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20" w:rsidRDefault="00F41F20" w:rsidP="00973F7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TableGrid"/>
        <w:tblW w:w="13590" w:type="dxa"/>
        <w:tblInd w:w="-162" w:type="dxa"/>
        <w:tblLayout w:type="fixed"/>
        <w:tblLook w:val="04A0"/>
      </w:tblPr>
      <w:tblGrid>
        <w:gridCol w:w="602"/>
        <w:gridCol w:w="6058"/>
        <w:gridCol w:w="1170"/>
        <w:gridCol w:w="720"/>
        <w:gridCol w:w="1170"/>
        <w:gridCol w:w="450"/>
        <w:gridCol w:w="540"/>
        <w:gridCol w:w="450"/>
        <w:gridCol w:w="450"/>
        <w:gridCol w:w="1980"/>
      </w:tblGrid>
      <w:tr w:rsidR="00F41F20" w:rsidTr="00546F08">
        <w:trPr>
          <w:trHeight w:val="360"/>
        </w:trPr>
        <w:tc>
          <w:tcPr>
            <w:tcW w:w="602" w:type="dxa"/>
            <w:vMerge w:val="restart"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Sr.</w:t>
            </w: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 #</w:t>
            </w:r>
          </w:p>
        </w:tc>
        <w:tc>
          <w:tcPr>
            <w:tcW w:w="6058" w:type="dxa"/>
            <w:vMerge w:val="restart"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  <w:t xml:space="preserve">     </w:t>
            </w: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  <w:t xml:space="preserve">       Description of        </w:t>
            </w: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  <w:t xml:space="preserve">       Procurement</w:t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  <w:t xml:space="preserve">  </w:t>
            </w:r>
          </w:p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Estimated</w:t>
            </w: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 xml:space="preserve">      Amount</w:t>
            </w:r>
          </w:p>
        </w:tc>
        <w:tc>
          <w:tcPr>
            <w:tcW w:w="720" w:type="dxa"/>
            <w:vMerge w:val="restart"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 xml:space="preserve"> </w:t>
            </w: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Source of Fund</w:t>
            </w:r>
          </w:p>
        </w:tc>
        <w:tc>
          <w:tcPr>
            <w:tcW w:w="1170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Proposed Procu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rement Method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 xml:space="preserve">   Tentative/Timing of     </w:t>
            </w: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 xml:space="preserve">         Procurement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24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 xml:space="preserve">         </w:t>
            </w:r>
            <w:r w:rsidRPr="00D43C37">
              <w:rPr>
                <w:rFonts w:ascii="Times New Roman" w:hAnsi="Times New Roman" w:cs="Times New Roman"/>
                <w:sz w:val="24"/>
                <w:szCs w:val="28"/>
                <w:highlight w:val="lightGray"/>
              </w:rPr>
              <w:t>Remarks</w:t>
            </w:r>
          </w:p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</w:tc>
      </w:tr>
      <w:tr w:rsidR="00F41F20" w:rsidTr="00546F08">
        <w:trPr>
          <w:trHeight w:val="480"/>
        </w:trPr>
        <w:tc>
          <w:tcPr>
            <w:tcW w:w="602" w:type="dxa"/>
            <w:vMerge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</w:p>
        </w:tc>
        <w:tc>
          <w:tcPr>
            <w:tcW w:w="6058" w:type="dxa"/>
            <w:vMerge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</w:pPr>
          </w:p>
        </w:tc>
        <w:tc>
          <w:tcPr>
            <w:tcW w:w="1170" w:type="dxa"/>
            <w:vMerge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</w:pPr>
          </w:p>
        </w:tc>
        <w:tc>
          <w:tcPr>
            <w:tcW w:w="720" w:type="dxa"/>
            <w:vMerge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</w:tc>
        <w:tc>
          <w:tcPr>
            <w:tcW w:w="1170" w:type="dxa"/>
            <w:vMerge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1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  <w:vertAlign w:val="superscript"/>
              </w:rPr>
              <w:t>st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,Qtr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2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  <w:vertAlign w:val="superscript"/>
              </w:rPr>
              <w:t>nd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,Qtr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3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  <w:vertAlign w:val="superscript"/>
              </w:rPr>
              <w:t>rd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,Qtr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  <w:p w:rsidR="00F41F20" w:rsidRPr="00D43C37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4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  <w:vertAlign w:val="superscript"/>
              </w:rPr>
              <w:t>th</w:t>
            </w:r>
            <w:r w:rsidRPr="00D43C37"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  <w:t>,Qtr</w:t>
            </w:r>
          </w:p>
        </w:tc>
        <w:tc>
          <w:tcPr>
            <w:tcW w:w="1980" w:type="dxa"/>
            <w:vMerge/>
            <w:shd w:val="clear" w:color="auto" w:fill="BFBFBF" w:themeFill="background1" w:themeFillShade="BF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  <w:highlight w:val="lightGray"/>
              </w:rPr>
            </w:pPr>
          </w:p>
        </w:tc>
      </w:tr>
      <w:tr w:rsidR="00F41F2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F41F20" w:rsidRPr="005D54C5" w:rsidRDefault="00F41F2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D54C5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6058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OPTHALMOLOGY O.P.D. </w:t>
            </w:r>
            <w:r w:rsidRPr="00F41F20">
              <w:rPr>
                <w:rFonts w:ascii="Times New Roman" w:hAnsi="Times New Roman" w:cs="Times New Roman"/>
                <w:sz w:val="20"/>
                <w:szCs w:val="28"/>
              </w:rPr>
              <w:t>2</w:t>
            </w:r>
            <w:r w:rsidRPr="00F41F20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ND</w:t>
            </w:r>
            <w:r w:rsidRPr="00F41F20">
              <w:rPr>
                <w:rFonts w:ascii="Times New Roman" w:hAnsi="Times New Roman" w:cs="Times New Roman"/>
                <w:sz w:val="20"/>
                <w:szCs w:val="28"/>
              </w:rPr>
              <w:t>,FLOOR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F41F20" w:rsidRPr="00420D0F" w:rsidRDefault="00F41F20" w:rsidP="00F41F2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>
              <w:rPr>
                <w:rFonts w:ascii="Times New Roman" w:hAnsi="Times New Roman" w:cs="Times New Roman"/>
                <w:szCs w:val="28"/>
              </w:rPr>
              <w:t xml:space="preserve">CIVIL &amp; </w:t>
            </w:r>
            <w:r w:rsidRPr="00F41F20">
              <w:rPr>
                <w:rFonts w:ascii="Times New Roman" w:hAnsi="Times New Roman" w:cs="Times New Roman"/>
                <w:szCs w:val="28"/>
              </w:rPr>
              <w:t>PLUMBING</w:t>
            </w:r>
            <w:r w:rsidRPr="0095618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F41F20" w:rsidRPr="00D43C37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Single Stage one Envelope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       Rule 46 (1</w:t>
            </w: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)</w:t>
            </w:r>
          </w:p>
        </w:tc>
      </w:tr>
      <w:tr w:rsidR="00F41F2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F41F20" w:rsidRPr="005D54C5" w:rsidRDefault="00F41F2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D54C5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6058" w:type="dxa"/>
            <w:shd w:val="clear" w:color="auto" w:fill="auto"/>
          </w:tcPr>
          <w:p w:rsidR="004F29C5" w:rsidRDefault="00856566" w:rsidP="004F29C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PH</w:t>
            </w:r>
            <w:r w:rsidR="0085760E">
              <w:rPr>
                <w:rFonts w:ascii="Times New Roman" w:hAnsi="Times New Roman" w:cs="Times New Roman"/>
                <w:b/>
                <w:sz w:val="24"/>
                <w:szCs w:val="28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SIOTHERAPY O.P.D. </w:t>
            </w:r>
          </w:p>
          <w:p w:rsidR="00F41F20" w:rsidRDefault="00F41F20" w:rsidP="004F29C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Civil</w:t>
            </w:r>
            <w:r w:rsidR="0003568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3568D" w:rsidRPr="0003568D">
              <w:rPr>
                <w:rFonts w:ascii="Times New Roman" w:hAnsi="Times New Roman" w:cs="Times New Roman"/>
                <w:sz w:val="20"/>
                <w:szCs w:val="28"/>
              </w:rPr>
              <w:t>(</w:t>
            </w:r>
            <w:r w:rsidR="004F29C5" w:rsidRPr="0003568D">
              <w:rPr>
                <w:rFonts w:ascii="Times New Roman" w:hAnsi="Times New Roman" w:cs="Times New Roman"/>
                <w:sz w:val="20"/>
                <w:szCs w:val="28"/>
              </w:rPr>
              <w:t>Paint</w:t>
            </w:r>
            <w:r w:rsidR="0003568D" w:rsidRPr="0003568D">
              <w:rPr>
                <w:rFonts w:ascii="Times New Roman" w:hAnsi="Times New Roman" w:cs="Times New Roman"/>
                <w:sz w:val="20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F6AC1">
              <w:rPr>
                <w:rFonts w:ascii="Times New Roman" w:hAnsi="Times New Roman" w:cs="Times New Roman"/>
                <w:sz w:val="24"/>
                <w:szCs w:val="28"/>
              </w:rPr>
              <w:t xml:space="preserve">Plumbing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&amp;</w:t>
            </w:r>
            <w:r w:rsidR="004F29C5">
              <w:rPr>
                <w:rFonts w:ascii="Times New Roman" w:hAnsi="Times New Roman" w:cs="Times New Roman"/>
                <w:sz w:val="24"/>
                <w:szCs w:val="28"/>
              </w:rPr>
              <w:t xml:space="preserve"> Non Schedule 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F41F20" w:rsidRDefault="00F41F2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Default="00F41F2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F41F2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F41F20" w:rsidRPr="005D54C5" w:rsidRDefault="00F41F2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D54C5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6058" w:type="dxa"/>
            <w:shd w:val="clear" w:color="auto" w:fill="auto"/>
          </w:tcPr>
          <w:p w:rsidR="00F41F20" w:rsidRDefault="00F83B39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P</w:t>
            </w:r>
            <w:r w:rsidR="004F29C5">
              <w:rPr>
                <w:rFonts w:ascii="Times New Roman" w:hAnsi="Times New Roman" w:cs="Times New Roman"/>
                <w:b/>
                <w:sz w:val="24"/>
                <w:szCs w:val="28"/>
              </w:rPr>
              <w:t>HYSIOTHERAPY O.P.D.</w:t>
            </w:r>
            <w:r w:rsidR="00F41F2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F41F20" w:rsidRDefault="005D6E8B" w:rsidP="005D6E8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Civil &amp;</w:t>
            </w:r>
            <w:r w:rsidR="00F41F20" w:rsidRPr="00956183">
              <w:rPr>
                <w:rFonts w:ascii="Times New Roman" w:hAnsi="Times New Roman" w:cs="Times New Roman"/>
                <w:sz w:val="24"/>
                <w:szCs w:val="28"/>
              </w:rPr>
              <w:t xml:space="preserve"> Electric</w:t>
            </w:r>
            <w:r w:rsidR="00E313DE">
              <w:rPr>
                <w:rFonts w:ascii="Times New Roman" w:hAnsi="Times New Roman" w:cs="Times New Roman"/>
                <w:sz w:val="24"/>
                <w:szCs w:val="28"/>
              </w:rPr>
              <w:t xml:space="preserve"> works.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F41F20" w:rsidRDefault="00F41F2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Default="00F41F2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F41F2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F41F20" w:rsidRPr="005D54C5" w:rsidRDefault="00F41F2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D54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58" w:type="dxa"/>
            <w:shd w:val="clear" w:color="auto" w:fill="auto"/>
          </w:tcPr>
          <w:p w:rsidR="00F41F20" w:rsidRDefault="00F83B39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PHYSIOTHERAPY O.P.D.</w:t>
            </w:r>
            <w:r w:rsidR="00F41F2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F41F20" w:rsidRPr="00A757A0" w:rsidRDefault="00E03C92" w:rsidP="00546F08">
            <w:pPr>
              <w:pStyle w:val="NoSpacing"/>
              <w:rPr>
                <w:rFonts w:ascii="Times New Roman" w:hAnsi="Times New Roman" w:cs="Times New Roman"/>
                <w:sz w:val="24"/>
                <w:szCs w:val="28"/>
              </w:rPr>
            </w:pPr>
            <w:r w:rsidRPr="00A757A0">
              <w:rPr>
                <w:rFonts w:ascii="Times New Roman" w:hAnsi="Times New Roman" w:cs="Times New Roman"/>
                <w:sz w:val="24"/>
                <w:szCs w:val="28"/>
              </w:rPr>
              <w:t>Civil (Tile) works.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F41F20" w:rsidRDefault="00F41F2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Default="00F41F2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F41F2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F41F20" w:rsidRPr="005D54C5" w:rsidRDefault="00F41F2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D54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58" w:type="dxa"/>
            <w:shd w:val="clear" w:color="auto" w:fill="auto"/>
          </w:tcPr>
          <w:p w:rsidR="00F41F20" w:rsidRDefault="00E23F5D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DEMATOLOGY O.P.D.</w:t>
            </w:r>
            <w:r w:rsidR="00F41F2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F41F20" w:rsidRDefault="00F41F20" w:rsidP="00E23F5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Civil </w:t>
            </w:r>
            <w:r w:rsidR="00982D26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E23F5D">
              <w:rPr>
                <w:rFonts w:ascii="Times New Roman" w:hAnsi="Times New Roman" w:cs="Times New Roman"/>
                <w:sz w:val="24"/>
                <w:szCs w:val="28"/>
              </w:rPr>
              <w:t>Tile works)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F41F20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F41F20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Pr="00D31242" w:rsidRDefault="00F41F2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1F20" w:rsidRPr="00D31242" w:rsidRDefault="00F41F2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F41F20" w:rsidRDefault="00F41F2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41F20" w:rsidRDefault="00F41F2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Pr="005D54C5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D54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58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DEMATOLOGY O.P.D. </w:t>
            </w:r>
          </w:p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Civil (wooden) Non Schedule</w:t>
            </w:r>
            <w:r w:rsidR="00916FC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916FC4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916FC4" w:rsidRPr="005D54C5" w:rsidRDefault="00916FC4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</w:p>
        </w:tc>
        <w:tc>
          <w:tcPr>
            <w:tcW w:w="6058" w:type="dxa"/>
            <w:shd w:val="clear" w:color="auto" w:fill="auto"/>
          </w:tcPr>
          <w:p w:rsidR="00916FC4" w:rsidRDefault="00916FC4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DEMATOLOGY O.P.D. </w:t>
            </w:r>
          </w:p>
          <w:p w:rsidR="00916FC4" w:rsidRDefault="00795A4E" w:rsidP="00795A4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Civil, Plumbing</w:t>
            </w:r>
            <w:r w:rsidR="006036C7">
              <w:rPr>
                <w:rFonts w:ascii="Times New Roman" w:hAnsi="Times New Roman" w:cs="Times New Roman"/>
                <w:sz w:val="24"/>
                <w:szCs w:val="28"/>
              </w:rPr>
              <w:t xml:space="preserve"> &amp; Electric</w:t>
            </w:r>
            <w:r w:rsidR="00916F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works.</w:t>
            </w:r>
          </w:p>
        </w:tc>
        <w:tc>
          <w:tcPr>
            <w:tcW w:w="1170" w:type="dxa"/>
            <w:shd w:val="clear" w:color="auto" w:fill="auto"/>
          </w:tcPr>
          <w:p w:rsidR="00916FC4" w:rsidRDefault="00916FC4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916FC4" w:rsidRDefault="00916FC4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916FC4" w:rsidRDefault="00916FC4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16FC4" w:rsidRPr="00D31242" w:rsidRDefault="00916FC4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6FC4" w:rsidRPr="00D31242" w:rsidRDefault="00916FC4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6FC4" w:rsidRPr="00D31242" w:rsidRDefault="00916FC4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6FC4" w:rsidRPr="00D31242" w:rsidRDefault="00916FC4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6FC4" w:rsidRPr="00D31242" w:rsidRDefault="00916FC4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916FC4" w:rsidRDefault="00916FC4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916FC4" w:rsidRDefault="00916FC4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58" w:type="dxa"/>
            <w:shd w:val="clear" w:color="auto" w:fill="auto"/>
          </w:tcPr>
          <w:p w:rsidR="00DF1D00" w:rsidRDefault="003350AF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E.N.T.</w:t>
            </w:r>
            <w:r w:rsidR="00DF1D00">
              <w:rPr>
                <w:rFonts w:ascii="Times New Roman" w:hAnsi="Times New Roman" w:cs="Times New Roman"/>
                <w:b/>
                <w:sz w:val="24"/>
                <w:szCs w:val="28"/>
              </w:rPr>
              <w:t>O.P.D.</w:t>
            </w:r>
          </w:p>
          <w:p w:rsidR="00DF1D00" w:rsidRDefault="00DF1D00" w:rsidP="003350A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>Civil Work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72685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3350AF">
              <w:rPr>
                <w:rFonts w:ascii="Times New Roman" w:hAnsi="Times New Roman" w:cs="Times New Roman"/>
                <w:sz w:val="24"/>
                <w:szCs w:val="28"/>
              </w:rPr>
              <w:t>Wooden</w:t>
            </w:r>
            <w:r w:rsidRPr="0077268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58" w:type="dxa"/>
            <w:shd w:val="clear" w:color="auto" w:fill="auto"/>
          </w:tcPr>
          <w:p w:rsidR="006801EB" w:rsidRDefault="006801EB" w:rsidP="006801E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E.N.T.O.P.D.</w:t>
            </w:r>
          </w:p>
          <w:p w:rsidR="00DF1D00" w:rsidRDefault="006801EB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>Civil Work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72685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2B5C62">
              <w:rPr>
                <w:rFonts w:ascii="Times New Roman" w:hAnsi="Times New Roman" w:cs="Times New Roman"/>
                <w:sz w:val="24"/>
                <w:szCs w:val="28"/>
              </w:rPr>
              <w:t>Tile</w:t>
            </w:r>
            <w:r w:rsidR="00C7417C">
              <w:rPr>
                <w:rFonts w:ascii="Times New Roman" w:hAnsi="Times New Roman" w:cs="Times New Roman"/>
                <w:sz w:val="24"/>
                <w:szCs w:val="28"/>
              </w:rPr>
              <w:t>’s</w:t>
            </w:r>
            <w:r w:rsidRPr="0077268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8" w:type="dxa"/>
            <w:shd w:val="clear" w:color="auto" w:fill="auto"/>
          </w:tcPr>
          <w:p w:rsidR="00C30F45" w:rsidRDefault="00C30F45" w:rsidP="00C30F4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E.N.T.O.P.D.</w:t>
            </w:r>
          </w:p>
          <w:p w:rsidR="00DF1D00" w:rsidRPr="000B542C" w:rsidRDefault="00C30F45" w:rsidP="00D7509C">
            <w:pPr>
              <w:pStyle w:val="NoSpacing"/>
              <w:rPr>
                <w:rFonts w:ascii="Times New Roman" w:hAnsi="Times New Roman" w:cs="Times New Roman"/>
                <w:sz w:val="24"/>
                <w:szCs w:val="28"/>
              </w:rPr>
            </w:pP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>Civil</w:t>
            </w:r>
            <w:r w:rsidR="005D2796">
              <w:rPr>
                <w:rFonts w:ascii="Times New Roman" w:hAnsi="Times New Roman" w:cs="Times New Roman"/>
                <w:sz w:val="24"/>
                <w:szCs w:val="28"/>
              </w:rPr>
              <w:t>,Plumbing &amp; Electrical</w:t>
            </w: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 xml:space="preserve"> Work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58" w:type="dxa"/>
            <w:shd w:val="clear" w:color="auto" w:fill="auto"/>
          </w:tcPr>
          <w:p w:rsidR="00DF1D00" w:rsidRDefault="009C610E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Phsychology </w:t>
            </w:r>
            <w:r w:rsidR="00DF1D0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O.P.D. </w:t>
            </w:r>
          </w:p>
          <w:p w:rsidR="00DF1D00" w:rsidRDefault="00DF1D00" w:rsidP="0060191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>Civil</w:t>
            </w:r>
            <w:r w:rsidR="00601918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01918">
              <w:rPr>
                <w:rFonts w:ascii="Times New Roman" w:hAnsi="Times New Roman" w:cs="Times New Roman"/>
                <w:szCs w:val="28"/>
              </w:rPr>
              <w:t>P</w:t>
            </w:r>
            <w:r w:rsidRPr="003A650A">
              <w:rPr>
                <w:rFonts w:ascii="Times New Roman" w:hAnsi="Times New Roman" w:cs="Times New Roman"/>
                <w:szCs w:val="28"/>
              </w:rPr>
              <w:t>lumbing &amp; Electric</w:t>
            </w:r>
            <w:r w:rsidR="00601918">
              <w:rPr>
                <w:rFonts w:ascii="Times New Roman" w:hAnsi="Times New Roman" w:cs="Times New Roman"/>
                <w:szCs w:val="28"/>
              </w:rPr>
              <w:t xml:space="preserve"> work.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8" w:type="dxa"/>
            <w:shd w:val="clear" w:color="auto" w:fill="auto"/>
          </w:tcPr>
          <w:p w:rsidR="00FB0439" w:rsidRDefault="00D10C58" w:rsidP="00FB043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Psychology</w:t>
            </w:r>
            <w:r w:rsidR="00FB043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O.P.D. </w:t>
            </w:r>
          </w:p>
          <w:p w:rsidR="00DF1D00" w:rsidRPr="000B542C" w:rsidRDefault="00DF1D00" w:rsidP="00546F08">
            <w:pPr>
              <w:pStyle w:val="NoSpacing"/>
              <w:rPr>
                <w:rFonts w:ascii="Times New Roman" w:hAnsi="Times New Roman" w:cs="Times New Roman"/>
                <w:sz w:val="24"/>
                <w:szCs w:val="28"/>
              </w:rPr>
            </w:pP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>Civil Work (Tile’s)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058" w:type="dxa"/>
            <w:shd w:val="clear" w:color="auto" w:fill="auto"/>
          </w:tcPr>
          <w:p w:rsidR="0045605B" w:rsidRDefault="0045605B" w:rsidP="0045605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Phsychology  O.P.D. </w:t>
            </w:r>
          </w:p>
          <w:p w:rsidR="00DF1D00" w:rsidRPr="00EA19D1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Civil</w:t>
            </w:r>
            <w:r w:rsidR="0045605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(wood) Work.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58" w:type="dxa"/>
            <w:shd w:val="clear" w:color="auto" w:fill="auto"/>
          </w:tcPr>
          <w:p w:rsidR="00DF1D00" w:rsidRDefault="00DC584D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Medical </w:t>
            </w:r>
            <w:r w:rsidR="00DF1D0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O.P.D. </w:t>
            </w:r>
          </w:p>
          <w:p w:rsidR="00DF1D00" w:rsidRPr="00091809" w:rsidRDefault="00DF1D00" w:rsidP="00546F08">
            <w:pPr>
              <w:pStyle w:val="NoSpacing"/>
              <w:rPr>
                <w:rFonts w:ascii="Times New Roman" w:hAnsi="Times New Roman" w:cs="Times New Roman"/>
                <w:sz w:val="24"/>
                <w:szCs w:val="28"/>
              </w:rPr>
            </w:pPr>
            <w:r w:rsidRPr="00E617F0">
              <w:rPr>
                <w:rFonts w:ascii="Times New Roman" w:hAnsi="Times New Roman" w:cs="Times New Roman"/>
                <w:szCs w:val="28"/>
              </w:rPr>
              <w:t xml:space="preserve">Civil Work </w:t>
            </w:r>
            <w:r w:rsidR="00916E28" w:rsidRPr="00E617F0">
              <w:rPr>
                <w:rFonts w:ascii="Times New Roman" w:hAnsi="Times New Roman" w:cs="Times New Roman"/>
                <w:szCs w:val="28"/>
              </w:rPr>
              <w:t>(Paint</w:t>
            </w:r>
            <w:r w:rsidRPr="00E617F0">
              <w:rPr>
                <w:rFonts w:ascii="Times New Roman" w:hAnsi="Times New Roman" w:cs="Times New Roman"/>
                <w:szCs w:val="28"/>
              </w:rPr>
              <w:t xml:space="preserve">) </w:t>
            </w:r>
            <w:r w:rsidR="00916E28" w:rsidRPr="00E617F0">
              <w:rPr>
                <w:rFonts w:ascii="Times New Roman" w:hAnsi="Times New Roman" w:cs="Times New Roman"/>
                <w:szCs w:val="28"/>
              </w:rPr>
              <w:t>Plumbing, Electric</w:t>
            </w:r>
            <w:r w:rsidRPr="00E617F0">
              <w:rPr>
                <w:rFonts w:ascii="Times New Roman" w:hAnsi="Times New Roman" w:cs="Times New Roman"/>
                <w:szCs w:val="28"/>
              </w:rPr>
              <w:t xml:space="preserve"> &amp; Non Schedule</w:t>
            </w:r>
            <w:r w:rsidR="00916E28" w:rsidRPr="00E617F0">
              <w:rPr>
                <w:rFonts w:ascii="Times New Roman" w:hAnsi="Times New Roman" w:cs="Times New Roman"/>
                <w:szCs w:val="28"/>
              </w:rPr>
              <w:t xml:space="preserve"> Item</w:t>
            </w:r>
            <w:r w:rsidR="006B1EE0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58" w:type="dxa"/>
            <w:shd w:val="clear" w:color="auto" w:fill="auto"/>
          </w:tcPr>
          <w:p w:rsidR="006B1EE0" w:rsidRDefault="006B1EE0" w:rsidP="006B1E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Medical O.P.D. </w:t>
            </w:r>
          </w:p>
          <w:p w:rsidR="00DF1D00" w:rsidRPr="000B542C" w:rsidRDefault="00DF1D00" w:rsidP="00546F08">
            <w:pPr>
              <w:pStyle w:val="NoSpacing"/>
              <w:rPr>
                <w:rFonts w:ascii="Times New Roman" w:hAnsi="Times New Roman" w:cs="Times New Roman"/>
                <w:sz w:val="24"/>
                <w:szCs w:val="28"/>
              </w:rPr>
            </w:pP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>Civil Work ( Wooden)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Pr="005D54C5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58" w:type="dxa"/>
            <w:shd w:val="clear" w:color="auto" w:fill="auto"/>
          </w:tcPr>
          <w:p w:rsidR="00DF1D00" w:rsidRDefault="00146A24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Surgical </w:t>
            </w:r>
            <w:r w:rsidR="00DF1D0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O.P.D. </w:t>
            </w:r>
          </w:p>
          <w:p w:rsidR="00DF1D00" w:rsidRPr="000B542C" w:rsidRDefault="00DF1D00" w:rsidP="00BA1DCE">
            <w:pPr>
              <w:pStyle w:val="NoSpacing"/>
              <w:rPr>
                <w:rFonts w:ascii="Times New Roman" w:hAnsi="Times New Roman" w:cs="Times New Roman"/>
                <w:sz w:val="24"/>
                <w:szCs w:val="28"/>
              </w:rPr>
            </w:pP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>Civil Work (</w:t>
            </w:r>
            <w:r w:rsidR="00BA1DCE">
              <w:rPr>
                <w:rFonts w:ascii="Times New Roman" w:hAnsi="Times New Roman" w:cs="Times New Roman"/>
                <w:sz w:val="24"/>
                <w:szCs w:val="28"/>
              </w:rPr>
              <w:t>Wooden</w:t>
            </w:r>
            <w:r w:rsidRPr="000B542C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  <w:tr w:rsidR="00DF1D00" w:rsidTr="00546F08">
        <w:trPr>
          <w:trHeight w:val="480"/>
        </w:trPr>
        <w:tc>
          <w:tcPr>
            <w:tcW w:w="602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58" w:type="dxa"/>
            <w:shd w:val="clear" w:color="auto" w:fill="auto"/>
          </w:tcPr>
          <w:p w:rsidR="00046050" w:rsidRDefault="00046050" w:rsidP="0004605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Surgical O.P.D. </w:t>
            </w:r>
          </w:p>
          <w:p w:rsidR="00DF1D00" w:rsidRPr="000B542C" w:rsidRDefault="00046050" w:rsidP="00012D78">
            <w:pPr>
              <w:pStyle w:val="NoSpacing"/>
              <w:rPr>
                <w:rFonts w:ascii="Times New Roman" w:hAnsi="Times New Roman" w:cs="Times New Roman"/>
                <w:sz w:val="24"/>
                <w:szCs w:val="28"/>
              </w:rPr>
            </w:pPr>
            <w:r w:rsidRPr="00012D78">
              <w:rPr>
                <w:rFonts w:ascii="Times New Roman" w:hAnsi="Times New Roman" w:cs="Times New Roman"/>
                <w:szCs w:val="28"/>
              </w:rPr>
              <w:t>Civil Work (</w:t>
            </w:r>
            <w:r w:rsidR="00012D78" w:rsidRPr="00012D78">
              <w:rPr>
                <w:rFonts w:ascii="Times New Roman" w:hAnsi="Times New Roman" w:cs="Times New Roman"/>
                <w:szCs w:val="28"/>
              </w:rPr>
              <w:t>Paint</w:t>
            </w:r>
            <w:r w:rsidRPr="00012D78">
              <w:rPr>
                <w:rFonts w:ascii="Times New Roman" w:hAnsi="Times New Roman" w:cs="Times New Roman"/>
                <w:szCs w:val="28"/>
              </w:rPr>
              <w:t>)</w:t>
            </w:r>
            <w:r w:rsidR="00012D78" w:rsidRPr="00012D78">
              <w:rPr>
                <w:rFonts w:ascii="Times New Roman" w:hAnsi="Times New Roman" w:cs="Times New Roman"/>
                <w:szCs w:val="28"/>
              </w:rPr>
              <w:t>,Plumbing , Electric , &amp; Non Schedule Item)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</w:t>
            </w:r>
            <w:r w:rsidRPr="00420D0F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20D0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 xml:space="preserve">(One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420D0F">
              <w:rPr>
                <w:rFonts w:ascii="Times New Roman" w:hAnsi="Times New Roman" w:cs="Times New Roman"/>
                <w:sz w:val="16"/>
                <w:szCs w:val="28"/>
              </w:rPr>
              <w:t>Million)</w:t>
            </w:r>
          </w:p>
        </w:tc>
        <w:tc>
          <w:tcPr>
            <w:tcW w:w="720" w:type="dxa"/>
            <w:shd w:val="clear" w:color="auto" w:fill="auto"/>
          </w:tcPr>
          <w:p w:rsidR="00DF1D00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 w:rsidRPr="00D31242">
              <w:rPr>
                <w:rFonts w:ascii="Times New Roman" w:hAnsi="Times New Roman" w:cs="Times New Roman"/>
                <w:sz w:val="16"/>
                <w:szCs w:val="28"/>
              </w:rPr>
              <w:t>Non ADP</w:t>
            </w:r>
          </w:p>
        </w:tc>
        <w:tc>
          <w:tcPr>
            <w:tcW w:w="1170" w:type="dxa"/>
            <w:shd w:val="clear" w:color="auto" w:fill="auto"/>
          </w:tcPr>
          <w:p w:rsidR="00DF1D00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Pr="00D31242" w:rsidRDefault="00DF1D00" w:rsidP="00546F08">
            <w:pPr>
              <w:pStyle w:val="NoSpacing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--do --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D00" w:rsidRPr="00D31242" w:rsidRDefault="00DF1D00" w:rsidP="00546F08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DF1D00" w:rsidRDefault="00DF1D00" w:rsidP="00546F08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DF1D00" w:rsidRDefault="00DF1D00" w:rsidP="00546F08">
            <w:pPr>
              <w:jc w:val="center"/>
            </w:pPr>
            <w:r w:rsidRPr="002825C2">
              <w:rPr>
                <w:rFonts w:ascii="Times New Roman" w:hAnsi="Times New Roman" w:cs="Times New Roman"/>
                <w:sz w:val="16"/>
                <w:szCs w:val="28"/>
              </w:rPr>
              <w:t>Rule 46 (1)</w:t>
            </w:r>
          </w:p>
        </w:tc>
      </w:tr>
    </w:tbl>
    <w:p w:rsidR="005A4D29" w:rsidRDefault="005A4D29"/>
    <w:sectPr w:rsidR="005A4D29" w:rsidSect="00F41F20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8AD" w:rsidRDefault="00D728AD" w:rsidP="00973F7F">
      <w:pPr>
        <w:spacing w:after="0" w:line="240" w:lineRule="auto"/>
      </w:pPr>
      <w:r>
        <w:separator/>
      </w:r>
    </w:p>
  </w:endnote>
  <w:endnote w:type="continuationSeparator" w:id="1">
    <w:p w:rsidR="00D728AD" w:rsidRDefault="00D728AD" w:rsidP="0097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7F" w:rsidRDefault="00973F7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513229" w:rsidRPr="00513229">
        <w:rPr>
          <w:rFonts w:asciiTheme="majorHAnsi" w:hAnsiTheme="majorHAnsi"/>
          <w:noProof/>
        </w:rPr>
        <w:t>2</w:t>
      </w:r>
    </w:fldSimple>
  </w:p>
  <w:p w:rsidR="00973F7F" w:rsidRDefault="00973F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8AD" w:rsidRDefault="00D728AD" w:rsidP="00973F7F">
      <w:pPr>
        <w:spacing w:after="0" w:line="240" w:lineRule="auto"/>
      </w:pPr>
      <w:r>
        <w:separator/>
      </w:r>
    </w:p>
  </w:footnote>
  <w:footnote w:type="continuationSeparator" w:id="1">
    <w:p w:rsidR="00D728AD" w:rsidRDefault="00D728AD" w:rsidP="0097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7F" w:rsidRDefault="00973F7F" w:rsidP="00973F7F">
    <w:pPr>
      <w:pStyle w:val="NoSpacing"/>
      <w:rPr>
        <w:rFonts w:ascii="Times New Roman" w:hAnsi="Times New Roman" w:cs="Times New Roman"/>
        <w:b/>
        <w:sz w:val="28"/>
        <w:szCs w:val="28"/>
      </w:rPr>
    </w:pPr>
    <w:r w:rsidRPr="00973F7F">
      <w:rPr>
        <w:noProof/>
      </w:rPr>
      <w:drawing>
        <wp:inline distT="0" distB="0" distL="0" distR="0">
          <wp:extent cx="1066800" cy="914400"/>
          <wp:effectExtent l="19050" t="19050" r="0" b="0"/>
          <wp:docPr id="1" name="Picture 2" descr="CHK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HK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60000">
                    <a:off x="0" y="0"/>
                    <a:ext cx="10668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      </w:t>
    </w:r>
    <w:r>
      <w:rPr>
        <w:rFonts w:ascii="Times New Roman" w:hAnsi="Times New Roman" w:cs="Times New Roman"/>
        <w:b/>
        <w:sz w:val="28"/>
        <w:szCs w:val="28"/>
      </w:rPr>
      <w:tab/>
      <w:t xml:space="preserve">CIVIL HOSPITAL, KARACHI </w:t>
    </w:r>
  </w:p>
  <w:p w:rsidR="00973F7F" w:rsidRDefault="00973F7F" w:rsidP="00973F7F">
    <w:pPr>
      <w:pStyle w:val="NoSpacing"/>
    </w:pP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  <w:t>Re-</w:t>
    </w:r>
    <w:r w:rsidRPr="00666613">
      <w:rPr>
        <w:rFonts w:ascii="Times New Roman" w:hAnsi="Times New Roman" w:cs="Times New Roman"/>
        <w:b/>
        <w:sz w:val="28"/>
        <w:szCs w:val="28"/>
      </w:rPr>
      <w:t>REVISED PROCUREMENT PLAN FOR THE FINANCIAL YEAR 2016-17</w:t>
    </w:r>
    <w:r>
      <w:rPr>
        <w:rFonts w:ascii="Times New Roman" w:hAnsi="Times New Roman" w:cs="Times New Roman"/>
        <w:b/>
        <w:sz w:val="28"/>
        <w:szCs w:val="28"/>
      </w:rPr>
      <w:t xml:space="preserve">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41F20"/>
    <w:rsid w:val="00012D78"/>
    <w:rsid w:val="0003568D"/>
    <w:rsid w:val="00046050"/>
    <w:rsid w:val="00146A24"/>
    <w:rsid w:val="001F6AC1"/>
    <w:rsid w:val="002B5C62"/>
    <w:rsid w:val="002E58E5"/>
    <w:rsid w:val="003350AF"/>
    <w:rsid w:val="00352CC9"/>
    <w:rsid w:val="0045605B"/>
    <w:rsid w:val="004F29C5"/>
    <w:rsid w:val="00513229"/>
    <w:rsid w:val="00544155"/>
    <w:rsid w:val="005A4D29"/>
    <w:rsid w:val="005D2796"/>
    <w:rsid w:val="005D6E8B"/>
    <w:rsid w:val="00601918"/>
    <w:rsid w:val="006036C7"/>
    <w:rsid w:val="006801EB"/>
    <w:rsid w:val="006B1EE0"/>
    <w:rsid w:val="00795A4E"/>
    <w:rsid w:val="00856566"/>
    <w:rsid w:val="0085760E"/>
    <w:rsid w:val="00916E28"/>
    <w:rsid w:val="00916FC4"/>
    <w:rsid w:val="00973F7F"/>
    <w:rsid w:val="00982D26"/>
    <w:rsid w:val="009C610E"/>
    <w:rsid w:val="00A757A0"/>
    <w:rsid w:val="00AB1715"/>
    <w:rsid w:val="00BA1DCE"/>
    <w:rsid w:val="00C30F45"/>
    <w:rsid w:val="00C7417C"/>
    <w:rsid w:val="00D10C58"/>
    <w:rsid w:val="00D728AD"/>
    <w:rsid w:val="00D7509C"/>
    <w:rsid w:val="00D85163"/>
    <w:rsid w:val="00DC584D"/>
    <w:rsid w:val="00DF1D00"/>
    <w:rsid w:val="00E03C92"/>
    <w:rsid w:val="00E23F5D"/>
    <w:rsid w:val="00E313DE"/>
    <w:rsid w:val="00E617F0"/>
    <w:rsid w:val="00EA19D1"/>
    <w:rsid w:val="00F41F20"/>
    <w:rsid w:val="00F83B39"/>
    <w:rsid w:val="00FB0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1F20"/>
    <w:pPr>
      <w:spacing w:after="0" w:line="240" w:lineRule="auto"/>
    </w:pPr>
  </w:style>
  <w:style w:type="table" w:styleId="TableGrid">
    <w:name w:val="Table Grid"/>
    <w:basedOn w:val="TableNormal"/>
    <w:uiPriority w:val="59"/>
    <w:rsid w:val="00F41F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F41F20"/>
  </w:style>
  <w:style w:type="paragraph" w:styleId="BalloonText">
    <w:name w:val="Balloon Text"/>
    <w:basedOn w:val="Normal"/>
    <w:link w:val="BalloonTextChar"/>
    <w:uiPriority w:val="99"/>
    <w:semiHidden/>
    <w:unhideWhenUsed/>
    <w:rsid w:val="0097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73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3F7F"/>
  </w:style>
  <w:style w:type="paragraph" w:styleId="Footer">
    <w:name w:val="footer"/>
    <w:basedOn w:val="Normal"/>
    <w:link w:val="FooterChar"/>
    <w:uiPriority w:val="99"/>
    <w:unhideWhenUsed/>
    <w:rsid w:val="00973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F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Q.B.BURFAT</dc:creator>
  <cp:keywords/>
  <dc:description/>
  <cp:lastModifiedBy>Q.B.BURFAT</cp:lastModifiedBy>
  <cp:revision>49</cp:revision>
  <cp:lastPrinted>2017-02-23T13:56:00Z</cp:lastPrinted>
  <dcterms:created xsi:type="dcterms:W3CDTF">2017-02-23T10:22:00Z</dcterms:created>
  <dcterms:modified xsi:type="dcterms:W3CDTF">2017-02-23T14:00:00Z</dcterms:modified>
</cp:coreProperties>
</file>