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EDB" w:rsidRPr="00E24ECF" w:rsidRDefault="00E24ECF" w:rsidP="00E24ECF">
      <w:pPr>
        <w:spacing w:after="0" w:line="240" w:lineRule="auto"/>
        <w:jc w:val="center"/>
        <w:rPr>
          <w:rFonts w:ascii="Times New Roman" w:hAnsi="Times New Roman" w:cs="Times New Roman"/>
          <w:b/>
          <w:sz w:val="30"/>
          <w:szCs w:val="24"/>
          <w:u w:val="single"/>
        </w:rPr>
      </w:pPr>
      <w:r w:rsidRPr="00E24ECF">
        <w:rPr>
          <w:rFonts w:ascii="Times New Roman" w:hAnsi="Times New Roman" w:cs="Times New Roman"/>
          <w:b/>
          <w:sz w:val="30"/>
          <w:szCs w:val="24"/>
          <w:u w:val="single"/>
        </w:rPr>
        <w:t>Schedule “B”</w:t>
      </w:r>
    </w:p>
    <w:p w:rsidR="00E24ECF" w:rsidRDefault="00E24ECF" w:rsidP="00E24ECF">
      <w:pPr>
        <w:spacing w:after="0" w:line="240" w:lineRule="auto"/>
        <w:jc w:val="center"/>
        <w:rPr>
          <w:rFonts w:ascii="Times New Roman" w:hAnsi="Times New Roman" w:cs="Times New Roman"/>
          <w:b/>
          <w:sz w:val="24"/>
          <w:szCs w:val="24"/>
          <w:u w:val="single"/>
        </w:rPr>
      </w:pPr>
    </w:p>
    <w:p w:rsidR="00E24ECF" w:rsidRDefault="00E24ECF" w:rsidP="00E24ECF">
      <w:pPr>
        <w:spacing w:after="0" w:line="240" w:lineRule="auto"/>
        <w:ind w:left="2160" w:hanging="2160"/>
        <w:rPr>
          <w:b/>
          <w:sz w:val="24"/>
          <w:u w:val="single"/>
        </w:rPr>
      </w:pPr>
      <w:r w:rsidRPr="00E24ECF">
        <w:rPr>
          <w:rFonts w:ascii="Times New Roman" w:hAnsi="Times New Roman" w:cs="Times New Roman"/>
          <w:b/>
          <w:sz w:val="24"/>
          <w:szCs w:val="24"/>
        </w:rPr>
        <w:t>NAME OF WORK:</w:t>
      </w:r>
      <w:r>
        <w:rPr>
          <w:rFonts w:ascii="Times New Roman" w:hAnsi="Times New Roman" w:cs="Times New Roman"/>
          <w:sz w:val="24"/>
          <w:szCs w:val="24"/>
        </w:rPr>
        <w:tab/>
      </w:r>
      <w:r w:rsidRPr="00E24ECF">
        <w:rPr>
          <w:rFonts w:ascii="Times New Roman" w:hAnsi="Times New Roman" w:cs="Times New Roman"/>
          <w:b/>
          <w:sz w:val="26"/>
          <w:szCs w:val="24"/>
          <w:u w:val="single"/>
        </w:rPr>
        <w:t xml:space="preserve"> </w:t>
      </w:r>
      <w:r w:rsidRPr="00E24ECF">
        <w:rPr>
          <w:b/>
          <w:sz w:val="26"/>
          <w:u w:val="single"/>
        </w:rPr>
        <w:t xml:space="preserve">ESTABLISHMENT OF INSTITUTE OF PSYCHIATRY &amp; TRAUMA CENTRE AT SINDH GOVERNMENT HOSPITAL SAUDABAD MALIR KARACHI* CONSTRUCTION OF UNDERGROUND TANK &amp; OVER HEAD TANK*(CONSTRUCTION OF TRAUMA CENTRE)  (ADP # 614 </w:t>
      </w:r>
      <w:r w:rsidR="00A56AD6">
        <w:rPr>
          <w:b/>
          <w:sz w:val="26"/>
          <w:u w:val="single"/>
        </w:rPr>
        <w:t xml:space="preserve">of </w:t>
      </w:r>
      <w:r w:rsidRPr="00E24ECF">
        <w:rPr>
          <w:b/>
          <w:sz w:val="26"/>
          <w:u w:val="single"/>
        </w:rPr>
        <w:t>2016-17</w:t>
      </w:r>
      <w:r w:rsidRPr="00E24ECF">
        <w:rPr>
          <w:b/>
          <w:sz w:val="24"/>
          <w:u w:val="single"/>
        </w:rPr>
        <w:t xml:space="preserve">)   </w:t>
      </w:r>
    </w:p>
    <w:tbl>
      <w:tblPr>
        <w:tblStyle w:val="TableGrid"/>
        <w:tblW w:w="10620" w:type="dxa"/>
        <w:tblInd w:w="-612" w:type="dxa"/>
        <w:tblLook w:val="04A0"/>
      </w:tblPr>
      <w:tblGrid>
        <w:gridCol w:w="810"/>
        <w:gridCol w:w="3829"/>
        <w:gridCol w:w="1931"/>
        <w:gridCol w:w="1260"/>
        <w:gridCol w:w="990"/>
        <w:gridCol w:w="1800"/>
      </w:tblGrid>
      <w:tr w:rsidR="00E24ECF" w:rsidTr="00E24ECF">
        <w:tc>
          <w:tcPr>
            <w:tcW w:w="810" w:type="dxa"/>
          </w:tcPr>
          <w:p w:rsidR="00E24ECF" w:rsidRPr="00A56A25" w:rsidRDefault="00E24ECF" w:rsidP="003B4825">
            <w:pPr>
              <w:jc w:val="center"/>
              <w:rPr>
                <w:b/>
                <w:sz w:val="26"/>
              </w:rPr>
            </w:pPr>
            <w:r w:rsidRPr="00A56A25">
              <w:rPr>
                <w:b/>
                <w:sz w:val="26"/>
              </w:rPr>
              <w:t>S.NO</w:t>
            </w:r>
          </w:p>
        </w:tc>
        <w:tc>
          <w:tcPr>
            <w:tcW w:w="3829" w:type="dxa"/>
          </w:tcPr>
          <w:p w:rsidR="00E24ECF" w:rsidRPr="00A56A25" w:rsidRDefault="00E24ECF" w:rsidP="003B4825">
            <w:pPr>
              <w:jc w:val="center"/>
              <w:rPr>
                <w:b/>
                <w:sz w:val="26"/>
              </w:rPr>
            </w:pPr>
            <w:r w:rsidRPr="00A56A25">
              <w:rPr>
                <w:b/>
                <w:sz w:val="26"/>
              </w:rPr>
              <w:t>DESCRIPTION OF ITEMS</w:t>
            </w:r>
          </w:p>
        </w:tc>
        <w:tc>
          <w:tcPr>
            <w:tcW w:w="1931" w:type="dxa"/>
          </w:tcPr>
          <w:p w:rsidR="00E24ECF" w:rsidRPr="00A56A25" w:rsidRDefault="00E24ECF" w:rsidP="003B4825">
            <w:pPr>
              <w:jc w:val="center"/>
              <w:rPr>
                <w:b/>
                <w:sz w:val="26"/>
              </w:rPr>
            </w:pPr>
            <w:r w:rsidRPr="00A56A25">
              <w:rPr>
                <w:b/>
                <w:sz w:val="26"/>
              </w:rPr>
              <w:t>QUANTITY</w:t>
            </w:r>
          </w:p>
        </w:tc>
        <w:tc>
          <w:tcPr>
            <w:tcW w:w="1260" w:type="dxa"/>
          </w:tcPr>
          <w:p w:rsidR="00E24ECF" w:rsidRPr="00A56A25" w:rsidRDefault="00E24ECF" w:rsidP="003B4825">
            <w:pPr>
              <w:jc w:val="center"/>
              <w:rPr>
                <w:b/>
                <w:sz w:val="26"/>
              </w:rPr>
            </w:pPr>
            <w:r w:rsidRPr="00A56A25">
              <w:rPr>
                <w:b/>
                <w:sz w:val="26"/>
              </w:rPr>
              <w:t>RATE</w:t>
            </w:r>
          </w:p>
        </w:tc>
        <w:tc>
          <w:tcPr>
            <w:tcW w:w="990" w:type="dxa"/>
          </w:tcPr>
          <w:p w:rsidR="00E24ECF" w:rsidRPr="00A56A25" w:rsidRDefault="00E24ECF" w:rsidP="003B4825">
            <w:pPr>
              <w:jc w:val="center"/>
              <w:rPr>
                <w:b/>
                <w:sz w:val="26"/>
              </w:rPr>
            </w:pPr>
            <w:r w:rsidRPr="00A56A25">
              <w:rPr>
                <w:b/>
                <w:sz w:val="26"/>
              </w:rPr>
              <w:t>UNIT</w:t>
            </w:r>
          </w:p>
        </w:tc>
        <w:tc>
          <w:tcPr>
            <w:tcW w:w="1800" w:type="dxa"/>
          </w:tcPr>
          <w:p w:rsidR="00E24ECF" w:rsidRPr="00A56A25" w:rsidRDefault="00E24ECF" w:rsidP="003B4825">
            <w:pPr>
              <w:jc w:val="center"/>
              <w:rPr>
                <w:b/>
                <w:sz w:val="26"/>
              </w:rPr>
            </w:pPr>
            <w:r w:rsidRPr="00A56A25">
              <w:rPr>
                <w:b/>
                <w:sz w:val="26"/>
              </w:rPr>
              <w:t>AMOUNT</w:t>
            </w:r>
          </w:p>
        </w:tc>
      </w:tr>
      <w:tr w:rsidR="00E24ECF" w:rsidTr="00E24ECF">
        <w:tc>
          <w:tcPr>
            <w:tcW w:w="810" w:type="dxa"/>
          </w:tcPr>
          <w:p w:rsidR="00E24ECF" w:rsidRDefault="00E24ECF">
            <w:pPr>
              <w:jc w:val="center"/>
              <w:rPr>
                <w:color w:val="000000"/>
                <w:sz w:val="28"/>
                <w:szCs w:val="28"/>
              </w:rPr>
            </w:pPr>
            <w:r>
              <w:rPr>
                <w:color w:val="000000"/>
                <w:sz w:val="28"/>
                <w:szCs w:val="28"/>
              </w:rPr>
              <w:t>1</w:t>
            </w:r>
          </w:p>
        </w:tc>
        <w:tc>
          <w:tcPr>
            <w:tcW w:w="3829" w:type="dxa"/>
          </w:tcPr>
          <w:p w:rsidR="00E24ECF" w:rsidRDefault="00E24ECF">
            <w:pPr>
              <w:jc w:val="both"/>
              <w:rPr>
                <w:color w:val="000000"/>
                <w:sz w:val="28"/>
                <w:szCs w:val="28"/>
              </w:rPr>
            </w:pPr>
            <w:r>
              <w:rPr>
                <w:color w:val="000000"/>
                <w:sz w:val="28"/>
                <w:szCs w:val="28"/>
              </w:rPr>
              <w:t>Excavation in foundation of Building Bridges and other structures i/c dagbelling dressing, refilling around structure with excavated earth Watering and ramming lead upto 5 ft. © In hard soil soft murum. (S.I.No.18-c-p-4)</w:t>
            </w:r>
          </w:p>
        </w:tc>
        <w:tc>
          <w:tcPr>
            <w:tcW w:w="1931" w:type="dxa"/>
          </w:tcPr>
          <w:p w:rsidR="00E24ECF" w:rsidRDefault="00E24ECF">
            <w:pPr>
              <w:jc w:val="center"/>
              <w:rPr>
                <w:color w:val="000000"/>
                <w:sz w:val="28"/>
                <w:szCs w:val="28"/>
              </w:rPr>
            </w:pPr>
            <w:r>
              <w:rPr>
                <w:color w:val="000000"/>
                <w:sz w:val="28"/>
                <w:szCs w:val="28"/>
              </w:rPr>
              <w:t>5888.00</w:t>
            </w:r>
          </w:p>
          <w:p w:rsidR="00A56AD6" w:rsidRDefault="00A56AD6">
            <w:pPr>
              <w:jc w:val="center"/>
              <w:rPr>
                <w:color w:val="000000"/>
                <w:sz w:val="28"/>
                <w:szCs w:val="28"/>
              </w:rPr>
            </w:pPr>
            <w:r>
              <w:rPr>
                <w:color w:val="000000"/>
                <w:sz w:val="28"/>
                <w:szCs w:val="28"/>
              </w:rPr>
              <w:t>Cft</w:t>
            </w:r>
          </w:p>
        </w:tc>
        <w:tc>
          <w:tcPr>
            <w:tcW w:w="1260" w:type="dxa"/>
          </w:tcPr>
          <w:p w:rsidR="00E24ECF" w:rsidRDefault="00E24ECF">
            <w:pPr>
              <w:jc w:val="center"/>
              <w:rPr>
                <w:color w:val="000000"/>
                <w:sz w:val="28"/>
                <w:szCs w:val="28"/>
              </w:rPr>
            </w:pPr>
            <w:r>
              <w:rPr>
                <w:color w:val="000000"/>
                <w:sz w:val="28"/>
                <w:szCs w:val="28"/>
              </w:rPr>
              <w:t>3554.38</w:t>
            </w:r>
          </w:p>
        </w:tc>
        <w:tc>
          <w:tcPr>
            <w:tcW w:w="990" w:type="dxa"/>
          </w:tcPr>
          <w:p w:rsidR="00E24ECF" w:rsidRDefault="00E24ECF">
            <w:pPr>
              <w:jc w:val="center"/>
              <w:rPr>
                <w:color w:val="000000"/>
                <w:sz w:val="28"/>
                <w:szCs w:val="28"/>
              </w:rPr>
            </w:pPr>
            <w:r>
              <w:rPr>
                <w:color w:val="000000"/>
                <w:sz w:val="28"/>
                <w:szCs w:val="28"/>
              </w:rPr>
              <w:t>%0</w:t>
            </w:r>
            <w:r w:rsidR="00A56AD6">
              <w:rPr>
                <w:color w:val="000000"/>
                <w:sz w:val="28"/>
                <w:szCs w:val="28"/>
              </w:rPr>
              <w:t xml:space="preserve"> C</w:t>
            </w:r>
            <w:r>
              <w:rPr>
                <w:color w:val="000000"/>
                <w:sz w:val="28"/>
                <w:szCs w:val="28"/>
              </w:rPr>
              <w:t>ft</w:t>
            </w:r>
          </w:p>
        </w:tc>
        <w:tc>
          <w:tcPr>
            <w:tcW w:w="1800" w:type="dxa"/>
          </w:tcPr>
          <w:p w:rsidR="00E24ECF" w:rsidRDefault="00E24ECF">
            <w:pPr>
              <w:jc w:val="center"/>
              <w:rPr>
                <w:color w:val="000000"/>
                <w:sz w:val="28"/>
                <w:szCs w:val="28"/>
              </w:rPr>
            </w:pPr>
            <w:r>
              <w:rPr>
                <w:color w:val="000000"/>
                <w:sz w:val="28"/>
                <w:szCs w:val="28"/>
              </w:rPr>
              <w:t>20928</w:t>
            </w:r>
            <w:r w:rsidR="00351B30">
              <w:rPr>
                <w:color w:val="000000"/>
                <w:sz w:val="28"/>
                <w:szCs w:val="28"/>
              </w:rPr>
              <w:t>/-</w:t>
            </w:r>
          </w:p>
        </w:tc>
      </w:tr>
      <w:tr w:rsidR="00DB662E" w:rsidTr="00C10B14">
        <w:tc>
          <w:tcPr>
            <w:tcW w:w="810" w:type="dxa"/>
          </w:tcPr>
          <w:p w:rsidR="00DB662E" w:rsidRDefault="00DB662E" w:rsidP="00E24ECF">
            <w:pPr>
              <w:jc w:val="center"/>
              <w:rPr>
                <w:sz w:val="24"/>
              </w:rPr>
            </w:pPr>
          </w:p>
        </w:tc>
        <w:tc>
          <w:tcPr>
            <w:tcW w:w="8010" w:type="dxa"/>
            <w:gridSpan w:val="4"/>
          </w:tcPr>
          <w:p w:rsidR="00DB662E" w:rsidRDefault="00DB662E" w:rsidP="00DB662E">
            <w:pPr>
              <w:jc w:val="right"/>
              <w:rPr>
                <w:sz w:val="24"/>
              </w:rPr>
            </w:pPr>
            <w:r>
              <w:rPr>
                <w:sz w:val="24"/>
              </w:rPr>
              <w:t>Rupees Three thousand five hundred fifty four &amp; Ps: Thirty eight  only.</w:t>
            </w:r>
          </w:p>
        </w:tc>
        <w:tc>
          <w:tcPr>
            <w:tcW w:w="1800" w:type="dxa"/>
          </w:tcPr>
          <w:p w:rsidR="00DB662E" w:rsidRDefault="00DB662E" w:rsidP="00E24ECF">
            <w:pPr>
              <w:jc w:val="center"/>
              <w:rPr>
                <w:sz w:val="24"/>
              </w:rPr>
            </w:pPr>
          </w:p>
        </w:tc>
      </w:tr>
      <w:tr w:rsidR="00DB662E" w:rsidTr="00E24ECF">
        <w:tc>
          <w:tcPr>
            <w:tcW w:w="810" w:type="dxa"/>
          </w:tcPr>
          <w:p w:rsidR="00DB662E" w:rsidRDefault="00DB662E">
            <w:pPr>
              <w:jc w:val="center"/>
              <w:rPr>
                <w:color w:val="000000"/>
                <w:sz w:val="28"/>
                <w:szCs w:val="28"/>
              </w:rPr>
            </w:pPr>
            <w:r>
              <w:rPr>
                <w:color w:val="000000"/>
                <w:sz w:val="28"/>
                <w:szCs w:val="28"/>
              </w:rPr>
              <w:t>2</w:t>
            </w:r>
          </w:p>
        </w:tc>
        <w:tc>
          <w:tcPr>
            <w:tcW w:w="3829" w:type="dxa"/>
          </w:tcPr>
          <w:p w:rsidR="00DB662E" w:rsidRDefault="00DB662E">
            <w:pPr>
              <w:jc w:val="both"/>
              <w:rPr>
                <w:color w:val="000000"/>
                <w:sz w:val="28"/>
                <w:szCs w:val="28"/>
              </w:rPr>
            </w:pPr>
            <w:r>
              <w:rPr>
                <w:color w:val="000000"/>
                <w:sz w:val="28"/>
                <w:szCs w:val="28"/>
              </w:rPr>
              <w:t>Cement concrete brick or stone ballast 1-1/2”to 2” gauge Ratio 1:4:8 S.I.No.4-b-p15)</w:t>
            </w:r>
          </w:p>
        </w:tc>
        <w:tc>
          <w:tcPr>
            <w:tcW w:w="1931" w:type="dxa"/>
          </w:tcPr>
          <w:p w:rsidR="00DB662E" w:rsidRDefault="00DB662E">
            <w:pPr>
              <w:jc w:val="center"/>
              <w:rPr>
                <w:color w:val="000000"/>
                <w:sz w:val="28"/>
                <w:szCs w:val="28"/>
              </w:rPr>
            </w:pPr>
            <w:r>
              <w:rPr>
                <w:color w:val="000000"/>
                <w:sz w:val="28"/>
                <w:szCs w:val="28"/>
              </w:rPr>
              <w:t>552.00</w:t>
            </w:r>
          </w:p>
          <w:p w:rsidR="00C9613A" w:rsidRDefault="00C9613A">
            <w:pPr>
              <w:jc w:val="center"/>
              <w:rPr>
                <w:color w:val="000000"/>
                <w:sz w:val="28"/>
                <w:szCs w:val="28"/>
              </w:rPr>
            </w:pPr>
            <w:r>
              <w:rPr>
                <w:color w:val="000000"/>
                <w:sz w:val="28"/>
                <w:szCs w:val="28"/>
              </w:rPr>
              <w:t>Cft</w:t>
            </w:r>
          </w:p>
        </w:tc>
        <w:tc>
          <w:tcPr>
            <w:tcW w:w="1260" w:type="dxa"/>
          </w:tcPr>
          <w:p w:rsidR="00DB662E" w:rsidRDefault="00DB662E">
            <w:pPr>
              <w:jc w:val="center"/>
              <w:rPr>
                <w:color w:val="000000"/>
                <w:sz w:val="28"/>
                <w:szCs w:val="28"/>
              </w:rPr>
            </w:pPr>
            <w:r>
              <w:rPr>
                <w:color w:val="000000"/>
                <w:sz w:val="28"/>
                <w:szCs w:val="28"/>
              </w:rPr>
              <w:t>9416.28</w:t>
            </w:r>
          </w:p>
        </w:tc>
        <w:tc>
          <w:tcPr>
            <w:tcW w:w="990" w:type="dxa"/>
          </w:tcPr>
          <w:p w:rsidR="00DB662E" w:rsidRDefault="00DB662E" w:rsidP="006C1650">
            <w:pPr>
              <w:jc w:val="center"/>
              <w:rPr>
                <w:color w:val="000000"/>
                <w:sz w:val="28"/>
                <w:szCs w:val="28"/>
              </w:rPr>
            </w:pPr>
            <w:r>
              <w:rPr>
                <w:color w:val="000000"/>
                <w:sz w:val="28"/>
                <w:szCs w:val="28"/>
              </w:rPr>
              <w:t>%</w:t>
            </w:r>
            <w:r w:rsidR="006C1650">
              <w:rPr>
                <w:color w:val="000000"/>
                <w:sz w:val="28"/>
                <w:szCs w:val="28"/>
              </w:rPr>
              <w:t>C</w:t>
            </w:r>
            <w:r>
              <w:rPr>
                <w:color w:val="000000"/>
                <w:sz w:val="28"/>
                <w:szCs w:val="28"/>
              </w:rPr>
              <w:t>ft</w:t>
            </w:r>
          </w:p>
        </w:tc>
        <w:tc>
          <w:tcPr>
            <w:tcW w:w="1800" w:type="dxa"/>
          </w:tcPr>
          <w:p w:rsidR="00DB662E" w:rsidRDefault="00DB662E">
            <w:pPr>
              <w:jc w:val="center"/>
              <w:rPr>
                <w:color w:val="000000"/>
                <w:sz w:val="28"/>
                <w:szCs w:val="28"/>
              </w:rPr>
            </w:pPr>
            <w:r>
              <w:rPr>
                <w:color w:val="000000"/>
                <w:sz w:val="28"/>
                <w:szCs w:val="28"/>
              </w:rPr>
              <w:t>51978</w:t>
            </w:r>
            <w:r w:rsidR="000274DA">
              <w:rPr>
                <w:color w:val="000000"/>
                <w:sz w:val="28"/>
                <w:szCs w:val="28"/>
              </w:rPr>
              <w:t>/-</w:t>
            </w:r>
          </w:p>
        </w:tc>
      </w:tr>
      <w:tr w:rsidR="00DB662E" w:rsidTr="00003690">
        <w:tc>
          <w:tcPr>
            <w:tcW w:w="810" w:type="dxa"/>
          </w:tcPr>
          <w:p w:rsidR="00DB662E" w:rsidRDefault="00DB662E" w:rsidP="00E24ECF">
            <w:pPr>
              <w:jc w:val="center"/>
              <w:rPr>
                <w:sz w:val="24"/>
              </w:rPr>
            </w:pPr>
          </w:p>
        </w:tc>
        <w:tc>
          <w:tcPr>
            <w:tcW w:w="8010" w:type="dxa"/>
            <w:gridSpan w:val="4"/>
          </w:tcPr>
          <w:p w:rsidR="00DB662E" w:rsidRDefault="00DB662E" w:rsidP="00DB662E">
            <w:pPr>
              <w:jc w:val="right"/>
              <w:rPr>
                <w:sz w:val="24"/>
              </w:rPr>
            </w:pPr>
            <w:r>
              <w:rPr>
                <w:sz w:val="24"/>
              </w:rPr>
              <w:t>Rupees Nine thousand four hundred sixteen &amp; Ps: Twenty eight only.</w:t>
            </w:r>
          </w:p>
        </w:tc>
        <w:tc>
          <w:tcPr>
            <w:tcW w:w="1800" w:type="dxa"/>
          </w:tcPr>
          <w:p w:rsidR="00DB662E" w:rsidRDefault="00DB662E" w:rsidP="00E24ECF">
            <w:pPr>
              <w:jc w:val="center"/>
              <w:rPr>
                <w:sz w:val="24"/>
              </w:rPr>
            </w:pPr>
          </w:p>
        </w:tc>
      </w:tr>
      <w:tr w:rsidR="008E5A8F" w:rsidTr="00E24ECF">
        <w:tc>
          <w:tcPr>
            <w:tcW w:w="810" w:type="dxa"/>
          </w:tcPr>
          <w:p w:rsidR="008E5A8F" w:rsidRDefault="008E5A8F">
            <w:pPr>
              <w:jc w:val="center"/>
              <w:rPr>
                <w:color w:val="000000"/>
                <w:sz w:val="28"/>
                <w:szCs w:val="28"/>
              </w:rPr>
            </w:pPr>
            <w:r>
              <w:rPr>
                <w:color w:val="000000"/>
                <w:sz w:val="28"/>
                <w:szCs w:val="28"/>
              </w:rPr>
              <w:t>3</w:t>
            </w:r>
          </w:p>
        </w:tc>
        <w:tc>
          <w:tcPr>
            <w:tcW w:w="3829" w:type="dxa"/>
          </w:tcPr>
          <w:p w:rsidR="008E5A8F" w:rsidRDefault="008E5A8F">
            <w:pPr>
              <w:jc w:val="both"/>
              <w:rPr>
                <w:color w:val="000000"/>
                <w:sz w:val="28"/>
                <w:szCs w:val="28"/>
              </w:rPr>
            </w:pPr>
            <w:r>
              <w:rPr>
                <w:color w:val="000000"/>
                <w:sz w:val="28"/>
                <w:szCs w:val="28"/>
              </w:rPr>
              <w:t>Reinforced cement concrete work i/c. all labor &amp; material expect the cost of steel reinforcement and its labor for bending and binding which will be paid separately. This rate also includes all kind of  forms moulds lifting shuttering curing rendering and finishing he exposed surface (including screening washing of shingle (a) R.C. work in roof slab beam columns rafts lintels and other structural member laid in situ or precast laid in position complete in all respect (i)Ratio (1:2:4)90lbs cement 2-cft sand 4-cft shingle 1/8” to ¼” gauge.(S.I.No.6-ap-17)</w:t>
            </w:r>
          </w:p>
        </w:tc>
        <w:tc>
          <w:tcPr>
            <w:tcW w:w="1931" w:type="dxa"/>
          </w:tcPr>
          <w:p w:rsidR="008E5A8F" w:rsidRDefault="00811FF0">
            <w:pPr>
              <w:jc w:val="center"/>
              <w:rPr>
                <w:color w:val="000000"/>
                <w:sz w:val="28"/>
                <w:szCs w:val="28"/>
              </w:rPr>
            </w:pPr>
            <w:r>
              <w:rPr>
                <w:color w:val="000000"/>
                <w:sz w:val="28"/>
                <w:szCs w:val="28"/>
              </w:rPr>
              <w:t>2463.83</w:t>
            </w:r>
          </w:p>
          <w:p w:rsidR="00D13A75" w:rsidRDefault="007577B9">
            <w:pPr>
              <w:jc w:val="center"/>
              <w:rPr>
                <w:color w:val="000000"/>
                <w:sz w:val="28"/>
                <w:szCs w:val="28"/>
              </w:rPr>
            </w:pPr>
            <w:r>
              <w:rPr>
                <w:color w:val="000000"/>
                <w:sz w:val="28"/>
                <w:szCs w:val="28"/>
              </w:rPr>
              <w:t>C</w:t>
            </w:r>
            <w:r w:rsidR="00D13A75">
              <w:rPr>
                <w:color w:val="000000"/>
                <w:sz w:val="28"/>
                <w:szCs w:val="28"/>
              </w:rPr>
              <w:t>ft</w:t>
            </w:r>
          </w:p>
        </w:tc>
        <w:tc>
          <w:tcPr>
            <w:tcW w:w="1260" w:type="dxa"/>
          </w:tcPr>
          <w:p w:rsidR="008E5A8F" w:rsidRDefault="008E5A8F">
            <w:pPr>
              <w:jc w:val="center"/>
              <w:rPr>
                <w:color w:val="000000"/>
                <w:sz w:val="28"/>
                <w:szCs w:val="28"/>
              </w:rPr>
            </w:pPr>
            <w:r>
              <w:rPr>
                <w:color w:val="000000"/>
                <w:sz w:val="28"/>
                <w:szCs w:val="28"/>
              </w:rPr>
              <w:t>337.00</w:t>
            </w:r>
          </w:p>
        </w:tc>
        <w:tc>
          <w:tcPr>
            <w:tcW w:w="990" w:type="dxa"/>
          </w:tcPr>
          <w:p w:rsidR="008E5A8F" w:rsidRDefault="008E5A8F" w:rsidP="00E37504">
            <w:pPr>
              <w:jc w:val="center"/>
              <w:rPr>
                <w:color w:val="000000"/>
                <w:sz w:val="28"/>
                <w:szCs w:val="28"/>
              </w:rPr>
            </w:pPr>
            <w:r>
              <w:rPr>
                <w:color w:val="000000"/>
                <w:sz w:val="28"/>
                <w:szCs w:val="28"/>
              </w:rPr>
              <w:t>P.</w:t>
            </w:r>
            <w:r w:rsidR="00E37504">
              <w:rPr>
                <w:color w:val="000000"/>
                <w:sz w:val="28"/>
                <w:szCs w:val="28"/>
              </w:rPr>
              <w:t>C</w:t>
            </w:r>
            <w:r>
              <w:rPr>
                <w:color w:val="000000"/>
                <w:sz w:val="28"/>
                <w:szCs w:val="28"/>
              </w:rPr>
              <w:t>ft</w:t>
            </w:r>
          </w:p>
        </w:tc>
        <w:tc>
          <w:tcPr>
            <w:tcW w:w="1800" w:type="dxa"/>
          </w:tcPr>
          <w:p w:rsidR="008E5A8F" w:rsidRDefault="00657997">
            <w:pPr>
              <w:jc w:val="center"/>
              <w:rPr>
                <w:color w:val="000000"/>
                <w:sz w:val="28"/>
                <w:szCs w:val="28"/>
              </w:rPr>
            </w:pPr>
            <w:r>
              <w:rPr>
                <w:color w:val="000000"/>
                <w:sz w:val="28"/>
                <w:szCs w:val="28"/>
              </w:rPr>
              <w:t>830311</w:t>
            </w:r>
            <w:r w:rsidR="003947D1">
              <w:rPr>
                <w:color w:val="000000"/>
                <w:sz w:val="28"/>
                <w:szCs w:val="28"/>
              </w:rPr>
              <w:t>/-</w:t>
            </w:r>
          </w:p>
        </w:tc>
      </w:tr>
      <w:tr w:rsidR="003B219C" w:rsidTr="00F10F97">
        <w:tc>
          <w:tcPr>
            <w:tcW w:w="810" w:type="dxa"/>
          </w:tcPr>
          <w:p w:rsidR="003B219C" w:rsidRDefault="003B219C">
            <w:pPr>
              <w:jc w:val="center"/>
              <w:rPr>
                <w:color w:val="000000"/>
                <w:sz w:val="28"/>
                <w:szCs w:val="28"/>
              </w:rPr>
            </w:pPr>
          </w:p>
        </w:tc>
        <w:tc>
          <w:tcPr>
            <w:tcW w:w="8010" w:type="dxa"/>
            <w:gridSpan w:val="4"/>
          </w:tcPr>
          <w:p w:rsidR="003B219C" w:rsidRDefault="003B219C" w:rsidP="00811FF0">
            <w:pPr>
              <w:jc w:val="right"/>
              <w:rPr>
                <w:color w:val="000000"/>
                <w:sz w:val="28"/>
                <w:szCs w:val="28"/>
              </w:rPr>
            </w:pPr>
            <w:r>
              <w:rPr>
                <w:color w:val="000000"/>
                <w:sz w:val="28"/>
                <w:szCs w:val="28"/>
              </w:rPr>
              <w:t>Rupees three hundred thirty seven only</w:t>
            </w:r>
          </w:p>
        </w:tc>
        <w:tc>
          <w:tcPr>
            <w:tcW w:w="1800" w:type="dxa"/>
          </w:tcPr>
          <w:p w:rsidR="003B219C" w:rsidRDefault="003B219C">
            <w:pPr>
              <w:jc w:val="center"/>
              <w:rPr>
                <w:color w:val="000000"/>
                <w:sz w:val="28"/>
                <w:szCs w:val="28"/>
              </w:rPr>
            </w:pPr>
          </w:p>
        </w:tc>
      </w:tr>
      <w:tr w:rsidR="008E5A8F" w:rsidTr="00BB028B">
        <w:tc>
          <w:tcPr>
            <w:tcW w:w="10620" w:type="dxa"/>
            <w:gridSpan w:val="6"/>
          </w:tcPr>
          <w:p w:rsidR="008E5A8F" w:rsidRDefault="008E5A8F" w:rsidP="00E24ECF">
            <w:pPr>
              <w:jc w:val="center"/>
              <w:rPr>
                <w:sz w:val="24"/>
              </w:rPr>
            </w:pPr>
            <w:r>
              <w:rPr>
                <w:sz w:val="24"/>
              </w:rPr>
              <w:lastRenderedPageBreak/>
              <w:t>P/2</w:t>
            </w:r>
          </w:p>
        </w:tc>
      </w:tr>
      <w:tr w:rsidR="00BE1A0A" w:rsidTr="00E24ECF">
        <w:tc>
          <w:tcPr>
            <w:tcW w:w="810" w:type="dxa"/>
          </w:tcPr>
          <w:p w:rsidR="00BE1A0A" w:rsidRDefault="00BE1A0A">
            <w:pPr>
              <w:jc w:val="center"/>
              <w:rPr>
                <w:color w:val="000000"/>
                <w:sz w:val="28"/>
                <w:szCs w:val="28"/>
              </w:rPr>
            </w:pPr>
            <w:r>
              <w:rPr>
                <w:color w:val="000000"/>
                <w:sz w:val="28"/>
                <w:szCs w:val="28"/>
              </w:rPr>
              <w:t>4</w:t>
            </w:r>
          </w:p>
        </w:tc>
        <w:tc>
          <w:tcPr>
            <w:tcW w:w="3829" w:type="dxa"/>
          </w:tcPr>
          <w:p w:rsidR="00BE1A0A" w:rsidRDefault="00BE1A0A">
            <w:pPr>
              <w:jc w:val="both"/>
              <w:rPr>
                <w:rFonts w:ascii="Calibri" w:hAnsi="Calibri" w:cs="Calibri"/>
                <w:color w:val="000000"/>
                <w:sz w:val="28"/>
                <w:szCs w:val="28"/>
              </w:rPr>
            </w:pPr>
            <w:r>
              <w:rPr>
                <w:rFonts w:ascii="Calibri" w:hAnsi="Calibri" w:cs="Calibri"/>
                <w:color w:val="000000"/>
                <w:sz w:val="28"/>
                <w:szCs w:val="28"/>
              </w:rPr>
              <w:t>(d) Extra labor for RCC in 2nd and subsequent soteys (S.I.No.6-d-p-17)</w:t>
            </w:r>
          </w:p>
        </w:tc>
        <w:tc>
          <w:tcPr>
            <w:tcW w:w="1931" w:type="dxa"/>
          </w:tcPr>
          <w:p w:rsidR="00BE1A0A" w:rsidRDefault="00BE1A0A">
            <w:pPr>
              <w:jc w:val="center"/>
              <w:rPr>
                <w:color w:val="000000"/>
                <w:sz w:val="28"/>
                <w:szCs w:val="28"/>
              </w:rPr>
            </w:pPr>
            <w:r>
              <w:rPr>
                <w:color w:val="000000"/>
                <w:sz w:val="28"/>
                <w:szCs w:val="28"/>
              </w:rPr>
              <w:t>797.37</w:t>
            </w:r>
          </w:p>
          <w:p w:rsidR="002E12BA" w:rsidRDefault="00654E9F">
            <w:pPr>
              <w:jc w:val="center"/>
              <w:rPr>
                <w:color w:val="000000"/>
                <w:sz w:val="28"/>
                <w:szCs w:val="28"/>
              </w:rPr>
            </w:pPr>
            <w:r>
              <w:rPr>
                <w:color w:val="000000"/>
                <w:sz w:val="28"/>
                <w:szCs w:val="28"/>
              </w:rPr>
              <w:t>C</w:t>
            </w:r>
            <w:r w:rsidR="002E12BA">
              <w:rPr>
                <w:color w:val="000000"/>
                <w:sz w:val="28"/>
                <w:szCs w:val="28"/>
              </w:rPr>
              <w:t>ft</w:t>
            </w:r>
          </w:p>
        </w:tc>
        <w:tc>
          <w:tcPr>
            <w:tcW w:w="1260" w:type="dxa"/>
          </w:tcPr>
          <w:p w:rsidR="00BE1A0A" w:rsidRDefault="00BE1A0A">
            <w:pPr>
              <w:jc w:val="center"/>
              <w:rPr>
                <w:color w:val="000000"/>
                <w:sz w:val="28"/>
                <w:szCs w:val="28"/>
              </w:rPr>
            </w:pPr>
            <w:r>
              <w:rPr>
                <w:color w:val="000000"/>
                <w:sz w:val="28"/>
                <w:szCs w:val="28"/>
              </w:rPr>
              <w:t>12.10</w:t>
            </w:r>
          </w:p>
        </w:tc>
        <w:tc>
          <w:tcPr>
            <w:tcW w:w="990" w:type="dxa"/>
          </w:tcPr>
          <w:p w:rsidR="00BE1A0A" w:rsidRDefault="00BE1A0A" w:rsidP="00894746">
            <w:pPr>
              <w:jc w:val="center"/>
              <w:rPr>
                <w:color w:val="000000"/>
                <w:sz w:val="28"/>
                <w:szCs w:val="28"/>
              </w:rPr>
            </w:pPr>
            <w:r>
              <w:rPr>
                <w:color w:val="000000"/>
                <w:sz w:val="28"/>
                <w:szCs w:val="28"/>
              </w:rPr>
              <w:t>P.</w:t>
            </w:r>
            <w:r w:rsidR="00894746">
              <w:rPr>
                <w:color w:val="000000"/>
                <w:sz w:val="28"/>
                <w:szCs w:val="28"/>
              </w:rPr>
              <w:t>C</w:t>
            </w:r>
            <w:r>
              <w:rPr>
                <w:color w:val="000000"/>
                <w:sz w:val="28"/>
                <w:szCs w:val="28"/>
              </w:rPr>
              <w:t>ft</w:t>
            </w:r>
          </w:p>
        </w:tc>
        <w:tc>
          <w:tcPr>
            <w:tcW w:w="1800" w:type="dxa"/>
          </w:tcPr>
          <w:p w:rsidR="00BE1A0A" w:rsidRDefault="00223C04">
            <w:pPr>
              <w:jc w:val="center"/>
              <w:rPr>
                <w:color w:val="000000"/>
                <w:sz w:val="28"/>
                <w:szCs w:val="28"/>
              </w:rPr>
            </w:pPr>
            <w:r>
              <w:rPr>
                <w:color w:val="000000"/>
                <w:sz w:val="28"/>
                <w:szCs w:val="28"/>
              </w:rPr>
              <w:t>9648/-</w:t>
            </w:r>
          </w:p>
        </w:tc>
      </w:tr>
      <w:tr w:rsidR="00A75833" w:rsidTr="00847281">
        <w:tc>
          <w:tcPr>
            <w:tcW w:w="810" w:type="dxa"/>
          </w:tcPr>
          <w:p w:rsidR="00A75833" w:rsidRDefault="00A75833" w:rsidP="00E24ECF">
            <w:pPr>
              <w:jc w:val="center"/>
              <w:rPr>
                <w:sz w:val="24"/>
              </w:rPr>
            </w:pPr>
          </w:p>
        </w:tc>
        <w:tc>
          <w:tcPr>
            <w:tcW w:w="8010" w:type="dxa"/>
            <w:gridSpan w:val="4"/>
          </w:tcPr>
          <w:p w:rsidR="00A75833" w:rsidRDefault="00A75833" w:rsidP="00A75833">
            <w:pPr>
              <w:jc w:val="right"/>
              <w:rPr>
                <w:sz w:val="24"/>
              </w:rPr>
            </w:pPr>
            <w:r>
              <w:rPr>
                <w:sz w:val="24"/>
              </w:rPr>
              <w:t>Rupees Twelve &amp; Ps: ten only</w:t>
            </w:r>
          </w:p>
        </w:tc>
        <w:tc>
          <w:tcPr>
            <w:tcW w:w="1800" w:type="dxa"/>
          </w:tcPr>
          <w:p w:rsidR="00A75833" w:rsidRDefault="00A75833" w:rsidP="00E24ECF">
            <w:pPr>
              <w:jc w:val="center"/>
              <w:rPr>
                <w:sz w:val="24"/>
              </w:rPr>
            </w:pPr>
          </w:p>
        </w:tc>
      </w:tr>
      <w:tr w:rsidR="005856EE" w:rsidTr="00E24ECF">
        <w:tc>
          <w:tcPr>
            <w:tcW w:w="810" w:type="dxa"/>
          </w:tcPr>
          <w:p w:rsidR="005856EE" w:rsidRDefault="005856EE">
            <w:pPr>
              <w:jc w:val="center"/>
              <w:rPr>
                <w:color w:val="000000"/>
                <w:sz w:val="28"/>
                <w:szCs w:val="28"/>
              </w:rPr>
            </w:pPr>
            <w:r>
              <w:rPr>
                <w:color w:val="000000"/>
                <w:sz w:val="28"/>
                <w:szCs w:val="28"/>
              </w:rPr>
              <w:t>5</w:t>
            </w:r>
          </w:p>
        </w:tc>
        <w:tc>
          <w:tcPr>
            <w:tcW w:w="3829" w:type="dxa"/>
          </w:tcPr>
          <w:p w:rsidR="005856EE" w:rsidRDefault="005856EE">
            <w:pPr>
              <w:jc w:val="both"/>
              <w:rPr>
                <w:color w:val="000000"/>
                <w:sz w:val="28"/>
                <w:szCs w:val="28"/>
              </w:rPr>
            </w:pPr>
            <w:r>
              <w:rPr>
                <w:color w:val="000000"/>
                <w:sz w:val="28"/>
                <w:szCs w:val="28"/>
              </w:rPr>
              <w:t>Fabrication of mild steel reinforcement for cement concrete i/c. cutting bending laying in position making joints and fastening i/c. cost binding wire also includes removal of rust from Bars (a) Using for Tor Bars.</w:t>
            </w:r>
          </w:p>
        </w:tc>
        <w:tc>
          <w:tcPr>
            <w:tcW w:w="1931" w:type="dxa"/>
          </w:tcPr>
          <w:p w:rsidR="005856EE" w:rsidRDefault="005856EE">
            <w:pPr>
              <w:jc w:val="center"/>
              <w:rPr>
                <w:color w:val="000000"/>
                <w:sz w:val="28"/>
                <w:szCs w:val="28"/>
              </w:rPr>
            </w:pPr>
            <w:r>
              <w:rPr>
                <w:color w:val="000000"/>
                <w:sz w:val="28"/>
                <w:szCs w:val="28"/>
              </w:rPr>
              <w:t>131.99</w:t>
            </w:r>
          </w:p>
          <w:p w:rsidR="00CC7DD2" w:rsidRDefault="00CC7DD2">
            <w:pPr>
              <w:jc w:val="center"/>
              <w:rPr>
                <w:color w:val="000000"/>
                <w:sz w:val="28"/>
                <w:szCs w:val="28"/>
              </w:rPr>
            </w:pPr>
            <w:r>
              <w:rPr>
                <w:color w:val="000000"/>
                <w:sz w:val="28"/>
                <w:szCs w:val="28"/>
              </w:rPr>
              <w:t>Cwt</w:t>
            </w:r>
          </w:p>
        </w:tc>
        <w:tc>
          <w:tcPr>
            <w:tcW w:w="1260" w:type="dxa"/>
          </w:tcPr>
          <w:p w:rsidR="005856EE" w:rsidRDefault="005856EE">
            <w:pPr>
              <w:jc w:val="center"/>
              <w:rPr>
                <w:color w:val="000000"/>
                <w:sz w:val="28"/>
                <w:szCs w:val="28"/>
              </w:rPr>
            </w:pPr>
            <w:r>
              <w:rPr>
                <w:color w:val="000000"/>
                <w:sz w:val="28"/>
                <w:szCs w:val="28"/>
              </w:rPr>
              <w:t>5001.70</w:t>
            </w:r>
          </w:p>
        </w:tc>
        <w:tc>
          <w:tcPr>
            <w:tcW w:w="990" w:type="dxa"/>
          </w:tcPr>
          <w:p w:rsidR="005856EE" w:rsidRDefault="005856EE">
            <w:pPr>
              <w:jc w:val="center"/>
              <w:rPr>
                <w:color w:val="000000"/>
                <w:sz w:val="28"/>
                <w:szCs w:val="28"/>
              </w:rPr>
            </w:pPr>
            <w:r>
              <w:rPr>
                <w:color w:val="000000"/>
                <w:sz w:val="28"/>
                <w:szCs w:val="28"/>
              </w:rPr>
              <w:t>P.Cwt</w:t>
            </w:r>
          </w:p>
        </w:tc>
        <w:tc>
          <w:tcPr>
            <w:tcW w:w="1800" w:type="dxa"/>
          </w:tcPr>
          <w:p w:rsidR="005856EE" w:rsidRDefault="004A551A">
            <w:pPr>
              <w:jc w:val="center"/>
              <w:rPr>
                <w:color w:val="000000"/>
                <w:sz w:val="28"/>
                <w:szCs w:val="28"/>
              </w:rPr>
            </w:pPr>
            <w:r>
              <w:rPr>
                <w:color w:val="000000"/>
                <w:sz w:val="28"/>
                <w:szCs w:val="28"/>
              </w:rPr>
              <w:t>660174/-</w:t>
            </w:r>
          </w:p>
        </w:tc>
      </w:tr>
      <w:tr w:rsidR="00D44323" w:rsidTr="001778AB">
        <w:tc>
          <w:tcPr>
            <w:tcW w:w="810" w:type="dxa"/>
          </w:tcPr>
          <w:p w:rsidR="00D44323" w:rsidRDefault="00D44323" w:rsidP="00E24ECF">
            <w:pPr>
              <w:jc w:val="center"/>
              <w:rPr>
                <w:sz w:val="24"/>
              </w:rPr>
            </w:pPr>
          </w:p>
        </w:tc>
        <w:tc>
          <w:tcPr>
            <w:tcW w:w="8010" w:type="dxa"/>
            <w:gridSpan w:val="4"/>
          </w:tcPr>
          <w:p w:rsidR="00D44323" w:rsidRDefault="00D44323" w:rsidP="00D44323">
            <w:pPr>
              <w:jc w:val="right"/>
              <w:rPr>
                <w:sz w:val="24"/>
              </w:rPr>
            </w:pPr>
            <w:r>
              <w:rPr>
                <w:sz w:val="24"/>
              </w:rPr>
              <w:t>Rupees Five thousand one &amp; Ps: Seventy only</w:t>
            </w:r>
          </w:p>
        </w:tc>
        <w:tc>
          <w:tcPr>
            <w:tcW w:w="1800" w:type="dxa"/>
          </w:tcPr>
          <w:p w:rsidR="00D44323" w:rsidRDefault="00D44323" w:rsidP="00E24ECF">
            <w:pPr>
              <w:jc w:val="center"/>
              <w:rPr>
                <w:sz w:val="24"/>
              </w:rPr>
            </w:pPr>
          </w:p>
        </w:tc>
      </w:tr>
      <w:tr w:rsidR="003B41A6" w:rsidTr="00E24ECF">
        <w:tc>
          <w:tcPr>
            <w:tcW w:w="810" w:type="dxa"/>
          </w:tcPr>
          <w:p w:rsidR="003B41A6" w:rsidRDefault="003B41A6">
            <w:pPr>
              <w:jc w:val="center"/>
              <w:rPr>
                <w:color w:val="000000"/>
                <w:sz w:val="28"/>
                <w:szCs w:val="28"/>
              </w:rPr>
            </w:pPr>
            <w:r>
              <w:rPr>
                <w:color w:val="000000"/>
                <w:sz w:val="28"/>
                <w:szCs w:val="28"/>
              </w:rPr>
              <w:t>6</w:t>
            </w:r>
          </w:p>
        </w:tc>
        <w:tc>
          <w:tcPr>
            <w:tcW w:w="3829" w:type="dxa"/>
          </w:tcPr>
          <w:p w:rsidR="003B41A6" w:rsidRDefault="003B41A6">
            <w:pPr>
              <w:jc w:val="both"/>
              <w:rPr>
                <w:rFonts w:ascii="Calibri" w:hAnsi="Calibri" w:cs="Calibri"/>
                <w:color w:val="000000"/>
                <w:sz w:val="28"/>
                <w:szCs w:val="28"/>
              </w:rPr>
            </w:pPr>
            <w:r>
              <w:rPr>
                <w:rFonts w:ascii="Calibri" w:hAnsi="Calibri" w:cs="Calibri"/>
                <w:color w:val="000000"/>
                <w:sz w:val="28"/>
                <w:szCs w:val="28"/>
              </w:rPr>
              <w:t>Extra labor for lifting of steel above first flor for every additional floor (S.I.No.29/p-19)</w:t>
            </w:r>
          </w:p>
        </w:tc>
        <w:tc>
          <w:tcPr>
            <w:tcW w:w="1931" w:type="dxa"/>
          </w:tcPr>
          <w:p w:rsidR="003B41A6" w:rsidRDefault="003B41A6" w:rsidP="002E7452">
            <w:pPr>
              <w:jc w:val="center"/>
              <w:rPr>
                <w:color w:val="000000"/>
                <w:sz w:val="28"/>
                <w:szCs w:val="28"/>
              </w:rPr>
            </w:pPr>
            <w:r>
              <w:rPr>
                <w:color w:val="000000"/>
                <w:sz w:val="28"/>
                <w:szCs w:val="28"/>
              </w:rPr>
              <w:t>42.</w:t>
            </w:r>
            <w:r w:rsidR="002E7452">
              <w:rPr>
                <w:color w:val="000000"/>
                <w:sz w:val="28"/>
                <w:szCs w:val="28"/>
              </w:rPr>
              <w:t>72</w:t>
            </w:r>
          </w:p>
        </w:tc>
        <w:tc>
          <w:tcPr>
            <w:tcW w:w="1260" w:type="dxa"/>
          </w:tcPr>
          <w:p w:rsidR="003B41A6" w:rsidRDefault="003B41A6">
            <w:pPr>
              <w:jc w:val="center"/>
              <w:rPr>
                <w:color w:val="000000"/>
                <w:sz w:val="28"/>
                <w:szCs w:val="28"/>
              </w:rPr>
            </w:pPr>
            <w:r>
              <w:rPr>
                <w:color w:val="000000"/>
                <w:sz w:val="28"/>
                <w:szCs w:val="28"/>
              </w:rPr>
              <w:t>151.25</w:t>
            </w:r>
          </w:p>
        </w:tc>
        <w:tc>
          <w:tcPr>
            <w:tcW w:w="990" w:type="dxa"/>
          </w:tcPr>
          <w:p w:rsidR="003B41A6" w:rsidRDefault="00E5402D">
            <w:pPr>
              <w:jc w:val="center"/>
              <w:rPr>
                <w:color w:val="000000"/>
                <w:sz w:val="28"/>
                <w:szCs w:val="28"/>
              </w:rPr>
            </w:pPr>
            <w:r>
              <w:rPr>
                <w:color w:val="000000"/>
                <w:sz w:val="28"/>
                <w:szCs w:val="28"/>
              </w:rPr>
              <w:t>P.Cwr</w:t>
            </w:r>
          </w:p>
        </w:tc>
        <w:tc>
          <w:tcPr>
            <w:tcW w:w="1800" w:type="dxa"/>
          </w:tcPr>
          <w:p w:rsidR="003B41A6" w:rsidRDefault="00FE34C9">
            <w:pPr>
              <w:jc w:val="center"/>
              <w:rPr>
                <w:color w:val="000000"/>
                <w:sz w:val="28"/>
                <w:szCs w:val="28"/>
              </w:rPr>
            </w:pPr>
            <w:r>
              <w:rPr>
                <w:color w:val="000000"/>
                <w:sz w:val="28"/>
                <w:szCs w:val="28"/>
              </w:rPr>
              <w:t>6461/-</w:t>
            </w:r>
          </w:p>
        </w:tc>
      </w:tr>
      <w:tr w:rsidR="003B41A6" w:rsidTr="002021E9">
        <w:tc>
          <w:tcPr>
            <w:tcW w:w="810" w:type="dxa"/>
          </w:tcPr>
          <w:p w:rsidR="003B41A6" w:rsidRDefault="003B41A6" w:rsidP="00E24ECF">
            <w:pPr>
              <w:jc w:val="center"/>
              <w:rPr>
                <w:sz w:val="24"/>
              </w:rPr>
            </w:pPr>
          </w:p>
        </w:tc>
        <w:tc>
          <w:tcPr>
            <w:tcW w:w="8010" w:type="dxa"/>
            <w:gridSpan w:val="4"/>
          </w:tcPr>
          <w:p w:rsidR="003B41A6" w:rsidRDefault="003B41A6" w:rsidP="003B41A6">
            <w:pPr>
              <w:jc w:val="right"/>
              <w:rPr>
                <w:sz w:val="24"/>
              </w:rPr>
            </w:pPr>
            <w:r>
              <w:rPr>
                <w:sz w:val="24"/>
              </w:rPr>
              <w:t>Rupees One hundred fifty one &amp; Ps: Twenty five only</w:t>
            </w:r>
          </w:p>
        </w:tc>
        <w:tc>
          <w:tcPr>
            <w:tcW w:w="1800" w:type="dxa"/>
          </w:tcPr>
          <w:p w:rsidR="003B41A6" w:rsidRDefault="003B41A6" w:rsidP="00E24ECF">
            <w:pPr>
              <w:jc w:val="center"/>
              <w:rPr>
                <w:sz w:val="24"/>
              </w:rPr>
            </w:pPr>
          </w:p>
        </w:tc>
      </w:tr>
      <w:tr w:rsidR="005376BA" w:rsidTr="00E24ECF">
        <w:tc>
          <w:tcPr>
            <w:tcW w:w="810" w:type="dxa"/>
          </w:tcPr>
          <w:p w:rsidR="005376BA" w:rsidRDefault="005376BA">
            <w:pPr>
              <w:jc w:val="center"/>
              <w:rPr>
                <w:color w:val="000000"/>
                <w:sz w:val="28"/>
                <w:szCs w:val="28"/>
              </w:rPr>
            </w:pPr>
            <w:r>
              <w:rPr>
                <w:color w:val="000000"/>
                <w:sz w:val="28"/>
                <w:szCs w:val="28"/>
              </w:rPr>
              <w:t>7</w:t>
            </w:r>
          </w:p>
        </w:tc>
        <w:tc>
          <w:tcPr>
            <w:tcW w:w="3829" w:type="dxa"/>
          </w:tcPr>
          <w:p w:rsidR="005376BA" w:rsidRDefault="005376BA" w:rsidP="005376BA">
            <w:pPr>
              <w:jc w:val="both"/>
              <w:rPr>
                <w:rFonts w:ascii="Arial" w:hAnsi="Arial" w:cs="Arial"/>
                <w:color w:val="000000"/>
                <w:sz w:val="28"/>
                <w:szCs w:val="28"/>
              </w:rPr>
            </w:pPr>
            <w:r>
              <w:rPr>
                <w:rFonts w:ascii="Arial" w:hAnsi="Arial" w:cs="Arial"/>
                <w:color w:val="000000"/>
                <w:sz w:val="28"/>
                <w:szCs w:val="28"/>
              </w:rPr>
              <w:t>Damp proof course with cement sand ratio 1:2 mixed with dampo (3/4”thick) (S.I.No.69-b-107)</w:t>
            </w:r>
          </w:p>
        </w:tc>
        <w:tc>
          <w:tcPr>
            <w:tcW w:w="1931" w:type="dxa"/>
          </w:tcPr>
          <w:p w:rsidR="005376BA" w:rsidRDefault="005376BA">
            <w:pPr>
              <w:jc w:val="center"/>
              <w:rPr>
                <w:color w:val="000000"/>
                <w:sz w:val="28"/>
                <w:szCs w:val="28"/>
              </w:rPr>
            </w:pPr>
            <w:r>
              <w:rPr>
                <w:color w:val="000000"/>
                <w:sz w:val="28"/>
                <w:szCs w:val="28"/>
              </w:rPr>
              <w:t>834.23</w:t>
            </w:r>
          </w:p>
        </w:tc>
        <w:tc>
          <w:tcPr>
            <w:tcW w:w="1260" w:type="dxa"/>
          </w:tcPr>
          <w:p w:rsidR="005376BA" w:rsidRDefault="005376BA">
            <w:pPr>
              <w:jc w:val="center"/>
              <w:rPr>
                <w:color w:val="000000"/>
                <w:sz w:val="28"/>
                <w:szCs w:val="28"/>
              </w:rPr>
            </w:pPr>
            <w:r>
              <w:rPr>
                <w:color w:val="000000"/>
                <w:sz w:val="28"/>
                <w:szCs w:val="28"/>
              </w:rPr>
              <w:t>2401.58</w:t>
            </w:r>
          </w:p>
        </w:tc>
        <w:tc>
          <w:tcPr>
            <w:tcW w:w="990" w:type="dxa"/>
          </w:tcPr>
          <w:p w:rsidR="005376BA" w:rsidRDefault="005376BA">
            <w:pPr>
              <w:jc w:val="center"/>
              <w:rPr>
                <w:color w:val="000000"/>
                <w:sz w:val="28"/>
                <w:szCs w:val="28"/>
              </w:rPr>
            </w:pPr>
            <w:r>
              <w:rPr>
                <w:color w:val="000000"/>
                <w:sz w:val="28"/>
                <w:szCs w:val="28"/>
              </w:rPr>
              <w:t>%Sft</w:t>
            </w:r>
          </w:p>
        </w:tc>
        <w:tc>
          <w:tcPr>
            <w:tcW w:w="1800" w:type="dxa"/>
          </w:tcPr>
          <w:p w:rsidR="005376BA" w:rsidRDefault="005376BA">
            <w:pPr>
              <w:jc w:val="center"/>
              <w:rPr>
                <w:color w:val="000000"/>
                <w:sz w:val="28"/>
                <w:szCs w:val="28"/>
              </w:rPr>
            </w:pPr>
            <w:r>
              <w:rPr>
                <w:color w:val="000000"/>
                <w:sz w:val="28"/>
                <w:szCs w:val="28"/>
              </w:rPr>
              <w:t>20035</w:t>
            </w:r>
          </w:p>
        </w:tc>
      </w:tr>
      <w:tr w:rsidR="005376BA" w:rsidTr="00224366">
        <w:tc>
          <w:tcPr>
            <w:tcW w:w="810" w:type="dxa"/>
          </w:tcPr>
          <w:p w:rsidR="005376BA" w:rsidRDefault="005376BA" w:rsidP="00E24ECF">
            <w:pPr>
              <w:jc w:val="center"/>
              <w:rPr>
                <w:sz w:val="24"/>
              </w:rPr>
            </w:pPr>
          </w:p>
        </w:tc>
        <w:tc>
          <w:tcPr>
            <w:tcW w:w="8010" w:type="dxa"/>
            <w:gridSpan w:val="4"/>
          </w:tcPr>
          <w:p w:rsidR="005376BA" w:rsidRDefault="005376BA" w:rsidP="00F25EC7">
            <w:pPr>
              <w:jc w:val="right"/>
              <w:rPr>
                <w:sz w:val="24"/>
              </w:rPr>
            </w:pPr>
            <w:r>
              <w:rPr>
                <w:sz w:val="24"/>
              </w:rPr>
              <w:t>Rupees Two thousand four hundred one &amp; Ps:</w:t>
            </w:r>
            <w:r w:rsidR="00720E8C">
              <w:rPr>
                <w:sz w:val="24"/>
              </w:rPr>
              <w:t xml:space="preserve"> </w:t>
            </w:r>
            <w:r>
              <w:rPr>
                <w:sz w:val="24"/>
              </w:rPr>
              <w:t>Fifty eight only.</w:t>
            </w:r>
          </w:p>
        </w:tc>
        <w:tc>
          <w:tcPr>
            <w:tcW w:w="1800" w:type="dxa"/>
          </w:tcPr>
          <w:p w:rsidR="005376BA" w:rsidRDefault="005376BA" w:rsidP="00E24ECF">
            <w:pPr>
              <w:jc w:val="center"/>
              <w:rPr>
                <w:sz w:val="24"/>
              </w:rPr>
            </w:pPr>
          </w:p>
        </w:tc>
      </w:tr>
      <w:tr w:rsidR="00720E8C" w:rsidTr="00E24ECF">
        <w:tc>
          <w:tcPr>
            <w:tcW w:w="810" w:type="dxa"/>
          </w:tcPr>
          <w:p w:rsidR="00720E8C" w:rsidRDefault="00720E8C">
            <w:pPr>
              <w:jc w:val="center"/>
              <w:rPr>
                <w:color w:val="000000"/>
                <w:sz w:val="28"/>
                <w:szCs w:val="28"/>
              </w:rPr>
            </w:pPr>
            <w:r>
              <w:rPr>
                <w:color w:val="000000"/>
                <w:sz w:val="28"/>
                <w:szCs w:val="28"/>
              </w:rPr>
              <w:t>8</w:t>
            </w:r>
          </w:p>
        </w:tc>
        <w:tc>
          <w:tcPr>
            <w:tcW w:w="3829" w:type="dxa"/>
          </w:tcPr>
          <w:p w:rsidR="00720E8C" w:rsidRDefault="00720E8C">
            <w:pPr>
              <w:jc w:val="both"/>
              <w:rPr>
                <w:rFonts w:ascii="Calibri" w:hAnsi="Calibri" w:cs="Calibri"/>
                <w:color w:val="000000"/>
                <w:sz w:val="28"/>
                <w:szCs w:val="28"/>
              </w:rPr>
            </w:pPr>
            <w:r>
              <w:rPr>
                <w:rFonts w:ascii="Calibri" w:hAnsi="Calibri" w:cs="Calibri"/>
                <w:color w:val="000000"/>
                <w:sz w:val="28"/>
                <w:szCs w:val="28"/>
              </w:rPr>
              <w:t>Vertical damp proof course of 3/4" thick cement plaster 1:2 with bitumen at (20Lbs per %Sft) (S.I.No.70-p-107)</w:t>
            </w:r>
          </w:p>
        </w:tc>
        <w:tc>
          <w:tcPr>
            <w:tcW w:w="1931" w:type="dxa"/>
          </w:tcPr>
          <w:p w:rsidR="00720E8C" w:rsidRDefault="00720E8C">
            <w:pPr>
              <w:jc w:val="center"/>
              <w:rPr>
                <w:color w:val="000000"/>
                <w:sz w:val="28"/>
                <w:szCs w:val="28"/>
              </w:rPr>
            </w:pPr>
            <w:r>
              <w:rPr>
                <w:color w:val="000000"/>
                <w:sz w:val="28"/>
                <w:szCs w:val="28"/>
              </w:rPr>
              <w:t>641.40</w:t>
            </w:r>
          </w:p>
        </w:tc>
        <w:tc>
          <w:tcPr>
            <w:tcW w:w="1260" w:type="dxa"/>
          </w:tcPr>
          <w:p w:rsidR="00720E8C" w:rsidRDefault="00720E8C">
            <w:pPr>
              <w:jc w:val="center"/>
              <w:rPr>
                <w:color w:val="000000"/>
                <w:sz w:val="28"/>
                <w:szCs w:val="28"/>
              </w:rPr>
            </w:pPr>
            <w:r>
              <w:rPr>
                <w:color w:val="000000"/>
                <w:sz w:val="28"/>
                <w:szCs w:val="28"/>
              </w:rPr>
              <w:t>2760.99</w:t>
            </w:r>
          </w:p>
        </w:tc>
        <w:tc>
          <w:tcPr>
            <w:tcW w:w="990" w:type="dxa"/>
          </w:tcPr>
          <w:p w:rsidR="00720E8C" w:rsidRDefault="00720E8C">
            <w:pPr>
              <w:jc w:val="center"/>
              <w:rPr>
                <w:color w:val="000000"/>
                <w:sz w:val="28"/>
                <w:szCs w:val="28"/>
              </w:rPr>
            </w:pPr>
            <w:r>
              <w:rPr>
                <w:color w:val="000000"/>
                <w:sz w:val="28"/>
                <w:szCs w:val="28"/>
              </w:rPr>
              <w:t>%Sft</w:t>
            </w:r>
          </w:p>
        </w:tc>
        <w:tc>
          <w:tcPr>
            <w:tcW w:w="1800" w:type="dxa"/>
          </w:tcPr>
          <w:p w:rsidR="00720E8C" w:rsidRDefault="00720E8C">
            <w:pPr>
              <w:jc w:val="center"/>
              <w:rPr>
                <w:color w:val="000000"/>
                <w:sz w:val="28"/>
                <w:szCs w:val="28"/>
              </w:rPr>
            </w:pPr>
            <w:r>
              <w:rPr>
                <w:color w:val="000000"/>
                <w:sz w:val="28"/>
                <w:szCs w:val="28"/>
              </w:rPr>
              <w:t>17709</w:t>
            </w:r>
          </w:p>
        </w:tc>
      </w:tr>
      <w:tr w:rsidR="00720E8C" w:rsidTr="00C81452">
        <w:tc>
          <w:tcPr>
            <w:tcW w:w="810" w:type="dxa"/>
          </w:tcPr>
          <w:p w:rsidR="00720E8C" w:rsidRDefault="00720E8C" w:rsidP="00E24ECF">
            <w:pPr>
              <w:jc w:val="center"/>
              <w:rPr>
                <w:sz w:val="24"/>
              </w:rPr>
            </w:pPr>
          </w:p>
        </w:tc>
        <w:tc>
          <w:tcPr>
            <w:tcW w:w="8010" w:type="dxa"/>
            <w:gridSpan w:val="4"/>
          </w:tcPr>
          <w:p w:rsidR="00720E8C" w:rsidRDefault="00720E8C" w:rsidP="007F42E8">
            <w:pPr>
              <w:jc w:val="right"/>
              <w:rPr>
                <w:sz w:val="24"/>
              </w:rPr>
            </w:pPr>
            <w:r>
              <w:rPr>
                <w:sz w:val="24"/>
              </w:rPr>
              <w:t>Rupees Two thousand seven hundred sixty &amp; Ps:</w:t>
            </w:r>
            <w:r w:rsidR="007F42E8">
              <w:rPr>
                <w:sz w:val="24"/>
              </w:rPr>
              <w:t xml:space="preserve"> Ninety</w:t>
            </w:r>
            <w:r>
              <w:rPr>
                <w:sz w:val="24"/>
              </w:rPr>
              <w:t xml:space="preserve"> Nine only</w:t>
            </w:r>
          </w:p>
        </w:tc>
        <w:tc>
          <w:tcPr>
            <w:tcW w:w="1800" w:type="dxa"/>
          </w:tcPr>
          <w:p w:rsidR="00720E8C" w:rsidRDefault="00720E8C" w:rsidP="00E24ECF">
            <w:pPr>
              <w:jc w:val="center"/>
              <w:rPr>
                <w:sz w:val="24"/>
              </w:rPr>
            </w:pPr>
          </w:p>
        </w:tc>
      </w:tr>
      <w:tr w:rsidR="00892752" w:rsidTr="00E24ECF">
        <w:tc>
          <w:tcPr>
            <w:tcW w:w="810" w:type="dxa"/>
          </w:tcPr>
          <w:p w:rsidR="00892752" w:rsidRDefault="00892752">
            <w:pPr>
              <w:jc w:val="center"/>
              <w:rPr>
                <w:color w:val="000000"/>
                <w:sz w:val="28"/>
                <w:szCs w:val="28"/>
              </w:rPr>
            </w:pPr>
            <w:r>
              <w:rPr>
                <w:color w:val="000000"/>
                <w:sz w:val="28"/>
                <w:szCs w:val="28"/>
              </w:rPr>
              <w:t>9</w:t>
            </w:r>
          </w:p>
        </w:tc>
        <w:tc>
          <w:tcPr>
            <w:tcW w:w="3829" w:type="dxa"/>
          </w:tcPr>
          <w:p w:rsidR="00892752" w:rsidRDefault="00892752">
            <w:pPr>
              <w:rPr>
                <w:rFonts w:ascii="Calibri" w:hAnsi="Calibri" w:cs="Calibri"/>
                <w:color w:val="000000"/>
                <w:sz w:val="28"/>
                <w:szCs w:val="28"/>
              </w:rPr>
            </w:pPr>
            <w:r>
              <w:rPr>
                <w:rFonts w:ascii="Calibri" w:hAnsi="Calibri" w:cs="Calibri"/>
                <w:color w:val="000000"/>
                <w:sz w:val="28"/>
                <w:szCs w:val="28"/>
              </w:rPr>
              <w:t>Providing and laying 1" thick topping cement concrete (1:2:4) including Surface finishing and dividing into panels: (c) 2" thick (S.I. 16-c/42).</w:t>
            </w:r>
          </w:p>
        </w:tc>
        <w:tc>
          <w:tcPr>
            <w:tcW w:w="1931" w:type="dxa"/>
          </w:tcPr>
          <w:p w:rsidR="00892752" w:rsidRDefault="00892752">
            <w:pPr>
              <w:jc w:val="center"/>
              <w:rPr>
                <w:color w:val="000000"/>
                <w:sz w:val="28"/>
                <w:szCs w:val="28"/>
              </w:rPr>
            </w:pPr>
            <w:r>
              <w:rPr>
                <w:color w:val="000000"/>
                <w:sz w:val="28"/>
                <w:szCs w:val="28"/>
              </w:rPr>
              <w:t>1129.25</w:t>
            </w:r>
          </w:p>
        </w:tc>
        <w:tc>
          <w:tcPr>
            <w:tcW w:w="1260" w:type="dxa"/>
          </w:tcPr>
          <w:p w:rsidR="00892752" w:rsidRDefault="00892752">
            <w:pPr>
              <w:jc w:val="center"/>
              <w:rPr>
                <w:color w:val="000000"/>
                <w:sz w:val="28"/>
                <w:szCs w:val="28"/>
              </w:rPr>
            </w:pPr>
            <w:r>
              <w:rPr>
                <w:color w:val="000000"/>
                <w:sz w:val="28"/>
                <w:szCs w:val="28"/>
              </w:rPr>
              <w:t>3275.50</w:t>
            </w:r>
          </w:p>
        </w:tc>
        <w:tc>
          <w:tcPr>
            <w:tcW w:w="990" w:type="dxa"/>
          </w:tcPr>
          <w:p w:rsidR="00892752" w:rsidRDefault="00892752">
            <w:pPr>
              <w:jc w:val="center"/>
              <w:rPr>
                <w:color w:val="000000"/>
                <w:sz w:val="28"/>
                <w:szCs w:val="28"/>
              </w:rPr>
            </w:pPr>
            <w:r>
              <w:rPr>
                <w:color w:val="000000"/>
                <w:sz w:val="28"/>
                <w:szCs w:val="28"/>
              </w:rPr>
              <w:t>%Sft</w:t>
            </w:r>
          </w:p>
        </w:tc>
        <w:tc>
          <w:tcPr>
            <w:tcW w:w="1800" w:type="dxa"/>
          </w:tcPr>
          <w:p w:rsidR="00892752" w:rsidRDefault="00892752">
            <w:pPr>
              <w:jc w:val="center"/>
              <w:rPr>
                <w:color w:val="000000"/>
                <w:sz w:val="28"/>
                <w:szCs w:val="28"/>
              </w:rPr>
            </w:pPr>
            <w:r>
              <w:rPr>
                <w:color w:val="000000"/>
                <w:sz w:val="28"/>
                <w:szCs w:val="28"/>
              </w:rPr>
              <w:t>36989</w:t>
            </w:r>
          </w:p>
        </w:tc>
      </w:tr>
      <w:tr w:rsidR="00892752" w:rsidTr="008C71C6">
        <w:tc>
          <w:tcPr>
            <w:tcW w:w="810" w:type="dxa"/>
          </w:tcPr>
          <w:p w:rsidR="00892752" w:rsidRDefault="00892752" w:rsidP="00E24ECF">
            <w:pPr>
              <w:jc w:val="center"/>
              <w:rPr>
                <w:sz w:val="24"/>
              </w:rPr>
            </w:pPr>
          </w:p>
        </w:tc>
        <w:tc>
          <w:tcPr>
            <w:tcW w:w="8010" w:type="dxa"/>
            <w:gridSpan w:val="4"/>
          </w:tcPr>
          <w:p w:rsidR="00892752" w:rsidRDefault="00892752" w:rsidP="00520E44">
            <w:pPr>
              <w:jc w:val="right"/>
              <w:rPr>
                <w:sz w:val="24"/>
              </w:rPr>
            </w:pPr>
            <w:r>
              <w:rPr>
                <w:sz w:val="24"/>
              </w:rPr>
              <w:t>Rupees Three thousand two hundred seventy five &amp; Ps</w:t>
            </w:r>
            <w:r w:rsidR="0026398A">
              <w:rPr>
                <w:sz w:val="24"/>
              </w:rPr>
              <w:t xml:space="preserve"> </w:t>
            </w:r>
            <w:r>
              <w:rPr>
                <w:sz w:val="24"/>
              </w:rPr>
              <w:t>:fifty only.</w:t>
            </w:r>
          </w:p>
          <w:p w:rsidR="00373EA2" w:rsidRDefault="00373EA2" w:rsidP="00520E44">
            <w:pPr>
              <w:jc w:val="right"/>
              <w:rPr>
                <w:sz w:val="24"/>
              </w:rPr>
            </w:pPr>
          </w:p>
          <w:p w:rsidR="00373EA2" w:rsidRDefault="00373EA2" w:rsidP="00520E44">
            <w:pPr>
              <w:jc w:val="right"/>
              <w:rPr>
                <w:sz w:val="24"/>
              </w:rPr>
            </w:pPr>
          </w:p>
          <w:p w:rsidR="00373EA2" w:rsidRDefault="00373EA2" w:rsidP="00520E44">
            <w:pPr>
              <w:jc w:val="right"/>
              <w:rPr>
                <w:sz w:val="24"/>
              </w:rPr>
            </w:pPr>
          </w:p>
          <w:p w:rsidR="00373EA2" w:rsidRDefault="00373EA2" w:rsidP="00520E44">
            <w:pPr>
              <w:jc w:val="right"/>
              <w:rPr>
                <w:sz w:val="24"/>
              </w:rPr>
            </w:pPr>
          </w:p>
          <w:p w:rsidR="00373EA2" w:rsidRDefault="00373EA2" w:rsidP="00520E44">
            <w:pPr>
              <w:jc w:val="right"/>
              <w:rPr>
                <w:sz w:val="24"/>
              </w:rPr>
            </w:pPr>
          </w:p>
          <w:p w:rsidR="00373EA2" w:rsidRDefault="00373EA2" w:rsidP="00520E44">
            <w:pPr>
              <w:jc w:val="right"/>
              <w:rPr>
                <w:sz w:val="24"/>
              </w:rPr>
            </w:pPr>
          </w:p>
        </w:tc>
        <w:tc>
          <w:tcPr>
            <w:tcW w:w="1800" w:type="dxa"/>
          </w:tcPr>
          <w:p w:rsidR="00892752" w:rsidRDefault="00892752" w:rsidP="00E24ECF">
            <w:pPr>
              <w:jc w:val="center"/>
              <w:rPr>
                <w:sz w:val="24"/>
              </w:rPr>
            </w:pPr>
          </w:p>
        </w:tc>
      </w:tr>
      <w:tr w:rsidR="00373EA2" w:rsidTr="00184D44">
        <w:tc>
          <w:tcPr>
            <w:tcW w:w="10620" w:type="dxa"/>
            <w:gridSpan w:val="6"/>
          </w:tcPr>
          <w:p w:rsidR="00373EA2" w:rsidRDefault="00373EA2" w:rsidP="00E24ECF">
            <w:pPr>
              <w:jc w:val="center"/>
              <w:rPr>
                <w:sz w:val="24"/>
              </w:rPr>
            </w:pPr>
            <w:r>
              <w:rPr>
                <w:sz w:val="24"/>
              </w:rPr>
              <w:lastRenderedPageBreak/>
              <w:t>P/3</w:t>
            </w:r>
          </w:p>
        </w:tc>
      </w:tr>
      <w:tr w:rsidR="00921CF3" w:rsidTr="00E24ECF">
        <w:tc>
          <w:tcPr>
            <w:tcW w:w="810" w:type="dxa"/>
          </w:tcPr>
          <w:p w:rsidR="00921CF3" w:rsidRDefault="00921CF3">
            <w:pPr>
              <w:jc w:val="center"/>
              <w:rPr>
                <w:color w:val="000000"/>
                <w:sz w:val="28"/>
                <w:szCs w:val="28"/>
              </w:rPr>
            </w:pPr>
            <w:r>
              <w:rPr>
                <w:color w:val="000000"/>
                <w:sz w:val="28"/>
                <w:szCs w:val="28"/>
              </w:rPr>
              <w:t>10</w:t>
            </w:r>
          </w:p>
        </w:tc>
        <w:tc>
          <w:tcPr>
            <w:tcW w:w="3829" w:type="dxa"/>
          </w:tcPr>
          <w:p w:rsidR="00921CF3" w:rsidRDefault="00921CF3" w:rsidP="00B0226F">
            <w:pPr>
              <w:jc w:val="both"/>
              <w:rPr>
                <w:rFonts w:ascii="Calibri" w:hAnsi="Calibri" w:cs="Calibri"/>
                <w:color w:val="000000"/>
                <w:sz w:val="28"/>
                <w:szCs w:val="28"/>
              </w:rPr>
            </w:pPr>
            <w:r>
              <w:rPr>
                <w:rFonts w:ascii="Calibri" w:hAnsi="Calibri" w:cs="Calibri"/>
                <w:color w:val="000000"/>
                <w:sz w:val="28"/>
                <w:szCs w:val="28"/>
              </w:rPr>
              <w:t>Add extra in Cement Concrete floor topping, if finished (S.I.No.1</w:t>
            </w:r>
            <w:r w:rsidR="00B0226F">
              <w:rPr>
                <w:rFonts w:ascii="Calibri" w:hAnsi="Calibri" w:cs="Calibri"/>
                <w:color w:val="000000"/>
                <w:sz w:val="28"/>
                <w:szCs w:val="28"/>
              </w:rPr>
              <w:t>8</w:t>
            </w:r>
            <w:r>
              <w:rPr>
                <w:rFonts w:ascii="Calibri" w:hAnsi="Calibri" w:cs="Calibri"/>
                <w:color w:val="000000"/>
                <w:sz w:val="28"/>
                <w:szCs w:val="28"/>
              </w:rPr>
              <w:t>-P-42)</w:t>
            </w:r>
          </w:p>
        </w:tc>
        <w:tc>
          <w:tcPr>
            <w:tcW w:w="1931" w:type="dxa"/>
          </w:tcPr>
          <w:p w:rsidR="00921CF3" w:rsidRDefault="00591592">
            <w:pPr>
              <w:jc w:val="center"/>
              <w:rPr>
                <w:color w:val="000000"/>
                <w:sz w:val="28"/>
                <w:szCs w:val="28"/>
              </w:rPr>
            </w:pPr>
            <w:r>
              <w:rPr>
                <w:color w:val="000000"/>
                <w:sz w:val="28"/>
                <w:szCs w:val="28"/>
              </w:rPr>
              <w:t>1</w:t>
            </w:r>
            <w:r w:rsidR="00921CF3">
              <w:rPr>
                <w:color w:val="000000"/>
                <w:sz w:val="28"/>
                <w:szCs w:val="28"/>
              </w:rPr>
              <w:t>85.25</w:t>
            </w:r>
          </w:p>
        </w:tc>
        <w:tc>
          <w:tcPr>
            <w:tcW w:w="1260" w:type="dxa"/>
          </w:tcPr>
          <w:p w:rsidR="00921CF3" w:rsidRDefault="004B614B">
            <w:pPr>
              <w:jc w:val="center"/>
              <w:rPr>
                <w:color w:val="000000"/>
                <w:sz w:val="28"/>
                <w:szCs w:val="28"/>
              </w:rPr>
            </w:pPr>
            <w:r>
              <w:rPr>
                <w:color w:val="000000"/>
                <w:sz w:val="28"/>
                <w:szCs w:val="28"/>
              </w:rPr>
              <w:t>453/76</w:t>
            </w:r>
          </w:p>
        </w:tc>
        <w:tc>
          <w:tcPr>
            <w:tcW w:w="990" w:type="dxa"/>
          </w:tcPr>
          <w:p w:rsidR="00921CF3" w:rsidRDefault="00921CF3">
            <w:pPr>
              <w:jc w:val="center"/>
              <w:rPr>
                <w:color w:val="000000"/>
                <w:sz w:val="28"/>
                <w:szCs w:val="28"/>
              </w:rPr>
            </w:pPr>
            <w:r>
              <w:rPr>
                <w:color w:val="000000"/>
                <w:sz w:val="28"/>
                <w:szCs w:val="28"/>
              </w:rPr>
              <w:t>%Sft</w:t>
            </w:r>
          </w:p>
        </w:tc>
        <w:tc>
          <w:tcPr>
            <w:tcW w:w="1800" w:type="dxa"/>
          </w:tcPr>
          <w:p w:rsidR="00921CF3" w:rsidRDefault="00A61F10">
            <w:pPr>
              <w:jc w:val="center"/>
              <w:rPr>
                <w:color w:val="000000"/>
                <w:sz w:val="28"/>
                <w:szCs w:val="28"/>
              </w:rPr>
            </w:pPr>
            <w:r>
              <w:rPr>
                <w:color w:val="000000"/>
                <w:sz w:val="28"/>
                <w:szCs w:val="28"/>
              </w:rPr>
              <w:t>2202</w:t>
            </w:r>
            <w:r w:rsidR="00C93651">
              <w:rPr>
                <w:color w:val="000000"/>
                <w:sz w:val="28"/>
                <w:szCs w:val="28"/>
              </w:rPr>
              <w:t>/-</w:t>
            </w:r>
          </w:p>
        </w:tc>
      </w:tr>
      <w:tr w:rsidR="008267B5" w:rsidTr="00EC0ECC">
        <w:tc>
          <w:tcPr>
            <w:tcW w:w="810" w:type="dxa"/>
          </w:tcPr>
          <w:p w:rsidR="008267B5" w:rsidRDefault="008267B5" w:rsidP="00E24ECF">
            <w:pPr>
              <w:jc w:val="center"/>
              <w:rPr>
                <w:sz w:val="24"/>
              </w:rPr>
            </w:pPr>
          </w:p>
        </w:tc>
        <w:tc>
          <w:tcPr>
            <w:tcW w:w="8010" w:type="dxa"/>
            <w:gridSpan w:val="4"/>
          </w:tcPr>
          <w:p w:rsidR="008267B5" w:rsidRDefault="008267B5" w:rsidP="00C910E1">
            <w:pPr>
              <w:jc w:val="right"/>
              <w:rPr>
                <w:sz w:val="24"/>
              </w:rPr>
            </w:pPr>
            <w:r>
              <w:rPr>
                <w:sz w:val="24"/>
              </w:rPr>
              <w:t xml:space="preserve">Rupees Four hundred </w:t>
            </w:r>
            <w:r w:rsidR="00C910E1">
              <w:rPr>
                <w:sz w:val="24"/>
              </w:rPr>
              <w:t xml:space="preserve">fifty </w:t>
            </w:r>
            <w:r>
              <w:rPr>
                <w:sz w:val="24"/>
              </w:rPr>
              <w:t xml:space="preserve"> three &amp; Ps:</w:t>
            </w:r>
            <w:r w:rsidR="00B0226F">
              <w:rPr>
                <w:sz w:val="24"/>
              </w:rPr>
              <w:t xml:space="preserve"> </w:t>
            </w:r>
            <w:r w:rsidR="00C910E1">
              <w:rPr>
                <w:sz w:val="24"/>
              </w:rPr>
              <w:t>seventy six</w:t>
            </w:r>
            <w:r>
              <w:rPr>
                <w:sz w:val="24"/>
              </w:rPr>
              <w:t xml:space="preserve"> only</w:t>
            </w:r>
          </w:p>
        </w:tc>
        <w:tc>
          <w:tcPr>
            <w:tcW w:w="1800" w:type="dxa"/>
          </w:tcPr>
          <w:p w:rsidR="008267B5" w:rsidRDefault="008267B5" w:rsidP="00E24ECF">
            <w:pPr>
              <w:jc w:val="center"/>
              <w:rPr>
                <w:sz w:val="24"/>
              </w:rPr>
            </w:pPr>
          </w:p>
        </w:tc>
      </w:tr>
      <w:tr w:rsidR="00F91FE8" w:rsidTr="00E40645">
        <w:tc>
          <w:tcPr>
            <w:tcW w:w="810" w:type="dxa"/>
          </w:tcPr>
          <w:p w:rsidR="00F91FE8" w:rsidRDefault="00F91FE8" w:rsidP="00E24ECF">
            <w:pPr>
              <w:jc w:val="center"/>
              <w:rPr>
                <w:sz w:val="24"/>
              </w:rPr>
            </w:pPr>
          </w:p>
        </w:tc>
        <w:tc>
          <w:tcPr>
            <w:tcW w:w="8010" w:type="dxa"/>
            <w:gridSpan w:val="4"/>
          </w:tcPr>
          <w:p w:rsidR="00F91FE8" w:rsidRDefault="00636CE1" w:rsidP="00636CE1">
            <w:pPr>
              <w:jc w:val="right"/>
              <w:rPr>
                <w:sz w:val="24"/>
              </w:rPr>
            </w:pPr>
            <w:r>
              <w:rPr>
                <w:sz w:val="24"/>
              </w:rPr>
              <w:t>Total Rs:</w:t>
            </w:r>
          </w:p>
        </w:tc>
        <w:tc>
          <w:tcPr>
            <w:tcW w:w="1800" w:type="dxa"/>
          </w:tcPr>
          <w:p w:rsidR="00F91FE8" w:rsidRDefault="00F91FE8" w:rsidP="00E24ECF">
            <w:pPr>
              <w:jc w:val="center"/>
              <w:rPr>
                <w:sz w:val="24"/>
              </w:rPr>
            </w:pPr>
            <w:r>
              <w:rPr>
                <w:sz w:val="24"/>
              </w:rPr>
              <w:t>16,56,435/-</w:t>
            </w:r>
          </w:p>
        </w:tc>
      </w:tr>
      <w:tr w:rsidR="00636CE1" w:rsidTr="0046784B">
        <w:tc>
          <w:tcPr>
            <w:tcW w:w="810" w:type="dxa"/>
          </w:tcPr>
          <w:p w:rsidR="00636CE1" w:rsidRDefault="00636CE1" w:rsidP="00E24ECF">
            <w:pPr>
              <w:jc w:val="center"/>
              <w:rPr>
                <w:sz w:val="24"/>
              </w:rPr>
            </w:pPr>
          </w:p>
        </w:tc>
        <w:tc>
          <w:tcPr>
            <w:tcW w:w="8010" w:type="dxa"/>
            <w:gridSpan w:val="4"/>
          </w:tcPr>
          <w:p w:rsidR="00636CE1" w:rsidRPr="00636CE1" w:rsidRDefault="00636CE1" w:rsidP="00E24ECF">
            <w:pPr>
              <w:jc w:val="center"/>
              <w:rPr>
                <w:b/>
                <w:sz w:val="24"/>
              </w:rPr>
            </w:pPr>
            <w:r w:rsidRPr="00636CE1">
              <w:rPr>
                <w:b/>
                <w:sz w:val="24"/>
              </w:rPr>
              <w:t>Add           %above/below</w:t>
            </w:r>
          </w:p>
        </w:tc>
        <w:tc>
          <w:tcPr>
            <w:tcW w:w="1800" w:type="dxa"/>
          </w:tcPr>
          <w:p w:rsidR="00636CE1" w:rsidRDefault="00636CE1" w:rsidP="00E24ECF">
            <w:pPr>
              <w:jc w:val="center"/>
              <w:rPr>
                <w:sz w:val="24"/>
              </w:rPr>
            </w:pPr>
          </w:p>
        </w:tc>
      </w:tr>
      <w:tr w:rsidR="00636CE1" w:rsidTr="00504D35">
        <w:tc>
          <w:tcPr>
            <w:tcW w:w="810" w:type="dxa"/>
          </w:tcPr>
          <w:p w:rsidR="00636CE1" w:rsidRDefault="00636CE1" w:rsidP="00E24ECF">
            <w:pPr>
              <w:jc w:val="center"/>
              <w:rPr>
                <w:sz w:val="24"/>
              </w:rPr>
            </w:pPr>
          </w:p>
        </w:tc>
        <w:tc>
          <w:tcPr>
            <w:tcW w:w="8010" w:type="dxa"/>
            <w:gridSpan w:val="4"/>
          </w:tcPr>
          <w:p w:rsidR="00636CE1" w:rsidRPr="00636CE1" w:rsidRDefault="00636CE1" w:rsidP="00636CE1">
            <w:pPr>
              <w:jc w:val="right"/>
              <w:rPr>
                <w:b/>
                <w:sz w:val="24"/>
              </w:rPr>
            </w:pPr>
            <w:r w:rsidRPr="00636CE1">
              <w:rPr>
                <w:b/>
                <w:sz w:val="24"/>
              </w:rPr>
              <w:t>G.Total Rs:</w:t>
            </w:r>
          </w:p>
        </w:tc>
        <w:tc>
          <w:tcPr>
            <w:tcW w:w="1800" w:type="dxa"/>
          </w:tcPr>
          <w:p w:rsidR="00636CE1" w:rsidRDefault="00636CE1" w:rsidP="00E24ECF">
            <w:pPr>
              <w:jc w:val="center"/>
              <w:rPr>
                <w:sz w:val="24"/>
              </w:rPr>
            </w:pPr>
          </w:p>
        </w:tc>
      </w:tr>
    </w:tbl>
    <w:p w:rsidR="00E24ECF" w:rsidRPr="00E24ECF" w:rsidRDefault="00E24ECF" w:rsidP="00E24ECF">
      <w:pPr>
        <w:spacing w:after="0" w:line="240" w:lineRule="auto"/>
        <w:ind w:left="2160" w:hanging="2160"/>
        <w:rPr>
          <w:sz w:val="24"/>
        </w:rPr>
      </w:pPr>
    </w:p>
    <w:p w:rsidR="00636CE1" w:rsidRDefault="00636CE1" w:rsidP="00636CE1">
      <w:pPr>
        <w:spacing w:after="0" w:line="240" w:lineRule="auto"/>
        <w:rPr>
          <w:rFonts w:ascii="Times New Roman" w:hAnsi="Times New Roman" w:cs="Times New Roman"/>
          <w:b/>
          <w:u w:val="single"/>
        </w:rPr>
      </w:pPr>
    </w:p>
    <w:p w:rsidR="00636CE1" w:rsidRDefault="00636CE1" w:rsidP="00636CE1">
      <w:pPr>
        <w:spacing w:after="0" w:line="240" w:lineRule="auto"/>
        <w:rPr>
          <w:rFonts w:ascii="Times New Roman" w:hAnsi="Times New Roman" w:cs="Times New Roman"/>
          <w:b/>
          <w:u w:val="single"/>
        </w:rPr>
      </w:pPr>
    </w:p>
    <w:p w:rsidR="00636CE1" w:rsidRDefault="00636CE1" w:rsidP="00636CE1">
      <w:pPr>
        <w:spacing w:after="0" w:line="240" w:lineRule="auto"/>
        <w:rPr>
          <w:rFonts w:ascii="Times New Roman" w:hAnsi="Times New Roman" w:cs="Times New Roman"/>
          <w:b/>
          <w:u w:val="single"/>
        </w:rPr>
      </w:pPr>
    </w:p>
    <w:p w:rsidR="00636CE1" w:rsidRDefault="00636CE1" w:rsidP="00636CE1">
      <w:pPr>
        <w:spacing w:after="0" w:line="240" w:lineRule="auto"/>
        <w:rPr>
          <w:rFonts w:ascii="Times New Roman" w:hAnsi="Times New Roman" w:cs="Times New Roman"/>
          <w:b/>
          <w:u w:val="single"/>
        </w:rPr>
      </w:pPr>
    </w:p>
    <w:p w:rsidR="00636CE1" w:rsidRDefault="00636CE1" w:rsidP="00636CE1">
      <w:pPr>
        <w:spacing w:after="0" w:line="240" w:lineRule="auto"/>
        <w:rPr>
          <w:rFonts w:ascii="Times New Roman" w:hAnsi="Times New Roman" w:cs="Times New Roman"/>
          <w:b/>
          <w:u w:val="single"/>
        </w:rPr>
      </w:pPr>
      <w:r w:rsidRPr="00925A00">
        <w:rPr>
          <w:rFonts w:ascii="Times New Roman" w:hAnsi="Times New Roman" w:cs="Times New Roman"/>
          <w:b/>
          <w:u w:val="single"/>
        </w:rPr>
        <w:t>TERMS &amp; CONDITIONS</w:t>
      </w:r>
    </w:p>
    <w:p w:rsidR="00636CE1" w:rsidRPr="00925A00" w:rsidRDefault="00636CE1" w:rsidP="00636CE1">
      <w:pPr>
        <w:pStyle w:val="ListParagraph"/>
        <w:numPr>
          <w:ilvl w:val="0"/>
          <w:numId w:val="1"/>
        </w:numPr>
        <w:spacing w:after="0" w:line="240" w:lineRule="auto"/>
        <w:rPr>
          <w:rFonts w:ascii="Times New Roman" w:hAnsi="Times New Roman" w:cs="Times New Roman"/>
        </w:rPr>
      </w:pPr>
      <w:r w:rsidRPr="00925A00">
        <w:rPr>
          <w:rFonts w:ascii="Times New Roman" w:hAnsi="Times New Roman" w:cs="Times New Roman"/>
        </w:rPr>
        <w:t>Any typographical error in the schedule “B” are subject to correction with the reference to the schedule of rates General item &amp; Water supply and Sanitary item 2012 in force from 12th July 2012 Publication No.52 &amp; 54 as approved by the standing rates committee Sindh Karachi.</w:t>
      </w:r>
    </w:p>
    <w:p w:rsidR="00636CE1" w:rsidRPr="00925A00" w:rsidRDefault="00636CE1" w:rsidP="00636CE1">
      <w:pPr>
        <w:pStyle w:val="ListParagraph"/>
        <w:numPr>
          <w:ilvl w:val="0"/>
          <w:numId w:val="1"/>
        </w:numPr>
        <w:spacing w:after="0" w:line="240" w:lineRule="auto"/>
        <w:rPr>
          <w:rFonts w:ascii="Times New Roman" w:hAnsi="Times New Roman" w:cs="Times New Roman"/>
        </w:rPr>
      </w:pPr>
      <w:r w:rsidRPr="00925A00">
        <w:rPr>
          <w:rFonts w:ascii="Times New Roman" w:hAnsi="Times New Roman" w:cs="Times New Roman"/>
        </w:rPr>
        <w:t>100% well graded trushed bajri shall be used in item of RCC 1:2:4</w:t>
      </w:r>
    </w:p>
    <w:p w:rsidR="00636CE1" w:rsidRPr="00925A00" w:rsidRDefault="00636CE1" w:rsidP="00636CE1">
      <w:pPr>
        <w:pStyle w:val="ListParagraph"/>
        <w:numPr>
          <w:ilvl w:val="0"/>
          <w:numId w:val="1"/>
        </w:numPr>
        <w:spacing w:after="0" w:line="240" w:lineRule="auto"/>
        <w:rPr>
          <w:rFonts w:ascii="Times New Roman" w:hAnsi="Times New Roman" w:cs="Times New Roman"/>
        </w:rPr>
      </w:pPr>
      <w:r w:rsidRPr="00925A00">
        <w:rPr>
          <w:rFonts w:ascii="Times New Roman" w:hAnsi="Times New Roman" w:cs="Times New Roman"/>
        </w:rPr>
        <w:t>Water shall be arranged by the contractor at site of work without any extra payment.</w:t>
      </w:r>
    </w:p>
    <w:p w:rsidR="00636CE1" w:rsidRPr="00925A00" w:rsidRDefault="00636CE1" w:rsidP="00636CE1">
      <w:pPr>
        <w:pStyle w:val="ListParagraph"/>
        <w:numPr>
          <w:ilvl w:val="0"/>
          <w:numId w:val="1"/>
        </w:numPr>
        <w:spacing w:after="0" w:line="240" w:lineRule="auto"/>
        <w:rPr>
          <w:rFonts w:ascii="Times New Roman" w:hAnsi="Times New Roman" w:cs="Times New Roman"/>
        </w:rPr>
      </w:pPr>
      <w:r w:rsidRPr="00925A00">
        <w:rPr>
          <w:rFonts w:ascii="Times New Roman" w:hAnsi="Times New Roman" w:cs="Times New Roman"/>
        </w:rPr>
        <w:t>No  Premium  shall be paid on Non-Schedule items.</w:t>
      </w:r>
    </w:p>
    <w:p w:rsidR="00636CE1" w:rsidRPr="00925A00" w:rsidRDefault="00636CE1" w:rsidP="00636CE1">
      <w:pPr>
        <w:pStyle w:val="ListParagraph"/>
        <w:numPr>
          <w:ilvl w:val="0"/>
          <w:numId w:val="1"/>
        </w:numPr>
        <w:spacing w:after="0" w:line="240" w:lineRule="auto"/>
        <w:rPr>
          <w:rFonts w:ascii="Times New Roman" w:hAnsi="Times New Roman" w:cs="Times New Roman"/>
        </w:rPr>
      </w:pPr>
      <w:r w:rsidRPr="00925A00">
        <w:rPr>
          <w:rFonts w:ascii="Times New Roman" w:hAnsi="Times New Roman" w:cs="Times New Roman"/>
        </w:rPr>
        <w:t>N0  Cartage of any items of material either supplied by the Department or arranged by the contractor shall be paid.</w:t>
      </w:r>
    </w:p>
    <w:p w:rsidR="00636CE1" w:rsidRPr="00925A00" w:rsidRDefault="00636CE1" w:rsidP="00636CE1">
      <w:pPr>
        <w:pStyle w:val="ListParagraph"/>
        <w:numPr>
          <w:ilvl w:val="0"/>
          <w:numId w:val="1"/>
        </w:numPr>
        <w:spacing w:after="0" w:line="240" w:lineRule="auto"/>
        <w:rPr>
          <w:rFonts w:ascii="Times New Roman" w:hAnsi="Times New Roman" w:cs="Times New Roman"/>
        </w:rPr>
      </w:pPr>
      <w:r w:rsidRPr="00925A00">
        <w:rPr>
          <w:rFonts w:ascii="Times New Roman" w:hAnsi="Times New Roman" w:cs="Times New Roman"/>
        </w:rPr>
        <w:t>C.C Block shall be machine made.</w:t>
      </w:r>
    </w:p>
    <w:p w:rsidR="00636CE1" w:rsidRPr="00925A00" w:rsidRDefault="00636CE1" w:rsidP="00636CE1">
      <w:pPr>
        <w:pStyle w:val="ListParagraph"/>
        <w:numPr>
          <w:ilvl w:val="0"/>
          <w:numId w:val="1"/>
        </w:numPr>
        <w:spacing w:after="0" w:line="240" w:lineRule="auto"/>
        <w:rPr>
          <w:rFonts w:ascii="Times New Roman" w:hAnsi="Times New Roman" w:cs="Times New Roman"/>
        </w:rPr>
      </w:pPr>
      <w:r w:rsidRPr="00925A00">
        <w:rPr>
          <w:rFonts w:ascii="Times New Roman" w:hAnsi="Times New Roman" w:cs="Times New Roman"/>
        </w:rPr>
        <w:t>All RCC/CC cast in situ shall be mechanically vibrated.</w:t>
      </w:r>
    </w:p>
    <w:p w:rsidR="00636CE1" w:rsidRPr="00925A00" w:rsidRDefault="00636CE1" w:rsidP="00636CE1">
      <w:pPr>
        <w:pStyle w:val="ListParagraph"/>
        <w:numPr>
          <w:ilvl w:val="0"/>
          <w:numId w:val="1"/>
        </w:numPr>
        <w:spacing w:after="0" w:line="240" w:lineRule="auto"/>
        <w:rPr>
          <w:rFonts w:ascii="Times New Roman" w:hAnsi="Times New Roman" w:cs="Times New Roman"/>
        </w:rPr>
      </w:pPr>
      <w:r w:rsidRPr="00925A00">
        <w:rPr>
          <w:rFonts w:ascii="Times New Roman" w:hAnsi="Times New Roman" w:cs="Times New Roman"/>
        </w:rPr>
        <w:t>Contractor has to bring samples of the material and handed to the Engineer in charge free of cost.</w:t>
      </w:r>
    </w:p>
    <w:p w:rsidR="00636CE1" w:rsidRPr="00925A00" w:rsidRDefault="00636CE1" w:rsidP="00636CE1">
      <w:pPr>
        <w:pStyle w:val="ListParagraph"/>
        <w:numPr>
          <w:ilvl w:val="0"/>
          <w:numId w:val="1"/>
        </w:numPr>
        <w:spacing w:after="0" w:line="240" w:lineRule="auto"/>
        <w:rPr>
          <w:rFonts w:ascii="Times New Roman" w:hAnsi="Times New Roman" w:cs="Times New Roman"/>
        </w:rPr>
      </w:pPr>
      <w:r w:rsidRPr="00925A00">
        <w:rPr>
          <w:rFonts w:ascii="Times New Roman" w:hAnsi="Times New Roman" w:cs="Times New Roman"/>
        </w:rPr>
        <w:t xml:space="preserve">All buildings debris &amp; surplus stuff not req. for use &amp; construction shall  be removed from the site the suitable disposal off by </w:t>
      </w:r>
    </w:p>
    <w:p w:rsidR="00636CE1" w:rsidRPr="00925A00" w:rsidRDefault="00636CE1" w:rsidP="00636CE1">
      <w:pPr>
        <w:pStyle w:val="ListParagraph"/>
        <w:numPr>
          <w:ilvl w:val="0"/>
          <w:numId w:val="1"/>
        </w:numPr>
        <w:spacing w:after="0" w:line="240" w:lineRule="auto"/>
        <w:rPr>
          <w:rFonts w:ascii="Times New Roman" w:hAnsi="Times New Roman" w:cs="Times New Roman"/>
        </w:rPr>
      </w:pPr>
      <w:r w:rsidRPr="00925A00">
        <w:rPr>
          <w:rFonts w:ascii="Times New Roman" w:hAnsi="Times New Roman" w:cs="Times New Roman"/>
        </w:rPr>
        <w:t>The contractors for which no extra cartage shall be paid.</w:t>
      </w:r>
    </w:p>
    <w:p w:rsidR="00636CE1" w:rsidRPr="00925A00" w:rsidRDefault="00636CE1" w:rsidP="00636CE1">
      <w:pPr>
        <w:pStyle w:val="ListParagraph"/>
        <w:numPr>
          <w:ilvl w:val="0"/>
          <w:numId w:val="1"/>
        </w:numPr>
        <w:spacing w:after="0" w:line="240" w:lineRule="auto"/>
        <w:rPr>
          <w:rFonts w:ascii="Times New Roman" w:hAnsi="Times New Roman" w:cs="Times New Roman"/>
        </w:rPr>
      </w:pPr>
      <w:r w:rsidRPr="00925A00">
        <w:rPr>
          <w:rFonts w:ascii="Times New Roman" w:hAnsi="Times New Roman" w:cs="Times New Roman"/>
        </w:rPr>
        <w:t>The work will be carried out as per PWD Speciation’s.</w:t>
      </w:r>
    </w:p>
    <w:p w:rsidR="00636CE1" w:rsidRDefault="00636CE1" w:rsidP="00636CE1">
      <w:pPr>
        <w:spacing w:after="0" w:line="240" w:lineRule="auto"/>
        <w:ind w:left="720"/>
        <w:rPr>
          <w:rFonts w:ascii="Times New Roman" w:hAnsi="Times New Roman" w:cs="Times New Roman"/>
          <w:b/>
        </w:rPr>
      </w:pPr>
    </w:p>
    <w:p w:rsidR="00636CE1" w:rsidRDefault="00636CE1" w:rsidP="00636CE1">
      <w:pPr>
        <w:spacing w:after="0" w:line="240" w:lineRule="auto"/>
        <w:rPr>
          <w:rFonts w:ascii="Times New Roman" w:hAnsi="Times New Roman" w:cs="Times New Roman"/>
          <w:b/>
        </w:rPr>
      </w:pPr>
    </w:p>
    <w:p w:rsidR="00636CE1" w:rsidRDefault="00636CE1" w:rsidP="00636CE1">
      <w:pPr>
        <w:spacing w:after="0" w:line="240" w:lineRule="auto"/>
        <w:rPr>
          <w:rFonts w:ascii="Times New Roman" w:hAnsi="Times New Roman" w:cs="Times New Roman"/>
          <w:b/>
        </w:rPr>
      </w:pPr>
    </w:p>
    <w:p w:rsidR="00636CE1" w:rsidRDefault="00636CE1" w:rsidP="00636CE1">
      <w:pPr>
        <w:spacing w:after="0" w:line="240" w:lineRule="auto"/>
        <w:rPr>
          <w:rFonts w:ascii="Times New Roman" w:hAnsi="Times New Roman" w:cs="Times New Roman"/>
          <w:b/>
        </w:rPr>
      </w:pPr>
      <w:r>
        <w:rPr>
          <w:rFonts w:ascii="Times New Roman" w:hAnsi="Times New Roman" w:cs="Times New Roman"/>
          <w:b/>
        </w:rPr>
        <w:t>Contractor</w:t>
      </w:r>
    </w:p>
    <w:p w:rsidR="00636CE1" w:rsidRDefault="00636CE1" w:rsidP="00636CE1">
      <w:pPr>
        <w:spacing w:after="0" w:line="240" w:lineRule="auto"/>
        <w:rPr>
          <w:rFonts w:ascii="Times New Roman" w:hAnsi="Times New Roman" w:cs="Times New Roman"/>
          <w:b/>
        </w:rPr>
      </w:pPr>
      <w:r>
        <w:rPr>
          <w:rFonts w:ascii="Times New Roman" w:hAnsi="Times New Roman" w:cs="Times New Roman"/>
          <w:b/>
        </w:rPr>
        <w:tab/>
      </w:r>
      <w:r>
        <w:rPr>
          <w:rFonts w:ascii="Times New Roman" w:hAnsi="Times New Roman" w:cs="Times New Roman"/>
          <w:b/>
        </w:rPr>
        <w:tab/>
        <w:t>Assistant Engineer</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Executive Engineer</w:t>
      </w:r>
    </w:p>
    <w:p w:rsidR="00636CE1" w:rsidRDefault="00636CE1" w:rsidP="00636CE1">
      <w:pPr>
        <w:spacing w:after="0" w:line="240" w:lineRule="auto"/>
        <w:rPr>
          <w:rFonts w:ascii="Times New Roman" w:hAnsi="Times New Roman" w:cs="Times New Roman"/>
          <w:b/>
        </w:rPr>
      </w:pPr>
      <w:r>
        <w:rPr>
          <w:rFonts w:ascii="Times New Roman" w:hAnsi="Times New Roman" w:cs="Times New Roman"/>
          <w:b/>
        </w:rPr>
        <w:tab/>
        <w:t xml:space="preserve">Provincial Buildings Sub-Divn: No:VI,    </w:t>
      </w:r>
      <w:r>
        <w:rPr>
          <w:rFonts w:ascii="Times New Roman" w:hAnsi="Times New Roman" w:cs="Times New Roman"/>
          <w:b/>
        </w:rPr>
        <w:tab/>
        <w:t>Provincial Buildings Division No:II,</w:t>
      </w:r>
    </w:p>
    <w:p w:rsidR="00636CE1" w:rsidRPr="00925A00" w:rsidRDefault="00636CE1" w:rsidP="00636CE1">
      <w:pPr>
        <w:spacing w:after="0" w:line="240" w:lineRule="auto"/>
        <w:rPr>
          <w:rFonts w:ascii="Times New Roman" w:hAnsi="Times New Roman" w:cs="Times New Roman"/>
          <w:b/>
        </w:rPr>
      </w:pPr>
      <w:r>
        <w:rPr>
          <w:rFonts w:ascii="Times New Roman" w:hAnsi="Times New Roman" w:cs="Times New Roman"/>
          <w:b/>
        </w:rPr>
        <w:tab/>
      </w:r>
      <w:r>
        <w:rPr>
          <w:rFonts w:ascii="Times New Roman" w:hAnsi="Times New Roman" w:cs="Times New Roman"/>
          <w:b/>
        </w:rPr>
        <w:tab/>
        <w:t xml:space="preserve">         Karachi</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Karachi</w:t>
      </w:r>
    </w:p>
    <w:tbl>
      <w:tblPr>
        <w:tblW w:w="8332" w:type="dxa"/>
        <w:tblInd w:w="92" w:type="dxa"/>
        <w:tblLook w:val="04A0"/>
      </w:tblPr>
      <w:tblGrid>
        <w:gridCol w:w="4300"/>
        <w:gridCol w:w="4032"/>
      </w:tblGrid>
      <w:tr w:rsidR="00636CE1" w:rsidRPr="00925A00" w:rsidTr="003B4825">
        <w:trPr>
          <w:trHeight w:val="300"/>
        </w:trPr>
        <w:tc>
          <w:tcPr>
            <w:tcW w:w="4300" w:type="dxa"/>
            <w:tcBorders>
              <w:top w:val="nil"/>
              <w:left w:val="nil"/>
              <w:bottom w:val="nil"/>
              <w:right w:val="nil"/>
            </w:tcBorders>
            <w:shd w:val="clear" w:color="auto" w:fill="auto"/>
            <w:noWrap/>
            <w:vAlign w:val="bottom"/>
            <w:hideMark/>
          </w:tcPr>
          <w:p w:rsidR="00636CE1" w:rsidRPr="00925A00" w:rsidRDefault="00636CE1" w:rsidP="003B4825">
            <w:pPr>
              <w:spacing w:after="0" w:line="240" w:lineRule="auto"/>
              <w:rPr>
                <w:rFonts w:ascii="Times New Roman" w:eastAsia="Times New Roman" w:hAnsi="Times New Roman" w:cs="Times New Roman"/>
                <w:b/>
                <w:color w:val="000000"/>
                <w:u w:val="single"/>
              </w:rPr>
            </w:pPr>
          </w:p>
        </w:tc>
        <w:tc>
          <w:tcPr>
            <w:tcW w:w="4032" w:type="dxa"/>
            <w:tcBorders>
              <w:top w:val="nil"/>
              <w:left w:val="nil"/>
              <w:bottom w:val="nil"/>
              <w:right w:val="nil"/>
            </w:tcBorders>
            <w:shd w:val="clear" w:color="auto" w:fill="auto"/>
            <w:noWrap/>
            <w:vAlign w:val="bottom"/>
            <w:hideMark/>
          </w:tcPr>
          <w:p w:rsidR="00636CE1" w:rsidRPr="00BE312A" w:rsidRDefault="00636CE1" w:rsidP="003B4825">
            <w:pPr>
              <w:spacing w:after="0" w:line="240" w:lineRule="auto"/>
              <w:jc w:val="center"/>
              <w:rPr>
                <w:rFonts w:ascii="Times New Roman" w:eastAsia="Times New Roman" w:hAnsi="Times New Roman" w:cs="Times New Roman"/>
                <w:b/>
                <w:color w:val="000000"/>
              </w:rPr>
            </w:pPr>
          </w:p>
        </w:tc>
      </w:tr>
    </w:tbl>
    <w:p w:rsidR="00636CE1" w:rsidRPr="00815265" w:rsidRDefault="00636CE1" w:rsidP="00636CE1">
      <w:pPr>
        <w:spacing w:after="0" w:line="240" w:lineRule="auto"/>
        <w:rPr>
          <w:b/>
          <w:u w:val="single"/>
        </w:rPr>
      </w:pPr>
      <w:r w:rsidRPr="00815265">
        <w:rPr>
          <w:b/>
          <w:u w:val="single"/>
        </w:rPr>
        <w:t xml:space="preserve">                                </w:t>
      </w:r>
      <w:r>
        <w:rPr>
          <w:b/>
          <w:u w:val="single"/>
        </w:rPr>
        <w:t xml:space="preserve">            </w:t>
      </w:r>
      <w:r w:rsidRPr="00815265">
        <w:rPr>
          <w:b/>
          <w:u w:val="single"/>
        </w:rPr>
        <w:t xml:space="preserve">  </w:t>
      </w:r>
    </w:p>
    <w:p w:rsidR="00E24ECF" w:rsidRPr="00E24ECF" w:rsidRDefault="00E24ECF" w:rsidP="00E24ECF">
      <w:pPr>
        <w:spacing w:after="0" w:line="240" w:lineRule="auto"/>
        <w:rPr>
          <w:rFonts w:ascii="Times New Roman" w:hAnsi="Times New Roman" w:cs="Times New Roman"/>
          <w:b/>
          <w:sz w:val="24"/>
          <w:szCs w:val="24"/>
          <w:u w:val="single"/>
        </w:rPr>
      </w:pPr>
    </w:p>
    <w:sectPr w:rsidR="00E24ECF" w:rsidRPr="00E24ECF" w:rsidSect="00E24ECF">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4F1D78"/>
    <w:multiLevelType w:val="hybridMultilevel"/>
    <w:tmpl w:val="5E486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compat/>
  <w:rsids>
    <w:rsidRoot w:val="00E24ECF"/>
    <w:rsid w:val="00014C13"/>
    <w:rsid w:val="000274DA"/>
    <w:rsid w:val="000A4469"/>
    <w:rsid w:val="000B0984"/>
    <w:rsid w:val="00223C04"/>
    <w:rsid w:val="0026398A"/>
    <w:rsid w:val="00265EC9"/>
    <w:rsid w:val="002B5174"/>
    <w:rsid w:val="002C31C4"/>
    <w:rsid w:val="002D506A"/>
    <w:rsid w:val="002E12BA"/>
    <w:rsid w:val="002E7452"/>
    <w:rsid w:val="00316000"/>
    <w:rsid w:val="00351B30"/>
    <w:rsid w:val="00373EA2"/>
    <w:rsid w:val="003947D1"/>
    <w:rsid w:val="003A79F4"/>
    <w:rsid w:val="003B219C"/>
    <w:rsid w:val="003B41A6"/>
    <w:rsid w:val="003D7449"/>
    <w:rsid w:val="00426BC1"/>
    <w:rsid w:val="004A551A"/>
    <w:rsid w:val="004B614B"/>
    <w:rsid w:val="00520E44"/>
    <w:rsid w:val="005376BA"/>
    <w:rsid w:val="005856EE"/>
    <w:rsid w:val="00591592"/>
    <w:rsid w:val="005E4297"/>
    <w:rsid w:val="00636CE1"/>
    <w:rsid w:val="00654E9F"/>
    <w:rsid w:val="00657997"/>
    <w:rsid w:val="006708F7"/>
    <w:rsid w:val="006C1650"/>
    <w:rsid w:val="00720E8C"/>
    <w:rsid w:val="007577B9"/>
    <w:rsid w:val="007F42E8"/>
    <w:rsid w:val="00811FF0"/>
    <w:rsid w:val="008267B5"/>
    <w:rsid w:val="00851EDB"/>
    <w:rsid w:val="00853554"/>
    <w:rsid w:val="00892752"/>
    <w:rsid w:val="00894746"/>
    <w:rsid w:val="00897B7B"/>
    <w:rsid w:val="008E5A8F"/>
    <w:rsid w:val="00921CF3"/>
    <w:rsid w:val="009409B6"/>
    <w:rsid w:val="009516D5"/>
    <w:rsid w:val="00A4639E"/>
    <w:rsid w:val="00A56AD6"/>
    <w:rsid w:val="00A61F10"/>
    <w:rsid w:val="00A75833"/>
    <w:rsid w:val="00AF0ADB"/>
    <w:rsid w:val="00B0226F"/>
    <w:rsid w:val="00BE1A0A"/>
    <w:rsid w:val="00C910E1"/>
    <w:rsid w:val="00C93651"/>
    <w:rsid w:val="00C9613A"/>
    <w:rsid w:val="00CA2318"/>
    <w:rsid w:val="00CC7DD2"/>
    <w:rsid w:val="00CD0387"/>
    <w:rsid w:val="00D13A75"/>
    <w:rsid w:val="00D20D58"/>
    <w:rsid w:val="00D44323"/>
    <w:rsid w:val="00DB662E"/>
    <w:rsid w:val="00E24ECF"/>
    <w:rsid w:val="00E37504"/>
    <w:rsid w:val="00E5402D"/>
    <w:rsid w:val="00E82021"/>
    <w:rsid w:val="00EC2A9F"/>
    <w:rsid w:val="00EC65FE"/>
    <w:rsid w:val="00F25EC7"/>
    <w:rsid w:val="00F617F4"/>
    <w:rsid w:val="00F91FE8"/>
    <w:rsid w:val="00FE34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E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4E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36CE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633</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RAZA ZAIDI</dc:creator>
  <cp:lastModifiedBy>ALI RAZA ZAIDI</cp:lastModifiedBy>
  <cp:revision>13</cp:revision>
  <cp:lastPrinted>2017-02-01T05:35:00Z</cp:lastPrinted>
  <dcterms:created xsi:type="dcterms:W3CDTF">2017-02-01T05:38:00Z</dcterms:created>
  <dcterms:modified xsi:type="dcterms:W3CDTF">2017-02-14T13:38:00Z</dcterms:modified>
</cp:coreProperties>
</file>