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AF739B" w:rsidP="005D62A4">
      <w:pPr>
        <w:jc w:val="center"/>
        <w:rPr>
          <w:rFonts w:ascii="Cambria" w:hAnsi="Cambria"/>
          <w:b/>
          <w:bCs/>
          <w:sz w:val="42"/>
          <w:szCs w:val="42"/>
        </w:rPr>
      </w:pPr>
      <w:r>
        <w:rPr>
          <w:rFonts w:ascii="Cambria" w:hAnsi="Cambria"/>
          <w:b/>
          <w:sz w:val="42"/>
          <w:szCs w:val="42"/>
        </w:rPr>
        <w:t xml:space="preserve">GORAKH </w:t>
      </w:r>
      <w:r w:rsidR="00434D71">
        <w:rPr>
          <w:rFonts w:ascii="Cambria" w:hAnsi="Cambria"/>
          <w:b/>
          <w:sz w:val="42"/>
          <w:szCs w:val="42"/>
        </w:rPr>
        <w:t>HILLS</w:t>
      </w:r>
      <w:r>
        <w:rPr>
          <w:rFonts w:ascii="Cambria" w:hAnsi="Cambria"/>
          <w:b/>
          <w:sz w:val="42"/>
          <w:szCs w:val="42"/>
        </w:rPr>
        <w:t xml:space="preserve"> DEVELOPMENT AUTHORITY</w:t>
      </w:r>
      <w:r w:rsidR="005D62A4"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 wp14:anchorId="45EAC153" wp14:editId="5A077407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  <w:r w:rsidR="00F67D87">
        <w:rPr>
          <w:rFonts w:ascii="Cambria" w:hAnsi="Cambria"/>
          <w:b/>
          <w:bCs/>
          <w:sz w:val="42"/>
          <w:szCs w:val="44"/>
        </w:rPr>
        <w:t>S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AF739B" w:rsidRDefault="00AF739B" w:rsidP="00AF739B">
      <w:pPr>
        <w:pStyle w:val="ListParagraph"/>
        <w:numPr>
          <w:ilvl w:val="0"/>
          <w:numId w:val="17"/>
        </w:numPr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  <w:r w:rsidRPr="00AF739B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 xml:space="preserve">DEVELOPMENT OF SUMMER RESORT @ GORAKH </w:t>
      </w:r>
      <w:r w:rsidR="00434D71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>HILL</w:t>
      </w:r>
      <w:r w:rsidRPr="00AF739B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 xml:space="preserve">S, CONSTRUCTION OF </w:t>
      </w:r>
      <w:r w:rsidR="00A00DFF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>INTERNAL ROADS C.C/R.C.C BLOCKS PAVER PATHS AND CULVERTS IN GORAKH HILLS PHASE-I</w:t>
      </w:r>
      <w:r w:rsidRPr="00AF739B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>.</w:t>
      </w:r>
    </w:p>
    <w:p w:rsidR="005D62A4" w:rsidRDefault="005D62A4" w:rsidP="005D62A4">
      <w:pPr>
        <w:rPr>
          <w:rFonts w:ascii="Cambria" w:hAnsi="Cambria"/>
          <w:sz w:val="24"/>
        </w:rPr>
      </w:pPr>
    </w:p>
    <w:p w:rsidR="00AF739B" w:rsidRPr="00F0339A" w:rsidRDefault="00AF739B" w:rsidP="005D62A4">
      <w:pPr>
        <w:rPr>
          <w:rFonts w:ascii="Cambria" w:hAnsi="Cambria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 xml:space="preserve">Amount </w:t>
            </w:r>
            <w:proofErr w:type="spellStart"/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Rs</w:t>
            </w:r>
            <w:proofErr w:type="spellEnd"/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Default="004A4742" w:rsidP="005D62A4">
      <w:pPr>
        <w:rPr>
          <w:rFonts w:ascii="Cambria" w:hAnsi="Cambria"/>
          <w:sz w:val="36"/>
        </w:rPr>
      </w:pPr>
    </w:p>
    <w:p w:rsidR="005D62A4" w:rsidRPr="00F44D4C" w:rsidRDefault="00F44D4C" w:rsidP="005D62A4">
      <w:pPr>
        <w:pStyle w:val="NoSpacing"/>
        <w:ind w:left="3600"/>
        <w:jc w:val="center"/>
        <w:rPr>
          <w:rFonts w:ascii="Cambria" w:hAnsi="Cambria"/>
          <w:b/>
          <w:sz w:val="26"/>
          <w:szCs w:val="26"/>
        </w:rPr>
      </w:pPr>
      <w:r w:rsidRPr="00F44D4C">
        <w:rPr>
          <w:rFonts w:ascii="Cambria" w:hAnsi="Cambria"/>
          <w:b/>
          <w:sz w:val="26"/>
          <w:szCs w:val="26"/>
        </w:rPr>
        <w:t>PROJECT DIRECTOR</w:t>
      </w:r>
    </w:p>
    <w:p w:rsidR="005D62A4" w:rsidRPr="00F44D4C" w:rsidRDefault="00F44D4C" w:rsidP="005D62A4">
      <w:pPr>
        <w:pStyle w:val="NoSpacing"/>
        <w:ind w:left="3600"/>
        <w:jc w:val="center"/>
        <w:rPr>
          <w:rFonts w:ascii="Cambria" w:hAnsi="Cambria"/>
          <w:b/>
          <w:sz w:val="26"/>
          <w:szCs w:val="26"/>
        </w:rPr>
      </w:pPr>
      <w:r w:rsidRPr="00F44D4C">
        <w:rPr>
          <w:rFonts w:ascii="Cambria" w:hAnsi="Cambria"/>
          <w:b/>
          <w:sz w:val="26"/>
          <w:szCs w:val="26"/>
        </w:rPr>
        <w:t xml:space="preserve">GORAKH </w:t>
      </w:r>
      <w:r w:rsidR="00434D71">
        <w:rPr>
          <w:rFonts w:ascii="Cambria" w:hAnsi="Cambria"/>
          <w:b/>
          <w:sz w:val="26"/>
          <w:szCs w:val="26"/>
        </w:rPr>
        <w:t>HILLS</w:t>
      </w:r>
      <w:r w:rsidRPr="00F44D4C">
        <w:rPr>
          <w:rFonts w:ascii="Cambria" w:hAnsi="Cambria"/>
          <w:b/>
          <w:sz w:val="26"/>
          <w:szCs w:val="26"/>
        </w:rPr>
        <w:t xml:space="preserve"> DEVELOPMENT AUTHORITY</w:t>
      </w:r>
    </w:p>
    <w:p w:rsidR="00F44D4C" w:rsidRPr="0033387E" w:rsidRDefault="00F44D4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F44D4C">
        <w:rPr>
          <w:rFonts w:ascii="Cambria" w:hAnsi="Cambria"/>
          <w:b/>
          <w:sz w:val="26"/>
          <w:szCs w:val="26"/>
        </w:rPr>
        <w:t>DADU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F0339A" w:rsidRDefault="00F0339A" w:rsidP="00193CD7">
      <w:pPr>
        <w:pStyle w:val="NoSpacing"/>
        <w:jc w:val="center"/>
        <w:rPr>
          <w:rFonts w:ascii="Cambria" w:hAnsi="Cambria"/>
          <w:b/>
          <w:sz w:val="36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OFFICE OF THE </w:t>
      </w:r>
      <w:r w:rsidR="00F44D4C">
        <w:rPr>
          <w:rFonts w:ascii="Cambria" w:hAnsi="Cambria"/>
          <w:b/>
          <w:sz w:val="36"/>
        </w:rPr>
        <w:t>PROJECT DIRECTOR</w:t>
      </w:r>
    </w:p>
    <w:p w:rsidR="00F44D4C" w:rsidRDefault="00F44D4C" w:rsidP="00193CD7">
      <w:pPr>
        <w:pStyle w:val="NoSpacing"/>
        <w:jc w:val="center"/>
        <w:rPr>
          <w:rFonts w:ascii="Cambria" w:hAnsi="Cambria"/>
          <w:b/>
          <w:sz w:val="36"/>
        </w:rPr>
      </w:pPr>
      <w:r>
        <w:rPr>
          <w:rFonts w:ascii="Cambria" w:hAnsi="Cambria"/>
          <w:b/>
          <w:sz w:val="36"/>
        </w:rPr>
        <w:t xml:space="preserve">GORAKH </w:t>
      </w:r>
      <w:r w:rsidR="00434D71">
        <w:rPr>
          <w:rFonts w:ascii="Cambria" w:hAnsi="Cambria"/>
          <w:b/>
          <w:sz w:val="36"/>
        </w:rPr>
        <w:t>HILLS</w:t>
      </w:r>
      <w:r>
        <w:rPr>
          <w:rFonts w:ascii="Cambria" w:hAnsi="Cambria"/>
          <w:b/>
          <w:sz w:val="36"/>
        </w:rPr>
        <w:t xml:space="preserve"> DEVELOPMENT AUTHORITY</w:t>
      </w:r>
    </w:p>
    <w:p w:rsidR="00F44D4C" w:rsidRDefault="00F44D4C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6"/>
        </w:rPr>
        <w:t>DADU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A00DFF" w:rsidRPr="00A00DFF" w:rsidRDefault="00193CD7" w:rsidP="00A00DFF">
      <w:pPr>
        <w:pStyle w:val="ListParagraph"/>
        <w:numPr>
          <w:ilvl w:val="0"/>
          <w:numId w:val="18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  <w:r w:rsidRPr="00A00DFF">
        <w:rPr>
          <w:rFonts w:ascii="Cambria" w:hAnsi="Cambria"/>
          <w:b/>
          <w:sz w:val="24"/>
        </w:rPr>
        <w:t>Name of Work</w:t>
      </w:r>
      <w:r w:rsidRPr="00A00DFF">
        <w:rPr>
          <w:rFonts w:ascii="Cambria" w:hAnsi="Cambria"/>
          <w:b/>
          <w:sz w:val="28"/>
        </w:rPr>
        <w:t xml:space="preserve">: </w:t>
      </w:r>
      <w:r w:rsidRPr="00A00DFF">
        <w:rPr>
          <w:rFonts w:ascii="Cambria" w:hAnsi="Cambria"/>
          <w:b/>
          <w:sz w:val="28"/>
        </w:rPr>
        <w:tab/>
      </w:r>
      <w:r w:rsidR="00A00DFF" w:rsidRPr="00A00DFF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 xml:space="preserve">DEVELOPMENT OF SUMMER RESORT @  </w:t>
      </w:r>
      <w:r w:rsidR="00A00DFF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 xml:space="preserve">      </w:t>
      </w:r>
    </w:p>
    <w:p w:rsidR="00A00DFF" w:rsidRPr="00A00DFF" w:rsidRDefault="00A00DFF" w:rsidP="00A00DFF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  <w:r w:rsidRPr="00A00DFF">
        <w:rPr>
          <w:rFonts w:ascii="Times New Roman" w:eastAsia="Times New Roman" w:hAnsi="Times New Roman"/>
          <w:b/>
          <w:color w:val="000000"/>
          <w:sz w:val="30"/>
          <w:szCs w:val="24"/>
          <w:u w:val="single"/>
        </w:rPr>
        <w:t>HILLS, CONSTRUCTION OF INTERNAL ROADS C.C/R.C.C BLOCKS PAVER PATHS AND CULVERTS IN GORAKH HILLS PHASE-I.</w:t>
      </w:r>
    </w:p>
    <w:p w:rsidR="00193CD7" w:rsidRDefault="00193CD7" w:rsidP="00193CD7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</w:t>
      </w:r>
      <w:proofErr w:type="spellStart"/>
      <w:r>
        <w:rPr>
          <w:rFonts w:ascii="Cambria" w:hAnsi="Cambria"/>
          <w:b/>
          <w:sz w:val="28"/>
        </w:rPr>
        <w:t>Rs</w:t>
      </w:r>
      <w:proofErr w:type="spellEnd"/>
      <w:r>
        <w:rPr>
          <w:rFonts w:ascii="Cambria" w:hAnsi="Cambria"/>
          <w:b/>
          <w:sz w:val="28"/>
        </w:rPr>
        <w:t xml:space="preserve">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F44D4C" w:rsidRPr="00F44D4C" w:rsidRDefault="00F44D4C" w:rsidP="00F44D4C">
      <w:pPr>
        <w:pStyle w:val="NoSpacing"/>
        <w:ind w:left="3600"/>
        <w:jc w:val="center"/>
        <w:rPr>
          <w:rFonts w:ascii="Cambria" w:hAnsi="Cambria"/>
          <w:b/>
          <w:sz w:val="26"/>
          <w:szCs w:val="26"/>
        </w:rPr>
      </w:pPr>
      <w:r w:rsidRPr="00F44D4C">
        <w:rPr>
          <w:rFonts w:ascii="Cambria" w:hAnsi="Cambria"/>
          <w:b/>
          <w:sz w:val="26"/>
          <w:szCs w:val="26"/>
        </w:rPr>
        <w:t>PROJECT DIRECTOR</w:t>
      </w:r>
    </w:p>
    <w:p w:rsidR="00F44D4C" w:rsidRPr="00F44D4C" w:rsidRDefault="00F44D4C" w:rsidP="00F44D4C">
      <w:pPr>
        <w:pStyle w:val="NoSpacing"/>
        <w:ind w:left="3600"/>
        <w:jc w:val="center"/>
        <w:rPr>
          <w:rFonts w:ascii="Cambria" w:hAnsi="Cambria"/>
          <w:b/>
          <w:sz w:val="26"/>
          <w:szCs w:val="26"/>
        </w:rPr>
      </w:pPr>
      <w:r w:rsidRPr="00F44D4C">
        <w:rPr>
          <w:rFonts w:ascii="Cambria" w:hAnsi="Cambria"/>
          <w:b/>
          <w:sz w:val="26"/>
          <w:szCs w:val="26"/>
        </w:rPr>
        <w:t xml:space="preserve">GORAKH </w:t>
      </w:r>
      <w:r w:rsidR="00434D71">
        <w:rPr>
          <w:rFonts w:ascii="Cambria" w:hAnsi="Cambria"/>
          <w:b/>
          <w:sz w:val="26"/>
          <w:szCs w:val="26"/>
        </w:rPr>
        <w:t>HILLS</w:t>
      </w:r>
      <w:r w:rsidRPr="00F44D4C">
        <w:rPr>
          <w:rFonts w:ascii="Cambria" w:hAnsi="Cambria"/>
          <w:b/>
          <w:sz w:val="26"/>
          <w:szCs w:val="26"/>
        </w:rPr>
        <w:t xml:space="preserve"> DEVELOPMENT AUTHORITY</w:t>
      </w:r>
    </w:p>
    <w:p w:rsidR="00193CD7" w:rsidRPr="00041FBA" w:rsidRDefault="00F44D4C" w:rsidP="00F44D4C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F44D4C">
        <w:rPr>
          <w:rFonts w:ascii="Cambria" w:hAnsi="Cambria"/>
          <w:b/>
          <w:sz w:val="26"/>
          <w:szCs w:val="26"/>
        </w:rPr>
        <w:t>DADU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315181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million)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Competitive Bidding (NCB), meant for use for Works costing not more than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D626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99503F" w:rsidRDefault="0099503F" w:rsidP="0099503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Bid Reference No: PD/GHDA/DADU/NIT/2016-17/141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dated: 10-02-2017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="000C5A85">
        <w:rPr>
          <w:rFonts w:ascii="Times New Roman" w:hAnsi="Times New Roman"/>
          <w:u w:val="single"/>
        </w:rPr>
        <w:t>Project Director</w:t>
      </w:r>
      <w:r w:rsidR="00F0339A">
        <w:rPr>
          <w:rFonts w:ascii="Times New Roman" w:hAnsi="Times New Roman"/>
          <w:u w:val="single"/>
        </w:rPr>
        <w:t xml:space="preserve">, </w:t>
      </w:r>
      <w:r w:rsidR="000C5A85">
        <w:rPr>
          <w:rFonts w:ascii="Times New Roman" w:hAnsi="Times New Roman"/>
          <w:u w:val="single"/>
        </w:rPr>
        <w:t xml:space="preserve">Gorakh </w:t>
      </w:r>
      <w:r w:rsidR="00434D71">
        <w:rPr>
          <w:rFonts w:ascii="Times New Roman" w:hAnsi="Times New Roman"/>
          <w:u w:val="single"/>
        </w:rPr>
        <w:t>Hills</w:t>
      </w:r>
      <w:r w:rsidR="000C5A85">
        <w:rPr>
          <w:rFonts w:ascii="Times New Roman" w:hAnsi="Times New Roman"/>
          <w:u w:val="single"/>
        </w:rPr>
        <w:t xml:space="preserve"> Development Authority, Dadu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4B47FC">
        <w:rPr>
          <w:rFonts w:ascii="Times New Roman" w:hAnsi="Times New Roman"/>
          <w:u w:val="single"/>
        </w:rPr>
        <w:t>Development of Summer Resorts at Gorakh Hills Construction of Internal Roads C.C/ R.C.C blocks paver paths and culverts Gorakh Hills Phase-I”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F0339A">
        <w:rPr>
          <w:rFonts w:ascii="Times New Roman" w:hAnsi="Times New Roman"/>
        </w:rPr>
        <w:t xml:space="preserve">  </w:t>
      </w:r>
      <w:r w:rsidR="004B47FC">
        <w:rPr>
          <w:rFonts w:ascii="Times New Roman" w:hAnsi="Times New Roman"/>
          <w:u w:val="single"/>
        </w:rPr>
        <w:t>18 months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</w:t>
      </w:r>
      <w:r w:rsidR="00C03369">
        <w:rPr>
          <w:rFonts w:ascii="Times New Roman" w:hAnsi="Times New Roman"/>
        </w:rPr>
        <w:t xml:space="preserve"> </w:t>
      </w:r>
      <w:r w:rsidR="00C03369" w:rsidRPr="00C03369">
        <w:rPr>
          <w:rFonts w:ascii="Times New Roman" w:hAnsi="Times New Roman"/>
          <w:u w:val="single"/>
        </w:rPr>
        <w:t>Three</w:t>
      </w:r>
      <w:r w:rsidRPr="00C03369">
        <w:rPr>
          <w:rFonts w:ascii="Times New Roman" w:hAnsi="Times New Roman"/>
          <w:u w:val="single"/>
        </w:rPr>
        <w:t xml:space="preserve"> T</w:t>
      </w:r>
      <w:r w:rsidRPr="00F253C2">
        <w:rPr>
          <w:rFonts w:ascii="Times New Roman" w:hAnsi="Times New Roman"/>
          <w:u w:val="single"/>
        </w:rPr>
        <w:t>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="000C5A85">
        <w:rPr>
          <w:rFonts w:ascii="Times New Roman" w:hAnsi="Times New Roman"/>
          <w:u w:val="single"/>
        </w:rPr>
        <w:t xml:space="preserve">Project Director, Gorakh </w:t>
      </w:r>
      <w:r w:rsidR="00434D71">
        <w:rPr>
          <w:rFonts w:ascii="Times New Roman" w:hAnsi="Times New Roman"/>
          <w:u w:val="single"/>
        </w:rPr>
        <w:t>Hills</w:t>
      </w:r>
      <w:r w:rsidR="000C5A85">
        <w:rPr>
          <w:rFonts w:ascii="Times New Roman" w:hAnsi="Times New Roman"/>
          <w:u w:val="single"/>
        </w:rPr>
        <w:t xml:space="preserve"> Development Authority, Dadu</w:t>
      </w:r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315181" w:rsidRDefault="004A3893" w:rsidP="00315181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</w:rPr>
      </w:pPr>
      <w:r w:rsidRPr="00315181">
        <w:rPr>
          <w:rFonts w:ascii="Times New Roman" w:hAnsi="Times New Roman"/>
        </w:rPr>
        <w:t xml:space="preserve">All bids must be accompanied by a Bid Security in the </w:t>
      </w:r>
      <w:r w:rsidRPr="00315181">
        <w:rPr>
          <w:rFonts w:ascii="Times New Roman" w:hAnsi="Times New Roman"/>
          <w:u w:val="single"/>
        </w:rPr>
        <w:t xml:space="preserve">2% </w:t>
      </w:r>
      <w:r w:rsidRPr="00315181">
        <w:rPr>
          <w:rFonts w:ascii="Times New Roman" w:hAnsi="Times New Roman"/>
        </w:rPr>
        <w:t xml:space="preserve">of bid price in the form of (pay order / demand draft) and must be delivered to </w:t>
      </w:r>
      <w:r w:rsidR="00315181">
        <w:rPr>
          <w:rFonts w:ascii="Times New Roman" w:hAnsi="Times New Roman"/>
          <w:u w:val="single"/>
        </w:rPr>
        <w:t>Project Director, Gorakh Hills Development Authority Dadu</w:t>
      </w:r>
      <w:r w:rsidR="00315181">
        <w:rPr>
          <w:rFonts w:ascii="Times New Roman" w:hAnsi="Times New Roman"/>
        </w:rPr>
        <w:t xml:space="preserve">on07-03-2017upto 1:00 P.M . Bids will be opened on </w:t>
      </w:r>
      <w:r w:rsidR="00315181">
        <w:rPr>
          <w:rFonts w:ascii="Times New Roman" w:hAnsi="Times New Roman"/>
          <w:u w:val="single"/>
        </w:rPr>
        <w:t>07-03-2017at 2:00 PM</w:t>
      </w:r>
      <w:r w:rsidR="00315181">
        <w:rPr>
          <w:rFonts w:ascii="Times New Roman" w:hAnsi="Times New Roman"/>
        </w:rPr>
        <w:t xml:space="preserve"> in the presence of bidders, representatives who choose to attend at the </w:t>
      </w:r>
      <w:r w:rsidR="00315181">
        <w:rPr>
          <w:rFonts w:ascii="Times New Roman" w:hAnsi="Times New Roman"/>
          <w:u w:val="single"/>
        </w:rPr>
        <w:t>Project Director, Gorakh Hills Development Authority, Dadu</w:t>
      </w:r>
    </w:p>
    <w:p w:rsidR="004A3893" w:rsidRPr="00315181" w:rsidRDefault="004A3893" w:rsidP="00315181">
      <w:pPr>
        <w:pStyle w:val="ListParagraph"/>
        <w:spacing w:after="0" w:line="360" w:lineRule="auto"/>
        <w:jc w:val="both"/>
        <w:rPr>
          <w:rFonts w:ascii="Times New Roman" w:hAnsi="Times New Roman"/>
        </w:rPr>
      </w:pPr>
      <w:bookmarkStart w:id="0" w:name="_GoBack"/>
      <w:bookmarkEnd w:id="0"/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F6515A" w:rsidRPr="00F44D4C" w:rsidRDefault="00F6515A" w:rsidP="00F6515A">
      <w:pPr>
        <w:pStyle w:val="NoSpacing"/>
        <w:ind w:left="3600"/>
        <w:jc w:val="center"/>
        <w:rPr>
          <w:rFonts w:ascii="Cambria" w:hAnsi="Cambria"/>
          <w:b/>
          <w:sz w:val="26"/>
          <w:szCs w:val="26"/>
        </w:rPr>
      </w:pPr>
      <w:r w:rsidRPr="00F44D4C">
        <w:rPr>
          <w:rFonts w:ascii="Cambria" w:hAnsi="Cambria"/>
          <w:b/>
          <w:sz w:val="26"/>
          <w:szCs w:val="26"/>
        </w:rPr>
        <w:t>PROJECT DIRECTOR</w:t>
      </w:r>
    </w:p>
    <w:p w:rsidR="00F6515A" w:rsidRPr="00F44D4C" w:rsidRDefault="00F6515A" w:rsidP="00F6515A">
      <w:pPr>
        <w:pStyle w:val="NoSpacing"/>
        <w:ind w:left="3600"/>
        <w:jc w:val="center"/>
        <w:rPr>
          <w:rFonts w:ascii="Cambria" w:hAnsi="Cambria"/>
          <w:b/>
          <w:sz w:val="26"/>
          <w:szCs w:val="26"/>
        </w:rPr>
      </w:pPr>
      <w:r w:rsidRPr="00F44D4C">
        <w:rPr>
          <w:rFonts w:ascii="Cambria" w:hAnsi="Cambria"/>
          <w:b/>
          <w:sz w:val="26"/>
          <w:szCs w:val="26"/>
        </w:rPr>
        <w:t xml:space="preserve">GORAKH </w:t>
      </w:r>
      <w:r w:rsidR="00434D71">
        <w:rPr>
          <w:rFonts w:ascii="Cambria" w:hAnsi="Cambria"/>
          <w:b/>
          <w:sz w:val="26"/>
          <w:szCs w:val="26"/>
        </w:rPr>
        <w:t>HILLS</w:t>
      </w:r>
      <w:r w:rsidRPr="00F44D4C">
        <w:rPr>
          <w:rFonts w:ascii="Cambria" w:hAnsi="Cambria"/>
          <w:b/>
          <w:sz w:val="26"/>
          <w:szCs w:val="26"/>
        </w:rPr>
        <w:t xml:space="preserve"> DEVELOPMENT AUTHORITY</w:t>
      </w:r>
    </w:p>
    <w:p w:rsidR="00F6515A" w:rsidRPr="0033387E" w:rsidRDefault="00F6515A" w:rsidP="00F6515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F44D4C">
        <w:rPr>
          <w:rFonts w:ascii="Cambria" w:hAnsi="Cambria"/>
          <w:b/>
          <w:sz w:val="26"/>
          <w:szCs w:val="26"/>
        </w:rPr>
        <w:t>DADU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DE2651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</w:r>
      <w:r w:rsidR="000C5A85">
        <w:rPr>
          <w:rFonts w:ascii="Times New Roman" w:hAnsi="Times New Roman"/>
          <w:u w:val="single"/>
        </w:rPr>
        <w:t>Project Director, GHDA, Dadu</w:t>
      </w:r>
      <w:r w:rsidR="004A3893" w:rsidRPr="00F0339A">
        <w:rPr>
          <w:rFonts w:ascii="Times New Roman" w:hAnsi="Times New Roman"/>
          <w:sz w:val="20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</w:t>
      </w:r>
      <w:r w:rsidR="004E5A75">
        <w:rPr>
          <w:rFonts w:ascii="Times New Roman" w:hAnsi="Times New Roman"/>
        </w:rPr>
        <w:t>0</w:t>
      </w:r>
      <w:r w:rsidR="00D1401C">
        <w:rPr>
          <w:rFonts w:ascii="Times New Roman" w:hAnsi="Times New Roman"/>
        </w:rPr>
        <w:t>7</w:t>
      </w:r>
      <w:r w:rsidR="004E5A75">
        <w:rPr>
          <w:rFonts w:ascii="Times New Roman" w:hAnsi="Times New Roman"/>
        </w:rPr>
        <w:t>-03-2017</w:t>
      </w:r>
      <w:r w:rsidR="009A78BE">
        <w:rPr>
          <w:rFonts w:ascii="Times New Roman" w:hAnsi="Times New Roman"/>
        </w:rPr>
        <w:t xml:space="preserve"> </w:t>
      </w:r>
      <w:r w:rsidR="004A3893">
        <w:rPr>
          <w:rFonts w:ascii="Times New Roman" w:hAnsi="Times New Roman"/>
        </w:rPr>
        <w:t xml:space="preserve">at </w:t>
      </w:r>
      <w:r w:rsidR="00DE2651">
        <w:rPr>
          <w:rFonts w:ascii="Times New Roman" w:hAnsi="Times New Roman"/>
        </w:rPr>
        <w:t>2</w:t>
      </w:r>
      <w:r w:rsidR="004A3893">
        <w:rPr>
          <w:rFonts w:ascii="Times New Roman" w:hAnsi="Times New Roman"/>
        </w:rPr>
        <w:t xml:space="preserve">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works costing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construction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equipments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Schedule F: Integrity Pact (works costing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Pr="0035592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Pr="00355925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Default="000B4BC1" w:rsidP="00355925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sz w:val="24"/>
          <w:szCs w:val="24"/>
        </w:rPr>
      </w:pPr>
      <w:r w:rsidRPr="000B4BC1">
        <w:rPr>
          <w:rFonts w:ascii="Times New Roman" w:hAnsi="Times New Roman"/>
          <w:b/>
          <w:sz w:val="24"/>
          <w:u w:val="single"/>
        </w:rPr>
        <w:t xml:space="preserve">Project Director, Gorakh </w:t>
      </w:r>
      <w:r w:rsidR="00434D71">
        <w:rPr>
          <w:rFonts w:ascii="Times New Roman" w:hAnsi="Times New Roman"/>
          <w:b/>
          <w:sz w:val="24"/>
          <w:u w:val="single"/>
        </w:rPr>
        <w:t>Hills</w:t>
      </w:r>
      <w:r w:rsidRPr="000B4BC1">
        <w:rPr>
          <w:rFonts w:ascii="Times New Roman" w:hAnsi="Times New Roman"/>
          <w:b/>
          <w:sz w:val="24"/>
          <w:u w:val="single"/>
        </w:rPr>
        <w:t xml:space="preserve"> Development Authority, </w:t>
      </w:r>
      <w:r w:rsidR="00355925">
        <w:rPr>
          <w:rFonts w:ascii="Times New Roman" w:hAnsi="Times New Roman"/>
          <w:b/>
          <w:sz w:val="24"/>
          <w:u w:val="single"/>
        </w:rPr>
        <w:t>In the premises of SE works &amp; Services Office Dadu</w:t>
      </w:r>
      <w:r w:rsidR="00355925" w:rsidRPr="000B4BC1">
        <w:rPr>
          <w:rFonts w:ascii="Times New Roman" w:hAnsi="Times New Roman"/>
          <w:b/>
          <w:sz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AF739B" w:rsidRDefault="0021509C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8"/>
          <w:szCs w:val="24"/>
          <w:u w:val="single"/>
        </w:rPr>
      </w:pPr>
      <w:r w:rsidRPr="0021509C">
        <w:rPr>
          <w:rFonts w:ascii="Times New Roman" w:hAnsi="Times New Roman"/>
          <w:b/>
          <w:sz w:val="24"/>
          <w:u w:val="single"/>
        </w:rPr>
        <w:t>“Development of Summer Resorts at Gorakh Hills Construction of Internal Roads C.C/ R.C.C blocks paver paths and culverts Gorakh Hills Phase-I”</w:t>
      </w:r>
      <w:r w:rsidR="00AF739B" w:rsidRPr="00AF739B"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  <w:t>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35592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6"/>
          <w:szCs w:val="16"/>
        </w:rPr>
      </w:pPr>
    </w:p>
    <w:p w:rsidR="00193CD7" w:rsidRPr="000B4BC1" w:rsidRDefault="00193CD7" w:rsidP="00355925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6"/>
          <w:szCs w:val="24"/>
        </w:rPr>
      </w:pPr>
      <w:r w:rsidRPr="000B4BC1">
        <w:rPr>
          <w:rFonts w:ascii="Times New Roman" w:hAnsi="Times New Roman"/>
          <w:b/>
          <w:sz w:val="26"/>
          <w:szCs w:val="24"/>
        </w:rPr>
        <w:tab/>
      </w:r>
      <w:r w:rsidRPr="000B4BC1">
        <w:rPr>
          <w:rFonts w:ascii="Times New Roman" w:hAnsi="Times New Roman"/>
          <w:b/>
          <w:sz w:val="26"/>
          <w:szCs w:val="24"/>
        </w:rPr>
        <w:tab/>
      </w:r>
      <w:r w:rsidR="000B4BC1" w:rsidRPr="000B4BC1">
        <w:rPr>
          <w:rFonts w:ascii="Times New Roman" w:hAnsi="Times New Roman"/>
          <w:b/>
          <w:sz w:val="24"/>
          <w:u w:val="single"/>
        </w:rPr>
        <w:t xml:space="preserve">Project Director, Gorakh </w:t>
      </w:r>
      <w:r w:rsidR="00434D71">
        <w:rPr>
          <w:rFonts w:ascii="Times New Roman" w:hAnsi="Times New Roman"/>
          <w:b/>
          <w:sz w:val="24"/>
          <w:u w:val="single"/>
        </w:rPr>
        <w:t>Hills</w:t>
      </w:r>
      <w:r w:rsidR="000B4BC1" w:rsidRPr="000B4BC1">
        <w:rPr>
          <w:rFonts w:ascii="Times New Roman" w:hAnsi="Times New Roman"/>
          <w:b/>
          <w:sz w:val="24"/>
          <w:u w:val="single"/>
        </w:rPr>
        <w:t xml:space="preserve"> Development Authority, </w:t>
      </w:r>
      <w:r w:rsidR="00355925">
        <w:rPr>
          <w:rFonts w:ascii="Times New Roman" w:hAnsi="Times New Roman"/>
          <w:b/>
          <w:sz w:val="24"/>
          <w:u w:val="single"/>
        </w:rPr>
        <w:t>In the premises of SE works &amp; Services Office Dadu</w:t>
      </w:r>
      <w:r w:rsidR="00355925" w:rsidRPr="000B4BC1">
        <w:rPr>
          <w:rFonts w:ascii="Times New Roman" w:hAnsi="Times New Roman"/>
          <w:b/>
          <w:sz w:val="24"/>
          <w:u w:val="single"/>
        </w:rPr>
        <w:t>.</w:t>
      </w:r>
    </w:p>
    <w:p w:rsidR="00193CD7" w:rsidRPr="000B4BC1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6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0B4BC1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6"/>
          <w:szCs w:val="24"/>
          <w:u w:val="single"/>
        </w:rPr>
      </w:pPr>
      <w:r w:rsidRPr="000B4BC1">
        <w:rPr>
          <w:rFonts w:ascii="Times New Roman" w:hAnsi="Times New Roman"/>
          <w:b/>
          <w:bCs/>
          <w:sz w:val="26"/>
          <w:szCs w:val="24"/>
        </w:rPr>
        <w:tab/>
      </w:r>
      <w:r w:rsidRPr="000B4BC1">
        <w:rPr>
          <w:rFonts w:ascii="Times New Roman" w:hAnsi="Times New Roman"/>
          <w:b/>
          <w:bCs/>
          <w:sz w:val="26"/>
          <w:szCs w:val="24"/>
        </w:rPr>
        <w:tab/>
      </w:r>
      <w:r w:rsidR="00355925" w:rsidRPr="000B4BC1">
        <w:rPr>
          <w:rFonts w:ascii="Times New Roman" w:hAnsi="Times New Roman"/>
          <w:b/>
          <w:sz w:val="24"/>
          <w:u w:val="single"/>
        </w:rPr>
        <w:t xml:space="preserve">Project Director, Gorakh </w:t>
      </w:r>
      <w:r w:rsidR="00355925">
        <w:rPr>
          <w:rFonts w:ascii="Times New Roman" w:hAnsi="Times New Roman"/>
          <w:b/>
          <w:sz w:val="24"/>
          <w:u w:val="single"/>
        </w:rPr>
        <w:t>Hills</w:t>
      </w:r>
      <w:r w:rsidR="00355925" w:rsidRPr="000B4BC1">
        <w:rPr>
          <w:rFonts w:ascii="Times New Roman" w:hAnsi="Times New Roman"/>
          <w:b/>
          <w:sz w:val="24"/>
          <w:u w:val="single"/>
        </w:rPr>
        <w:t xml:space="preserve"> Development Authority</w:t>
      </w:r>
      <w:r w:rsidR="00355925">
        <w:rPr>
          <w:rFonts w:ascii="Times New Roman" w:hAnsi="Times New Roman"/>
          <w:b/>
          <w:sz w:val="24"/>
          <w:u w:val="single"/>
        </w:rPr>
        <w:t xml:space="preserve">, </w:t>
      </w:r>
      <w:r w:rsidR="00AD087B">
        <w:rPr>
          <w:rFonts w:ascii="Times New Roman" w:hAnsi="Times New Roman"/>
          <w:b/>
          <w:sz w:val="24"/>
          <w:u w:val="single"/>
        </w:rPr>
        <w:t>In the premises of SE works &amp; Services</w:t>
      </w:r>
      <w:r w:rsidR="00FE1A83">
        <w:rPr>
          <w:rFonts w:ascii="Times New Roman" w:hAnsi="Times New Roman"/>
          <w:b/>
          <w:sz w:val="24"/>
          <w:u w:val="single"/>
        </w:rPr>
        <w:t xml:space="preserve"> Office Dadu</w:t>
      </w:r>
      <w:r w:rsidR="000B4BC1" w:rsidRPr="000B4BC1">
        <w:rPr>
          <w:rFonts w:ascii="Times New Roman" w:hAnsi="Times New Roman"/>
          <w:b/>
          <w:sz w:val="24"/>
          <w:u w:val="single"/>
        </w:rPr>
        <w:t>.</w:t>
      </w:r>
    </w:p>
    <w:p w:rsidR="00193CD7" w:rsidRPr="000B4BC1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6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0339A" w:rsidRDefault="00F0339A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F2038D" w:rsidRPr="00355925" w:rsidRDefault="000B4BC1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6"/>
          <w:szCs w:val="24"/>
          <w:u w:val="single"/>
        </w:rPr>
      </w:pPr>
      <w:r w:rsidRPr="000B4BC1">
        <w:rPr>
          <w:rFonts w:ascii="Times New Roman" w:hAnsi="Times New Roman"/>
          <w:b/>
          <w:sz w:val="24"/>
          <w:u w:val="single"/>
        </w:rPr>
        <w:t xml:space="preserve">Project Director, Gorakh </w:t>
      </w:r>
      <w:r w:rsidR="00434D71">
        <w:rPr>
          <w:rFonts w:ascii="Times New Roman" w:hAnsi="Times New Roman"/>
          <w:b/>
          <w:sz w:val="24"/>
          <w:u w:val="single"/>
        </w:rPr>
        <w:t>Hills</w:t>
      </w:r>
      <w:r w:rsidRPr="000B4BC1">
        <w:rPr>
          <w:rFonts w:ascii="Times New Roman" w:hAnsi="Times New Roman"/>
          <w:b/>
          <w:sz w:val="24"/>
          <w:u w:val="single"/>
        </w:rPr>
        <w:t xml:space="preserve"> Development Authority, Dadu</w:t>
      </w:r>
      <w:r w:rsidR="00B0494B">
        <w:rPr>
          <w:rFonts w:ascii="Times New Roman" w:hAnsi="Times New Roman"/>
          <w:b/>
          <w:sz w:val="24"/>
          <w:u w:val="single"/>
        </w:rPr>
        <w:t xml:space="preserve"> </w:t>
      </w:r>
      <w:r w:rsidR="00B0494B" w:rsidRPr="00355925">
        <w:rPr>
          <w:rFonts w:ascii="Times New Roman" w:hAnsi="Times New Roman"/>
          <w:b/>
          <w:sz w:val="24"/>
          <w:u w:val="single"/>
        </w:rPr>
        <w:t>in the premises of SE works &amp; services Dadu</w:t>
      </w:r>
      <w:r w:rsidR="00F2038D" w:rsidRPr="00355925">
        <w:rPr>
          <w:rFonts w:ascii="Times New Roman" w:hAnsi="Times New Roman"/>
          <w:b/>
          <w:sz w:val="26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</w:t>
      </w:r>
      <w:r w:rsidR="0020491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4E5A75">
        <w:rPr>
          <w:rFonts w:ascii="Times New Roman" w:hAnsi="Times New Roman"/>
          <w:sz w:val="24"/>
          <w:szCs w:val="24"/>
        </w:rPr>
        <w:t>0</w:t>
      </w:r>
      <w:r w:rsidR="00204911">
        <w:rPr>
          <w:rFonts w:ascii="Times New Roman" w:hAnsi="Times New Roman"/>
          <w:sz w:val="24"/>
          <w:szCs w:val="24"/>
        </w:rPr>
        <w:t>7</w:t>
      </w:r>
      <w:r w:rsidR="004E5A75">
        <w:rPr>
          <w:rFonts w:ascii="Times New Roman" w:hAnsi="Times New Roman"/>
          <w:sz w:val="24"/>
          <w:szCs w:val="24"/>
        </w:rPr>
        <w:t>-03-2017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355925" w:rsidRPr="00355925" w:rsidRDefault="00193CD7" w:rsidP="00355925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Cs/>
          <w:sz w:val="26"/>
          <w:szCs w:val="24"/>
          <w:u w:val="single"/>
        </w:rPr>
      </w:pPr>
      <w:r w:rsidRPr="000B4BC1">
        <w:rPr>
          <w:rFonts w:ascii="Times New Roman" w:hAnsi="Times New Roman"/>
          <w:w w:val="99"/>
          <w:sz w:val="24"/>
          <w:szCs w:val="24"/>
        </w:rPr>
        <w:t>V</w:t>
      </w:r>
      <w:r w:rsidRPr="000B4BC1">
        <w:rPr>
          <w:rFonts w:ascii="Times New Roman" w:hAnsi="Times New Roman"/>
          <w:spacing w:val="-1"/>
          <w:sz w:val="24"/>
          <w:szCs w:val="24"/>
        </w:rPr>
        <w:t>e</w:t>
      </w:r>
      <w:r w:rsidRPr="000B4BC1">
        <w:rPr>
          <w:rFonts w:ascii="Times New Roman" w:hAnsi="Times New Roman"/>
          <w:sz w:val="24"/>
          <w:szCs w:val="24"/>
        </w:rPr>
        <w:t>nu</w:t>
      </w:r>
      <w:r w:rsidRPr="000B4BC1">
        <w:rPr>
          <w:rFonts w:ascii="Times New Roman" w:hAnsi="Times New Roman"/>
          <w:spacing w:val="-1"/>
          <w:sz w:val="24"/>
          <w:szCs w:val="24"/>
        </w:rPr>
        <w:t>e</w:t>
      </w:r>
      <w:r w:rsidRPr="000B4BC1"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0B4BC1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="000B4BC1" w:rsidRPr="000B4BC1">
        <w:rPr>
          <w:rFonts w:ascii="Times New Roman" w:hAnsi="Times New Roman"/>
          <w:sz w:val="24"/>
          <w:szCs w:val="24"/>
          <w:u w:val="single"/>
        </w:rPr>
        <w:t xml:space="preserve">Project Director, Gorakh </w:t>
      </w:r>
      <w:r w:rsidR="00434D71">
        <w:rPr>
          <w:rFonts w:ascii="Times New Roman" w:hAnsi="Times New Roman"/>
          <w:sz w:val="24"/>
          <w:szCs w:val="24"/>
          <w:u w:val="single"/>
        </w:rPr>
        <w:t>Hills</w:t>
      </w:r>
      <w:r w:rsidR="000B4BC1" w:rsidRPr="000B4BC1">
        <w:rPr>
          <w:rFonts w:ascii="Times New Roman" w:hAnsi="Times New Roman"/>
          <w:sz w:val="24"/>
          <w:szCs w:val="24"/>
          <w:u w:val="single"/>
        </w:rPr>
        <w:t xml:space="preserve"> Development Authority, </w:t>
      </w:r>
      <w:r w:rsidR="00355925" w:rsidRPr="00355925">
        <w:rPr>
          <w:rFonts w:ascii="Times New Roman" w:hAnsi="Times New Roman"/>
          <w:bCs/>
          <w:sz w:val="24"/>
          <w:u w:val="single"/>
        </w:rPr>
        <w:t>in the premises of SE works &amp; services Dadu</w:t>
      </w:r>
      <w:r w:rsidR="00355925" w:rsidRPr="00355925">
        <w:rPr>
          <w:rFonts w:ascii="Times New Roman" w:hAnsi="Times New Roman"/>
          <w:bCs/>
          <w:sz w:val="26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</w:t>
      </w:r>
      <w:r w:rsidR="0020491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ate: </w:t>
      </w:r>
      <w:r w:rsidR="004E5A75">
        <w:rPr>
          <w:rFonts w:ascii="Times New Roman" w:hAnsi="Times New Roman"/>
          <w:sz w:val="24"/>
          <w:szCs w:val="24"/>
        </w:rPr>
        <w:t>0</w:t>
      </w:r>
      <w:r w:rsidR="00204911">
        <w:rPr>
          <w:rFonts w:ascii="Times New Roman" w:hAnsi="Times New Roman"/>
          <w:sz w:val="24"/>
          <w:szCs w:val="24"/>
        </w:rPr>
        <w:t>7</w:t>
      </w:r>
      <w:r w:rsidR="004E5A75">
        <w:rPr>
          <w:rFonts w:ascii="Times New Roman" w:hAnsi="Times New Roman"/>
          <w:sz w:val="24"/>
          <w:szCs w:val="24"/>
        </w:rPr>
        <w:t>-03-2017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0B4BC1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r w:rsidR="00F250C6" w:rsidRPr="00301910">
        <w:rPr>
          <w:rFonts w:ascii="Times New Roman" w:hAnsi="Times New Roman"/>
          <w:color w:val="000000"/>
          <w:sz w:val="24"/>
          <w:szCs w:val="24"/>
        </w:rPr>
        <w:t>System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250C6"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F250C6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FPS systems are used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1771" w:rsidRPr="000B4BC1" w:rsidRDefault="000B4BC1" w:rsidP="00CB17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B4BC1">
        <w:rPr>
          <w:rFonts w:ascii="Times New Roman" w:hAnsi="Times New Roman"/>
          <w:b/>
          <w:sz w:val="32"/>
          <w:szCs w:val="36"/>
        </w:rPr>
        <w:t xml:space="preserve">GORAKH </w:t>
      </w:r>
      <w:r w:rsidR="00434D71">
        <w:rPr>
          <w:rFonts w:ascii="Times New Roman" w:hAnsi="Times New Roman"/>
          <w:b/>
          <w:sz w:val="32"/>
          <w:szCs w:val="36"/>
        </w:rPr>
        <w:t>HILLS</w:t>
      </w:r>
      <w:r w:rsidRPr="000B4BC1">
        <w:rPr>
          <w:rFonts w:ascii="Times New Roman" w:hAnsi="Times New Roman"/>
          <w:b/>
          <w:sz w:val="32"/>
          <w:szCs w:val="36"/>
        </w:rPr>
        <w:t xml:space="preserve"> DEVELOPMENT AUTHORITY</w:t>
      </w:r>
    </w:p>
    <w:p w:rsidR="00CB1771" w:rsidRDefault="00CB1771" w:rsidP="00CB1771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515A" w:rsidRDefault="00F6515A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0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5490"/>
      </w:tblGrid>
      <w:tr w:rsidR="000B4BC1" w:rsidTr="00F6515A">
        <w:tc>
          <w:tcPr>
            <w:tcW w:w="4788" w:type="dxa"/>
          </w:tcPr>
          <w:p w:rsidR="000B4BC1" w:rsidRPr="005120DE" w:rsidRDefault="005120DE" w:rsidP="00F65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20DE">
              <w:rPr>
                <w:rFonts w:ascii="Times New Roman" w:hAnsi="Times New Roman"/>
                <w:b/>
                <w:sz w:val="24"/>
                <w:u w:val="single"/>
              </w:rPr>
              <w:t>“DEVELOPMENT OF SUMMER RESORTS AT GORAKH HILLS CONSTRUCTION OF INTERNAL ROADS C.C/ R.C.C BLOCKS PAVER PATHS AND CULVERTS GORAKH HILLS PHASE-I”</w:t>
            </w:r>
            <w:r w:rsidRPr="005120DE">
              <w:rPr>
                <w:rFonts w:ascii="Times New Roman" w:eastAsia="Times New Roman" w:hAnsi="Times New Roman"/>
                <w:b/>
                <w:color w:val="000000"/>
                <w:sz w:val="26"/>
                <w:szCs w:val="24"/>
                <w:u w:val="single"/>
              </w:rPr>
              <w:t>.</w:t>
            </w:r>
          </w:p>
        </w:tc>
        <w:tc>
          <w:tcPr>
            <w:tcW w:w="5490" w:type="dxa"/>
            <w:vAlign w:val="bottom"/>
          </w:tcPr>
          <w:p w:rsidR="000B4BC1" w:rsidRDefault="000B4BC1" w:rsidP="00F651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BID AMOUNT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>RS.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</w:tc>
      </w:tr>
    </w:tbl>
    <w:p w:rsidR="00F0339A" w:rsidRDefault="00F0339A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4BC1" w:rsidRDefault="000B4BC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6515A">
        <w:rPr>
          <w:rFonts w:ascii="Times New Roman" w:hAnsi="Times New Roman"/>
          <w:sz w:val="24"/>
          <w:szCs w:val="24"/>
        </w:rPr>
        <w:tab/>
      </w:r>
      <w:r w:rsidR="00F6515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515A" w:rsidRDefault="00F6515A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515A" w:rsidRDefault="00F6515A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F6515A">
      <w:pPr>
        <w:spacing w:after="0" w:line="240" w:lineRule="auto"/>
        <w:ind w:right="-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F6515A">
        <w:rPr>
          <w:rFonts w:ascii="Times New Roman" w:hAnsi="Times New Roman"/>
          <w:b/>
          <w:sz w:val="24"/>
          <w:szCs w:val="24"/>
        </w:rPr>
        <w:tab/>
      </w:r>
      <w:r w:rsidR="00F6515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00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88"/>
        <w:gridCol w:w="5220"/>
      </w:tblGrid>
      <w:tr w:rsidR="00CB1771" w:rsidTr="00F6515A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52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F651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PROJECT DIRECTOR</w:t>
            </w:r>
          </w:p>
          <w:p w:rsidR="00404207" w:rsidRDefault="00F651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GORAKH </w:t>
            </w:r>
            <w:r w:rsidR="00434D71">
              <w:rPr>
                <w:rFonts w:ascii="Times New Roman" w:hAnsi="Times New Roman"/>
                <w:sz w:val="24"/>
                <w:szCs w:val="24"/>
              </w:rPr>
              <w:t>HILLS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DEVELOPMENT AUTHORITY</w:t>
            </w:r>
          </w:p>
          <w:p w:rsidR="00F6515A" w:rsidRDefault="00F651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DADU</w:t>
            </w:r>
          </w:p>
        </w:tc>
      </w:tr>
    </w:tbl>
    <w:p w:rsidR="00BB32DC" w:rsidRDefault="00BB32DC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D2CEF" w:rsidRPr="003F6BFE" w:rsidRDefault="00BB32DC">
      <w:pPr>
        <w:rPr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br w:type="page"/>
      </w:r>
    </w:p>
    <w:tbl>
      <w:tblPr>
        <w:tblW w:w="4951" w:type="pct"/>
        <w:tblInd w:w="93" w:type="dxa"/>
        <w:tblLayout w:type="fixed"/>
        <w:tblLook w:val="04A0" w:firstRow="1" w:lastRow="0" w:firstColumn="1" w:lastColumn="0" w:noHBand="0" w:noVBand="1"/>
      </w:tblPr>
      <w:tblGrid>
        <w:gridCol w:w="740"/>
        <w:gridCol w:w="844"/>
        <w:gridCol w:w="846"/>
        <w:gridCol w:w="236"/>
        <w:gridCol w:w="529"/>
        <w:gridCol w:w="1135"/>
        <w:gridCol w:w="94"/>
        <w:gridCol w:w="990"/>
        <w:gridCol w:w="116"/>
        <w:gridCol w:w="1007"/>
        <w:gridCol w:w="606"/>
        <w:gridCol w:w="477"/>
        <w:gridCol w:w="1143"/>
        <w:gridCol w:w="719"/>
      </w:tblGrid>
      <w:tr w:rsidR="005D2CEF" w:rsidRPr="005D2CEF" w:rsidTr="005D2CEF">
        <w:trPr>
          <w:trHeight w:val="37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bookmarkStart w:id="1" w:name="RANGE!A1:J31"/>
            <w:bookmarkEnd w:id="1"/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  <w:r w:rsidRPr="005D2CEF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>Bill of Quantities</w:t>
            </w:r>
          </w:p>
        </w:tc>
        <w:tc>
          <w:tcPr>
            <w:tcW w:w="1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</w:tr>
      <w:tr w:rsidR="005D2CEF" w:rsidRPr="005D2CEF" w:rsidTr="005D2CEF">
        <w:trPr>
          <w:trHeight w:val="37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</w:tr>
      <w:tr w:rsidR="005D2CEF" w:rsidRPr="005D2CEF" w:rsidTr="005D2CEF">
        <w:trPr>
          <w:trHeight w:val="1515"/>
        </w:trPr>
        <w:tc>
          <w:tcPr>
            <w:tcW w:w="94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Name of work:  Development of Summer Resort at Gorakh Hills, Construction of </w:t>
            </w:r>
            <w:proofErr w:type="spellStart"/>
            <w:r w:rsidRPr="005D2CEF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of</w:t>
            </w:r>
            <w:proofErr w:type="spellEnd"/>
            <w:r w:rsidRPr="005D2CEF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internal roads/ C.C / R.C.C Road /Paver Block Paths Culverts at Gorakh Hills.</w:t>
            </w:r>
          </w:p>
        </w:tc>
      </w:tr>
      <w:tr w:rsidR="005D2CEF" w:rsidRPr="005D2CEF" w:rsidTr="005D2CEF">
        <w:trPr>
          <w:trHeight w:val="31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</w:tr>
      <w:tr w:rsidR="005D2CEF" w:rsidRPr="005D2CEF" w:rsidTr="005D2CEF">
        <w:trPr>
          <w:trHeight w:val="435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S.NO</w:t>
            </w:r>
          </w:p>
        </w:tc>
        <w:tc>
          <w:tcPr>
            <w:tcW w:w="368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DISCRIPTION OF ITEM</w:t>
            </w:r>
          </w:p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QTY</w:t>
            </w:r>
          </w:p>
        </w:tc>
        <w:tc>
          <w:tcPr>
            <w:tcW w:w="1123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RATE</w:t>
            </w:r>
          </w:p>
        </w:tc>
        <w:tc>
          <w:tcPr>
            <w:tcW w:w="1083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PER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AMOUNT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IN RS.</w:t>
            </w:r>
          </w:p>
        </w:tc>
      </w:tr>
      <w:tr w:rsidR="005D2CEF" w:rsidRPr="005D2CEF" w:rsidTr="005D2CEF">
        <w:trPr>
          <w:trHeight w:val="1200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Excavation in rock, dressed to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desing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section, Grade and profiles,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exacavated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materials disposed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off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within 100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ft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, lift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upto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5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ft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(a) Soft (B.S-2012 Chaper-1 page-2 items-6 (a)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205000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25936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P o%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8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5316880</w:t>
            </w:r>
          </w:p>
        </w:tc>
      </w:tr>
      <w:tr w:rsidR="005D2CEF" w:rsidRPr="005D2CEF" w:rsidTr="005D2CEF">
        <w:trPr>
          <w:trHeight w:val="765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Cement concrete brick or stone ballast 1 ½" to 2" (B.S-2012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chaper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-IV page-15 items 4 (b)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205000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9416.3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P %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19303374</w:t>
            </w:r>
          </w:p>
        </w:tc>
      </w:tr>
      <w:tr w:rsidR="005D2CEF" w:rsidRPr="005D2CEF" w:rsidTr="005D2CEF">
        <w:trPr>
          <w:trHeight w:val="3375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Reinforcement Cement Concrete work including all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labour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and material except cost of steel reinforcement &amp; its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labour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for bending &amp; binding which will be paid separately. The rate also includes all kinds of forms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moulds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, lifting shuttering curing rendering and finishing the exposed surface (i/c screening &amp; washing of shingle). R.C.C work in roof slab, beams, columns rafts lintels &amp; other structural members laid in situ or precast laid in position complete in all respects. (90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Ibs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cement @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Cft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sand 4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Cft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shingle)(Ratio 1:2:4).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99750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P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33615750</w:t>
            </w:r>
          </w:p>
        </w:tc>
      </w:tr>
      <w:tr w:rsidR="005D2CEF" w:rsidRPr="005D2CEF" w:rsidTr="005D2CEF">
        <w:trPr>
          <w:trHeight w:val="435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Fabrication of mild steel reinforcement for C.C i/c cutting bending &amp; laying in position making joints &amp; fastening i/c cost of steel &amp; binding wire (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aslo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includes removal of rust from bars). B.S-2012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Chaper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-IV page-17 item No:8(b)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3394.3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5001.70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P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Cwt</w:t>
            </w:r>
            <w:proofErr w:type="spellEnd"/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16977422</w:t>
            </w:r>
          </w:p>
        </w:tc>
      </w:tr>
      <w:tr w:rsidR="005D2CEF" w:rsidRPr="005D2CEF" w:rsidTr="005D2CEF">
        <w:trPr>
          <w:trHeight w:val="765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Course ruble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masonoy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including hammer dresser with 1:4 cement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mortor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146575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26475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P %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sft</w:t>
            </w:r>
            <w:proofErr w:type="spellEnd"/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38805731.25</w:t>
            </w:r>
          </w:p>
        </w:tc>
      </w:tr>
      <w:tr w:rsidR="005D2CEF" w:rsidRPr="005D2CEF" w:rsidTr="005D2CEF">
        <w:trPr>
          <w:trHeight w:val="8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Cement concrete plain i/c placing compacting finishing and curing complete Ratio 1:2:4 (SN:5(f) P-16)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14429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P%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4040190.00</w:t>
            </w:r>
          </w:p>
        </w:tc>
      </w:tr>
      <w:tr w:rsidR="005D2CEF" w:rsidRPr="005D2CEF" w:rsidTr="005D2CEF">
        <w:trPr>
          <w:trHeight w:val="81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Supply of sand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haro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or any other source sand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modulous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of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finess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(Hill Sand)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18750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2425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P%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454687.50</w:t>
            </w:r>
          </w:p>
        </w:tc>
      </w:tr>
      <w:tr w:rsidR="005D2CEF" w:rsidRPr="005D2CEF" w:rsidTr="005D2CEF">
        <w:trPr>
          <w:trHeight w:val="148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Provding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and fixing cement paving block flooring having size 197x97x80 (mm) of city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quadra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/ cobble shape with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pigmanted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having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strenghth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b/w 500 Psi to 8500 Psi i/c filling (CS No. 72 page 49)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80000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223.97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P%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Sft</w:t>
            </w:r>
            <w:proofErr w:type="spellEnd"/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17917600.00</w:t>
            </w:r>
          </w:p>
        </w:tc>
      </w:tr>
      <w:tr w:rsidR="005D2CEF" w:rsidRPr="005D2CEF" w:rsidTr="005D2CEF">
        <w:trPr>
          <w:trHeight w:val="64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Erection and removal of centering for R.C.C or plain C.C works of deodar wood (2nd class) (CSR 19 page 18)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30300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7000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P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ft</w:t>
            </w:r>
            <w:proofErr w:type="spellEnd"/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2121000.00</w:t>
            </w:r>
          </w:p>
        </w:tc>
      </w:tr>
      <w:tr w:rsidR="005D2CEF" w:rsidRPr="005D2CEF" w:rsidTr="005D2CEF">
        <w:trPr>
          <w:trHeight w:val="75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S/F of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reflectrize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Road studs Double Face , flush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surfacetype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596.23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P No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476984.00</w:t>
            </w:r>
          </w:p>
        </w:tc>
      </w:tr>
      <w:tr w:rsidR="005D2CEF" w:rsidRPr="005D2CEF" w:rsidTr="005D2CEF">
        <w:trPr>
          <w:trHeight w:val="64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Pavement marking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reflecto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thermo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plasitic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paint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linesof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6 inch width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60000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41.24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2474400.00</w:t>
            </w:r>
          </w:p>
        </w:tc>
      </w:tr>
      <w:tr w:rsidR="005D2CEF" w:rsidRPr="005D2CEF" w:rsidTr="005D2CEF">
        <w:trPr>
          <w:trHeight w:val="103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providing and fixing traffic sign 3inch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dia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G I pipe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postand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sign of </w:t>
            </w: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equilaterla</w:t>
            </w:r>
            <w:proofErr w:type="spellEnd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 xml:space="preserve"> triangle shape each side 3 feet long i/c painting and marking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14600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each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1460000.00</w:t>
            </w:r>
          </w:p>
        </w:tc>
      </w:tr>
      <w:tr w:rsidR="005D2CEF" w:rsidRPr="005D2CEF" w:rsidTr="005D2CEF">
        <w:trPr>
          <w:trHeight w:val="64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Metal Guard Rail 604a NHA rate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1265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5060000.00</w:t>
            </w:r>
          </w:p>
        </w:tc>
      </w:tr>
      <w:tr w:rsidR="005D2CEF" w:rsidRPr="005D2CEF" w:rsidTr="005D2CEF">
        <w:trPr>
          <w:trHeight w:val="64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Metal Guard rail end piece NHA rate 604 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5467.7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p Each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437414.40</w:t>
            </w:r>
          </w:p>
        </w:tc>
      </w:tr>
      <w:tr w:rsidR="005D2CEF" w:rsidRPr="005D2CEF" w:rsidTr="005D2CEF">
        <w:trPr>
          <w:trHeight w:val="64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Steel Post for metal guard rail NHA rate 604d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4986.4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pEach</w:t>
            </w:r>
            <w:proofErr w:type="spellEnd"/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797816.00</w:t>
            </w:r>
          </w:p>
        </w:tc>
      </w:tr>
      <w:tr w:rsidR="005D2CEF" w:rsidRPr="005D2CEF" w:rsidTr="005D2CEF">
        <w:trPr>
          <w:trHeight w:val="405"/>
        </w:trPr>
        <w:tc>
          <w:tcPr>
            <w:tcW w:w="762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  <w:r w:rsidRPr="005D2CEF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 xml:space="preserve">TOTAL  </w:t>
            </w:r>
            <w:proofErr w:type="spellStart"/>
            <w:r w:rsidRPr="005D2CEF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>Rs</w:t>
            </w:r>
            <w:proofErr w:type="spellEnd"/>
            <w:r w:rsidRPr="005D2CEF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  <w:r w:rsidRPr="005D2CEF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>149259249</w:t>
            </w:r>
          </w:p>
        </w:tc>
      </w:tr>
      <w:tr w:rsidR="005D2CEF" w:rsidRPr="005D2CEF" w:rsidTr="005D2CEF">
        <w:trPr>
          <w:trHeight w:val="40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</w:tr>
      <w:tr w:rsidR="005D2CEF" w:rsidRPr="005D2CEF" w:rsidTr="005D2CEF">
        <w:trPr>
          <w:trHeight w:val="40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</w:tr>
      <w:tr w:rsidR="005D2CEF" w:rsidRPr="005D2CEF" w:rsidTr="005D2CEF">
        <w:trPr>
          <w:trHeight w:val="420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442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  <w:r w:rsidRPr="005D2CEF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 xml:space="preserve">% ABOVE/BELOW </w:t>
            </w:r>
            <w:proofErr w:type="spellStart"/>
            <w:r w:rsidRPr="005D2CEF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>Rs</w:t>
            </w:r>
            <w:proofErr w:type="spellEnd"/>
            <w:r w:rsidRPr="005D2CEF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  <w:r w:rsidRPr="005D2CEF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> </w:t>
            </w:r>
          </w:p>
        </w:tc>
      </w:tr>
      <w:tr w:rsidR="005D2CEF" w:rsidRPr="005D2CEF" w:rsidTr="005D2CEF">
        <w:trPr>
          <w:trHeight w:val="40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2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  <w:r w:rsidRPr="005D2CEF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 xml:space="preserve">TOTAL </w:t>
            </w:r>
            <w:proofErr w:type="spellStart"/>
            <w:r w:rsidRPr="005D2CEF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>Rs</w:t>
            </w:r>
            <w:proofErr w:type="spellEnd"/>
            <w:r w:rsidRPr="005D2CEF"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</w:tr>
      <w:tr w:rsidR="005D2CEF" w:rsidRPr="005D2CEF" w:rsidTr="005D2CEF">
        <w:trPr>
          <w:trHeight w:val="40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</w:tr>
      <w:tr w:rsidR="005D2CEF" w:rsidRPr="005D2CEF" w:rsidTr="005D2CEF">
        <w:trPr>
          <w:trHeight w:val="40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</w:tr>
      <w:tr w:rsidR="005D2CEF" w:rsidRPr="005D2CEF" w:rsidTr="005D2CEF">
        <w:trPr>
          <w:trHeight w:val="40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</w:tr>
      <w:tr w:rsidR="005D2CEF" w:rsidRPr="005D2CEF" w:rsidTr="005D2CEF">
        <w:trPr>
          <w:trHeight w:val="34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CONTRACTOR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62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Project Director</w:t>
            </w:r>
          </w:p>
        </w:tc>
      </w:tr>
      <w:tr w:rsidR="005D2CEF" w:rsidRPr="005D2CEF" w:rsidTr="005D2CEF">
        <w:trPr>
          <w:trHeight w:val="34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62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Gorakh Hills Development Authority</w:t>
            </w:r>
          </w:p>
        </w:tc>
      </w:tr>
      <w:tr w:rsidR="005D2CEF" w:rsidRPr="005D2CEF" w:rsidTr="005D2CEF">
        <w:trPr>
          <w:trHeight w:val="34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62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2CEF" w:rsidRPr="005D2CEF" w:rsidRDefault="005D2CEF" w:rsidP="005D2CE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D2CEF">
              <w:rPr>
                <w:rFonts w:eastAsia="Times New Roman" w:cs="Calibri"/>
                <w:color w:val="000000"/>
                <w:sz w:val="24"/>
                <w:szCs w:val="24"/>
              </w:rPr>
              <w:t>Dadu</w:t>
            </w:r>
          </w:p>
        </w:tc>
      </w:tr>
    </w:tbl>
    <w:p w:rsidR="00BB32DC" w:rsidRDefault="003F6BF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F6BFE">
        <w:rPr>
          <w:szCs w:val="24"/>
        </w:rPr>
        <w:t xml:space="preserve"> </w:t>
      </w:r>
      <w:r w:rsidR="00F806E5"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benefit from Government of Sindh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0C5EA9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 w:rsidRPr="000B4BC1">
        <w:rPr>
          <w:rFonts w:ascii="Times New Roman" w:hAnsi="Times New Roman"/>
          <w:b/>
          <w:sz w:val="24"/>
          <w:u w:val="single"/>
        </w:rPr>
        <w:t xml:space="preserve">Project Director, Gorakh </w:t>
      </w:r>
      <w:r w:rsidR="00434D71">
        <w:rPr>
          <w:rFonts w:ascii="Times New Roman" w:hAnsi="Times New Roman"/>
          <w:b/>
          <w:sz w:val="24"/>
          <w:u w:val="single"/>
        </w:rPr>
        <w:t>Hills</w:t>
      </w:r>
      <w:r w:rsidRPr="000B4BC1">
        <w:rPr>
          <w:rFonts w:ascii="Times New Roman" w:hAnsi="Times New Roman"/>
          <w:b/>
          <w:sz w:val="24"/>
          <w:u w:val="single"/>
        </w:rPr>
        <w:t xml:space="preserve"> Development Authority, Dadu.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B47FC">
        <w:rPr>
          <w:rFonts w:ascii="Times New Roman" w:hAnsi="Times New Roman"/>
          <w:sz w:val="24"/>
          <w:szCs w:val="24"/>
          <w:u w:val="single"/>
        </w:rPr>
        <w:t>18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0C5EA9" w:rsidRDefault="000C5EA9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/>
          <w:sz w:val="24"/>
          <w:u w:val="single"/>
        </w:rPr>
      </w:pPr>
      <w:r w:rsidRPr="000B4BC1">
        <w:rPr>
          <w:rFonts w:ascii="Times New Roman" w:hAnsi="Times New Roman"/>
          <w:b/>
          <w:sz w:val="24"/>
          <w:u w:val="single"/>
        </w:rPr>
        <w:t xml:space="preserve">Project Director, </w:t>
      </w:r>
    </w:p>
    <w:p w:rsidR="00196FA2" w:rsidRPr="00E37693" w:rsidRDefault="000C5EA9" w:rsidP="000C5EA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7" w:lineRule="auto"/>
        <w:ind w:left="835" w:right="4320"/>
        <w:rPr>
          <w:rFonts w:ascii="Times New Roman" w:hAnsi="Times New Roman"/>
          <w:sz w:val="24"/>
          <w:szCs w:val="24"/>
        </w:rPr>
      </w:pPr>
      <w:r w:rsidRPr="000B4BC1">
        <w:rPr>
          <w:rFonts w:ascii="Times New Roman" w:hAnsi="Times New Roman"/>
          <w:b/>
          <w:sz w:val="24"/>
          <w:u w:val="single"/>
        </w:rPr>
        <w:t xml:space="preserve">Gorakh </w:t>
      </w:r>
      <w:r w:rsidR="00434D71">
        <w:rPr>
          <w:rFonts w:ascii="Times New Roman" w:hAnsi="Times New Roman"/>
          <w:b/>
          <w:sz w:val="24"/>
          <w:u w:val="single"/>
        </w:rPr>
        <w:t>Hills</w:t>
      </w:r>
      <w:r w:rsidRPr="000B4BC1">
        <w:rPr>
          <w:rFonts w:ascii="Times New Roman" w:hAnsi="Times New Roman"/>
          <w:b/>
          <w:sz w:val="24"/>
          <w:u w:val="single"/>
        </w:rPr>
        <w:t xml:space="preserve"> Development Authority, Dadu.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04207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="000C5EA9" w:rsidRPr="000B4BC1">
        <w:rPr>
          <w:rFonts w:ascii="Times New Roman" w:hAnsi="Times New Roman"/>
          <w:b/>
          <w:sz w:val="24"/>
          <w:u w:val="single"/>
        </w:rPr>
        <w:t xml:space="preserve">Project Director, Gorakh </w:t>
      </w:r>
      <w:r w:rsidR="00434D71">
        <w:rPr>
          <w:rFonts w:ascii="Times New Roman" w:hAnsi="Times New Roman"/>
          <w:b/>
          <w:sz w:val="24"/>
          <w:u w:val="single"/>
        </w:rPr>
        <w:t>Hills</w:t>
      </w:r>
      <w:r w:rsidR="000C5EA9" w:rsidRPr="000B4BC1">
        <w:rPr>
          <w:rFonts w:ascii="Times New Roman" w:hAnsi="Times New Roman"/>
          <w:b/>
          <w:sz w:val="24"/>
          <w:u w:val="single"/>
        </w:rPr>
        <w:t xml:space="preserve"> Development Authority, Dadu.</w:t>
      </w:r>
    </w:p>
    <w:p w:rsidR="00404207" w:rsidRPr="00524F97" w:rsidRDefault="00404207" w:rsidP="00404207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0C5EA9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0B4BC1">
        <w:rPr>
          <w:rFonts w:ascii="Times New Roman" w:hAnsi="Times New Roman"/>
          <w:b/>
          <w:sz w:val="24"/>
          <w:u w:val="single"/>
        </w:rPr>
        <w:t xml:space="preserve">Project Director, Gorakh </w:t>
      </w:r>
      <w:r w:rsidR="00434D71">
        <w:rPr>
          <w:rFonts w:ascii="Times New Roman" w:hAnsi="Times New Roman"/>
          <w:b/>
          <w:sz w:val="24"/>
          <w:u w:val="single"/>
        </w:rPr>
        <w:t>Hills</w:t>
      </w:r>
      <w:r w:rsidRPr="000B4BC1">
        <w:rPr>
          <w:rFonts w:ascii="Times New Roman" w:hAnsi="Times New Roman"/>
          <w:b/>
          <w:sz w:val="24"/>
          <w:u w:val="single"/>
        </w:rPr>
        <w:t xml:space="preserve"> Development Authority, Dadu.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0C5EA9">
        <w:rPr>
          <w:rFonts w:ascii="Times New Roman" w:hAnsi="Times New Roman"/>
          <w:spacing w:val="-6"/>
          <w:sz w:val="24"/>
          <w:szCs w:val="24"/>
          <w:u w:val="single"/>
        </w:rPr>
        <w:t>810</w:t>
      </w:r>
      <w:r w:rsidR="00D239DD">
        <w:rPr>
          <w:rFonts w:ascii="Times New Roman" w:hAnsi="Times New Roman"/>
          <w:spacing w:val="-6"/>
          <w:sz w:val="24"/>
          <w:szCs w:val="24"/>
        </w:rPr>
        <w:t>_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concerned in Part II should be reduced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r w:rsidR="00DF5F1C" w:rsidRPr="00301910">
        <w:rPr>
          <w:rFonts w:ascii="Times New Roman" w:hAnsi="Times New Roman"/>
          <w:color w:val="000000"/>
          <w:sz w:val="24"/>
          <w:szCs w:val="24"/>
        </w:rPr>
        <w:t>fulfillment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Contractor‘s request, an amount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telefax.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8A4458"/>
    <w:multiLevelType w:val="hybridMultilevel"/>
    <w:tmpl w:val="5A6AE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C7B58"/>
    <w:multiLevelType w:val="hybridMultilevel"/>
    <w:tmpl w:val="3564B6EA"/>
    <w:lvl w:ilvl="0" w:tplc="48208BAE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"/>
  </w:num>
  <w:num w:numId="3">
    <w:abstractNumId w:val="13"/>
  </w:num>
  <w:num w:numId="4">
    <w:abstractNumId w:val="4"/>
  </w:num>
  <w:num w:numId="5">
    <w:abstractNumId w:val="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0"/>
  </w:num>
  <w:num w:numId="10">
    <w:abstractNumId w:val="14"/>
  </w:num>
  <w:num w:numId="11">
    <w:abstractNumId w:val="15"/>
  </w:num>
  <w:num w:numId="12">
    <w:abstractNumId w:val="5"/>
  </w:num>
  <w:num w:numId="13">
    <w:abstractNumId w:val="12"/>
  </w:num>
  <w:num w:numId="14">
    <w:abstractNumId w:val="8"/>
  </w:num>
  <w:num w:numId="15">
    <w:abstractNumId w:val="6"/>
  </w:num>
  <w:num w:numId="16">
    <w:abstractNumId w:val="10"/>
  </w:num>
  <w:num w:numId="17">
    <w:abstractNumId w:val="11"/>
  </w:num>
  <w:num w:numId="18">
    <w:abstractNumId w:val="9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CD7"/>
    <w:rsid w:val="00051AB4"/>
    <w:rsid w:val="00071CBC"/>
    <w:rsid w:val="00097125"/>
    <w:rsid w:val="000B16EF"/>
    <w:rsid w:val="000B4BC1"/>
    <w:rsid w:val="000B6183"/>
    <w:rsid w:val="000C5A85"/>
    <w:rsid w:val="000C5EA9"/>
    <w:rsid w:val="000D16B7"/>
    <w:rsid w:val="00142542"/>
    <w:rsid w:val="00175B59"/>
    <w:rsid w:val="00193CD7"/>
    <w:rsid w:val="00196FA2"/>
    <w:rsid w:val="001C19F4"/>
    <w:rsid w:val="00204911"/>
    <w:rsid w:val="0021509C"/>
    <w:rsid w:val="00315181"/>
    <w:rsid w:val="00326383"/>
    <w:rsid w:val="00350302"/>
    <w:rsid w:val="00355925"/>
    <w:rsid w:val="003F6BFE"/>
    <w:rsid w:val="004041E8"/>
    <w:rsid w:val="00404207"/>
    <w:rsid w:val="00422D7D"/>
    <w:rsid w:val="00434D71"/>
    <w:rsid w:val="00445B8A"/>
    <w:rsid w:val="004767A0"/>
    <w:rsid w:val="004A3893"/>
    <w:rsid w:val="004A4742"/>
    <w:rsid w:val="004B3B46"/>
    <w:rsid w:val="004B47FC"/>
    <w:rsid w:val="004D239C"/>
    <w:rsid w:val="004E5A75"/>
    <w:rsid w:val="005120DE"/>
    <w:rsid w:val="0051548C"/>
    <w:rsid w:val="005D2CEF"/>
    <w:rsid w:val="005D3FE2"/>
    <w:rsid w:val="005D62A4"/>
    <w:rsid w:val="0062668D"/>
    <w:rsid w:val="00645CD7"/>
    <w:rsid w:val="00657F5C"/>
    <w:rsid w:val="006A73B1"/>
    <w:rsid w:val="006B6C9E"/>
    <w:rsid w:val="006E466E"/>
    <w:rsid w:val="00751BEB"/>
    <w:rsid w:val="00787CDA"/>
    <w:rsid w:val="007C7425"/>
    <w:rsid w:val="00823881"/>
    <w:rsid w:val="00833F15"/>
    <w:rsid w:val="008B714F"/>
    <w:rsid w:val="008F3EF3"/>
    <w:rsid w:val="009040B6"/>
    <w:rsid w:val="0099503F"/>
    <w:rsid w:val="009A0FB3"/>
    <w:rsid w:val="009A78BE"/>
    <w:rsid w:val="00A00DFF"/>
    <w:rsid w:val="00A0706D"/>
    <w:rsid w:val="00A2487F"/>
    <w:rsid w:val="00A80B23"/>
    <w:rsid w:val="00A9182E"/>
    <w:rsid w:val="00AB69BA"/>
    <w:rsid w:val="00AC11DD"/>
    <w:rsid w:val="00AD087B"/>
    <w:rsid w:val="00AF739B"/>
    <w:rsid w:val="00B0494B"/>
    <w:rsid w:val="00B05BB7"/>
    <w:rsid w:val="00B50606"/>
    <w:rsid w:val="00BB2494"/>
    <w:rsid w:val="00BB32DC"/>
    <w:rsid w:val="00BE589A"/>
    <w:rsid w:val="00C03369"/>
    <w:rsid w:val="00C76571"/>
    <w:rsid w:val="00C86E39"/>
    <w:rsid w:val="00C91D03"/>
    <w:rsid w:val="00CB1771"/>
    <w:rsid w:val="00CC2C53"/>
    <w:rsid w:val="00CD14C5"/>
    <w:rsid w:val="00D1401C"/>
    <w:rsid w:val="00D239DD"/>
    <w:rsid w:val="00D36483"/>
    <w:rsid w:val="00D43A11"/>
    <w:rsid w:val="00D544C1"/>
    <w:rsid w:val="00D6268F"/>
    <w:rsid w:val="00D836F6"/>
    <w:rsid w:val="00DB064B"/>
    <w:rsid w:val="00DC17A2"/>
    <w:rsid w:val="00DE2651"/>
    <w:rsid w:val="00DF5F1C"/>
    <w:rsid w:val="00E56D30"/>
    <w:rsid w:val="00E723B0"/>
    <w:rsid w:val="00E7406C"/>
    <w:rsid w:val="00F0339A"/>
    <w:rsid w:val="00F04D2E"/>
    <w:rsid w:val="00F2038D"/>
    <w:rsid w:val="00F250C6"/>
    <w:rsid w:val="00F43877"/>
    <w:rsid w:val="00F44D4C"/>
    <w:rsid w:val="00F6515A"/>
    <w:rsid w:val="00F67D87"/>
    <w:rsid w:val="00F806E5"/>
    <w:rsid w:val="00FA0342"/>
    <w:rsid w:val="00FC5721"/>
    <w:rsid w:val="00FE1A83"/>
    <w:rsid w:val="00FF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D833F-18FD-4955-8CDD-04386D168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73</Pages>
  <Words>18192</Words>
  <Characters>103696</Characters>
  <Application>Microsoft Office Word</Application>
  <DocSecurity>0</DocSecurity>
  <Lines>864</Lines>
  <Paragraphs>243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User</cp:lastModifiedBy>
  <cp:revision>18</cp:revision>
  <cp:lastPrinted>2015-10-17T00:05:00Z</cp:lastPrinted>
  <dcterms:created xsi:type="dcterms:W3CDTF">2017-02-02T08:56:00Z</dcterms:created>
  <dcterms:modified xsi:type="dcterms:W3CDTF">2017-02-16T05:17:00Z</dcterms:modified>
</cp:coreProperties>
</file>