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BD8" w:rsidRPr="00733BA8" w:rsidRDefault="006F4BD8" w:rsidP="006F4BD8">
      <w:pPr>
        <w:widowControl w:val="0"/>
        <w:autoSpaceDE w:val="0"/>
        <w:autoSpaceDN w:val="0"/>
        <w:adjustRightInd w:val="0"/>
        <w:spacing w:after="0" w:line="240" w:lineRule="auto"/>
        <w:ind w:right="-98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bookmarkStart w:id="0" w:name="_GoBack"/>
      <w:bookmarkEnd w:id="0"/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622300</wp:posOffset>
                </wp:positionV>
                <wp:extent cx="5715000" cy="12700"/>
                <wp:effectExtent l="0" t="3175" r="0" b="3175"/>
                <wp:wrapNone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12700"/>
                        </a:xfrm>
                        <a:custGeom>
                          <a:avLst/>
                          <a:gdLst>
                            <a:gd name="T0" fmla="*/ 0 w 9000"/>
                            <a:gd name="T1" fmla="*/ 20 h 20"/>
                            <a:gd name="T2" fmla="*/ 9000 w 9000"/>
                            <a:gd name="T3" fmla="*/ 20 h 20"/>
                            <a:gd name="T4" fmla="*/ 9000 w 9000"/>
                            <a:gd name="T5" fmla="*/ 0 h 20"/>
                            <a:gd name="T6" fmla="*/ 0 w 9000"/>
                            <a:gd name="T7" fmla="*/ 0 h 20"/>
                            <a:gd name="T8" fmla="*/ 0 w 9000"/>
                            <a:gd name="T9" fmla="*/ 20 h 20"/>
                            <a:gd name="T10" fmla="*/ 0 w 9000"/>
                            <a:gd name="T11" fmla="*/ 2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9000" h="20">
                              <a:moveTo>
                                <a:pt x="0" y="20"/>
                              </a:moveTo>
                              <a:lnTo>
                                <a:pt x="9000" y="20"/>
                              </a:lnTo>
                              <a:lnTo>
                                <a:pt x="9000" y="0"/>
                              </a:lnTo>
                              <a:lnTo>
                                <a:pt x="0" y="0"/>
                              </a:lnTo>
                              <a:lnTo>
                                <a:pt x="0" y="20"/>
                              </a:lnTo>
                              <a:lnTo>
                                <a:pt x="0" y="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margin-left:90pt;margin-top:49pt;width:450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0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" o:allowincell="f" path="m,20r9000,l9000,,,,,20r,xe" fillcolor="black" stroked="f" strokeweight="0">
                <v:stroke joinstyle="miter"/>
                <v:path o:connecttype="custom" o:connectlocs="0,12700;5715000,12700;5715000,0;0,0;0,12700;0,12700" o:connectangles="0,0,0,0,0,0"/>
                <w10:wrap anchorx="page" anchory="page"/>
              </v:shape>
            </w:pict>
          </mc:Fallback>
        </mc:AlternateContent>
      </w:r>
      <w:r w:rsidRPr="00733BA8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6F4BD8" w:rsidRDefault="006F4BD8" w:rsidP="006F4BD8">
      <w:pPr>
        <w:ind w:left="2160" w:firstLine="720"/>
        <w:jc w:val="center"/>
        <w:rPr>
          <w:b/>
          <w:bCs/>
        </w:rPr>
      </w:pPr>
      <w:r>
        <w:rPr>
          <w:b/>
          <w:bCs/>
        </w:rPr>
        <w:tab/>
      </w:r>
    </w:p>
    <w:p w:rsidR="006F4BD8" w:rsidRPr="00733BA8" w:rsidRDefault="006F4BD8" w:rsidP="006F4BD8">
      <w:pPr>
        <w:widowControl w:val="0"/>
        <w:autoSpaceDE w:val="0"/>
        <w:autoSpaceDN w:val="0"/>
        <w:adjustRightInd w:val="0"/>
        <w:spacing w:after="0" w:line="240" w:lineRule="auto"/>
        <w:ind w:right="-270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0915" w:type="dxa"/>
        <w:tblInd w:w="108" w:type="dxa"/>
        <w:tblLook w:val="04A0" w:firstRow="1" w:lastRow="0" w:firstColumn="1" w:lastColumn="0" w:noHBand="0" w:noVBand="1"/>
      </w:tblPr>
      <w:tblGrid>
        <w:gridCol w:w="4219"/>
        <w:gridCol w:w="6696"/>
      </w:tblGrid>
      <w:tr w:rsidR="006F4BD8" w:rsidRPr="00673F25" w:rsidTr="00D13CB1">
        <w:tc>
          <w:tcPr>
            <w:tcW w:w="4219" w:type="dxa"/>
          </w:tcPr>
          <w:p w:rsidR="006F4BD8" w:rsidRPr="00673F25" w:rsidRDefault="006F4BD8" w:rsidP="00D13CB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-200025</wp:posOffset>
                  </wp:positionV>
                  <wp:extent cx="819150" cy="857250"/>
                  <wp:effectExtent l="0" t="0" r="0" b="0"/>
                  <wp:wrapSquare wrapText="bothSides"/>
                  <wp:docPr id="1" name="Picture 1" descr="Description: C:\Users\lenovo\Desktop\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C:\Users\lenovo\Desktop\3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F4BD8" w:rsidRPr="00673F25" w:rsidRDefault="006F4BD8" w:rsidP="00D13CB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696" w:type="dxa"/>
          </w:tcPr>
          <w:p w:rsidR="006F4BD8" w:rsidRPr="00673F25" w:rsidRDefault="006F4BD8" w:rsidP="00D13CB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sz w:val="32"/>
              </w:rPr>
              <w:t xml:space="preserve">                    </w:t>
            </w:r>
            <w:r w:rsidRPr="00DE612D">
              <w:rPr>
                <w:sz w:val="32"/>
              </w:rPr>
              <w:t>CADET COLLEGE GADAP, KARACHI</w:t>
            </w:r>
          </w:p>
        </w:tc>
      </w:tr>
    </w:tbl>
    <w:p w:rsidR="006F4BD8" w:rsidRDefault="006F4BD8" w:rsidP="006F4BD8">
      <w:pPr>
        <w:widowControl w:val="0"/>
        <w:autoSpaceDE w:val="0"/>
        <w:autoSpaceDN w:val="0"/>
        <w:adjustRightInd w:val="0"/>
        <w:spacing w:after="0" w:line="240" w:lineRule="auto"/>
        <w:ind w:right="-136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B31FF5">
        <w:rPr>
          <w:rFonts w:ascii="Times New Roman" w:hAnsi="Times New Roman"/>
          <w:b/>
          <w:bCs/>
          <w:color w:val="000000"/>
          <w:sz w:val="40"/>
          <w:szCs w:val="32"/>
        </w:rPr>
        <w:t>TENDER NOTICE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 COMMITTEE </w:t>
      </w:r>
    </w:p>
    <w:p w:rsidR="006F4BD8" w:rsidRDefault="006F4BD8" w:rsidP="006F4BD8">
      <w:pPr>
        <w:widowControl w:val="0"/>
        <w:autoSpaceDE w:val="0"/>
        <w:autoSpaceDN w:val="0"/>
        <w:adjustRightInd w:val="0"/>
        <w:spacing w:after="0" w:line="240" w:lineRule="auto"/>
        <w:ind w:left="5760" w:right="-1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Date: 14-02-2017</w:t>
      </w:r>
    </w:p>
    <w:p w:rsidR="006F4BD8" w:rsidRDefault="006F4BD8" w:rsidP="006F4BD8">
      <w:pPr>
        <w:widowControl w:val="0"/>
        <w:autoSpaceDE w:val="0"/>
        <w:autoSpaceDN w:val="0"/>
        <w:adjustRightInd w:val="0"/>
        <w:spacing w:after="0" w:line="240" w:lineRule="auto"/>
        <w:ind w:left="4320" w:right="-13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IFB </w:t>
      </w:r>
      <w:r w:rsidRPr="00F2288E">
        <w:rPr>
          <w:bCs/>
        </w:rPr>
        <w:t xml:space="preserve">NO: </w:t>
      </w:r>
      <w:r>
        <w:rPr>
          <w:bCs/>
        </w:rPr>
        <w:t>BCC</w:t>
      </w:r>
      <w:r w:rsidRPr="00F2288E">
        <w:rPr>
          <w:bCs/>
        </w:rPr>
        <w:t>/</w:t>
      </w:r>
      <w:r>
        <w:rPr>
          <w:bCs/>
        </w:rPr>
        <w:t>Pro-cadet-college</w:t>
      </w:r>
      <w:r w:rsidRPr="00F2288E">
        <w:rPr>
          <w:bCs/>
        </w:rPr>
        <w:t xml:space="preserve"> </w:t>
      </w:r>
      <w:r>
        <w:rPr>
          <w:bCs/>
        </w:rPr>
        <w:t>(GADAP)</w:t>
      </w:r>
      <w:r w:rsidRPr="00F2288E">
        <w:rPr>
          <w:bCs/>
        </w:rPr>
        <w:t>/20</w:t>
      </w:r>
      <w:r>
        <w:rPr>
          <w:bCs/>
        </w:rPr>
        <w:t>16</w:t>
      </w:r>
      <w:r w:rsidRPr="00F2288E">
        <w:rPr>
          <w:bCs/>
        </w:rPr>
        <w:t>-1</w:t>
      </w:r>
      <w:r>
        <w:rPr>
          <w:bCs/>
        </w:rPr>
        <w:t>7</w:t>
      </w:r>
    </w:p>
    <w:p w:rsidR="006F4BD8" w:rsidRDefault="006F4BD8" w:rsidP="006F4BD8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sz w:val="24"/>
        </w:rPr>
        <w:t xml:space="preserve">Project Director / Principal </w:t>
      </w:r>
      <w:r w:rsidRPr="00265A93">
        <w:rPr>
          <w:rFonts w:ascii="Times New Roman" w:hAnsi="Times New Roman"/>
          <w:sz w:val="24"/>
        </w:rPr>
        <w:t>Cadet College G</w:t>
      </w:r>
      <w:r>
        <w:rPr>
          <w:rFonts w:ascii="Times New Roman" w:hAnsi="Times New Roman"/>
          <w:sz w:val="24"/>
        </w:rPr>
        <w:t>ADAP</w:t>
      </w:r>
      <w:r w:rsidRPr="00265A93">
        <w:rPr>
          <w:rFonts w:ascii="Times New Roman" w:hAnsi="Times New Roman"/>
          <w:sz w:val="24"/>
        </w:rPr>
        <w:t xml:space="preserve">, Karachi </w:t>
      </w:r>
      <w:r>
        <w:rPr>
          <w:rFonts w:ascii="Times New Roman" w:hAnsi="Times New Roman"/>
          <w:sz w:val="24"/>
        </w:rPr>
        <w:t>h</w:t>
      </w:r>
      <w:r w:rsidRPr="00265A93">
        <w:rPr>
          <w:rFonts w:ascii="Times New Roman" w:hAnsi="Times New Roman"/>
          <w:sz w:val="24"/>
        </w:rPr>
        <w:t>a</w:t>
      </w:r>
      <w:r w:rsidRPr="002846FF">
        <w:rPr>
          <w:rFonts w:ascii="Times New Roman" w:hAnsi="Times New Roman"/>
          <w:color w:val="000000"/>
          <w:sz w:val="24"/>
          <w:szCs w:val="24"/>
        </w:rPr>
        <w:t xml:space="preserve">s received an allocation from the Public Fund in Pak rupees </w:t>
      </w:r>
      <w:r w:rsidRPr="006C14DF">
        <w:rPr>
          <w:rFonts w:ascii="Times New Roman" w:hAnsi="Times New Roman"/>
          <w:color w:val="000000"/>
          <w:sz w:val="24"/>
          <w:szCs w:val="24"/>
        </w:rPr>
        <w:t>for the year 201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6C14DF">
        <w:rPr>
          <w:rFonts w:ascii="Times New Roman" w:hAnsi="Times New Roman"/>
          <w:color w:val="000000"/>
          <w:sz w:val="24"/>
          <w:szCs w:val="24"/>
        </w:rPr>
        <w:t>-1</w:t>
      </w:r>
      <w:r>
        <w:rPr>
          <w:rFonts w:ascii="Times New Roman" w:hAnsi="Times New Roman"/>
          <w:color w:val="000000"/>
          <w:sz w:val="24"/>
          <w:szCs w:val="24"/>
        </w:rPr>
        <w:t>7</w:t>
      </w:r>
      <w:r w:rsidRPr="006C14D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846FF">
        <w:rPr>
          <w:rFonts w:ascii="Times New Roman" w:hAnsi="Times New Roman"/>
          <w:color w:val="000000"/>
          <w:sz w:val="24"/>
          <w:szCs w:val="24"/>
        </w:rPr>
        <w:t xml:space="preserve">for </w:t>
      </w:r>
      <w:r w:rsidRPr="00265A93">
        <w:rPr>
          <w:rFonts w:ascii="Times New Roman" w:hAnsi="Times New Roman"/>
          <w:sz w:val="24"/>
        </w:rPr>
        <w:t>Cadet College G</w:t>
      </w:r>
      <w:r>
        <w:rPr>
          <w:rFonts w:ascii="Times New Roman" w:hAnsi="Times New Roman"/>
          <w:sz w:val="24"/>
        </w:rPr>
        <w:t>ADAP</w:t>
      </w:r>
      <w:r w:rsidRPr="00265A93">
        <w:rPr>
          <w:rFonts w:ascii="Times New Roman" w:hAnsi="Times New Roman"/>
          <w:sz w:val="24"/>
        </w:rPr>
        <w:t>, Karachi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2846FF">
        <w:rPr>
          <w:rFonts w:ascii="Times New Roman" w:hAnsi="Times New Roman"/>
          <w:color w:val="000000"/>
          <w:sz w:val="24"/>
          <w:szCs w:val="24"/>
        </w:rPr>
        <w:t xml:space="preserve">It is intended that part of the proceeds of this allocated fund will be applied to eligible payments under the contract for Procurement of </w:t>
      </w:r>
      <w:r>
        <w:rPr>
          <w:rFonts w:ascii="Times New Roman" w:hAnsi="Times New Roman"/>
          <w:color w:val="000000"/>
          <w:sz w:val="24"/>
          <w:szCs w:val="24"/>
        </w:rPr>
        <w:t>various store items.</w:t>
      </w:r>
    </w:p>
    <w:p w:rsidR="006F4BD8" w:rsidRPr="00256D1A" w:rsidRDefault="006F4BD8" w:rsidP="006F4BD8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2846FF">
        <w:rPr>
          <w:rFonts w:ascii="Times New Roman" w:hAnsi="Times New Roman"/>
          <w:color w:val="000000"/>
          <w:sz w:val="24"/>
          <w:szCs w:val="24"/>
        </w:rPr>
        <w:t xml:space="preserve"> 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sz w:val="24"/>
        </w:rPr>
        <w:t xml:space="preserve">Project Director / Principal </w:t>
      </w:r>
      <w:r w:rsidRPr="00265A93">
        <w:rPr>
          <w:rFonts w:ascii="Times New Roman" w:hAnsi="Times New Roman"/>
          <w:sz w:val="24"/>
        </w:rPr>
        <w:t>Cadet College G</w:t>
      </w:r>
      <w:r>
        <w:rPr>
          <w:rFonts w:ascii="Times New Roman" w:hAnsi="Times New Roman"/>
          <w:sz w:val="24"/>
        </w:rPr>
        <w:t>ADAP</w:t>
      </w:r>
      <w:r w:rsidRPr="00265A93">
        <w:rPr>
          <w:rFonts w:ascii="Times New Roman" w:hAnsi="Times New Roman"/>
          <w:sz w:val="24"/>
        </w:rPr>
        <w:t>, Karachi</w:t>
      </w:r>
      <w:r w:rsidRPr="002846FF">
        <w:rPr>
          <w:rFonts w:ascii="Times New Roman" w:hAnsi="Times New Roman"/>
          <w:color w:val="000000"/>
          <w:sz w:val="24"/>
          <w:szCs w:val="24"/>
        </w:rPr>
        <w:t xml:space="preserve"> now invites sealed bids from eligible bidders from </w:t>
      </w:r>
      <w:r>
        <w:rPr>
          <w:rFonts w:ascii="Times New Roman" w:hAnsi="Times New Roman"/>
          <w:color w:val="000000"/>
          <w:sz w:val="24"/>
          <w:szCs w:val="24"/>
        </w:rPr>
        <w:t>original manufacturers / their authorized distributers / suppliers in Sindh, registered with Income Tax &amp; Sales Tax Department</w:t>
      </w:r>
      <w:r w:rsidRPr="002846F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 w:rsidRPr="00A37116">
        <w:rPr>
          <w:rFonts w:ascii="Times New Roman" w:hAnsi="Times New Roman"/>
          <w:color w:val="000000"/>
          <w:sz w:val="24"/>
          <w:szCs w:val="24"/>
        </w:rPr>
        <w:t xml:space="preserve">Single stage – </w:t>
      </w:r>
      <w:r>
        <w:rPr>
          <w:rFonts w:ascii="Times New Roman" w:hAnsi="Times New Roman"/>
          <w:color w:val="000000"/>
          <w:sz w:val="24"/>
          <w:szCs w:val="24"/>
        </w:rPr>
        <w:t>one</w:t>
      </w:r>
      <w:r w:rsidRPr="00A37116">
        <w:rPr>
          <w:rFonts w:ascii="Times New Roman" w:hAnsi="Times New Roman"/>
          <w:color w:val="000000"/>
          <w:sz w:val="24"/>
          <w:szCs w:val="24"/>
        </w:rPr>
        <w:t xml:space="preserve"> envelope procedure</w:t>
      </w:r>
      <w:r w:rsidRPr="002846FF">
        <w:rPr>
          <w:rFonts w:ascii="Times New Roman" w:hAnsi="Times New Roman"/>
          <w:color w:val="000000"/>
          <w:sz w:val="24"/>
          <w:szCs w:val="24"/>
        </w:rPr>
        <w:t xml:space="preserve"> for Procurement of </w:t>
      </w:r>
      <w:r>
        <w:rPr>
          <w:rFonts w:ascii="Times New Roman" w:hAnsi="Times New Roman"/>
          <w:color w:val="000000"/>
          <w:sz w:val="24"/>
          <w:szCs w:val="24"/>
        </w:rPr>
        <w:t>various store items.</w:t>
      </w:r>
    </w:p>
    <w:p w:rsidR="006F4BD8" w:rsidRPr="00152A0F" w:rsidRDefault="006F4BD8" w:rsidP="006F4BD8">
      <w:pPr>
        <w:spacing w:after="0" w:line="240" w:lineRule="auto"/>
        <w:ind w:right="-27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Pr="000076C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Interested eligible bidders may obtain further information from the office of Bursar </w:t>
      </w:r>
      <w:r w:rsidRPr="00265A93">
        <w:rPr>
          <w:rFonts w:ascii="Times New Roman" w:hAnsi="Times New Roman"/>
          <w:sz w:val="24"/>
        </w:rPr>
        <w:t>Cadet College G</w:t>
      </w:r>
      <w:r>
        <w:rPr>
          <w:rFonts w:ascii="Times New Roman" w:hAnsi="Times New Roman"/>
          <w:sz w:val="24"/>
        </w:rPr>
        <w:t>ADAP</w:t>
      </w:r>
      <w:r w:rsidRPr="00265A93">
        <w:rPr>
          <w:rFonts w:ascii="Times New Roman" w:hAnsi="Times New Roman"/>
          <w:sz w:val="24"/>
        </w:rPr>
        <w:t>, Karachi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</w:p>
    <w:p w:rsidR="006F4BD8" w:rsidRDefault="006F4BD8" w:rsidP="006F4BD8">
      <w:pPr>
        <w:widowControl w:val="0"/>
        <w:autoSpaceDE w:val="0"/>
        <w:autoSpaceDN w:val="0"/>
        <w:adjustRightInd w:val="0"/>
        <w:spacing w:before="120" w:after="0" w:line="240" w:lineRule="auto"/>
        <w:ind w:right="-19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 complete set of bidding document may be purchased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w.e.f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from 15-02-2017 upto 09-03-2017 during office hours by interested bidders on submission of a written application to the undersigned upon payment of nonrefundable fee in shape of Demand Draft or Pay Order in favour of </w:t>
      </w:r>
      <w:r>
        <w:rPr>
          <w:rFonts w:ascii="Times New Roman" w:hAnsi="Times New Roman"/>
          <w:sz w:val="24"/>
        </w:rPr>
        <w:t xml:space="preserve">Project Director / Principal </w:t>
      </w:r>
      <w:r w:rsidRPr="00265A93">
        <w:rPr>
          <w:rFonts w:ascii="Times New Roman" w:hAnsi="Times New Roman"/>
          <w:sz w:val="24"/>
        </w:rPr>
        <w:t>Cadet College G</w:t>
      </w:r>
      <w:r>
        <w:rPr>
          <w:rFonts w:ascii="Times New Roman" w:hAnsi="Times New Roman"/>
          <w:sz w:val="24"/>
        </w:rPr>
        <w:t>ADAP</w:t>
      </w:r>
      <w:r w:rsidRPr="00265A93">
        <w:rPr>
          <w:rFonts w:ascii="Times New Roman" w:hAnsi="Times New Roman"/>
          <w:sz w:val="24"/>
        </w:rPr>
        <w:t>, Karachi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6F4BD8" w:rsidRDefault="006F4BD8" w:rsidP="006F4BD8">
      <w:pPr>
        <w:widowControl w:val="0"/>
        <w:autoSpaceDE w:val="0"/>
        <w:autoSpaceDN w:val="0"/>
        <w:adjustRightInd w:val="0"/>
        <w:spacing w:before="120" w:after="0" w:line="240" w:lineRule="auto"/>
        <w:ind w:right="-19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Sealed Bids must be delivered to the above office on or before 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09-03-2017 at 3</w:t>
      </w:r>
      <w:r w:rsidRPr="005A357E">
        <w:rPr>
          <w:rFonts w:ascii="Times New Roman" w:hAnsi="Times New Roman"/>
          <w:b/>
          <w:color w:val="000000"/>
          <w:sz w:val="24"/>
          <w:szCs w:val="24"/>
          <w:u w:val="single"/>
        </w:rPr>
        <w:t>.00 pm</w:t>
      </w:r>
      <w:r>
        <w:rPr>
          <w:rFonts w:ascii="Times New Roman" w:hAnsi="Times New Roman"/>
          <w:color w:val="000000"/>
          <w:sz w:val="24"/>
          <w:szCs w:val="24"/>
        </w:rPr>
        <w:t xml:space="preserve"> and must be accompanied by a bid security of Two (2)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% </w:t>
      </w:r>
      <w:r w:rsidRPr="00E962A7">
        <w:rPr>
          <w:rFonts w:ascii="Times New Roman" w:hAnsi="Times New Roman"/>
          <w:iCs/>
          <w:color w:val="000000"/>
          <w:sz w:val="24"/>
          <w:szCs w:val="20"/>
        </w:rPr>
        <w:t>of bid cost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6F4BD8" w:rsidRDefault="006F4BD8" w:rsidP="006F4BD8">
      <w:pPr>
        <w:widowControl w:val="0"/>
        <w:autoSpaceDE w:val="0"/>
        <w:autoSpaceDN w:val="0"/>
        <w:adjustRightInd w:val="0"/>
        <w:spacing w:before="120" w:after="0" w:line="240" w:lineRule="auto"/>
        <w:ind w:right="-19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Bids will be opened by the purchase committee of the </w:t>
      </w:r>
      <w:r w:rsidRPr="00265A93">
        <w:rPr>
          <w:rFonts w:ascii="Times New Roman" w:hAnsi="Times New Roman"/>
          <w:sz w:val="24"/>
        </w:rPr>
        <w:t>Cadet College G</w:t>
      </w:r>
      <w:r>
        <w:rPr>
          <w:rFonts w:ascii="Times New Roman" w:hAnsi="Times New Roman"/>
          <w:sz w:val="24"/>
        </w:rPr>
        <w:t>ADAP</w:t>
      </w:r>
      <w:r w:rsidRPr="00265A93">
        <w:rPr>
          <w:rFonts w:ascii="Times New Roman" w:hAnsi="Times New Roman"/>
          <w:sz w:val="24"/>
        </w:rPr>
        <w:t>, Karachi</w:t>
      </w:r>
      <w:r>
        <w:rPr>
          <w:rFonts w:ascii="Times New Roman" w:hAnsi="Times New Roman"/>
          <w:color w:val="000000"/>
          <w:sz w:val="24"/>
          <w:szCs w:val="24"/>
        </w:rPr>
        <w:t xml:space="preserve"> in the presence of bidders’ / representatives of bidders </w:t>
      </w:r>
      <w:r w:rsidRPr="00857D9B"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09-03-2017 </w:t>
      </w:r>
      <w:r w:rsidRPr="005E7EB4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at 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3</w:t>
      </w:r>
      <w:r w:rsidRPr="005E7EB4">
        <w:rPr>
          <w:rFonts w:ascii="Times New Roman" w:hAnsi="Times New Roman"/>
          <w:b/>
          <w:color w:val="000000"/>
          <w:sz w:val="24"/>
          <w:szCs w:val="24"/>
          <w:u w:val="single"/>
        </w:rPr>
        <w:t>.30 pm</w:t>
      </w:r>
      <w:r>
        <w:rPr>
          <w:rFonts w:ascii="Times New Roman" w:hAnsi="Times New Roman"/>
          <w:color w:val="000000"/>
          <w:sz w:val="24"/>
          <w:szCs w:val="24"/>
        </w:rPr>
        <w:t xml:space="preserve"> in the </w:t>
      </w:r>
      <w:r w:rsidRPr="001C6A21">
        <w:rPr>
          <w:rFonts w:ascii="Times New Roman" w:hAnsi="Times New Roman"/>
          <w:color w:val="000000"/>
          <w:sz w:val="24"/>
          <w:szCs w:val="24"/>
        </w:rPr>
        <w:t xml:space="preserve">committee room of </w:t>
      </w:r>
      <w:r w:rsidRPr="00265A93">
        <w:rPr>
          <w:rFonts w:ascii="Times New Roman" w:hAnsi="Times New Roman"/>
          <w:sz w:val="24"/>
        </w:rPr>
        <w:t>Cadet College G</w:t>
      </w:r>
      <w:r>
        <w:rPr>
          <w:rFonts w:ascii="Times New Roman" w:hAnsi="Times New Roman"/>
          <w:sz w:val="24"/>
        </w:rPr>
        <w:t>ADAP</w:t>
      </w:r>
      <w:r w:rsidRPr="00265A93">
        <w:rPr>
          <w:rFonts w:ascii="Times New Roman" w:hAnsi="Times New Roman"/>
          <w:sz w:val="24"/>
        </w:rPr>
        <w:t>, Karachi</w:t>
      </w:r>
      <w:r w:rsidRPr="001C6A21">
        <w:rPr>
          <w:rFonts w:ascii="Times New Roman" w:hAnsi="Times New Roman"/>
          <w:color w:val="000000"/>
          <w:sz w:val="24"/>
          <w:szCs w:val="24"/>
        </w:rPr>
        <w:t>.</w:t>
      </w:r>
      <w:r w:rsidRPr="006C14D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F4BD8" w:rsidRPr="00701DF6" w:rsidRDefault="006F4BD8" w:rsidP="006F4BD8">
      <w:pPr>
        <w:widowControl w:val="0"/>
        <w:autoSpaceDE w:val="0"/>
        <w:autoSpaceDN w:val="0"/>
        <w:adjustRightInd w:val="0"/>
        <w:spacing w:before="120" w:after="0" w:line="240" w:lineRule="auto"/>
        <w:ind w:right="-198"/>
        <w:jc w:val="both"/>
        <w:rPr>
          <w:rFonts w:ascii="Times New Roman" w:hAnsi="Times New Roman"/>
          <w:color w:val="000000"/>
          <w:sz w:val="2"/>
          <w:szCs w:val="24"/>
        </w:rPr>
      </w:pPr>
    </w:p>
    <w:p w:rsidR="006F4BD8" w:rsidRDefault="006F4BD8" w:rsidP="006F4BD8">
      <w:pPr>
        <w:widowControl w:val="0"/>
        <w:autoSpaceDE w:val="0"/>
        <w:autoSpaceDN w:val="0"/>
        <w:adjustRightInd w:val="0"/>
        <w:spacing w:after="0" w:line="240" w:lineRule="auto"/>
        <w:ind w:right="-19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  <w:t xml:space="preserve">The rates quoted should be inclusive of GST, Income </w:t>
      </w:r>
      <w:proofErr w:type="gramStart"/>
      <w:r>
        <w:rPr>
          <w:rFonts w:ascii="Times New Roman" w:hAnsi="Times New Roman"/>
          <w:sz w:val="24"/>
          <w:szCs w:val="24"/>
        </w:rPr>
        <w:t>Tax,</w:t>
      </w:r>
      <w:proofErr w:type="gramEnd"/>
      <w:r>
        <w:rPr>
          <w:rFonts w:ascii="Times New Roman" w:hAnsi="Times New Roman"/>
          <w:sz w:val="24"/>
          <w:szCs w:val="24"/>
        </w:rPr>
        <w:t xml:space="preserve"> SRB etc GST will be deducted at source as prescribed rates. Delivery of items will be made institution wise as mentioned in bidding document.  </w:t>
      </w:r>
    </w:p>
    <w:p w:rsidR="006F4BD8" w:rsidRPr="00701DF6" w:rsidRDefault="006F4BD8" w:rsidP="006F4BD8">
      <w:pPr>
        <w:widowControl w:val="0"/>
        <w:autoSpaceDE w:val="0"/>
        <w:autoSpaceDN w:val="0"/>
        <w:adjustRightInd w:val="0"/>
        <w:spacing w:after="0" w:line="240" w:lineRule="auto"/>
        <w:ind w:right="-198"/>
        <w:jc w:val="both"/>
        <w:rPr>
          <w:rFonts w:ascii="Times New Roman" w:hAnsi="Times New Roman"/>
          <w:sz w:val="12"/>
          <w:szCs w:val="24"/>
        </w:rPr>
      </w:pPr>
    </w:p>
    <w:p w:rsidR="006F4BD8" w:rsidRDefault="006F4BD8" w:rsidP="006F4B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  <w:t>The bidders are requested to give their best and final prices as no negotiations are expected.</w:t>
      </w:r>
    </w:p>
    <w:p w:rsidR="006F4BD8" w:rsidRPr="00701DF6" w:rsidRDefault="006F4BD8" w:rsidP="006F4B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4"/>
          <w:szCs w:val="24"/>
        </w:rPr>
      </w:pPr>
    </w:p>
    <w:p w:rsidR="006F4BD8" w:rsidRPr="00256D1A" w:rsidRDefault="006F4BD8" w:rsidP="006F4B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</w:t>
      </w:r>
      <w:r>
        <w:rPr>
          <w:rFonts w:ascii="Times New Roman" w:hAnsi="Times New Roman"/>
          <w:color w:val="000000"/>
          <w:sz w:val="24"/>
          <w:szCs w:val="24"/>
        </w:rPr>
        <w:tab/>
        <w:t>In case Government declared / announce public holiday on the date of opening of Tender, the Tenders will be submitted / opened on the next working day and time.</w:t>
      </w:r>
    </w:p>
    <w:p w:rsidR="006F4BD8" w:rsidRDefault="006F4BD8" w:rsidP="006F4B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BC6EE2">
        <w:rPr>
          <w:rFonts w:ascii="Times New Roman" w:hAnsi="Times New Roman"/>
          <w:color w:val="000000"/>
          <w:sz w:val="24"/>
          <w:szCs w:val="24"/>
        </w:rPr>
        <w:t>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C6EE2">
        <w:rPr>
          <w:rFonts w:ascii="Times New Roman" w:hAnsi="Times New Roman"/>
          <w:color w:val="000000"/>
          <w:sz w:val="24"/>
          <w:szCs w:val="24"/>
        </w:rPr>
        <w:t xml:space="preserve">may reject all or any bid as per relevant provisions of </w:t>
      </w:r>
      <w:r>
        <w:rPr>
          <w:rFonts w:ascii="Times New Roman" w:hAnsi="Times New Roman"/>
          <w:color w:val="000000"/>
          <w:sz w:val="24"/>
          <w:szCs w:val="24"/>
        </w:rPr>
        <w:t xml:space="preserve">Sindh Public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Procurement </w:t>
      </w:r>
      <w:r w:rsidRPr="00BC6EE2">
        <w:rPr>
          <w:rFonts w:ascii="Times New Roman" w:hAnsi="Times New Roman"/>
          <w:color w:val="000000"/>
          <w:sz w:val="24"/>
          <w:szCs w:val="24"/>
        </w:rPr>
        <w:t>Rules</w:t>
      </w:r>
      <w:r>
        <w:rPr>
          <w:rFonts w:ascii="Times New Roman" w:hAnsi="Times New Roman"/>
          <w:color w:val="000000"/>
          <w:sz w:val="24"/>
          <w:szCs w:val="24"/>
        </w:rPr>
        <w:t xml:space="preserve"> 2010.</w:t>
      </w:r>
    </w:p>
    <w:p w:rsidR="006F4BD8" w:rsidRPr="00256D1A" w:rsidRDefault="006F4BD8" w:rsidP="006F4B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8"/>
          <w:szCs w:val="24"/>
        </w:rPr>
      </w:pPr>
    </w:p>
    <w:p w:rsidR="006F4BD8" w:rsidRDefault="006F4BD8" w:rsidP="006F4B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Invitation for Bids / Tender Notice and Bidding Document can be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download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from SPPRA website: www.spprasindh.gov.pk. </w:t>
      </w:r>
    </w:p>
    <w:p w:rsidR="006F4BD8" w:rsidRDefault="006F4BD8" w:rsidP="006F4B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F4BD8" w:rsidRPr="002A4C9C" w:rsidRDefault="006F4BD8" w:rsidP="006F4BD8">
      <w:pPr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8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6F4BD8" w:rsidRDefault="006F4BD8" w:rsidP="006F4BD8">
      <w:pPr>
        <w:widowControl w:val="0"/>
        <w:autoSpaceDE w:val="0"/>
        <w:autoSpaceDN w:val="0"/>
        <w:adjustRightInd w:val="0"/>
        <w:spacing w:after="0" w:line="240" w:lineRule="auto"/>
        <w:ind w:left="5040" w:right="-270" w:firstLine="7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PROJECT DIRECTOR / PRINCIPAL</w:t>
      </w:r>
    </w:p>
    <w:p w:rsidR="00162C6F" w:rsidRDefault="00162C6F"/>
    <w:sectPr w:rsidR="00162C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BD8"/>
    <w:rsid w:val="00162C6F"/>
    <w:rsid w:val="001E2279"/>
    <w:rsid w:val="006F4BD8"/>
    <w:rsid w:val="0089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BD8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BD8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SPPRA</dc:creator>
  <cp:lastModifiedBy>SPPRA</cp:lastModifiedBy>
  <cp:revision>2</cp:revision>
  <dcterms:created xsi:type="dcterms:W3CDTF">2017-02-16T05:33:00Z</dcterms:created>
  <dcterms:modified xsi:type="dcterms:W3CDTF">2017-02-16T05:33:00Z</dcterms:modified>
</cp:coreProperties>
</file>