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C1F" w:rsidRPr="00126B44" w:rsidRDefault="00966C1F" w:rsidP="00966C1F">
      <w:pPr>
        <w:pStyle w:val="NoSpacing"/>
        <w:ind w:left="2880" w:firstLine="720"/>
        <w:rPr>
          <w:rFonts w:ascii="Arial" w:hAnsi="Arial" w:cs="Arial"/>
          <w:sz w:val="18"/>
          <w:szCs w:val="18"/>
        </w:rPr>
      </w:pPr>
      <w:r>
        <w:rPr>
          <w:rFonts w:ascii="Arial" w:hAnsi="Arial" w:cs="Arial"/>
          <w:b/>
          <w:sz w:val="18"/>
          <w:szCs w:val="18"/>
          <w:u w:val="single"/>
        </w:rPr>
        <w:t>SCHEDULE B.</w:t>
      </w:r>
    </w:p>
    <w:p w:rsidR="00966C1F" w:rsidRPr="00150FF9" w:rsidRDefault="00966C1F" w:rsidP="00966C1F">
      <w:pPr>
        <w:pStyle w:val="NoSpacing"/>
        <w:rPr>
          <w:rFonts w:ascii="Arial" w:hAnsi="Arial" w:cs="Arial"/>
          <w:sz w:val="18"/>
          <w:szCs w:val="18"/>
        </w:rPr>
      </w:pPr>
      <w:r w:rsidRPr="00150FF9">
        <w:rPr>
          <w:rFonts w:ascii="Arial" w:hAnsi="Arial" w:cs="Arial"/>
          <w:sz w:val="18"/>
          <w:szCs w:val="18"/>
        </w:rPr>
        <w:t xml:space="preserve">                                                                         </w:t>
      </w:r>
    </w:p>
    <w:p w:rsidR="00966C1F" w:rsidRDefault="00966C1F" w:rsidP="00966C1F">
      <w:pPr>
        <w:pStyle w:val="NoSpacing"/>
        <w:rPr>
          <w:rFonts w:ascii="Arial" w:hAnsi="Arial" w:cs="Arial"/>
          <w:b/>
          <w:sz w:val="18"/>
          <w:szCs w:val="18"/>
        </w:rPr>
      </w:pPr>
      <w:r>
        <w:rPr>
          <w:rFonts w:ascii="Arial" w:hAnsi="Arial" w:cs="Arial"/>
          <w:sz w:val="18"/>
          <w:szCs w:val="18"/>
        </w:rPr>
        <w:t xml:space="preserve">        </w:t>
      </w:r>
      <w:r w:rsidRPr="00150FF9">
        <w:rPr>
          <w:rFonts w:ascii="Arial" w:hAnsi="Arial" w:cs="Arial"/>
          <w:sz w:val="18"/>
          <w:szCs w:val="18"/>
        </w:rPr>
        <w:t xml:space="preserve"> NAME</w:t>
      </w:r>
      <w:r>
        <w:rPr>
          <w:rFonts w:ascii="Arial" w:hAnsi="Arial" w:cs="Arial"/>
          <w:sz w:val="18"/>
          <w:szCs w:val="18"/>
        </w:rPr>
        <w:t xml:space="preserve"> OF WORK:- </w:t>
      </w:r>
      <w:r>
        <w:rPr>
          <w:rFonts w:ascii="Arial" w:hAnsi="Arial" w:cs="Arial"/>
          <w:sz w:val="18"/>
          <w:szCs w:val="18"/>
        </w:rPr>
        <w:tab/>
      </w:r>
      <w:r>
        <w:rPr>
          <w:rFonts w:ascii="Arial" w:hAnsi="Arial" w:cs="Arial"/>
          <w:b/>
          <w:sz w:val="18"/>
          <w:szCs w:val="18"/>
        </w:rPr>
        <w:t>M</w:t>
      </w:r>
      <w:r w:rsidRPr="003D4B9B">
        <w:rPr>
          <w:rFonts w:ascii="Arial" w:hAnsi="Arial" w:cs="Arial"/>
          <w:b/>
          <w:sz w:val="18"/>
          <w:szCs w:val="18"/>
        </w:rPr>
        <w:t xml:space="preserve">/R to </w:t>
      </w:r>
      <w:r>
        <w:rPr>
          <w:rFonts w:ascii="Arial" w:hAnsi="Arial" w:cs="Arial"/>
          <w:b/>
          <w:sz w:val="18"/>
          <w:szCs w:val="18"/>
        </w:rPr>
        <w:t>Secretary  Bungalow No. 3, at GOR Bath Isl</w:t>
      </w:r>
      <w:r w:rsidRPr="000F38C0">
        <w:rPr>
          <w:rFonts w:ascii="Arial" w:hAnsi="Arial" w:cs="Arial"/>
          <w:b/>
          <w:sz w:val="18"/>
          <w:szCs w:val="18"/>
        </w:rPr>
        <w:t>and Karachi</w:t>
      </w:r>
      <w:r>
        <w:rPr>
          <w:rFonts w:ascii="Arial" w:hAnsi="Arial" w:cs="Arial"/>
          <w:b/>
          <w:sz w:val="18"/>
          <w:szCs w:val="18"/>
        </w:rPr>
        <w:t>.</w:t>
      </w:r>
    </w:p>
    <w:p w:rsidR="00966C1F" w:rsidRPr="000F38C0" w:rsidRDefault="00966C1F" w:rsidP="00966C1F">
      <w:pPr>
        <w:pStyle w:val="NoSpacing"/>
        <w:rPr>
          <w:rFonts w:ascii="Arial" w:hAnsi="Arial" w:cs="Arial"/>
          <w:b/>
          <w:sz w:val="18"/>
          <w:szCs w:val="18"/>
        </w:rPr>
      </w:pPr>
      <w:r w:rsidRPr="000F38C0">
        <w:rPr>
          <w:rFonts w:ascii="Arial" w:hAnsi="Arial" w:cs="Arial"/>
          <w:b/>
          <w:sz w:val="18"/>
          <w:szCs w:val="18"/>
        </w:rPr>
        <w:t xml:space="preserve"> </w:t>
      </w:r>
    </w:p>
    <w:tbl>
      <w:tblPr>
        <w:tblW w:w="99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4500"/>
        <w:gridCol w:w="1080"/>
        <w:gridCol w:w="1170"/>
        <w:gridCol w:w="990"/>
        <w:gridCol w:w="1350"/>
      </w:tblGrid>
      <w:tr w:rsidR="00966C1F" w:rsidRPr="00150FF9" w:rsidTr="00BA1C6B">
        <w:tc>
          <w:tcPr>
            <w:tcW w:w="810" w:type="dxa"/>
          </w:tcPr>
          <w:p w:rsidR="00966C1F" w:rsidRPr="00A97AAB" w:rsidRDefault="00966C1F" w:rsidP="00BA1C6B">
            <w:pPr>
              <w:pStyle w:val="NoSpacing"/>
              <w:rPr>
                <w:rFonts w:ascii="Arial" w:hAnsi="Arial" w:cs="Arial"/>
                <w:b/>
                <w:sz w:val="18"/>
                <w:szCs w:val="18"/>
              </w:rPr>
            </w:pPr>
            <w:r w:rsidRPr="00A97AAB">
              <w:rPr>
                <w:rFonts w:ascii="Arial" w:hAnsi="Arial" w:cs="Arial"/>
                <w:b/>
                <w:sz w:val="18"/>
                <w:szCs w:val="18"/>
              </w:rPr>
              <w:t>S.NO.</w:t>
            </w:r>
          </w:p>
        </w:tc>
        <w:tc>
          <w:tcPr>
            <w:tcW w:w="4500" w:type="dxa"/>
          </w:tcPr>
          <w:p w:rsidR="00966C1F" w:rsidRDefault="00966C1F" w:rsidP="00BA1C6B">
            <w:pPr>
              <w:pStyle w:val="NoSpacing"/>
              <w:rPr>
                <w:rFonts w:ascii="Arial" w:hAnsi="Arial" w:cs="Arial"/>
                <w:b/>
                <w:sz w:val="18"/>
                <w:szCs w:val="18"/>
              </w:rPr>
            </w:pPr>
            <w:r>
              <w:rPr>
                <w:rFonts w:ascii="Arial" w:hAnsi="Arial" w:cs="Arial"/>
                <w:b/>
                <w:sz w:val="18"/>
                <w:szCs w:val="18"/>
              </w:rPr>
              <w:t>DI</w:t>
            </w:r>
            <w:r w:rsidRPr="00A97AAB">
              <w:rPr>
                <w:rFonts w:ascii="Arial" w:hAnsi="Arial" w:cs="Arial"/>
                <w:b/>
                <w:sz w:val="18"/>
                <w:szCs w:val="18"/>
              </w:rPr>
              <w:t>SCRAPTION OF ITEMS</w:t>
            </w:r>
          </w:p>
          <w:p w:rsidR="00966C1F" w:rsidRPr="00A97AAB" w:rsidRDefault="00966C1F" w:rsidP="00BA1C6B">
            <w:pPr>
              <w:pStyle w:val="NoSpacing"/>
              <w:rPr>
                <w:rFonts w:ascii="Arial" w:hAnsi="Arial" w:cs="Arial"/>
                <w:sz w:val="18"/>
                <w:szCs w:val="18"/>
              </w:rPr>
            </w:pPr>
          </w:p>
        </w:tc>
        <w:tc>
          <w:tcPr>
            <w:tcW w:w="1080" w:type="dxa"/>
          </w:tcPr>
          <w:p w:rsidR="00966C1F" w:rsidRPr="00A97AAB" w:rsidRDefault="00966C1F" w:rsidP="00BA1C6B">
            <w:pPr>
              <w:pStyle w:val="NoSpacing"/>
              <w:rPr>
                <w:rFonts w:ascii="Arial" w:hAnsi="Arial" w:cs="Arial"/>
                <w:b/>
                <w:sz w:val="18"/>
                <w:szCs w:val="18"/>
              </w:rPr>
            </w:pPr>
            <w:r>
              <w:rPr>
                <w:rFonts w:ascii="Arial" w:hAnsi="Arial" w:cs="Arial"/>
                <w:b/>
                <w:sz w:val="18"/>
                <w:szCs w:val="18"/>
              </w:rPr>
              <w:t>Q</w:t>
            </w:r>
            <w:r w:rsidRPr="00A97AAB">
              <w:rPr>
                <w:rFonts w:ascii="Arial" w:hAnsi="Arial" w:cs="Arial"/>
                <w:b/>
                <w:sz w:val="18"/>
                <w:szCs w:val="18"/>
              </w:rPr>
              <w:t>TY</w:t>
            </w:r>
          </w:p>
        </w:tc>
        <w:tc>
          <w:tcPr>
            <w:tcW w:w="1170" w:type="dxa"/>
          </w:tcPr>
          <w:p w:rsidR="00966C1F" w:rsidRPr="00A97AAB" w:rsidRDefault="00966C1F" w:rsidP="00BA1C6B">
            <w:pPr>
              <w:pStyle w:val="NoSpacing"/>
              <w:rPr>
                <w:rFonts w:ascii="Arial" w:hAnsi="Arial" w:cs="Arial"/>
                <w:b/>
                <w:sz w:val="18"/>
                <w:szCs w:val="18"/>
              </w:rPr>
            </w:pPr>
            <w:r w:rsidRPr="00A97AAB">
              <w:rPr>
                <w:rFonts w:ascii="Arial" w:hAnsi="Arial" w:cs="Arial"/>
                <w:b/>
                <w:sz w:val="18"/>
                <w:szCs w:val="18"/>
              </w:rPr>
              <w:t xml:space="preserve">   RATE</w:t>
            </w:r>
          </w:p>
        </w:tc>
        <w:tc>
          <w:tcPr>
            <w:tcW w:w="990" w:type="dxa"/>
          </w:tcPr>
          <w:p w:rsidR="00966C1F" w:rsidRPr="00A97AAB" w:rsidRDefault="00966C1F" w:rsidP="00BA1C6B">
            <w:pPr>
              <w:pStyle w:val="NoSpacing"/>
              <w:rPr>
                <w:rFonts w:ascii="Arial" w:hAnsi="Arial" w:cs="Arial"/>
                <w:b/>
                <w:sz w:val="18"/>
                <w:szCs w:val="18"/>
              </w:rPr>
            </w:pPr>
            <w:r w:rsidRPr="00A97AAB">
              <w:rPr>
                <w:rFonts w:ascii="Arial" w:hAnsi="Arial" w:cs="Arial"/>
                <w:b/>
                <w:sz w:val="18"/>
                <w:szCs w:val="18"/>
              </w:rPr>
              <w:t>UNIT</w:t>
            </w:r>
          </w:p>
        </w:tc>
        <w:tc>
          <w:tcPr>
            <w:tcW w:w="1350" w:type="dxa"/>
          </w:tcPr>
          <w:p w:rsidR="00966C1F" w:rsidRPr="00A97AAB" w:rsidRDefault="00966C1F" w:rsidP="00BA1C6B">
            <w:pPr>
              <w:pStyle w:val="NoSpacing"/>
              <w:rPr>
                <w:rFonts w:ascii="Arial" w:hAnsi="Arial" w:cs="Arial"/>
                <w:b/>
                <w:sz w:val="18"/>
                <w:szCs w:val="18"/>
              </w:rPr>
            </w:pPr>
            <w:r w:rsidRPr="00A97AAB">
              <w:rPr>
                <w:rFonts w:ascii="Arial" w:hAnsi="Arial" w:cs="Arial"/>
                <w:b/>
                <w:sz w:val="18"/>
                <w:szCs w:val="18"/>
              </w:rPr>
              <w:t>AMOUNT</w:t>
            </w:r>
          </w:p>
        </w:tc>
      </w:tr>
      <w:tr w:rsidR="00966C1F" w:rsidRPr="00150FF9" w:rsidTr="00BA1C6B">
        <w:tc>
          <w:tcPr>
            <w:tcW w:w="810" w:type="dxa"/>
          </w:tcPr>
          <w:p w:rsidR="00966C1F" w:rsidRPr="003C246D" w:rsidRDefault="00966C1F" w:rsidP="00BA1C6B">
            <w:pPr>
              <w:pStyle w:val="NoSpacing"/>
              <w:rPr>
                <w:rFonts w:ascii="Arial" w:hAnsi="Arial" w:cs="Arial"/>
                <w:sz w:val="18"/>
                <w:szCs w:val="18"/>
              </w:rPr>
            </w:pPr>
            <w:r w:rsidRPr="003C246D">
              <w:rPr>
                <w:rFonts w:ascii="Arial" w:hAnsi="Arial" w:cs="Arial"/>
                <w:sz w:val="18"/>
                <w:szCs w:val="18"/>
              </w:rPr>
              <w:t>1</w:t>
            </w:r>
          </w:p>
        </w:tc>
        <w:tc>
          <w:tcPr>
            <w:tcW w:w="4500" w:type="dxa"/>
          </w:tcPr>
          <w:p w:rsidR="00966C1F" w:rsidRPr="00150FF9" w:rsidRDefault="00966C1F" w:rsidP="00BA1C6B">
            <w:pPr>
              <w:pStyle w:val="NoSpacing"/>
              <w:rPr>
                <w:rFonts w:ascii="Arial" w:hAnsi="Arial" w:cs="Arial"/>
                <w:sz w:val="18"/>
                <w:szCs w:val="18"/>
              </w:rPr>
            </w:pPr>
            <w:r>
              <w:rPr>
                <w:rFonts w:ascii="Arial" w:hAnsi="Arial" w:cs="Arial"/>
                <w:sz w:val="18"/>
                <w:szCs w:val="18"/>
              </w:rPr>
              <w:t>P/F</w:t>
            </w:r>
            <w:r w:rsidRPr="00150FF9">
              <w:rPr>
                <w:rFonts w:ascii="Arial" w:hAnsi="Arial" w:cs="Arial"/>
                <w:sz w:val="18"/>
                <w:szCs w:val="18"/>
              </w:rPr>
              <w:t xml:space="preserve"> deodar wooden ward rob i/c boxing with back shaves shutters drawers, and brass fitting such as handles locking arrangement hanger rod shoe</w:t>
            </w:r>
            <w:r>
              <w:rPr>
                <w:rFonts w:ascii="Arial" w:hAnsi="Arial" w:cs="Arial"/>
                <w:sz w:val="18"/>
                <w:szCs w:val="18"/>
              </w:rPr>
              <w:t xml:space="preserve"> rod and mirror measuring 2’x</w:t>
            </w:r>
            <w:r w:rsidRPr="00150FF9">
              <w:rPr>
                <w:rFonts w:ascii="Arial" w:hAnsi="Arial" w:cs="Arial"/>
                <w:sz w:val="18"/>
                <w:szCs w:val="18"/>
              </w:rPr>
              <w:t>1’ complete as per approved design (S.I.NO 24-p/61)</w:t>
            </w:r>
          </w:p>
        </w:tc>
        <w:tc>
          <w:tcPr>
            <w:tcW w:w="1080" w:type="dxa"/>
          </w:tcPr>
          <w:p w:rsidR="00966C1F" w:rsidRPr="00150FF9" w:rsidRDefault="00966C1F" w:rsidP="00BA1C6B">
            <w:pPr>
              <w:pStyle w:val="NoSpacing"/>
              <w:rPr>
                <w:rFonts w:ascii="Arial" w:hAnsi="Arial" w:cs="Arial"/>
                <w:sz w:val="18"/>
                <w:szCs w:val="18"/>
              </w:rPr>
            </w:pPr>
            <w:r>
              <w:rPr>
                <w:rFonts w:ascii="Arial" w:hAnsi="Arial" w:cs="Arial"/>
                <w:sz w:val="18"/>
                <w:szCs w:val="18"/>
              </w:rPr>
              <w:t xml:space="preserve"> 128.25</w:t>
            </w:r>
            <w:r w:rsidRPr="00150FF9">
              <w:rPr>
                <w:rFonts w:ascii="Arial" w:hAnsi="Arial" w:cs="Arial"/>
                <w:sz w:val="18"/>
                <w:szCs w:val="18"/>
              </w:rPr>
              <w:t>Sft</w:t>
            </w:r>
          </w:p>
        </w:tc>
        <w:tc>
          <w:tcPr>
            <w:tcW w:w="1170" w:type="dxa"/>
          </w:tcPr>
          <w:p w:rsidR="00966C1F" w:rsidRPr="00150FF9" w:rsidRDefault="00966C1F" w:rsidP="00BA1C6B">
            <w:pPr>
              <w:pStyle w:val="NoSpacing"/>
              <w:rPr>
                <w:rFonts w:ascii="Arial" w:hAnsi="Arial" w:cs="Arial"/>
                <w:sz w:val="18"/>
                <w:szCs w:val="18"/>
              </w:rPr>
            </w:pPr>
            <w:r w:rsidRPr="00150FF9">
              <w:rPr>
                <w:rFonts w:ascii="Arial" w:hAnsi="Arial" w:cs="Arial"/>
                <w:sz w:val="18"/>
                <w:szCs w:val="18"/>
              </w:rPr>
              <w:t>2364/63</w:t>
            </w:r>
          </w:p>
        </w:tc>
        <w:tc>
          <w:tcPr>
            <w:tcW w:w="990" w:type="dxa"/>
          </w:tcPr>
          <w:p w:rsidR="00966C1F" w:rsidRPr="00150FF9" w:rsidRDefault="00966C1F" w:rsidP="00BA1C6B">
            <w:pPr>
              <w:pStyle w:val="NoSpacing"/>
              <w:rPr>
                <w:rFonts w:ascii="Arial" w:hAnsi="Arial" w:cs="Arial"/>
                <w:sz w:val="18"/>
                <w:szCs w:val="18"/>
              </w:rPr>
            </w:pPr>
            <w:r>
              <w:rPr>
                <w:rFonts w:ascii="Arial" w:hAnsi="Arial" w:cs="Arial"/>
                <w:sz w:val="18"/>
                <w:szCs w:val="18"/>
              </w:rPr>
              <w:t xml:space="preserve">P. </w:t>
            </w:r>
            <w:r w:rsidRPr="00150FF9">
              <w:rPr>
                <w:rFonts w:ascii="Arial" w:hAnsi="Arial" w:cs="Arial"/>
                <w:sz w:val="18"/>
                <w:szCs w:val="18"/>
              </w:rPr>
              <w:t>Sft</w:t>
            </w:r>
          </w:p>
        </w:tc>
        <w:tc>
          <w:tcPr>
            <w:tcW w:w="1350" w:type="dxa"/>
          </w:tcPr>
          <w:p w:rsidR="00966C1F" w:rsidRPr="00150FF9" w:rsidRDefault="00966C1F" w:rsidP="00BA1C6B">
            <w:pPr>
              <w:pStyle w:val="NoSpacing"/>
              <w:rPr>
                <w:rFonts w:ascii="Arial" w:hAnsi="Arial" w:cs="Arial"/>
                <w:sz w:val="18"/>
                <w:szCs w:val="18"/>
              </w:rPr>
            </w:pPr>
            <w:r>
              <w:rPr>
                <w:rFonts w:ascii="Arial" w:hAnsi="Arial" w:cs="Arial"/>
                <w:sz w:val="18"/>
                <w:szCs w:val="18"/>
              </w:rPr>
              <w:t>303263</w:t>
            </w:r>
          </w:p>
        </w:tc>
      </w:tr>
      <w:tr w:rsidR="00966C1F" w:rsidRPr="00150FF9" w:rsidTr="00BA1C6B">
        <w:tc>
          <w:tcPr>
            <w:tcW w:w="810" w:type="dxa"/>
          </w:tcPr>
          <w:p w:rsidR="00966C1F" w:rsidRPr="003C246D" w:rsidRDefault="00966C1F" w:rsidP="00BA1C6B">
            <w:pPr>
              <w:pStyle w:val="NoSpacing"/>
              <w:rPr>
                <w:rFonts w:ascii="Arial" w:hAnsi="Arial" w:cs="Arial"/>
                <w:sz w:val="18"/>
                <w:szCs w:val="18"/>
              </w:rPr>
            </w:pPr>
            <w:r w:rsidRPr="003C246D">
              <w:rPr>
                <w:rFonts w:ascii="Arial" w:hAnsi="Arial" w:cs="Arial"/>
                <w:sz w:val="18"/>
                <w:szCs w:val="18"/>
              </w:rPr>
              <w:t>2</w:t>
            </w:r>
          </w:p>
        </w:tc>
        <w:tc>
          <w:tcPr>
            <w:tcW w:w="4500" w:type="dxa"/>
          </w:tcPr>
          <w:p w:rsidR="00966C1F" w:rsidRPr="00CB3145" w:rsidRDefault="00966C1F" w:rsidP="00BA1C6B">
            <w:pPr>
              <w:pStyle w:val="NoSpacing"/>
              <w:rPr>
                <w:rFonts w:ascii="Arial" w:hAnsi="Arial" w:cs="Arial"/>
                <w:sz w:val="18"/>
                <w:szCs w:val="18"/>
              </w:rPr>
            </w:pPr>
            <w:r w:rsidRPr="00FE477F">
              <w:rPr>
                <w:rFonts w:ascii="Arial" w:hAnsi="Arial" w:cs="Arial"/>
                <w:sz w:val="18"/>
                <w:szCs w:val="18"/>
              </w:rPr>
              <w:t>First class deodar wood wrought joinery in doors and windows etc fixed in position including chow Kats hold fasts hinges, iron tower bolts chocks cleats handles and cords with hooks etc deodar paneled or paneled and glazed or fully glazed (b)1-3/4” thick(S.I.NO.7-b/58).(1273/</w:t>
            </w:r>
            <w:r>
              <w:rPr>
                <w:rFonts w:ascii="Arial" w:hAnsi="Arial" w:cs="Arial"/>
                <w:sz w:val="18"/>
                <w:szCs w:val="18"/>
              </w:rPr>
              <w:t>76(-)370/83=902/93 (without frame</w:t>
            </w:r>
            <w:r w:rsidRPr="00FE477F">
              <w:rPr>
                <w:rFonts w:ascii="Arial" w:hAnsi="Arial" w:cs="Arial"/>
                <w:sz w:val="18"/>
                <w:szCs w:val="18"/>
              </w:rPr>
              <w:t>)</w:t>
            </w:r>
            <w:r>
              <w:rPr>
                <w:rFonts w:ascii="Arial" w:hAnsi="Arial" w:cs="Arial"/>
                <w:sz w:val="18"/>
                <w:szCs w:val="18"/>
              </w:rPr>
              <w:t>.</w:t>
            </w:r>
          </w:p>
        </w:tc>
        <w:tc>
          <w:tcPr>
            <w:tcW w:w="1080" w:type="dxa"/>
          </w:tcPr>
          <w:p w:rsidR="00966C1F" w:rsidRPr="00CB3145" w:rsidRDefault="00966C1F" w:rsidP="00BA1C6B">
            <w:pPr>
              <w:pStyle w:val="NoSpacing"/>
              <w:rPr>
                <w:rFonts w:ascii="Arial" w:hAnsi="Arial" w:cs="Arial"/>
                <w:sz w:val="18"/>
                <w:szCs w:val="18"/>
              </w:rPr>
            </w:pPr>
            <w:r>
              <w:rPr>
                <w:rFonts w:ascii="Arial" w:hAnsi="Arial" w:cs="Arial"/>
                <w:sz w:val="18"/>
                <w:szCs w:val="18"/>
              </w:rPr>
              <w:t>74.75</w:t>
            </w:r>
          </w:p>
        </w:tc>
        <w:tc>
          <w:tcPr>
            <w:tcW w:w="1170" w:type="dxa"/>
          </w:tcPr>
          <w:p w:rsidR="00966C1F" w:rsidRPr="00CB3145" w:rsidRDefault="00966C1F" w:rsidP="00BA1C6B">
            <w:pPr>
              <w:pStyle w:val="NoSpacing"/>
              <w:rPr>
                <w:rFonts w:ascii="Arial" w:hAnsi="Arial" w:cs="Arial"/>
                <w:sz w:val="18"/>
                <w:szCs w:val="18"/>
              </w:rPr>
            </w:pPr>
            <w:r>
              <w:rPr>
                <w:rFonts w:ascii="Arial" w:hAnsi="Arial" w:cs="Arial"/>
                <w:sz w:val="18"/>
                <w:szCs w:val="18"/>
              </w:rPr>
              <w:t>902/93</w:t>
            </w:r>
          </w:p>
        </w:tc>
        <w:tc>
          <w:tcPr>
            <w:tcW w:w="990" w:type="dxa"/>
          </w:tcPr>
          <w:p w:rsidR="00966C1F" w:rsidRPr="00CB3145" w:rsidRDefault="00966C1F" w:rsidP="00BA1C6B">
            <w:pPr>
              <w:pStyle w:val="NoSpacing"/>
              <w:rPr>
                <w:rFonts w:ascii="Arial" w:hAnsi="Arial" w:cs="Arial"/>
                <w:sz w:val="18"/>
                <w:szCs w:val="18"/>
              </w:rPr>
            </w:pPr>
            <w:r>
              <w:rPr>
                <w:rFonts w:ascii="Arial" w:hAnsi="Arial" w:cs="Arial"/>
                <w:sz w:val="18"/>
                <w:szCs w:val="18"/>
              </w:rPr>
              <w:t xml:space="preserve">P. </w:t>
            </w:r>
            <w:r w:rsidRPr="00CB3145">
              <w:rPr>
                <w:rFonts w:ascii="Arial" w:hAnsi="Arial" w:cs="Arial"/>
                <w:sz w:val="18"/>
                <w:szCs w:val="18"/>
              </w:rPr>
              <w:t>Sft</w:t>
            </w:r>
          </w:p>
        </w:tc>
        <w:tc>
          <w:tcPr>
            <w:tcW w:w="1350" w:type="dxa"/>
          </w:tcPr>
          <w:p w:rsidR="00966C1F" w:rsidRPr="00CB3145" w:rsidRDefault="00966C1F" w:rsidP="00BA1C6B">
            <w:pPr>
              <w:pStyle w:val="NoSpacing"/>
              <w:rPr>
                <w:rFonts w:ascii="Arial" w:hAnsi="Arial" w:cs="Arial"/>
                <w:sz w:val="18"/>
                <w:szCs w:val="18"/>
              </w:rPr>
            </w:pPr>
            <w:r>
              <w:rPr>
                <w:rFonts w:ascii="Arial" w:hAnsi="Arial" w:cs="Arial"/>
                <w:sz w:val="18"/>
                <w:szCs w:val="18"/>
              </w:rPr>
              <w:t>67494</w:t>
            </w:r>
          </w:p>
        </w:tc>
      </w:tr>
      <w:tr w:rsidR="00966C1F" w:rsidRPr="00150FF9" w:rsidTr="00BA1C6B">
        <w:tc>
          <w:tcPr>
            <w:tcW w:w="810" w:type="dxa"/>
          </w:tcPr>
          <w:p w:rsidR="00966C1F" w:rsidRPr="00A97AAB" w:rsidRDefault="00966C1F" w:rsidP="00BA1C6B">
            <w:pPr>
              <w:pStyle w:val="NoSpacing"/>
              <w:rPr>
                <w:rFonts w:ascii="Arial" w:hAnsi="Arial" w:cs="Arial"/>
                <w:b/>
                <w:sz w:val="18"/>
                <w:szCs w:val="18"/>
              </w:rPr>
            </w:pPr>
          </w:p>
        </w:tc>
        <w:tc>
          <w:tcPr>
            <w:tcW w:w="4500" w:type="dxa"/>
          </w:tcPr>
          <w:p w:rsidR="00966C1F" w:rsidRPr="00A97AAB" w:rsidRDefault="00966C1F" w:rsidP="00BA1C6B">
            <w:pPr>
              <w:pStyle w:val="NoSpacing"/>
              <w:rPr>
                <w:rFonts w:ascii="Arial" w:hAnsi="Arial" w:cs="Arial"/>
                <w:b/>
                <w:sz w:val="18"/>
                <w:szCs w:val="18"/>
              </w:rPr>
            </w:pPr>
            <w:r>
              <w:rPr>
                <w:rFonts w:ascii="Arial" w:hAnsi="Arial" w:cs="Arial"/>
                <w:b/>
                <w:sz w:val="18"/>
                <w:szCs w:val="18"/>
              </w:rPr>
              <w:t xml:space="preserve">Total </w:t>
            </w:r>
          </w:p>
        </w:tc>
        <w:tc>
          <w:tcPr>
            <w:tcW w:w="1080" w:type="dxa"/>
          </w:tcPr>
          <w:p w:rsidR="00966C1F" w:rsidRPr="00A97AAB" w:rsidRDefault="00966C1F" w:rsidP="00BA1C6B">
            <w:pPr>
              <w:pStyle w:val="NoSpacing"/>
              <w:rPr>
                <w:rFonts w:ascii="Arial" w:hAnsi="Arial" w:cs="Arial"/>
                <w:b/>
                <w:sz w:val="18"/>
                <w:szCs w:val="18"/>
              </w:rPr>
            </w:pPr>
          </w:p>
        </w:tc>
        <w:tc>
          <w:tcPr>
            <w:tcW w:w="1170" w:type="dxa"/>
          </w:tcPr>
          <w:p w:rsidR="00966C1F" w:rsidRPr="00A97AAB" w:rsidRDefault="00966C1F" w:rsidP="00BA1C6B">
            <w:pPr>
              <w:pStyle w:val="NoSpacing"/>
              <w:rPr>
                <w:rFonts w:ascii="Arial" w:hAnsi="Arial" w:cs="Arial"/>
                <w:b/>
                <w:sz w:val="18"/>
                <w:szCs w:val="18"/>
              </w:rPr>
            </w:pPr>
          </w:p>
        </w:tc>
        <w:tc>
          <w:tcPr>
            <w:tcW w:w="990" w:type="dxa"/>
          </w:tcPr>
          <w:p w:rsidR="00966C1F" w:rsidRPr="00A97AAB" w:rsidRDefault="00966C1F" w:rsidP="00BA1C6B">
            <w:pPr>
              <w:pStyle w:val="NoSpacing"/>
              <w:rPr>
                <w:rFonts w:ascii="Arial" w:hAnsi="Arial" w:cs="Arial"/>
                <w:b/>
                <w:sz w:val="18"/>
                <w:szCs w:val="18"/>
              </w:rPr>
            </w:pPr>
          </w:p>
        </w:tc>
        <w:tc>
          <w:tcPr>
            <w:tcW w:w="1350" w:type="dxa"/>
          </w:tcPr>
          <w:p w:rsidR="00966C1F" w:rsidRPr="00A97AAB" w:rsidRDefault="00966C1F" w:rsidP="00BA1C6B">
            <w:pPr>
              <w:pStyle w:val="NoSpacing"/>
              <w:rPr>
                <w:rFonts w:ascii="Arial" w:hAnsi="Arial" w:cs="Arial"/>
                <w:b/>
                <w:sz w:val="18"/>
                <w:szCs w:val="18"/>
              </w:rPr>
            </w:pPr>
            <w:r>
              <w:rPr>
                <w:rFonts w:ascii="Arial" w:hAnsi="Arial" w:cs="Arial"/>
                <w:b/>
                <w:sz w:val="18"/>
                <w:szCs w:val="18"/>
              </w:rPr>
              <w:t>370757</w:t>
            </w:r>
          </w:p>
        </w:tc>
      </w:tr>
      <w:tr w:rsidR="00966C1F" w:rsidRPr="00150FF9" w:rsidTr="00BA1C6B">
        <w:tc>
          <w:tcPr>
            <w:tcW w:w="810" w:type="dxa"/>
          </w:tcPr>
          <w:p w:rsidR="00966C1F" w:rsidRPr="00A97AAB" w:rsidRDefault="00966C1F" w:rsidP="00BA1C6B">
            <w:pPr>
              <w:pStyle w:val="NoSpacing"/>
              <w:rPr>
                <w:rFonts w:ascii="Arial" w:hAnsi="Arial" w:cs="Arial"/>
                <w:b/>
                <w:sz w:val="18"/>
                <w:szCs w:val="18"/>
              </w:rPr>
            </w:pPr>
          </w:p>
        </w:tc>
        <w:tc>
          <w:tcPr>
            <w:tcW w:w="4500" w:type="dxa"/>
          </w:tcPr>
          <w:p w:rsidR="00966C1F" w:rsidRPr="00A97AAB" w:rsidRDefault="00966C1F" w:rsidP="00BA1C6B">
            <w:pPr>
              <w:pStyle w:val="NoSpacing"/>
              <w:rPr>
                <w:rFonts w:ascii="Arial" w:hAnsi="Arial" w:cs="Arial"/>
                <w:b/>
                <w:sz w:val="18"/>
                <w:szCs w:val="18"/>
              </w:rPr>
            </w:pPr>
            <w:r>
              <w:rPr>
                <w:rFonts w:ascii="Arial" w:hAnsi="Arial" w:cs="Arial"/>
                <w:b/>
                <w:sz w:val="18"/>
                <w:szCs w:val="18"/>
              </w:rPr>
              <w:t>PART B.</w:t>
            </w:r>
          </w:p>
        </w:tc>
        <w:tc>
          <w:tcPr>
            <w:tcW w:w="1080" w:type="dxa"/>
          </w:tcPr>
          <w:p w:rsidR="00966C1F" w:rsidRPr="00A97AAB" w:rsidRDefault="00966C1F" w:rsidP="00BA1C6B">
            <w:pPr>
              <w:pStyle w:val="NoSpacing"/>
              <w:rPr>
                <w:rFonts w:ascii="Arial" w:hAnsi="Arial" w:cs="Arial"/>
                <w:b/>
                <w:sz w:val="18"/>
                <w:szCs w:val="18"/>
              </w:rPr>
            </w:pPr>
          </w:p>
        </w:tc>
        <w:tc>
          <w:tcPr>
            <w:tcW w:w="1170" w:type="dxa"/>
          </w:tcPr>
          <w:p w:rsidR="00966C1F" w:rsidRPr="00A97AAB" w:rsidRDefault="00966C1F" w:rsidP="00BA1C6B">
            <w:pPr>
              <w:pStyle w:val="NoSpacing"/>
              <w:rPr>
                <w:rFonts w:ascii="Arial" w:hAnsi="Arial" w:cs="Arial"/>
                <w:b/>
                <w:sz w:val="18"/>
                <w:szCs w:val="18"/>
              </w:rPr>
            </w:pPr>
          </w:p>
        </w:tc>
        <w:tc>
          <w:tcPr>
            <w:tcW w:w="990" w:type="dxa"/>
          </w:tcPr>
          <w:p w:rsidR="00966C1F" w:rsidRPr="00A97AAB" w:rsidRDefault="00966C1F" w:rsidP="00BA1C6B">
            <w:pPr>
              <w:pStyle w:val="NoSpacing"/>
              <w:rPr>
                <w:rFonts w:ascii="Arial" w:hAnsi="Arial" w:cs="Arial"/>
                <w:b/>
                <w:sz w:val="18"/>
                <w:szCs w:val="18"/>
              </w:rPr>
            </w:pPr>
          </w:p>
        </w:tc>
        <w:tc>
          <w:tcPr>
            <w:tcW w:w="1350" w:type="dxa"/>
          </w:tcPr>
          <w:p w:rsidR="00966C1F" w:rsidRPr="00A97AAB" w:rsidRDefault="00966C1F" w:rsidP="00BA1C6B">
            <w:pPr>
              <w:pStyle w:val="NoSpacing"/>
              <w:rPr>
                <w:rFonts w:ascii="Arial" w:hAnsi="Arial" w:cs="Arial"/>
                <w:b/>
                <w:sz w:val="18"/>
                <w:szCs w:val="18"/>
              </w:rPr>
            </w:pPr>
          </w:p>
        </w:tc>
      </w:tr>
      <w:tr w:rsidR="00966C1F" w:rsidRPr="00150FF9" w:rsidTr="00BA1C6B">
        <w:tc>
          <w:tcPr>
            <w:tcW w:w="810" w:type="dxa"/>
          </w:tcPr>
          <w:p w:rsidR="00966C1F" w:rsidRPr="00A97A45" w:rsidRDefault="00966C1F" w:rsidP="00BA1C6B">
            <w:pPr>
              <w:pStyle w:val="NoSpacing"/>
              <w:rPr>
                <w:rFonts w:ascii="Arial" w:hAnsi="Arial" w:cs="Arial"/>
                <w:sz w:val="18"/>
                <w:szCs w:val="18"/>
              </w:rPr>
            </w:pPr>
            <w:r w:rsidRPr="00A97A45">
              <w:rPr>
                <w:rFonts w:ascii="Arial" w:hAnsi="Arial" w:cs="Arial"/>
                <w:sz w:val="18"/>
                <w:szCs w:val="18"/>
              </w:rPr>
              <w:t>1</w:t>
            </w:r>
          </w:p>
        </w:tc>
        <w:tc>
          <w:tcPr>
            <w:tcW w:w="4500" w:type="dxa"/>
          </w:tcPr>
          <w:p w:rsidR="00966C1F" w:rsidRPr="0057147C" w:rsidRDefault="00966C1F" w:rsidP="00BA1C6B">
            <w:pPr>
              <w:pStyle w:val="NoSpacing"/>
              <w:rPr>
                <w:rFonts w:ascii="Arial" w:hAnsi="Arial" w:cs="Arial"/>
                <w:sz w:val="18"/>
                <w:szCs w:val="18"/>
              </w:rPr>
            </w:pPr>
            <w:r>
              <w:rPr>
                <w:rFonts w:ascii="Arial" w:hAnsi="Arial" w:cs="Arial"/>
                <w:sz w:val="18"/>
                <w:szCs w:val="18"/>
              </w:rPr>
              <w:t>S/F in position Aluminum channels framing for sliding windows &amp; ventilators of alcop made with 5mm thick tinted glass glazing (Belgium ) &amp; Aluminum fly screen I/c handles stoppers &amp; locking arrangement etc, complete (s.i.No.84-a/108).</w:t>
            </w:r>
          </w:p>
        </w:tc>
        <w:tc>
          <w:tcPr>
            <w:tcW w:w="1080" w:type="dxa"/>
          </w:tcPr>
          <w:p w:rsidR="00966C1F" w:rsidRPr="0057147C" w:rsidRDefault="00966C1F" w:rsidP="00BA1C6B">
            <w:pPr>
              <w:pStyle w:val="NoSpacing"/>
              <w:rPr>
                <w:rFonts w:ascii="Arial" w:hAnsi="Arial" w:cs="Arial"/>
                <w:sz w:val="18"/>
                <w:szCs w:val="18"/>
              </w:rPr>
            </w:pPr>
            <w:r>
              <w:rPr>
                <w:rFonts w:ascii="Arial" w:hAnsi="Arial" w:cs="Arial"/>
                <w:sz w:val="18"/>
                <w:szCs w:val="18"/>
              </w:rPr>
              <w:t>23.32</w:t>
            </w:r>
          </w:p>
        </w:tc>
        <w:tc>
          <w:tcPr>
            <w:tcW w:w="1170" w:type="dxa"/>
          </w:tcPr>
          <w:p w:rsidR="00966C1F" w:rsidRPr="0057147C" w:rsidRDefault="00966C1F" w:rsidP="00BA1C6B">
            <w:pPr>
              <w:pStyle w:val="NoSpacing"/>
              <w:rPr>
                <w:rFonts w:ascii="Arial" w:hAnsi="Arial" w:cs="Arial"/>
                <w:sz w:val="18"/>
                <w:szCs w:val="18"/>
              </w:rPr>
            </w:pPr>
            <w:r>
              <w:rPr>
                <w:rFonts w:ascii="Arial" w:hAnsi="Arial" w:cs="Arial"/>
                <w:sz w:val="18"/>
                <w:szCs w:val="18"/>
              </w:rPr>
              <w:t>1592/69</w:t>
            </w:r>
          </w:p>
        </w:tc>
        <w:tc>
          <w:tcPr>
            <w:tcW w:w="990" w:type="dxa"/>
          </w:tcPr>
          <w:p w:rsidR="00966C1F" w:rsidRPr="0057147C" w:rsidRDefault="00966C1F" w:rsidP="00BA1C6B">
            <w:pPr>
              <w:pStyle w:val="NoSpacing"/>
              <w:rPr>
                <w:rFonts w:ascii="Arial" w:hAnsi="Arial" w:cs="Arial"/>
                <w:sz w:val="18"/>
                <w:szCs w:val="18"/>
              </w:rPr>
            </w:pPr>
            <w:r>
              <w:rPr>
                <w:rFonts w:ascii="Arial" w:hAnsi="Arial" w:cs="Arial"/>
                <w:sz w:val="18"/>
                <w:szCs w:val="18"/>
              </w:rPr>
              <w:t xml:space="preserve">p. sft </w:t>
            </w:r>
          </w:p>
        </w:tc>
        <w:tc>
          <w:tcPr>
            <w:tcW w:w="1350" w:type="dxa"/>
          </w:tcPr>
          <w:p w:rsidR="00966C1F" w:rsidRPr="0057147C" w:rsidRDefault="00966C1F" w:rsidP="00BA1C6B">
            <w:pPr>
              <w:pStyle w:val="NoSpacing"/>
              <w:rPr>
                <w:rFonts w:ascii="Arial" w:hAnsi="Arial" w:cs="Arial"/>
                <w:sz w:val="18"/>
                <w:szCs w:val="18"/>
              </w:rPr>
            </w:pPr>
            <w:r>
              <w:rPr>
                <w:rFonts w:ascii="Arial" w:hAnsi="Arial" w:cs="Arial"/>
                <w:sz w:val="18"/>
                <w:szCs w:val="18"/>
              </w:rPr>
              <w:t>37142</w:t>
            </w:r>
          </w:p>
        </w:tc>
      </w:tr>
      <w:tr w:rsidR="00966C1F" w:rsidRPr="00150FF9" w:rsidTr="00BA1C6B">
        <w:tc>
          <w:tcPr>
            <w:tcW w:w="810" w:type="dxa"/>
          </w:tcPr>
          <w:p w:rsidR="00966C1F" w:rsidRPr="00A97AAB" w:rsidRDefault="00966C1F" w:rsidP="00BA1C6B">
            <w:pPr>
              <w:pStyle w:val="NoSpacing"/>
              <w:rPr>
                <w:rFonts w:ascii="Arial" w:hAnsi="Arial" w:cs="Arial"/>
                <w:b/>
                <w:sz w:val="18"/>
                <w:szCs w:val="18"/>
              </w:rPr>
            </w:pPr>
          </w:p>
        </w:tc>
        <w:tc>
          <w:tcPr>
            <w:tcW w:w="4500" w:type="dxa"/>
          </w:tcPr>
          <w:p w:rsidR="00966C1F" w:rsidRPr="000F599B" w:rsidRDefault="00966C1F" w:rsidP="00BA1C6B">
            <w:pPr>
              <w:pStyle w:val="NoSpacing"/>
              <w:rPr>
                <w:rFonts w:ascii="Arial" w:hAnsi="Arial" w:cs="Arial"/>
                <w:b/>
                <w:sz w:val="18"/>
                <w:szCs w:val="18"/>
              </w:rPr>
            </w:pPr>
            <w:r w:rsidRPr="000F599B">
              <w:rPr>
                <w:rFonts w:ascii="Arial" w:hAnsi="Arial" w:cs="Arial"/>
                <w:b/>
                <w:sz w:val="18"/>
                <w:szCs w:val="18"/>
              </w:rPr>
              <w:t xml:space="preserve">Total </w:t>
            </w:r>
          </w:p>
        </w:tc>
        <w:tc>
          <w:tcPr>
            <w:tcW w:w="1080" w:type="dxa"/>
          </w:tcPr>
          <w:p w:rsidR="00966C1F" w:rsidRPr="000F599B" w:rsidRDefault="00966C1F" w:rsidP="00BA1C6B">
            <w:pPr>
              <w:pStyle w:val="NoSpacing"/>
              <w:rPr>
                <w:rFonts w:ascii="Arial" w:hAnsi="Arial" w:cs="Arial"/>
                <w:b/>
                <w:sz w:val="18"/>
                <w:szCs w:val="18"/>
              </w:rPr>
            </w:pPr>
          </w:p>
        </w:tc>
        <w:tc>
          <w:tcPr>
            <w:tcW w:w="1170" w:type="dxa"/>
          </w:tcPr>
          <w:p w:rsidR="00966C1F" w:rsidRPr="000F599B" w:rsidRDefault="00966C1F" w:rsidP="00BA1C6B">
            <w:pPr>
              <w:pStyle w:val="NoSpacing"/>
              <w:rPr>
                <w:rFonts w:ascii="Arial" w:hAnsi="Arial" w:cs="Arial"/>
                <w:b/>
                <w:sz w:val="18"/>
                <w:szCs w:val="18"/>
              </w:rPr>
            </w:pPr>
          </w:p>
        </w:tc>
        <w:tc>
          <w:tcPr>
            <w:tcW w:w="990" w:type="dxa"/>
          </w:tcPr>
          <w:p w:rsidR="00966C1F" w:rsidRPr="000F599B" w:rsidRDefault="00966C1F" w:rsidP="00BA1C6B">
            <w:pPr>
              <w:pStyle w:val="NoSpacing"/>
              <w:rPr>
                <w:rFonts w:ascii="Arial" w:hAnsi="Arial" w:cs="Arial"/>
                <w:b/>
                <w:sz w:val="18"/>
                <w:szCs w:val="18"/>
              </w:rPr>
            </w:pPr>
          </w:p>
        </w:tc>
        <w:tc>
          <w:tcPr>
            <w:tcW w:w="1350" w:type="dxa"/>
          </w:tcPr>
          <w:p w:rsidR="00966C1F" w:rsidRPr="000F599B" w:rsidRDefault="00966C1F" w:rsidP="00BA1C6B">
            <w:pPr>
              <w:pStyle w:val="NoSpacing"/>
              <w:rPr>
                <w:rFonts w:ascii="Arial" w:hAnsi="Arial" w:cs="Arial"/>
                <w:b/>
                <w:sz w:val="18"/>
                <w:szCs w:val="18"/>
              </w:rPr>
            </w:pPr>
            <w:r w:rsidRPr="000F599B">
              <w:rPr>
                <w:rFonts w:ascii="Arial" w:hAnsi="Arial" w:cs="Arial"/>
                <w:b/>
                <w:sz w:val="18"/>
                <w:szCs w:val="18"/>
              </w:rPr>
              <w:t>3</w:t>
            </w:r>
            <w:r>
              <w:rPr>
                <w:rFonts w:ascii="Arial" w:hAnsi="Arial" w:cs="Arial"/>
                <w:b/>
                <w:sz w:val="18"/>
                <w:szCs w:val="18"/>
              </w:rPr>
              <w:t>7142</w:t>
            </w:r>
          </w:p>
        </w:tc>
      </w:tr>
      <w:tr w:rsidR="00966C1F" w:rsidRPr="00150FF9" w:rsidTr="00BA1C6B">
        <w:tc>
          <w:tcPr>
            <w:tcW w:w="810" w:type="dxa"/>
          </w:tcPr>
          <w:p w:rsidR="00966C1F" w:rsidRPr="00A97AAB" w:rsidRDefault="00966C1F" w:rsidP="00BA1C6B">
            <w:pPr>
              <w:pStyle w:val="NoSpacing"/>
              <w:rPr>
                <w:rFonts w:ascii="Arial" w:hAnsi="Arial" w:cs="Arial"/>
                <w:b/>
                <w:sz w:val="18"/>
                <w:szCs w:val="18"/>
              </w:rPr>
            </w:pPr>
          </w:p>
        </w:tc>
        <w:tc>
          <w:tcPr>
            <w:tcW w:w="4500" w:type="dxa"/>
          </w:tcPr>
          <w:p w:rsidR="00966C1F" w:rsidRPr="000F599B" w:rsidRDefault="00966C1F" w:rsidP="00BA1C6B">
            <w:pPr>
              <w:pStyle w:val="NoSpacing"/>
              <w:rPr>
                <w:rFonts w:ascii="Arial" w:hAnsi="Arial" w:cs="Arial"/>
                <w:b/>
                <w:sz w:val="18"/>
                <w:szCs w:val="18"/>
              </w:rPr>
            </w:pPr>
            <w:r>
              <w:rPr>
                <w:rFonts w:ascii="Arial" w:hAnsi="Arial" w:cs="Arial"/>
                <w:b/>
                <w:sz w:val="18"/>
                <w:szCs w:val="18"/>
              </w:rPr>
              <w:t xml:space="preserve">Less            </w:t>
            </w:r>
            <w:r w:rsidRPr="000F599B">
              <w:rPr>
                <w:rFonts w:ascii="Arial" w:hAnsi="Arial" w:cs="Arial"/>
                <w:b/>
                <w:sz w:val="18"/>
                <w:szCs w:val="18"/>
              </w:rPr>
              <w:t>% Below</w:t>
            </w:r>
          </w:p>
        </w:tc>
        <w:tc>
          <w:tcPr>
            <w:tcW w:w="1080" w:type="dxa"/>
          </w:tcPr>
          <w:p w:rsidR="00966C1F" w:rsidRPr="000F599B" w:rsidRDefault="00966C1F" w:rsidP="00BA1C6B">
            <w:pPr>
              <w:pStyle w:val="NoSpacing"/>
              <w:rPr>
                <w:rFonts w:ascii="Arial" w:hAnsi="Arial" w:cs="Arial"/>
                <w:b/>
                <w:sz w:val="18"/>
                <w:szCs w:val="18"/>
              </w:rPr>
            </w:pPr>
          </w:p>
        </w:tc>
        <w:tc>
          <w:tcPr>
            <w:tcW w:w="1170" w:type="dxa"/>
          </w:tcPr>
          <w:p w:rsidR="00966C1F" w:rsidRPr="000F599B" w:rsidRDefault="00966C1F" w:rsidP="00BA1C6B">
            <w:pPr>
              <w:pStyle w:val="NoSpacing"/>
              <w:rPr>
                <w:rFonts w:ascii="Arial" w:hAnsi="Arial" w:cs="Arial"/>
                <w:b/>
                <w:sz w:val="18"/>
                <w:szCs w:val="18"/>
              </w:rPr>
            </w:pPr>
          </w:p>
        </w:tc>
        <w:tc>
          <w:tcPr>
            <w:tcW w:w="990" w:type="dxa"/>
          </w:tcPr>
          <w:p w:rsidR="00966C1F" w:rsidRPr="000F599B" w:rsidRDefault="00966C1F" w:rsidP="00BA1C6B">
            <w:pPr>
              <w:pStyle w:val="NoSpacing"/>
              <w:rPr>
                <w:rFonts w:ascii="Arial" w:hAnsi="Arial" w:cs="Arial"/>
                <w:b/>
                <w:sz w:val="18"/>
                <w:szCs w:val="18"/>
              </w:rPr>
            </w:pPr>
          </w:p>
        </w:tc>
        <w:tc>
          <w:tcPr>
            <w:tcW w:w="1350" w:type="dxa"/>
          </w:tcPr>
          <w:p w:rsidR="00966C1F" w:rsidRPr="000F599B" w:rsidRDefault="00966C1F" w:rsidP="00BA1C6B">
            <w:pPr>
              <w:pStyle w:val="NoSpacing"/>
              <w:rPr>
                <w:rFonts w:ascii="Arial" w:hAnsi="Arial" w:cs="Arial"/>
                <w:b/>
                <w:sz w:val="18"/>
                <w:szCs w:val="18"/>
              </w:rPr>
            </w:pPr>
          </w:p>
        </w:tc>
      </w:tr>
      <w:tr w:rsidR="00966C1F" w:rsidRPr="00150FF9" w:rsidTr="00BA1C6B">
        <w:tc>
          <w:tcPr>
            <w:tcW w:w="810" w:type="dxa"/>
          </w:tcPr>
          <w:p w:rsidR="00966C1F" w:rsidRPr="00A97AAB" w:rsidRDefault="00966C1F" w:rsidP="00BA1C6B">
            <w:pPr>
              <w:pStyle w:val="NoSpacing"/>
              <w:rPr>
                <w:rFonts w:ascii="Arial" w:hAnsi="Arial" w:cs="Arial"/>
                <w:b/>
                <w:sz w:val="18"/>
                <w:szCs w:val="18"/>
              </w:rPr>
            </w:pPr>
          </w:p>
        </w:tc>
        <w:tc>
          <w:tcPr>
            <w:tcW w:w="4500" w:type="dxa"/>
          </w:tcPr>
          <w:p w:rsidR="00966C1F" w:rsidRPr="000F599B" w:rsidRDefault="00966C1F" w:rsidP="00BA1C6B">
            <w:pPr>
              <w:pStyle w:val="NoSpacing"/>
              <w:rPr>
                <w:rFonts w:ascii="Arial" w:hAnsi="Arial" w:cs="Arial"/>
                <w:b/>
                <w:sz w:val="18"/>
                <w:szCs w:val="18"/>
              </w:rPr>
            </w:pPr>
            <w:r w:rsidRPr="000F599B">
              <w:rPr>
                <w:rFonts w:ascii="Arial" w:hAnsi="Arial" w:cs="Arial"/>
                <w:b/>
                <w:sz w:val="18"/>
                <w:szCs w:val="18"/>
              </w:rPr>
              <w:t>Total B</w:t>
            </w:r>
          </w:p>
        </w:tc>
        <w:tc>
          <w:tcPr>
            <w:tcW w:w="1080" w:type="dxa"/>
          </w:tcPr>
          <w:p w:rsidR="00966C1F" w:rsidRPr="000F599B" w:rsidRDefault="00966C1F" w:rsidP="00BA1C6B">
            <w:pPr>
              <w:pStyle w:val="NoSpacing"/>
              <w:rPr>
                <w:rFonts w:ascii="Arial" w:hAnsi="Arial" w:cs="Arial"/>
                <w:b/>
                <w:sz w:val="18"/>
                <w:szCs w:val="18"/>
              </w:rPr>
            </w:pPr>
          </w:p>
        </w:tc>
        <w:tc>
          <w:tcPr>
            <w:tcW w:w="1170" w:type="dxa"/>
          </w:tcPr>
          <w:p w:rsidR="00966C1F" w:rsidRPr="000F599B" w:rsidRDefault="00966C1F" w:rsidP="00BA1C6B">
            <w:pPr>
              <w:pStyle w:val="NoSpacing"/>
              <w:rPr>
                <w:rFonts w:ascii="Arial" w:hAnsi="Arial" w:cs="Arial"/>
                <w:b/>
                <w:sz w:val="18"/>
                <w:szCs w:val="18"/>
              </w:rPr>
            </w:pPr>
          </w:p>
        </w:tc>
        <w:tc>
          <w:tcPr>
            <w:tcW w:w="990" w:type="dxa"/>
          </w:tcPr>
          <w:p w:rsidR="00966C1F" w:rsidRPr="000F599B" w:rsidRDefault="00966C1F" w:rsidP="00BA1C6B">
            <w:pPr>
              <w:pStyle w:val="NoSpacing"/>
              <w:rPr>
                <w:rFonts w:ascii="Arial" w:hAnsi="Arial" w:cs="Arial"/>
                <w:b/>
                <w:sz w:val="18"/>
                <w:szCs w:val="18"/>
              </w:rPr>
            </w:pPr>
          </w:p>
        </w:tc>
        <w:tc>
          <w:tcPr>
            <w:tcW w:w="1350" w:type="dxa"/>
          </w:tcPr>
          <w:p w:rsidR="00966C1F" w:rsidRPr="000F599B" w:rsidRDefault="00966C1F" w:rsidP="00BA1C6B">
            <w:pPr>
              <w:pStyle w:val="NoSpacing"/>
              <w:rPr>
                <w:rFonts w:ascii="Arial" w:hAnsi="Arial" w:cs="Arial"/>
                <w:b/>
                <w:sz w:val="18"/>
                <w:szCs w:val="18"/>
              </w:rPr>
            </w:pPr>
          </w:p>
        </w:tc>
      </w:tr>
      <w:tr w:rsidR="00966C1F" w:rsidRPr="00150FF9" w:rsidTr="00BA1C6B">
        <w:tc>
          <w:tcPr>
            <w:tcW w:w="810" w:type="dxa"/>
          </w:tcPr>
          <w:p w:rsidR="00966C1F" w:rsidRPr="00A97AAB" w:rsidRDefault="00966C1F" w:rsidP="00BA1C6B">
            <w:pPr>
              <w:pStyle w:val="NoSpacing"/>
              <w:rPr>
                <w:rFonts w:ascii="Arial" w:hAnsi="Arial" w:cs="Arial"/>
                <w:b/>
                <w:sz w:val="18"/>
                <w:szCs w:val="18"/>
              </w:rPr>
            </w:pPr>
          </w:p>
        </w:tc>
        <w:tc>
          <w:tcPr>
            <w:tcW w:w="4500" w:type="dxa"/>
          </w:tcPr>
          <w:p w:rsidR="00966C1F" w:rsidRPr="000F599B" w:rsidRDefault="00966C1F" w:rsidP="00BA1C6B">
            <w:pPr>
              <w:pStyle w:val="NoSpacing"/>
              <w:rPr>
                <w:rFonts w:ascii="Arial" w:hAnsi="Arial" w:cs="Arial"/>
                <w:b/>
                <w:sz w:val="18"/>
                <w:szCs w:val="18"/>
              </w:rPr>
            </w:pPr>
            <w:r w:rsidRPr="000F599B">
              <w:rPr>
                <w:rFonts w:ascii="Arial" w:hAnsi="Arial" w:cs="Arial"/>
                <w:b/>
                <w:sz w:val="18"/>
                <w:szCs w:val="18"/>
              </w:rPr>
              <w:t>PART C,</w:t>
            </w:r>
          </w:p>
        </w:tc>
        <w:tc>
          <w:tcPr>
            <w:tcW w:w="1080" w:type="dxa"/>
          </w:tcPr>
          <w:p w:rsidR="00966C1F" w:rsidRPr="000F599B" w:rsidRDefault="00966C1F" w:rsidP="00BA1C6B">
            <w:pPr>
              <w:pStyle w:val="NoSpacing"/>
              <w:rPr>
                <w:rFonts w:ascii="Arial" w:hAnsi="Arial" w:cs="Arial"/>
                <w:b/>
                <w:sz w:val="18"/>
                <w:szCs w:val="18"/>
              </w:rPr>
            </w:pPr>
          </w:p>
        </w:tc>
        <w:tc>
          <w:tcPr>
            <w:tcW w:w="1170" w:type="dxa"/>
          </w:tcPr>
          <w:p w:rsidR="00966C1F" w:rsidRPr="000F599B" w:rsidRDefault="00966C1F" w:rsidP="00BA1C6B">
            <w:pPr>
              <w:pStyle w:val="NoSpacing"/>
              <w:rPr>
                <w:rFonts w:ascii="Arial" w:hAnsi="Arial" w:cs="Arial"/>
                <w:b/>
                <w:sz w:val="18"/>
                <w:szCs w:val="18"/>
              </w:rPr>
            </w:pPr>
          </w:p>
        </w:tc>
        <w:tc>
          <w:tcPr>
            <w:tcW w:w="990" w:type="dxa"/>
          </w:tcPr>
          <w:p w:rsidR="00966C1F" w:rsidRPr="000F599B" w:rsidRDefault="00966C1F" w:rsidP="00BA1C6B">
            <w:pPr>
              <w:pStyle w:val="NoSpacing"/>
              <w:rPr>
                <w:rFonts w:ascii="Arial" w:hAnsi="Arial" w:cs="Arial"/>
                <w:b/>
                <w:sz w:val="18"/>
                <w:szCs w:val="18"/>
              </w:rPr>
            </w:pPr>
          </w:p>
        </w:tc>
        <w:tc>
          <w:tcPr>
            <w:tcW w:w="1350" w:type="dxa"/>
          </w:tcPr>
          <w:p w:rsidR="00966C1F" w:rsidRPr="000F599B" w:rsidRDefault="00966C1F" w:rsidP="00BA1C6B">
            <w:pPr>
              <w:pStyle w:val="NoSpacing"/>
              <w:rPr>
                <w:rFonts w:ascii="Arial" w:hAnsi="Arial" w:cs="Arial"/>
                <w:b/>
                <w:sz w:val="18"/>
                <w:szCs w:val="18"/>
              </w:rPr>
            </w:pPr>
          </w:p>
        </w:tc>
      </w:tr>
      <w:tr w:rsidR="00966C1F" w:rsidRPr="00150FF9" w:rsidTr="00BA1C6B">
        <w:tc>
          <w:tcPr>
            <w:tcW w:w="810" w:type="dxa"/>
          </w:tcPr>
          <w:p w:rsidR="00966C1F" w:rsidRPr="003C246D" w:rsidRDefault="00966C1F" w:rsidP="00BA1C6B">
            <w:pPr>
              <w:pStyle w:val="NoSpacing"/>
              <w:rPr>
                <w:rFonts w:ascii="Arial" w:hAnsi="Arial" w:cs="Arial"/>
                <w:sz w:val="18"/>
                <w:szCs w:val="18"/>
              </w:rPr>
            </w:pPr>
            <w:r w:rsidRPr="003C246D">
              <w:rPr>
                <w:rFonts w:ascii="Arial" w:hAnsi="Arial" w:cs="Arial"/>
                <w:sz w:val="18"/>
                <w:szCs w:val="18"/>
              </w:rPr>
              <w:t>1</w:t>
            </w:r>
          </w:p>
        </w:tc>
        <w:tc>
          <w:tcPr>
            <w:tcW w:w="4500" w:type="dxa"/>
          </w:tcPr>
          <w:p w:rsidR="00966C1F" w:rsidRPr="008B0DF6" w:rsidRDefault="00966C1F" w:rsidP="00BA1C6B">
            <w:pPr>
              <w:pStyle w:val="NoSpacing"/>
              <w:rPr>
                <w:rFonts w:ascii="Arial" w:hAnsi="Arial" w:cs="Arial"/>
                <w:sz w:val="18"/>
                <w:szCs w:val="18"/>
              </w:rPr>
            </w:pPr>
            <w:r w:rsidRPr="008B0DF6">
              <w:rPr>
                <w:rFonts w:ascii="Arial" w:hAnsi="Arial" w:cs="Arial"/>
                <w:sz w:val="18"/>
                <w:szCs w:val="18"/>
              </w:rPr>
              <w:t>Supplying &amp; Fixing Water heater (Geyser 30-gallons) capacity best quality of singer make i/c cartage etc complete.</w:t>
            </w:r>
          </w:p>
        </w:tc>
        <w:tc>
          <w:tcPr>
            <w:tcW w:w="1080" w:type="dxa"/>
          </w:tcPr>
          <w:p w:rsidR="00966C1F" w:rsidRPr="008B0DF6" w:rsidRDefault="00966C1F" w:rsidP="00BA1C6B">
            <w:pPr>
              <w:pStyle w:val="NoSpacing"/>
              <w:rPr>
                <w:rFonts w:ascii="Arial" w:hAnsi="Arial" w:cs="Arial"/>
                <w:sz w:val="18"/>
                <w:szCs w:val="18"/>
              </w:rPr>
            </w:pPr>
            <w:r>
              <w:rPr>
                <w:rFonts w:ascii="Arial" w:hAnsi="Arial" w:cs="Arial"/>
                <w:sz w:val="18"/>
                <w:szCs w:val="18"/>
              </w:rPr>
              <w:t>2</w:t>
            </w:r>
            <w:r w:rsidRPr="008B0DF6">
              <w:rPr>
                <w:rFonts w:ascii="Arial" w:hAnsi="Arial" w:cs="Arial"/>
                <w:sz w:val="18"/>
                <w:szCs w:val="18"/>
              </w:rPr>
              <w:t>-No</w:t>
            </w:r>
          </w:p>
        </w:tc>
        <w:tc>
          <w:tcPr>
            <w:tcW w:w="1170" w:type="dxa"/>
          </w:tcPr>
          <w:p w:rsidR="00966C1F" w:rsidRPr="008B0DF6" w:rsidRDefault="00966C1F" w:rsidP="00BA1C6B">
            <w:pPr>
              <w:pStyle w:val="NoSpacing"/>
              <w:rPr>
                <w:rFonts w:ascii="Arial" w:hAnsi="Arial" w:cs="Arial"/>
                <w:sz w:val="18"/>
                <w:szCs w:val="18"/>
              </w:rPr>
            </w:pPr>
          </w:p>
        </w:tc>
        <w:tc>
          <w:tcPr>
            <w:tcW w:w="990" w:type="dxa"/>
          </w:tcPr>
          <w:p w:rsidR="00966C1F" w:rsidRPr="008B0DF6" w:rsidRDefault="00966C1F" w:rsidP="00BA1C6B">
            <w:pPr>
              <w:pStyle w:val="NoSpacing"/>
              <w:rPr>
                <w:rFonts w:ascii="Arial" w:hAnsi="Arial" w:cs="Arial"/>
                <w:sz w:val="18"/>
                <w:szCs w:val="18"/>
              </w:rPr>
            </w:pPr>
            <w:r w:rsidRPr="008B0DF6">
              <w:rPr>
                <w:rFonts w:ascii="Arial" w:hAnsi="Arial" w:cs="Arial"/>
                <w:sz w:val="18"/>
                <w:szCs w:val="18"/>
              </w:rPr>
              <w:t>Each</w:t>
            </w:r>
          </w:p>
        </w:tc>
        <w:tc>
          <w:tcPr>
            <w:tcW w:w="1350" w:type="dxa"/>
          </w:tcPr>
          <w:p w:rsidR="00966C1F" w:rsidRPr="008B0DF6" w:rsidRDefault="00966C1F" w:rsidP="00BA1C6B">
            <w:pPr>
              <w:pStyle w:val="NoSpacing"/>
              <w:rPr>
                <w:rFonts w:ascii="Arial" w:hAnsi="Arial" w:cs="Arial"/>
                <w:sz w:val="18"/>
                <w:szCs w:val="18"/>
              </w:rPr>
            </w:pPr>
          </w:p>
        </w:tc>
      </w:tr>
      <w:tr w:rsidR="00966C1F" w:rsidRPr="00150FF9" w:rsidTr="00BA1C6B">
        <w:tc>
          <w:tcPr>
            <w:tcW w:w="810" w:type="dxa"/>
          </w:tcPr>
          <w:p w:rsidR="00966C1F" w:rsidRPr="003C246D" w:rsidRDefault="00966C1F" w:rsidP="00BA1C6B">
            <w:pPr>
              <w:pStyle w:val="NoSpacing"/>
              <w:rPr>
                <w:rFonts w:ascii="Arial" w:hAnsi="Arial" w:cs="Arial"/>
                <w:sz w:val="18"/>
                <w:szCs w:val="18"/>
              </w:rPr>
            </w:pPr>
            <w:r w:rsidRPr="003C246D">
              <w:rPr>
                <w:rFonts w:ascii="Arial" w:hAnsi="Arial" w:cs="Arial"/>
                <w:sz w:val="18"/>
                <w:szCs w:val="18"/>
              </w:rPr>
              <w:t>2</w:t>
            </w:r>
          </w:p>
        </w:tc>
        <w:tc>
          <w:tcPr>
            <w:tcW w:w="4500" w:type="dxa"/>
          </w:tcPr>
          <w:p w:rsidR="00966C1F" w:rsidRPr="008B0DF6" w:rsidRDefault="00966C1F" w:rsidP="00BA1C6B">
            <w:pPr>
              <w:pStyle w:val="NoSpacing"/>
              <w:rPr>
                <w:rFonts w:ascii="Arial" w:hAnsi="Arial" w:cs="Arial"/>
                <w:sz w:val="18"/>
                <w:szCs w:val="18"/>
              </w:rPr>
            </w:pPr>
            <w:r>
              <w:rPr>
                <w:rFonts w:ascii="Arial" w:hAnsi="Arial" w:cs="Arial"/>
                <w:sz w:val="18"/>
                <w:szCs w:val="18"/>
              </w:rPr>
              <w:t>P/F Bath Accessories imported make as approved quality etc, complete (Imported Make)</w:t>
            </w:r>
          </w:p>
        </w:tc>
        <w:tc>
          <w:tcPr>
            <w:tcW w:w="1080" w:type="dxa"/>
          </w:tcPr>
          <w:p w:rsidR="00966C1F" w:rsidRDefault="00966C1F" w:rsidP="00BA1C6B">
            <w:pPr>
              <w:pStyle w:val="NoSpacing"/>
              <w:rPr>
                <w:rFonts w:ascii="Arial" w:hAnsi="Arial" w:cs="Arial"/>
                <w:sz w:val="18"/>
                <w:szCs w:val="18"/>
              </w:rPr>
            </w:pPr>
            <w:r>
              <w:rPr>
                <w:rFonts w:ascii="Arial" w:hAnsi="Arial" w:cs="Arial"/>
                <w:sz w:val="18"/>
                <w:szCs w:val="18"/>
              </w:rPr>
              <w:t>2-Nos</w:t>
            </w:r>
          </w:p>
        </w:tc>
        <w:tc>
          <w:tcPr>
            <w:tcW w:w="1170" w:type="dxa"/>
          </w:tcPr>
          <w:p w:rsidR="00966C1F" w:rsidRPr="008B0DF6" w:rsidRDefault="00966C1F" w:rsidP="00BA1C6B">
            <w:pPr>
              <w:pStyle w:val="NoSpacing"/>
              <w:rPr>
                <w:rFonts w:ascii="Arial" w:hAnsi="Arial" w:cs="Arial"/>
                <w:sz w:val="18"/>
                <w:szCs w:val="18"/>
              </w:rPr>
            </w:pPr>
          </w:p>
        </w:tc>
        <w:tc>
          <w:tcPr>
            <w:tcW w:w="990" w:type="dxa"/>
          </w:tcPr>
          <w:p w:rsidR="00966C1F" w:rsidRPr="008B0DF6" w:rsidRDefault="00966C1F" w:rsidP="00BA1C6B">
            <w:pPr>
              <w:pStyle w:val="NoSpacing"/>
              <w:rPr>
                <w:rFonts w:ascii="Arial" w:hAnsi="Arial" w:cs="Arial"/>
                <w:sz w:val="18"/>
                <w:szCs w:val="18"/>
              </w:rPr>
            </w:pPr>
            <w:r>
              <w:rPr>
                <w:rFonts w:ascii="Arial" w:hAnsi="Arial" w:cs="Arial"/>
                <w:sz w:val="18"/>
                <w:szCs w:val="18"/>
              </w:rPr>
              <w:t xml:space="preserve">Each </w:t>
            </w:r>
          </w:p>
        </w:tc>
        <w:tc>
          <w:tcPr>
            <w:tcW w:w="1350" w:type="dxa"/>
          </w:tcPr>
          <w:p w:rsidR="00966C1F" w:rsidRDefault="00966C1F" w:rsidP="00BA1C6B">
            <w:pPr>
              <w:pStyle w:val="NoSpacing"/>
              <w:rPr>
                <w:rFonts w:ascii="Arial" w:hAnsi="Arial" w:cs="Arial"/>
                <w:sz w:val="18"/>
                <w:szCs w:val="18"/>
              </w:rPr>
            </w:pPr>
          </w:p>
        </w:tc>
      </w:tr>
      <w:tr w:rsidR="00966C1F" w:rsidRPr="00150FF9" w:rsidTr="00BA1C6B">
        <w:tc>
          <w:tcPr>
            <w:tcW w:w="810" w:type="dxa"/>
          </w:tcPr>
          <w:p w:rsidR="00966C1F" w:rsidRPr="003C246D" w:rsidRDefault="00966C1F" w:rsidP="00BA1C6B">
            <w:pPr>
              <w:pStyle w:val="NoSpacing"/>
              <w:rPr>
                <w:rFonts w:ascii="Arial" w:hAnsi="Arial" w:cs="Arial"/>
                <w:sz w:val="18"/>
                <w:szCs w:val="18"/>
              </w:rPr>
            </w:pPr>
            <w:r w:rsidRPr="003C246D">
              <w:rPr>
                <w:rFonts w:ascii="Arial" w:hAnsi="Arial" w:cs="Arial"/>
                <w:sz w:val="18"/>
                <w:szCs w:val="18"/>
              </w:rPr>
              <w:t>3</w:t>
            </w:r>
          </w:p>
        </w:tc>
        <w:tc>
          <w:tcPr>
            <w:tcW w:w="4500" w:type="dxa"/>
          </w:tcPr>
          <w:p w:rsidR="00966C1F" w:rsidRPr="00EC6C0D" w:rsidRDefault="00966C1F" w:rsidP="00BA1C6B">
            <w:pPr>
              <w:pStyle w:val="NoSpacing"/>
              <w:rPr>
                <w:rFonts w:ascii="Arial" w:hAnsi="Arial" w:cs="Arial"/>
                <w:sz w:val="18"/>
                <w:szCs w:val="18"/>
              </w:rPr>
            </w:pPr>
            <w:r>
              <w:rPr>
                <w:rFonts w:ascii="Arial" w:hAnsi="Arial" w:cs="Arial"/>
                <w:sz w:val="18"/>
                <w:szCs w:val="18"/>
              </w:rPr>
              <w:t>P/F fancy door locks approved quality imported make etc, complete.</w:t>
            </w:r>
          </w:p>
        </w:tc>
        <w:tc>
          <w:tcPr>
            <w:tcW w:w="1080" w:type="dxa"/>
          </w:tcPr>
          <w:p w:rsidR="00966C1F" w:rsidRDefault="00966C1F" w:rsidP="00BA1C6B">
            <w:pPr>
              <w:pStyle w:val="NoSpacing"/>
              <w:rPr>
                <w:rFonts w:ascii="Arial" w:hAnsi="Arial" w:cs="Arial"/>
                <w:sz w:val="18"/>
                <w:szCs w:val="18"/>
              </w:rPr>
            </w:pPr>
            <w:r>
              <w:rPr>
                <w:rFonts w:ascii="Arial" w:hAnsi="Arial" w:cs="Arial"/>
                <w:sz w:val="18"/>
                <w:szCs w:val="18"/>
              </w:rPr>
              <w:t>5-No.</w:t>
            </w:r>
          </w:p>
        </w:tc>
        <w:tc>
          <w:tcPr>
            <w:tcW w:w="1170" w:type="dxa"/>
          </w:tcPr>
          <w:p w:rsidR="00966C1F" w:rsidRPr="00EC6C0D" w:rsidRDefault="00966C1F" w:rsidP="00BA1C6B">
            <w:pPr>
              <w:pStyle w:val="NoSpacing"/>
              <w:rPr>
                <w:rFonts w:ascii="Arial" w:hAnsi="Arial" w:cs="Arial"/>
                <w:sz w:val="18"/>
                <w:szCs w:val="18"/>
              </w:rPr>
            </w:pPr>
          </w:p>
        </w:tc>
        <w:tc>
          <w:tcPr>
            <w:tcW w:w="990" w:type="dxa"/>
          </w:tcPr>
          <w:p w:rsidR="00966C1F" w:rsidRPr="00EC6C0D" w:rsidRDefault="00966C1F" w:rsidP="00BA1C6B">
            <w:pPr>
              <w:pStyle w:val="NoSpacing"/>
              <w:rPr>
                <w:rFonts w:ascii="Arial" w:hAnsi="Arial" w:cs="Arial"/>
                <w:sz w:val="18"/>
                <w:szCs w:val="18"/>
              </w:rPr>
            </w:pPr>
            <w:r>
              <w:rPr>
                <w:rFonts w:ascii="Arial" w:hAnsi="Arial" w:cs="Arial"/>
                <w:sz w:val="18"/>
                <w:szCs w:val="18"/>
              </w:rPr>
              <w:t xml:space="preserve">Each </w:t>
            </w:r>
          </w:p>
        </w:tc>
        <w:tc>
          <w:tcPr>
            <w:tcW w:w="1350" w:type="dxa"/>
          </w:tcPr>
          <w:p w:rsidR="00966C1F" w:rsidRDefault="00966C1F" w:rsidP="00BA1C6B">
            <w:pPr>
              <w:pStyle w:val="NoSpacing"/>
              <w:rPr>
                <w:rFonts w:ascii="Arial" w:hAnsi="Arial" w:cs="Arial"/>
                <w:sz w:val="18"/>
                <w:szCs w:val="18"/>
              </w:rPr>
            </w:pPr>
          </w:p>
        </w:tc>
      </w:tr>
      <w:tr w:rsidR="00966C1F" w:rsidRPr="00150FF9" w:rsidTr="00BA1C6B">
        <w:tc>
          <w:tcPr>
            <w:tcW w:w="810" w:type="dxa"/>
          </w:tcPr>
          <w:p w:rsidR="00966C1F" w:rsidRPr="00A97AAB" w:rsidRDefault="00966C1F" w:rsidP="00BA1C6B">
            <w:pPr>
              <w:pStyle w:val="NoSpacing"/>
              <w:rPr>
                <w:rFonts w:ascii="Arial" w:hAnsi="Arial" w:cs="Arial"/>
                <w:b/>
                <w:sz w:val="18"/>
                <w:szCs w:val="18"/>
              </w:rPr>
            </w:pPr>
          </w:p>
        </w:tc>
        <w:tc>
          <w:tcPr>
            <w:tcW w:w="4500" w:type="dxa"/>
          </w:tcPr>
          <w:p w:rsidR="00966C1F" w:rsidRPr="000F599B" w:rsidRDefault="00966C1F" w:rsidP="00BA1C6B">
            <w:pPr>
              <w:pStyle w:val="NoSpacing"/>
              <w:rPr>
                <w:rFonts w:ascii="Arial" w:hAnsi="Arial" w:cs="Arial"/>
                <w:b/>
                <w:sz w:val="18"/>
                <w:szCs w:val="18"/>
              </w:rPr>
            </w:pPr>
            <w:r w:rsidRPr="000F599B">
              <w:rPr>
                <w:rFonts w:ascii="Arial" w:hAnsi="Arial" w:cs="Arial"/>
                <w:b/>
                <w:sz w:val="18"/>
                <w:szCs w:val="18"/>
              </w:rPr>
              <w:t>Total C</w:t>
            </w:r>
          </w:p>
        </w:tc>
        <w:tc>
          <w:tcPr>
            <w:tcW w:w="1080" w:type="dxa"/>
          </w:tcPr>
          <w:p w:rsidR="00966C1F" w:rsidRPr="000F599B" w:rsidRDefault="00966C1F" w:rsidP="00BA1C6B">
            <w:pPr>
              <w:pStyle w:val="NoSpacing"/>
              <w:rPr>
                <w:rFonts w:ascii="Arial" w:hAnsi="Arial" w:cs="Arial"/>
                <w:b/>
                <w:sz w:val="18"/>
                <w:szCs w:val="18"/>
              </w:rPr>
            </w:pPr>
          </w:p>
        </w:tc>
        <w:tc>
          <w:tcPr>
            <w:tcW w:w="1170" w:type="dxa"/>
          </w:tcPr>
          <w:p w:rsidR="00966C1F" w:rsidRPr="000F599B" w:rsidRDefault="00966C1F" w:rsidP="00BA1C6B">
            <w:pPr>
              <w:pStyle w:val="NoSpacing"/>
              <w:rPr>
                <w:rFonts w:ascii="Arial" w:hAnsi="Arial" w:cs="Arial"/>
                <w:b/>
                <w:sz w:val="18"/>
                <w:szCs w:val="18"/>
              </w:rPr>
            </w:pPr>
          </w:p>
        </w:tc>
        <w:tc>
          <w:tcPr>
            <w:tcW w:w="990" w:type="dxa"/>
          </w:tcPr>
          <w:p w:rsidR="00966C1F" w:rsidRPr="000F599B" w:rsidRDefault="00966C1F" w:rsidP="00BA1C6B">
            <w:pPr>
              <w:pStyle w:val="NoSpacing"/>
              <w:rPr>
                <w:rFonts w:ascii="Arial" w:hAnsi="Arial" w:cs="Arial"/>
                <w:b/>
                <w:sz w:val="18"/>
                <w:szCs w:val="18"/>
              </w:rPr>
            </w:pPr>
          </w:p>
        </w:tc>
        <w:tc>
          <w:tcPr>
            <w:tcW w:w="1350" w:type="dxa"/>
          </w:tcPr>
          <w:p w:rsidR="00966C1F" w:rsidRPr="000F599B" w:rsidRDefault="00966C1F" w:rsidP="00BA1C6B">
            <w:pPr>
              <w:pStyle w:val="NoSpacing"/>
              <w:rPr>
                <w:rFonts w:ascii="Arial" w:hAnsi="Arial" w:cs="Arial"/>
                <w:b/>
                <w:sz w:val="20"/>
                <w:szCs w:val="20"/>
              </w:rPr>
            </w:pPr>
          </w:p>
        </w:tc>
      </w:tr>
      <w:tr w:rsidR="00966C1F" w:rsidRPr="00150FF9" w:rsidTr="00BA1C6B">
        <w:tc>
          <w:tcPr>
            <w:tcW w:w="810" w:type="dxa"/>
          </w:tcPr>
          <w:p w:rsidR="00966C1F" w:rsidRPr="00A97AAB" w:rsidRDefault="00966C1F" w:rsidP="00BA1C6B">
            <w:pPr>
              <w:pStyle w:val="NoSpacing"/>
              <w:rPr>
                <w:rFonts w:ascii="Arial" w:hAnsi="Arial" w:cs="Arial"/>
                <w:b/>
                <w:sz w:val="18"/>
                <w:szCs w:val="18"/>
              </w:rPr>
            </w:pPr>
          </w:p>
        </w:tc>
        <w:tc>
          <w:tcPr>
            <w:tcW w:w="4500" w:type="dxa"/>
          </w:tcPr>
          <w:p w:rsidR="00966C1F" w:rsidRPr="000F599B" w:rsidRDefault="00966C1F" w:rsidP="00BA1C6B">
            <w:pPr>
              <w:pStyle w:val="NoSpacing"/>
              <w:rPr>
                <w:rFonts w:ascii="Arial" w:hAnsi="Arial" w:cs="Arial"/>
                <w:b/>
                <w:sz w:val="18"/>
                <w:szCs w:val="18"/>
              </w:rPr>
            </w:pPr>
            <w:r w:rsidRPr="000F599B">
              <w:rPr>
                <w:rFonts w:ascii="Arial" w:hAnsi="Arial" w:cs="Arial"/>
                <w:b/>
                <w:sz w:val="18"/>
                <w:szCs w:val="18"/>
              </w:rPr>
              <w:t>G Total Rs,</w:t>
            </w:r>
          </w:p>
        </w:tc>
        <w:tc>
          <w:tcPr>
            <w:tcW w:w="1080" w:type="dxa"/>
          </w:tcPr>
          <w:p w:rsidR="00966C1F" w:rsidRPr="000F599B" w:rsidRDefault="00966C1F" w:rsidP="00BA1C6B">
            <w:pPr>
              <w:pStyle w:val="NoSpacing"/>
              <w:rPr>
                <w:rFonts w:ascii="Arial" w:hAnsi="Arial" w:cs="Arial"/>
                <w:b/>
                <w:sz w:val="18"/>
                <w:szCs w:val="18"/>
              </w:rPr>
            </w:pPr>
          </w:p>
        </w:tc>
        <w:tc>
          <w:tcPr>
            <w:tcW w:w="1170" w:type="dxa"/>
          </w:tcPr>
          <w:p w:rsidR="00966C1F" w:rsidRPr="000F599B" w:rsidRDefault="00966C1F" w:rsidP="00BA1C6B">
            <w:pPr>
              <w:pStyle w:val="NoSpacing"/>
              <w:rPr>
                <w:rFonts w:ascii="Arial" w:hAnsi="Arial" w:cs="Arial"/>
                <w:b/>
                <w:sz w:val="18"/>
                <w:szCs w:val="18"/>
              </w:rPr>
            </w:pPr>
          </w:p>
        </w:tc>
        <w:tc>
          <w:tcPr>
            <w:tcW w:w="990" w:type="dxa"/>
          </w:tcPr>
          <w:p w:rsidR="00966C1F" w:rsidRPr="000F599B" w:rsidRDefault="00966C1F" w:rsidP="00BA1C6B">
            <w:pPr>
              <w:pStyle w:val="NoSpacing"/>
              <w:rPr>
                <w:rFonts w:ascii="Arial" w:hAnsi="Arial" w:cs="Arial"/>
                <w:b/>
                <w:sz w:val="18"/>
                <w:szCs w:val="18"/>
              </w:rPr>
            </w:pPr>
          </w:p>
        </w:tc>
        <w:tc>
          <w:tcPr>
            <w:tcW w:w="1350" w:type="dxa"/>
          </w:tcPr>
          <w:p w:rsidR="00966C1F" w:rsidRPr="000F599B" w:rsidRDefault="00966C1F" w:rsidP="00BA1C6B">
            <w:pPr>
              <w:pStyle w:val="NoSpacing"/>
              <w:rPr>
                <w:rFonts w:ascii="Arial" w:hAnsi="Arial" w:cs="Arial"/>
                <w:b/>
                <w:sz w:val="20"/>
                <w:szCs w:val="20"/>
              </w:rPr>
            </w:pPr>
          </w:p>
        </w:tc>
      </w:tr>
      <w:tr w:rsidR="00966C1F" w:rsidRPr="00150FF9" w:rsidTr="00BA1C6B">
        <w:tc>
          <w:tcPr>
            <w:tcW w:w="810" w:type="dxa"/>
          </w:tcPr>
          <w:p w:rsidR="00966C1F" w:rsidRPr="00A97AAB" w:rsidRDefault="00966C1F" w:rsidP="00BA1C6B">
            <w:pPr>
              <w:pStyle w:val="NoSpacing"/>
              <w:rPr>
                <w:rFonts w:ascii="Arial" w:hAnsi="Arial" w:cs="Arial"/>
                <w:b/>
                <w:sz w:val="18"/>
                <w:szCs w:val="18"/>
              </w:rPr>
            </w:pPr>
          </w:p>
        </w:tc>
        <w:tc>
          <w:tcPr>
            <w:tcW w:w="4500" w:type="dxa"/>
          </w:tcPr>
          <w:p w:rsidR="00966C1F" w:rsidRPr="000F599B" w:rsidRDefault="00966C1F" w:rsidP="00BA1C6B">
            <w:pPr>
              <w:pStyle w:val="NoSpacing"/>
              <w:rPr>
                <w:rFonts w:ascii="Arial" w:hAnsi="Arial" w:cs="Arial"/>
                <w:b/>
                <w:sz w:val="18"/>
                <w:szCs w:val="18"/>
              </w:rPr>
            </w:pPr>
            <w:r w:rsidRPr="000F599B">
              <w:rPr>
                <w:rFonts w:ascii="Arial" w:hAnsi="Arial" w:cs="Arial"/>
                <w:b/>
                <w:sz w:val="18"/>
                <w:szCs w:val="18"/>
              </w:rPr>
              <w:t xml:space="preserve">Say </w:t>
            </w:r>
          </w:p>
        </w:tc>
        <w:tc>
          <w:tcPr>
            <w:tcW w:w="1080" w:type="dxa"/>
          </w:tcPr>
          <w:p w:rsidR="00966C1F" w:rsidRPr="000F599B" w:rsidRDefault="00966C1F" w:rsidP="00BA1C6B">
            <w:pPr>
              <w:pStyle w:val="NoSpacing"/>
              <w:rPr>
                <w:rFonts w:ascii="Arial" w:hAnsi="Arial" w:cs="Arial"/>
                <w:b/>
                <w:sz w:val="18"/>
                <w:szCs w:val="18"/>
              </w:rPr>
            </w:pPr>
          </w:p>
        </w:tc>
        <w:tc>
          <w:tcPr>
            <w:tcW w:w="1170" w:type="dxa"/>
          </w:tcPr>
          <w:p w:rsidR="00966C1F" w:rsidRPr="000F599B" w:rsidRDefault="00966C1F" w:rsidP="00BA1C6B">
            <w:pPr>
              <w:pStyle w:val="NoSpacing"/>
              <w:rPr>
                <w:rFonts w:ascii="Arial" w:hAnsi="Arial" w:cs="Arial"/>
                <w:b/>
                <w:sz w:val="18"/>
                <w:szCs w:val="18"/>
              </w:rPr>
            </w:pPr>
          </w:p>
        </w:tc>
        <w:tc>
          <w:tcPr>
            <w:tcW w:w="990" w:type="dxa"/>
          </w:tcPr>
          <w:p w:rsidR="00966C1F" w:rsidRPr="000F599B" w:rsidRDefault="00966C1F" w:rsidP="00BA1C6B">
            <w:pPr>
              <w:pStyle w:val="NoSpacing"/>
              <w:rPr>
                <w:rFonts w:ascii="Arial" w:hAnsi="Arial" w:cs="Arial"/>
                <w:b/>
                <w:sz w:val="18"/>
                <w:szCs w:val="18"/>
              </w:rPr>
            </w:pPr>
          </w:p>
        </w:tc>
        <w:tc>
          <w:tcPr>
            <w:tcW w:w="1350" w:type="dxa"/>
          </w:tcPr>
          <w:p w:rsidR="00966C1F" w:rsidRPr="000F599B" w:rsidRDefault="00966C1F" w:rsidP="00BA1C6B">
            <w:pPr>
              <w:pStyle w:val="NoSpacing"/>
              <w:rPr>
                <w:rFonts w:ascii="Arial" w:hAnsi="Arial" w:cs="Arial"/>
                <w:b/>
                <w:sz w:val="20"/>
                <w:szCs w:val="20"/>
              </w:rPr>
            </w:pPr>
          </w:p>
        </w:tc>
      </w:tr>
    </w:tbl>
    <w:p w:rsidR="00966C1F" w:rsidRDefault="00966C1F" w:rsidP="00966C1F">
      <w:pPr>
        <w:pStyle w:val="NoSpacing"/>
        <w:ind w:left="1440" w:firstLine="720"/>
        <w:rPr>
          <w:rFonts w:ascii="Arial" w:hAnsi="Arial" w:cs="Arial"/>
          <w:b/>
          <w:sz w:val="18"/>
          <w:szCs w:val="18"/>
        </w:rPr>
      </w:pPr>
    </w:p>
    <w:p w:rsidR="00966C1F" w:rsidRDefault="00966C1F" w:rsidP="00966C1F">
      <w:pPr>
        <w:pStyle w:val="NoSpacing"/>
        <w:ind w:left="1440" w:firstLine="720"/>
        <w:rPr>
          <w:rFonts w:ascii="Arial" w:hAnsi="Arial" w:cs="Arial"/>
          <w:b/>
          <w:sz w:val="18"/>
          <w:szCs w:val="18"/>
        </w:rPr>
      </w:pPr>
    </w:p>
    <w:p w:rsidR="00966C1F" w:rsidRDefault="00966C1F" w:rsidP="00966C1F">
      <w:pPr>
        <w:pStyle w:val="NoSpacing"/>
        <w:ind w:left="1440" w:firstLine="720"/>
        <w:rPr>
          <w:rFonts w:ascii="Arial" w:hAnsi="Arial" w:cs="Arial"/>
          <w:b/>
          <w:sz w:val="18"/>
          <w:szCs w:val="18"/>
        </w:rPr>
      </w:pPr>
    </w:p>
    <w:p w:rsidR="00966C1F" w:rsidRDefault="00966C1F" w:rsidP="00966C1F">
      <w:pPr>
        <w:pStyle w:val="NoSpacing"/>
        <w:ind w:left="1440" w:firstLine="720"/>
        <w:rPr>
          <w:rFonts w:ascii="Arial" w:hAnsi="Arial" w:cs="Arial"/>
          <w:b/>
          <w:sz w:val="18"/>
          <w:szCs w:val="18"/>
        </w:rPr>
      </w:pPr>
      <w:r w:rsidRPr="00A82202">
        <w:rPr>
          <w:rFonts w:ascii="Arial" w:hAnsi="Arial" w:cs="Arial"/>
          <w:b/>
          <w:sz w:val="18"/>
          <w:szCs w:val="18"/>
        </w:rPr>
        <w:t>TERMS AND COND</w:t>
      </w:r>
      <w:r>
        <w:rPr>
          <w:rFonts w:ascii="Arial" w:hAnsi="Arial" w:cs="Arial"/>
          <w:b/>
          <w:sz w:val="18"/>
          <w:szCs w:val="18"/>
        </w:rPr>
        <w:t>I</w:t>
      </w:r>
      <w:r w:rsidRPr="00A82202">
        <w:rPr>
          <w:rFonts w:ascii="Arial" w:hAnsi="Arial" w:cs="Arial"/>
          <w:b/>
          <w:sz w:val="18"/>
          <w:szCs w:val="18"/>
        </w:rPr>
        <w:t>TION</w:t>
      </w:r>
    </w:p>
    <w:p w:rsidR="00966C1F" w:rsidRPr="00A82202" w:rsidRDefault="00966C1F" w:rsidP="00966C1F">
      <w:pPr>
        <w:pStyle w:val="NoSpacing"/>
        <w:rPr>
          <w:rFonts w:ascii="Arial" w:hAnsi="Arial" w:cs="Arial"/>
          <w:b/>
          <w:sz w:val="18"/>
          <w:szCs w:val="18"/>
        </w:rPr>
      </w:pPr>
    </w:p>
    <w:p w:rsidR="00966C1F" w:rsidRPr="00A82202" w:rsidRDefault="00966C1F" w:rsidP="00966C1F">
      <w:pPr>
        <w:pStyle w:val="NoSpacing"/>
        <w:numPr>
          <w:ilvl w:val="0"/>
          <w:numId w:val="1"/>
        </w:numPr>
        <w:rPr>
          <w:rFonts w:ascii="Arial" w:hAnsi="Arial" w:cs="Arial"/>
          <w:sz w:val="18"/>
          <w:szCs w:val="18"/>
        </w:rPr>
      </w:pPr>
      <w:r w:rsidRPr="00A82202">
        <w:rPr>
          <w:rFonts w:ascii="Arial" w:hAnsi="Arial" w:cs="Arial"/>
          <w:sz w:val="18"/>
          <w:szCs w:val="18"/>
        </w:rPr>
        <w:t xml:space="preserve">Any typographical errors in the schedule B are subject to the correction with </w:t>
      </w:r>
    </w:p>
    <w:p w:rsidR="00966C1F" w:rsidRPr="00A82202" w:rsidRDefault="00966C1F" w:rsidP="00966C1F">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Reference to the Schedule of rate General 2012 enforced from 12.07.2012 as</w:t>
      </w:r>
    </w:p>
    <w:p w:rsidR="00966C1F" w:rsidRPr="00A82202" w:rsidRDefault="00966C1F" w:rsidP="00966C1F">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Approved by the S R C, Sindh Karachi</w:t>
      </w:r>
    </w:p>
    <w:p w:rsidR="00966C1F" w:rsidRPr="00A82202" w:rsidRDefault="00966C1F" w:rsidP="00966C1F">
      <w:pPr>
        <w:pStyle w:val="NoSpacing"/>
        <w:numPr>
          <w:ilvl w:val="0"/>
          <w:numId w:val="1"/>
        </w:numPr>
        <w:rPr>
          <w:rFonts w:ascii="Arial" w:hAnsi="Arial" w:cs="Arial"/>
          <w:sz w:val="18"/>
          <w:szCs w:val="18"/>
        </w:rPr>
      </w:pPr>
      <w:r w:rsidRPr="00A82202">
        <w:rPr>
          <w:rFonts w:ascii="Arial" w:hAnsi="Arial" w:cs="Arial"/>
          <w:sz w:val="18"/>
          <w:szCs w:val="18"/>
        </w:rPr>
        <w:t>Arbitration clause stands deleted from the agreement.</w:t>
      </w:r>
    </w:p>
    <w:p w:rsidR="00966C1F" w:rsidRPr="00A82202" w:rsidRDefault="00966C1F" w:rsidP="00966C1F">
      <w:pPr>
        <w:pStyle w:val="NoSpacing"/>
        <w:numPr>
          <w:ilvl w:val="0"/>
          <w:numId w:val="1"/>
        </w:numPr>
        <w:rPr>
          <w:rFonts w:ascii="Arial" w:hAnsi="Arial" w:cs="Arial"/>
          <w:sz w:val="18"/>
          <w:szCs w:val="18"/>
        </w:rPr>
      </w:pPr>
      <w:r w:rsidRPr="00A82202">
        <w:rPr>
          <w:rFonts w:ascii="Arial" w:hAnsi="Arial" w:cs="Arial"/>
          <w:sz w:val="18"/>
          <w:szCs w:val="18"/>
        </w:rPr>
        <w:t>No premium shall be paid on a Non schedule items.</w:t>
      </w:r>
    </w:p>
    <w:p w:rsidR="00966C1F" w:rsidRPr="00A82202" w:rsidRDefault="00966C1F" w:rsidP="00966C1F">
      <w:pPr>
        <w:pStyle w:val="NoSpacing"/>
        <w:numPr>
          <w:ilvl w:val="0"/>
          <w:numId w:val="1"/>
        </w:numPr>
        <w:rPr>
          <w:rFonts w:ascii="Arial" w:hAnsi="Arial" w:cs="Arial"/>
          <w:sz w:val="18"/>
          <w:szCs w:val="18"/>
        </w:rPr>
      </w:pPr>
      <w:r w:rsidRPr="00A82202">
        <w:rPr>
          <w:rFonts w:ascii="Arial" w:hAnsi="Arial" w:cs="Arial"/>
          <w:sz w:val="18"/>
          <w:szCs w:val="18"/>
        </w:rPr>
        <w:t xml:space="preserve">100% </w:t>
      </w:r>
      <w:smartTag w:uri="urn:schemas-microsoft-com:office:smarttags" w:element="stockticker">
        <w:r w:rsidRPr="00A82202">
          <w:rPr>
            <w:rFonts w:ascii="Arial" w:hAnsi="Arial" w:cs="Arial"/>
            <w:sz w:val="18"/>
            <w:szCs w:val="18"/>
          </w:rPr>
          <w:t>WELL</w:t>
        </w:r>
      </w:smartTag>
      <w:r w:rsidRPr="00A82202">
        <w:rPr>
          <w:rFonts w:ascii="Arial" w:hAnsi="Arial" w:cs="Arial"/>
          <w:sz w:val="18"/>
          <w:szCs w:val="18"/>
        </w:rPr>
        <w:t xml:space="preserve"> Graded crushed bajri shall be used in items of work without any </w:t>
      </w:r>
    </w:p>
    <w:p w:rsidR="00966C1F" w:rsidRPr="00A82202" w:rsidRDefault="00966C1F" w:rsidP="00966C1F">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 xml:space="preserve">extra payment   </w:t>
      </w:r>
    </w:p>
    <w:p w:rsidR="00966C1F" w:rsidRPr="00A82202" w:rsidRDefault="00966C1F" w:rsidP="00966C1F">
      <w:pPr>
        <w:pStyle w:val="NoSpacing"/>
        <w:rPr>
          <w:rFonts w:ascii="Arial" w:hAnsi="Arial" w:cs="Arial"/>
          <w:sz w:val="18"/>
          <w:szCs w:val="18"/>
        </w:rPr>
      </w:pPr>
      <w:r w:rsidRPr="00A82202">
        <w:rPr>
          <w:rFonts w:ascii="Arial" w:hAnsi="Arial" w:cs="Arial"/>
          <w:sz w:val="18"/>
          <w:szCs w:val="18"/>
        </w:rPr>
        <w:t xml:space="preserve">                               </w:t>
      </w:r>
    </w:p>
    <w:p w:rsidR="00966C1F" w:rsidRPr="00A82202" w:rsidRDefault="00966C1F" w:rsidP="00966C1F">
      <w:pPr>
        <w:pStyle w:val="NoSpacing"/>
        <w:numPr>
          <w:ilvl w:val="0"/>
          <w:numId w:val="1"/>
        </w:numPr>
        <w:rPr>
          <w:rFonts w:ascii="Arial" w:hAnsi="Arial" w:cs="Arial"/>
          <w:sz w:val="18"/>
          <w:szCs w:val="18"/>
        </w:rPr>
      </w:pPr>
      <w:r w:rsidRPr="00A82202">
        <w:rPr>
          <w:rFonts w:ascii="Arial" w:hAnsi="Arial" w:cs="Arial"/>
          <w:sz w:val="18"/>
          <w:szCs w:val="18"/>
        </w:rPr>
        <w:t>No Any items of exvceed then the Quantity Provided in the Schedule B without</w:t>
      </w:r>
    </w:p>
    <w:p w:rsidR="00966C1F" w:rsidRPr="00A82202" w:rsidRDefault="00966C1F" w:rsidP="00966C1F">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Prior of the Executive Engineer.</w:t>
      </w:r>
    </w:p>
    <w:p w:rsidR="00966C1F" w:rsidRPr="00A82202" w:rsidRDefault="00966C1F" w:rsidP="00966C1F">
      <w:pPr>
        <w:pStyle w:val="NoSpacing"/>
        <w:rPr>
          <w:rFonts w:ascii="Arial" w:hAnsi="Arial" w:cs="Arial"/>
          <w:sz w:val="18"/>
          <w:szCs w:val="18"/>
        </w:rPr>
      </w:pPr>
    </w:p>
    <w:p w:rsidR="00966C1F" w:rsidRPr="00A82202" w:rsidRDefault="00966C1F" w:rsidP="00966C1F">
      <w:pPr>
        <w:pStyle w:val="NoSpacing"/>
        <w:rPr>
          <w:rFonts w:ascii="Arial" w:hAnsi="Arial" w:cs="Arial"/>
          <w:sz w:val="18"/>
          <w:szCs w:val="18"/>
        </w:rPr>
      </w:pPr>
      <w:r w:rsidRPr="00A82202">
        <w:rPr>
          <w:rFonts w:ascii="Arial" w:hAnsi="Arial" w:cs="Arial"/>
          <w:sz w:val="18"/>
          <w:szCs w:val="18"/>
        </w:rPr>
        <w:t xml:space="preserve">       6.  All sample of items should be got approved by the Executive Engineer.</w:t>
      </w:r>
    </w:p>
    <w:p w:rsidR="00966C1F" w:rsidRPr="00A82202" w:rsidRDefault="00966C1F" w:rsidP="00966C1F">
      <w:pPr>
        <w:pStyle w:val="NoSpacing"/>
        <w:rPr>
          <w:rFonts w:ascii="Arial" w:hAnsi="Arial" w:cs="Arial"/>
          <w:sz w:val="18"/>
          <w:szCs w:val="18"/>
        </w:rPr>
      </w:pPr>
    </w:p>
    <w:p w:rsidR="00966C1F" w:rsidRPr="00A82202" w:rsidRDefault="00966C1F" w:rsidP="00966C1F">
      <w:pPr>
        <w:pStyle w:val="NoSpacing"/>
        <w:rPr>
          <w:rFonts w:ascii="Arial" w:hAnsi="Arial" w:cs="Arial"/>
          <w:sz w:val="18"/>
          <w:szCs w:val="18"/>
        </w:rPr>
      </w:pPr>
    </w:p>
    <w:p w:rsidR="00966C1F" w:rsidRPr="00A82202" w:rsidRDefault="00966C1F" w:rsidP="00966C1F">
      <w:pPr>
        <w:pStyle w:val="NoSpacing"/>
        <w:rPr>
          <w:rFonts w:ascii="Arial" w:hAnsi="Arial" w:cs="Arial"/>
          <w:sz w:val="18"/>
          <w:szCs w:val="18"/>
        </w:rPr>
      </w:pPr>
      <w:r w:rsidRPr="00A82202">
        <w:rPr>
          <w:rFonts w:ascii="Arial" w:hAnsi="Arial" w:cs="Arial"/>
          <w:sz w:val="18"/>
          <w:szCs w:val="18"/>
        </w:rPr>
        <w:tab/>
      </w:r>
    </w:p>
    <w:p w:rsidR="00966C1F" w:rsidRDefault="00966C1F" w:rsidP="00966C1F">
      <w:pPr>
        <w:pStyle w:val="NoSpacing"/>
        <w:rPr>
          <w:rFonts w:ascii="Arial" w:hAnsi="Arial" w:cs="Arial"/>
          <w:sz w:val="18"/>
          <w:szCs w:val="18"/>
        </w:rPr>
      </w:pPr>
    </w:p>
    <w:p w:rsidR="00966C1F" w:rsidRPr="00A82202" w:rsidRDefault="00966C1F" w:rsidP="00966C1F">
      <w:pPr>
        <w:pStyle w:val="NoSpacing"/>
        <w:rPr>
          <w:rFonts w:ascii="Arial" w:hAnsi="Arial" w:cs="Arial"/>
          <w:sz w:val="18"/>
          <w:szCs w:val="18"/>
        </w:rPr>
      </w:pPr>
    </w:p>
    <w:p w:rsidR="00966C1F" w:rsidRPr="00A82202" w:rsidRDefault="00966C1F" w:rsidP="00966C1F">
      <w:pPr>
        <w:pStyle w:val="NoSpacing"/>
        <w:ind w:firstLine="720"/>
        <w:rPr>
          <w:rFonts w:ascii="Arial" w:hAnsi="Arial" w:cs="Arial"/>
          <w:sz w:val="18"/>
          <w:szCs w:val="18"/>
        </w:rPr>
      </w:pPr>
      <w:r>
        <w:rPr>
          <w:rFonts w:ascii="Arial" w:hAnsi="Arial" w:cs="Arial"/>
          <w:sz w:val="18"/>
          <w:szCs w:val="18"/>
        </w:rPr>
        <w:t xml:space="preserve">CONTRACTOR       </w:t>
      </w:r>
      <w:r>
        <w:rPr>
          <w:rFonts w:ascii="Arial" w:hAnsi="Arial" w:cs="Arial"/>
          <w:sz w:val="18"/>
          <w:szCs w:val="18"/>
        </w:rPr>
        <w:tab/>
      </w:r>
      <w:r>
        <w:rPr>
          <w:rFonts w:ascii="Arial" w:hAnsi="Arial" w:cs="Arial"/>
          <w:sz w:val="18"/>
          <w:szCs w:val="18"/>
        </w:rPr>
        <w:tab/>
      </w:r>
      <w:r w:rsidRPr="00A82202">
        <w:rPr>
          <w:rFonts w:ascii="Arial" w:hAnsi="Arial" w:cs="Arial"/>
          <w:sz w:val="18"/>
          <w:szCs w:val="18"/>
        </w:rPr>
        <w:t xml:space="preserve">                               </w:t>
      </w:r>
      <w:r>
        <w:rPr>
          <w:rFonts w:ascii="Arial" w:hAnsi="Arial" w:cs="Arial"/>
          <w:sz w:val="18"/>
          <w:szCs w:val="18"/>
        </w:rPr>
        <w:t xml:space="preserve">      </w:t>
      </w:r>
      <w:r w:rsidRPr="00A82202">
        <w:rPr>
          <w:rFonts w:ascii="Arial" w:hAnsi="Arial" w:cs="Arial"/>
          <w:sz w:val="18"/>
          <w:szCs w:val="18"/>
        </w:rPr>
        <w:t>ASSISTANT ENGINEER</w:t>
      </w:r>
    </w:p>
    <w:p w:rsidR="00966C1F" w:rsidRPr="00A82202" w:rsidRDefault="00966C1F" w:rsidP="00966C1F">
      <w:pPr>
        <w:pStyle w:val="NoSpacing"/>
        <w:rPr>
          <w:rFonts w:ascii="Arial" w:hAnsi="Arial" w:cs="Arial"/>
          <w:sz w:val="18"/>
          <w:szCs w:val="18"/>
        </w:rPr>
      </w:pP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t xml:space="preserve">           </w:t>
      </w:r>
      <w:r>
        <w:rPr>
          <w:rFonts w:ascii="Arial" w:hAnsi="Arial" w:cs="Arial"/>
          <w:sz w:val="18"/>
          <w:szCs w:val="18"/>
        </w:rPr>
        <w:t xml:space="preserve">         </w:t>
      </w:r>
      <w:r w:rsidRPr="00A82202">
        <w:rPr>
          <w:rFonts w:ascii="Arial" w:hAnsi="Arial" w:cs="Arial"/>
          <w:sz w:val="18"/>
          <w:szCs w:val="18"/>
        </w:rPr>
        <w:t xml:space="preserve"> PROVINCIAL BUILDINGS SUB DIVISION-I</w:t>
      </w:r>
    </w:p>
    <w:p w:rsidR="00966C1F" w:rsidRPr="009F78A2" w:rsidRDefault="00966C1F" w:rsidP="00966C1F">
      <w:pPr>
        <w:pStyle w:val="NoSpacing"/>
        <w:rPr>
          <w:rFonts w:ascii="Arial" w:hAnsi="Arial" w:cs="Arial"/>
          <w:sz w:val="18"/>
          <w:szCs w:val="18"/>
        </w:rPr>
      </w:pP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t xml:space="preserve">                         </w:t>
      </w:r>
      <w:r>
        <w:rPr>
          <w:rFonts w:ascii="Arial" w:hAnsi="Arial" w:cs="Arial"/>
          <w:sz w:val="18"/>
          <w:szCs w:val="18"/>
        </w:rPr>
        <w:t xml:space="preserve">         </w:t>
      </w:r>
      <w:r w:rsidRPr="00A82202">
        <w:rPr>
          <w:rFonts w:ascii="Arial" w:hAnsi="Arial" w:cs="Arial"/>
          <w:sz w:val="18"/>
          <w:szCs w:val="18"/>
        </w:rPr>
        <w:t>KARACHI.</w:t>
      </w:r>
    </w:p>
    <w:p w:rsidR="0019638D" w:rsidRDefault="0019638D"/>
    <w:sectPr w:rsidR="0019638D" w:rsidSect="00AE4004">
      <w:pgSz w:w="12240" w:h="15840"/>
      <w:pgMar w:top="99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9208D"/>
    <w:multiLevelType w:val="hybridMultilevel"/>
    <w:tmpl w:val="000C29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66C1F"/>
    <w:rsid w:val="0019638D"/>
    <w:rsid w:val="00966C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C1F"/>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66C1F"/>
    <w:pPr>
      <w:spacing w:after="0" w:line="240" w:lineRule="auto"/>
    </w:pPr>
    <w:rPr>
      <w:rFonts w:eastAsiaTheme="minorEastAsia"/>
    </w:rPr>
  </w:style>
  <w:style w:type="character" w:customStyle="1" w:styleId="NoSpacingChar">
    <w:name w:val="No Spacing Char"/>
    <w:basedOn w:val="DefaultParagraphFont"/>
    <w:link w:val="NoSpacing"/>
    <w:uiPriority w:val="1"/>
    <w:locked/>
    <w:rsid w:val="00966C1F"/>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365</Words>
  <Characters>2083</Characters>
  <Application>Microsoft Office Word</Application>
  <DocSecurity>0</DocSecurity>
  <Lines>17</Lines>
  <Paragraphs>4</Paragraphs>
  <ScaleCrop>false</ScaleCrop>
  <Company>Version 5.1 build 2600</Company>
  <LinksUpToDate>false</LinksUpToDate>
  <CharactersWithSpaces>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Windows</dc:creator>
  <cp:keywords/>
  <dc:description/>
  <cp:lastModifiedBy>Microsoft Windows</cp:lastModifiedBy>
  <cp:revision>1</cp:revision>
  <dcterms:created xsi:type="dcterms:W3CDTF">2017-01-31T11:06:00Z</dcterms:created>
  <dcterms:modified xsi:type="dcterms:W3CDTF">2017-01-31T11:07:00Z</dcterms:modified>
</cp:coreProperties>
</file>