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A0" w:rsidRPr="00B1646F" w:rsidRDefault="007F61A0" w:rsidP="00961AFE">
      <w:pPr>
        <w:spacing w:after="0" w:line="240" w:lineRule="auto"/>
        <w:jc w:val="center"/>
        <w:rPr>
          <w:b/>
          <w:sz w:val="32"/>
          <w:szCs w:val="28"/>
          <w:u w:val="single"/>
        </w:rPr>
      </w:pPr>
      <w:r w:rsidRPr="00B1646F">
        <w:rPr>
          <w:b/>
          <w:sz w:val="32"/>
          <w:szCs w:val="28"/>
          <w:u w:val="single"/>
        </w:rPr>
        <w:t>SCHEDULE-“B”</w:t>
      </w:r>
      <w:r w:rsidRPr="007F61A0">
        <w:rPr>
          <w:b/>
          <w:sz w:val="32"/>
          <w:szCs w:val="28"/>
          <w:u w:val="single"/>
        </w:rPr>
        <w:t xml:space="preserve"> </w:t>
      </w:r>
      <w:r w:rsidR="00E92763">
        <w:rPr>
          <w:b/>
          <w:sz w:val="32"/>
          <w:szCs w:val="28"/>
          <w:u w:val="single"/>
        </w:rPr>
        <w:t>/ BOQ-4</w:t>
      </w:r>
    </w:p>
    <w:p w:rsidR="00961AFE" w:rsidRDefault="00961AFE" w:rsidP="007F61A0">
      <w:pPr>
        <w:tabs>
          <w:tab w:val="left" w:pos="2520"/>
        </w:tabs>
        <w:spacing w:after="0" w:line="240" w:lineRule="auto"/>
        <w:ind w:left="2520" w:hanging="25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(B)</w:t>
      </w:r>
    </w:p>
    <w:p w:rsidR="007F61A0" w:rsidRPr="00961AFE" w:rsidRDefault="007F61A0" w:rsidP="007F61A0">
      <w:pPr>
        <w:tabs>
          <w:tab w:val="left" w:pos="2520"/>
        </w:tabs>
        <w:spacing w:after="0" w:line="240" w:lineRule="auto"/>
        <w:ind w:left="2520" w:hanging="2520"/>
        <w:jc w:val="both"/>
        <w:rPr>
          <w:rFonts w:cstheme="minorHAnsi"/>
          <w:b/>
          <w:sz w:val="10"/>
          <w:szCs w:val="24"/>
        </w:rPr>
      </w:pPr>
      <w:r w:rsidRPr="00961AFE">
        <w:rPr>
          <w:rFonts w:cstheme="minorHAnsi"/>
          <w:b/>
          <w:sz w:val="28"/>
          <w:szCs w:val="28"/>
        </w:rPr>
        <w:t>NAME OF WORK</w:t>
      </w:r>
      <w:proofErr w:type="gramStart"/>
      <w:r w:rsidRPr="00961AFE">
        <w:rPr>
          <w:rFonts w:cstheme="minorHAnsi"/>
          <w:b/>
          <w:sz w:val="28"/>
          <w:szCs w:val="28"/>
        </w:rPr>
        <w:t>:–</w:t>
      </w:r>
      <w:proofErr w:type="gramEnd"/>
      <w:r w:rsidRPr="00961AFE">
        <w:rPr>
          <w:rFonts w:cstheme="minorHAnsi"/>
          <w:b/>
          <w:sz w:val="28"/>
          <w:szCs w:val="28"/>
        </w:rPr>
        <w:tab/>
      </w:r>
      <w:r w:rsidR="00E92763" w:rsidRPr="0014702E">
        <w:rPr>
          <w:rFonts w:cstheme="minorHAnsi"/>
          <w:b/>
          <w:sz w:val="26"/>
          <w:szCs w:val="24"/>
          <w:u w:val="single"/>
        </w:rPr>
        <w:t>RECONDITIONING INTERNAL ROAD OF SCARP COLONY NAUSHAHRO</w:t>
      </w:r>
      <w:r w:rsidR="00E92763" w:rsidRPr="00961AFE">
        <w:rPr>
          <w:rFonts w:cstheme="minorHAnsi"/>
          <w:b/>
          <w:sz w:val="26"/>
          <w:szCs w:val="24"/>
          <w:u w:val="single"/>
        </w:rPr>
        <w:t xml:space="preserve"> FEROZE ROAD MILE 0/0 – 1/4</w:t>
      </w:r>
    </w:p>
    <w:p w:rsidR="007F61A0" w:rsidRPr="007F61A0" w:rsidRDefault="007F61A0" w:rsidP="00D0530F">
      <w:pPr>
        <w:tabs>
          <w:tab w:val="left" w:pos="0"/>
        </w:tabs>
        <w:spacing w:after="0" w:line="240" w:lineRule="auto"/>
        <w:jc w:val="center"/>
        <w:rPr>
          <w:b/>
          <w:sz w:val="24"/>
          <w:u w:val="single"/>
        </w:rPr>
      </w:pPr>
    </w:p>
    <w:tbl>
      <w:tblPr>
        <w:tblStyle w:val="TableGrid"/>
        <w:tblW w:w="9900" w:type="dxa"/>
        <w:tblInd w:w="288" w:type="dxa"/>
        <w:tblLook w:val="04A0"/>
      </w:tblPr>
      <w:tblGrid>
        <w:gridCol w:w="763"/>
        <w:gridCol w:w="4471"/>
        <w:gridCol w:w="1336"/>
        <w:gridCol w:w="990"/>
        <w:gridCol w:w="990"/>
        <w:gridCol w:w="1350"/>
      </w:tblGrid>
      <w:tr w:rsidR="00147C70" w:rsidRPr="00643EF6" w:rsidTr="00865E60">
        <w:tc>
          <w:tcPr>
            <w:tcW w:w="763" w:type="dxa"/>
          </w:tcPr>
          <w:p w:rsidR="00147C70" w:rsidRPr="00643EF6" w:rsidRDefault="00147C70" w:rsidP="00643E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S.NO</w:t>
            </w:r>
          </w:p>
        </w:tc>
        <w:tc>
          <w:tcPr>
            <w:tcW w:w="4471" w:type="dxa"/>
          </w:tcPr>
          <w:p w:rsidR="00147C70" w:rsidRPr="00643EF6" w:rsidRDefault="00147C70" w:rsidP="00643E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1336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AMOUNT</w:t>
            </w:r>
          </w:p>
        </w:tc>
      </w:tr>
      <w:tr w:rsidR="00147C70" w:rsidRPr="00643EF6" w:rsidTr="00865E60">
        <w:tc>
          <w:tcPr>
            <w:tcW w:w="763" w:type="dxa"/>
          </w:tcPr>
          <w:p w:rsidR="00147C70" w:rsidRPr="00643EF6" w:rsidRDefault="00147C70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471" w:type="dxa"/>
          </w:tcPr>
          <w:p w:rsidR="00147C70" w:rsidRPr="00643EF6" w:rsidRDefault="00E92763" w:rsidP="00643EF6">
            <w:pPr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Preparing Base Course including supplying and spreading stone metal of approved quality properly gauge to maximum size 1-1/2” in required thickness to proper camber and gauge i/c supplying and spreading 15Cft screening and on plastic quarry fines, filling depressions with stone metal after initial rolling including watering and compaction the same so as to achiever 100% density as per modified AASHO specification. Rate includes providing and using templates, camber plates, screen forms as directed. Rate all cost of materials T&amp;P and carriage up to site of work etc</w:t>
            </w:r>
          </w:p>
        </w:tc>
        <w:tc>
          <w:tcPr>
            <w:tcW w:w="1336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7C70" w:rsidRPr="00643EF6" w:rsidRDefault="00F74732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 xml:space="preserve">47520 </w:t>
            </w:r>
            <w:r w:rsidR="009A03F9" w:rsidRPr="00643EF6">
              <w:rPr>
                <w:rFonts w:cstheme="minorHAnsi"/>
                <w:sz w:val="20"/>
                <w:szCs w:val="20"/>
              </w:rPr>
              <w:t>Cft</w:t>
            </w:r>
          </w:p>
        </w:tc>
        <w:tc>
          <w:tcPr>
            <w:tcW w:w="990" w:type="dxa"/>
            <w:vAlign w:val="bottom"/>
          </w:tcPr>
          <w:p w:rsidR="00147C70" w:rsidRPr="00643EF6" w:rsidRDefault="00F74732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9388.63</w:t>
            </w:r>
          </w:p>
        </w:tc>
        <w:tc>
          <w:tcPr>
            <w:tcW w:w="990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7C70" w:rsidRPr="00643EF6" w:rsidRDefault="00147C70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% Cft</w:t>
            </w:r>
          </w:p>
        </w:tc>
        <w:tc>
          <w:tcPr>
            <w:tcW w:w="1350" w:type="dxa"/>
            <w:vAlign w:val="bottom"/>
          </w:tcPr>
          <w:p w:rsidR="00147C70" w:rsidRPr="00643EF6" w:rsidRDefault="00F74732" w:rsidP="00865E60">
            <w:pPr>
              <w:jc w:val="right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4461477.00</w:t>
            </w:r>
          </w:p>
        </w:tc>
      </w:tr>
      <w:tr w:rsidR="002C41D4" w:rsidRPr="00643EF6" w:rsidTr="00865E60">
        <w:tc>
          <w:tcPr>
            <w:tcW w:w="763" w:type="dxa"/>
          </w:tcPr>
          <w:p w:rsidR="002C41D4" w:rsidRPr="00643EF6" w:rsidRDefault="002C41D4" w:rsidP="00643EF6">
            <w:pPr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 xml:space="preserve">    2</w:t>
            </w:r>
          </w:p>
        </w:tc>
        <w:tc>
          <w:tcPr>
            <w:tcW w:w="4471" w:type="dxa"/>
          </w:tcPr>
          <w:p w:rsidR="002C41D4" w:rsidRPr="00643EF6" w:rsidRDefault="00E92763" w:rsidP="00643EF6">
            <w:pPr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 xml:space="preserve">Laying bricks on end edging including supplying 9” x 4 – </w:t>
            </w:r>
            <w:r w:rsidRPr="00643EF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43EF6">
              <w:rPr>
                <w:rFonts w:cstheme="minorHAnsi"/>
                <w:sz w:val="20"/>
                <w:szCs w:val="20"/>
              </w:rPr>
              <w:t>/</w:t>
            </w:r>
            <w:r w:rsidRPr="00643EF6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643EF6">
              <w:rPr>
                <w:rFonts w:cstheme="minorHAnsi"/>
                <w:sz w:val="20"/>
                <w:szCs w:val="20"/>
              </w:rPr>
              <w:t>” x 3” 1</w:t>
            </w:r>
            <w:r w:rsidRPr="00643EF6">
              <w:rPr>
                <w:rFonts w:cstheme="minorHAnsi"/>
                <w:sz w:val="20"/>
                <w:szCs w:val="20"/>
                <w:vertAlign w:val="superscript"/>
              </w:rPr>
              <w:t>st</w:t>
            </w:r>
            <w:r w:rsidRPr="00643EF6">
              <w:rPr>
                <w:rFonts w:cstheme="minorHAnsi"/>
                <w:sz w:val="20"/>
                <w:szCs w:val="20"/>
              </w:rPr>
              <w:t xml:space="preserve"> Class bricks, excavation for having edging with small size parallel to the road. </w:t>
            </w:r>
            <w:proofErr w:type="gramStart"/>
            <w:r w:rsidRPr="00643EF6">
              <w:rPr>
                <w:rFonts w:cstheme="minorHAnsi"/>
                <w:sz w:val="20"/>
                <w:szCs w:val="20"/>
              </w:rPr>
              <w:t>Rate include</w:t>
            </w:r>
            <w:proofErr w:type="gramEnd"/>
            <w:r w:rsidRPr="00643EF6">
              <w:rPr>
                <w:rFonts w:cstheme="minorHAnsi"/>
                <w:sz w:val="20"/>
                <w:szCs w:val="20"/>
              </w:rPr>
              <w:t xml:space="preserve"> lead up to 3 chains.</w:t>
            </w:r>
          </w:p>
        </w:tc>
        <w:tc>
          <w:tcPr>
            <w:tcW w:w="1336" w:type="dxa"/>
            <w:vAlign w:val="bottom"/>
          </w:tcPr>
          <w:p w:rsidR="00F74732" w:rsidRPr="00643EF6" w:rsidRDefault="00F74732" w:rsidP="00643E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74732" w:rsidRPr="00643EF6" w:rsidRDefault="00F74732" w:rsidP="00643E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74732" w:rsidRPr="00643EF6" w:rsidRDefault="00F74732" w:rsidP="00643E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C41D4" w:rsidRPr="00643EF6" w:rsidRDefault="00F74732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 xml:space="preserve">15840 </w:t>
            </w:r>
            <w:r w:rsidR="00643EF6" w:rsidRPr="00643EF6">
              <w:rPr>
                <w:rFonts w:cstheme="minorHAnsi"/>
                <w:sz w:val="20"/>
                <w:szCs w:val="20"/>
              </w:rPr>
              <w:t>R</w:t>
            </w:r>
            <w:r w:rsidRPr="00643EF6">
              <w:rPr>
                <w:rFonts w:cstheme="minorHAnsi"/>
                <w:sz w:val="20"/>
                <w:szCs w:val="20"/>
              </w:rPr>
              <w:t>ft.</w:t>
            </w:r>
          </w:p>
        </w:tc>
        <w:tc>
          <w:tcPr>
            <w:tcW w:w="990" w:type="dxa"/>
            <w:vAlign w:val="bottom"/>
          </w:tcPr>
          <w:p w:rsidR="002C41D4" w:rsidRPr="00643EF6" w:rsidRDefault="00643EF6" w:rsidP="00865E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2729.93</w:t>
            </w:r>
          </w:p>
        </w:tc>
        <w:tc>
          <w:tcPr>
            <w:tcW w:w="990" w:type="dxa"/>
            <w:vAlign w:val="bottom"/>
          </w:tcPr>
          <w:p w:rsidR="002C41D4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%Rft.</w:t>
            </w:r>
          </w:p>
        </w:tc>
        <w:tc>
          <w:tcPr>
            <w:tcW w:w="1350" w:type="dxa"/>
            <w:vAlign w:val="bottom"/>
          </w:tcPr>
          <w:p w:rsidR="002C41D4" w:rsidRPr="00643EF6" w:rsidRDefault="00643EF6" w:rsidP="00865E60">
            <w:pPr>
              <w:jc w:val="right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432421.00</w:t>
            </w:r>
          </w:p>
        </w:tc>
      </w:tr>
      <w:tr w:rsidR="00147C70" w:rsidRPr="00643EF6" w:rsidTr="00865E60">
        <w:tc>
          <w:tcPr>
            <w:tcW w:w="763" w:type="dxa"/>
          </w:tcPr>
          <w:p w:rsidR="00147C70" w:rsidRPr="00643EF6" w:rsidRDefault="002C41D4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471" w:type="dxa"/>
          </w:tcPr>
          <w:p w:rsidR="00147C70" w:rsidRPr="00643EF6" w:rsidRDefault="00E92763" w:rsidP="00643EF6">
            <w:pPr>
              <w:jc w:val="both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Providing Surface Dressing 1</w:t>
            </w:r>
            <w:r w:rsidRPr="00643EF6">
              <w:rPr>
                <w:rFonts w:cstheme="minorHAnsi"/>
                <w:sz w:val="20"/>
                <w:szCs w:val="20"/>
                <w:vertAlign w:val="superscript"/>
              </w:rPr>
              <w:t>st</w:t>
            </w:r>
            <w:r w:rsidRPr="00643EF6">
              <w:rPr>
                <w:rFonts w:cstheme="minorHAnsi"/>
                <w:sz w:val="20"/>
                <w:szCs w:val="20"/>
              </w:rPr>
              <w:t xml:space="preserve"> coat on new or existing surface with 30 lbs bitumen and 4 Cft crush </w:t>
            </w:r>
            <w:proofErr w:type="spellStart"/>
            <w:r w:rsidRPr="00643EF6">
              <w:rPr>
                <w:rFonts w:cstheme="minorHAnsi"/>
                <w:sz w:val="20"/>
                <w:szCs w:val="20"/>
              </w:rPr>
              <w:t>bajri</w:t>
            </w:r>
            <w:proofErr w:type="spellEnd"/>
            <w:r w:rsidRPr="00643EF6">
              <w:rPr>
                <w:rFonts w:cstheme="minorHAnsi"/>
                <w:sz w:val="20"/>
                <w:szCs w:val="20"/>
              </w:rPr>
              <w:t xml:space="preserve"> of required size including cleaning the road surface rolling etc complete. Rate includes all costs of materials T&amp;P and carriage up to 3 chains.</w:t>
            </w:r>
          </w:p>
        </w:tc>
        <w:tc>
          <w:tcPr>
            <w:tcW w:w="1336" w:type="dxa"/>
            <w:vAlign w:val="bottom"/>
          </w:tcPr>
          <w:p w:rsidR="00147C70" w:rsidRPr="00643EF6" w:rsidRDefault="00147C70" w:rsidP="00643E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7C70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95040 Sft.</w:t>
            </w:r>
          </w:p>
        </w:tc>
        <w:tc>
          <w:tcPr>
            <w:tcW w:w="990" w:type="dxa"/>
            <w:vAlign w:val="bottom"/>
          </w:tcPr>
          <w:p w:rsidR="00147C70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1657.27</w:t>
            </w:r>
          </w:p>
        </w:tc>
        <w:tc>
          <w:tcPr>
            <w:tcW w:w="990" w:type="dxa"/>
            <w:vAlign w:val="bottom"/>
          </w:tcPr>
          <w:p w:rsidR="00147C70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%Sft.</w:t>
            </w:r>
          </w:p>
        </w:tc>
        <w:tc>
          <w:tcPr>
            <w:tcW w:w="1350" w:type="dxa"/>
            <w:vAlign w:val="bottom"/>
          </w:tcPr>
          <w:p w:rsidR="00147C70" w:rsidRPr="00643EF6" w:rsidRDefault="00643EF6" w:rsidP="00865E60">
            <w:pPr>
              <w:jc w:val="right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1575069.00</w:t>
            </w:r>
          </w:p>
        </w:tc>
      </w:tr>
      <w:tr w:rsidR="00643EF6" w:rsidRPr="00643EF6" w:rsidTr="00865E60">
        <w:tc>
          <w:tcPr>
            <w:tcW w:w="763" w:type="dxa"/>
          </w:tcPr>
          <w:p w:rsidR="00643EF6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471" w:type="dxa"/>
          </w:tcPr>
          <w:p w:rsidR="00643EF6" w:rsidRPr="00643EF6" w:rsidRDefault="00643EF6" w:rsidP="00643EF6">
            <w:pPr>
              <w:pStyle w:val="BodyText3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Providing 1” thick (consolidated) premixed carpet in camber and grade including supplying 10 Cft crushed </w:t>
            </w:r>
            <w:proofErr w:type="spellStart"/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>bajri</w:t>
            </w:r>
            <w:proofErr w:type="spellEnd"/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4 Cft hill sand of approved quality and grade bitumen of 80/100 penetration including mixing in mechanical mixer in required proportion including heating materials and cleaning the road surface (hill sand 2 </w:t>
            </w:r>
            <w:proofErr w:type="spellStart"/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>cft</w:t>
            </w:r>
            <w:proofErr w:type="spellEnd"/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for mixing and 2 </w:t>
            </w:r>
            <w:proofErr w:type="spellStart"/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>cft</w:t>
            </w:r>
            <w:proofErr w:type="spellEnd"/>
            <w:r w:rsidRPr="00643EF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dusting). Rate includes all cost of materials T &amp; P and carriage up to 3 chains.</w:t>
            </w:r>
          </w:p>
        </w:tc>
        <w:tc>
          <w:tcPr>
            <w:tcW w:w="1336" w:type="dxa"/>
            <w:vAlign w:val="bottom"/>
          </w:tcPr>
          <w:p w:rsidR="00643EF6" w:rsidRPr="00643EF6" w:rsidRDefault="00643EF6" w:rsidP="0059160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643EF6" w:rsidRPr="00643EF6" w:rsidRDefault="00643EF6" w:rsidP="005916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95040 Sft.</w:t>
            </w:r>
          </w:p>
        </w:tc>
        <w:tc>
          <w:tcPr>
            <w:tcW w:w="990" w:type="dxa"/>
            <w:vAlign w:val="bottom"/>
          </w:tcPr>
          <w:p w:rsidR="00643EF6" w:rsidRPr="00643EF6" w:rsidRDefault="00643EF6" w:rsidP="005916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4638.24</w:t>
            </w:r>
          </w:p>
        </w:tc>
        <w:tc>
          <w:tcPr>
            <w:tcW w:w="990" w:type="dxa"/>
            <w:vAlign w:val="bottom"/>
          </w:tcPr>
          <w:p w:rsidR="00643EF6" w:rsidRPr="00643EF6" w:rsidRDefault="00643EF6" w:rsidP="005916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%Sft.</w:t>
            </w:r>
          </w:p>
        </w:tc>
        <w:tc>
          <w:tcPr>
            <w:tcW w:w="1350" w:type="dxa"/>
            <w:vAlign w:val="bottom"/>
          </w:tcPr>
          <w:p w:rsidR="00643EF6" w:rsidRPr="00643EF6" w:rsidRDefault="00643EF6" w:rsidP="00865E6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4408183.00</w:t>
            </w:r>
          </w:p>
        </w:tc>
      </w:tr>
      <w:tr w:rsidR="00643EF6" w:rsidRPr="00643EF6" w:rsidTr="00865E60">
        <w:tc>
          <w:tcPr>
            <w:tcW w:w="763" w:type="dxa"/>
          </w:tcPr>
          <w:p w:rsidR="00643EF6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471" w:type="dxa"/>
          </w:tcPr>
          <w:p w:rsidR="00643EF6" w:rsidRPr="00643EF6" w:rsidRDefault="00643EF6" w:rsidP="00643EF6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sz w:val="20"/>
                <w:szCs w:val="20"/>
              </w:rPr>
              <w:t>Earth work for embankment form borrows pits including lying 6” layers. Clod breaking ramming, dressing complete, lead up to 100ft in ordinary soils 85% density without extra lead</w:t>
            </w:r>
            <w:r w:rsidRPr="00643EF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643EF6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67320 Cft.</w:t>
            </w:r>
          </w:p>
        </w:tc>
        <w:tc>
          <w:tcPr>
            <w:tcW w:w="990" w:type="dxa"/>
            <w:vAlign w:val="bottom"/>
          </w:tcPr>
          <w:p w:rsidR="00643EF6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7723.95</w:t>
            </w:r>
          </w:p>
        </w:tc>
        <w:tc>
          <w:tcPr>
            <w:tcW w:w="990" w:type="dxa"/>
            <w:vAlign w:val="bottom"/>
          </w:tcPr>
          <w:p w:rsidR="00643EF6" w:rsidRPr="00643EF6" w:rsidRDefault="00643EF6" w:rsidP="00643E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%o Cft.</w:t>
            </w:r>
          </w:p>
        </w:tc>
        <w:tc>
          <w:tcPr>
            <w:tcW w:w="1350" w:type="dxa"/>
            <w:vAlign w:val="bottom"/>
          </w:tcPr>
          <w:p w:rsidR="00643EF6" w:rsidRPr="00643EF6" w:rsidRDefault="00643EF6" w:rsidP="00865E6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519976.00</w:t>
            </w:r>
          </w:p>
        </w:tc>
      </w:tr>
      <w:tr w:rsidR="00643EF6" w:rsidRPr="00643EF6" w:rsidTr="00865E60">
        <w:trPr>
          <w:trHeight w:val="404"/>
        </w:trPr>
        <w:tc>
          <w:tcPr>
            <w:tcW w:w="8550" w:type="dxa"/>
            <w:gridSpan w:val="5"/>
            <w:vAlign w:val="bottom"/>
          </w:tcPr>
          <w:p w:rsidR="00643EF6" w:rsidRPr="00643EF6" w:rsidRDefault="00643EF6" w:rsidP="00643EF6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Total  RS:</w:t>
            </w:r>
          </w:p>
        </w:tc>
        <w:tc>
          <w:tcPr>
            <w:tcW w:w="1350" w:type="dxa"/>
            <w:vAlign w:val="bottom"/>
          </w:tcPr>
          <w:p w:rsidR="00643EF6" w:rsidRPr="00643EF6" w:rsidRDefault="00ED0A9E" w:rsidP="00865E60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11397126</w:t>
            </w:r>
            <w:r w:rsidR="00643EF6" w:rsidRPr="00643EF6">
              <w:rPr>
                <w:rFonts w:cstheme="minorHAnsi"/>
                <w:b/>
                <w:sz w:val="20"/>
                <w:szCs w:val="20"/>
              </w:rPr>
              <w:t>.00</w:t>
            </w:r>
          </w:p>
        </w:tc>
      </w:tr>
      <w:tr w:rsidR="00643EF6" w:rsidRPr="00643EF6" w:rsidTr="00865E60">
        <w:trPr>
          <w:trHeight w:val="404"/>
        </w:trPr>
        <w:tc>
          <w:tcPr>
            <w:tcW w:w="8550" w:type="dxa"/>
            <w:gridSpan w:val="5"/>
            <w:vAlign w:val="bottom"/>
          </w:tcPr>
          <w:p w:rsidR="00643EF6" w:rsidRPr="00643EF6" w:rsidRDefault="00643EF6" w:rsidP="00643EF6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Add ______% above / below on Schedule Items Rs:</w:t>
            </w:r>
          </w:p>
        </w:tc>
        <w:tc>
          <w:tcPr>
            <w:tcW w:w="1350" w:type="dxa"/>
            <w:vAlign w:val="bottom"/>
          </w:tcPr>
          <w:p w:rsidR="00643EF6" w:rsidRPr="00643EF6" w:rsidRDefault="00643EF6" w:rsidP="00865E60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3EF6" w:rsidRPr="00643EF6" w:rsidTr="00865E60">
        <w:trPr>
          <w:trHeight w:val="404"/>
        </w:trPr>
        <w:tc>
          <w:tcPr>
            <w:tcW w:w="8550" w:type="dxa"/>
            <w:gridSpan w:val="5"/>
            <w:vAlign w:val="bottom"/>
          </w:tcPr>
          <w:p w:rsidR="00643EF6" w:rsidRPr="00643EF6" w:rsidRDefault="00643EF6" w:rsidP="00643EF6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643EF6">
              <w:rPr>
                <w:rFonts w:cstheme="minorHAnsi"/>
                <w:b/>
                <w:sz w:val="20"/>
                <w:szCs w:val="20"/>
              </w:rPr>
              <w:t>G-Total  RS:</w:t>
            </w:r>
          </w:p>
        </w:tc>
        <w:tc>
          <w:tcPr>
            <w:tcW w:w="1350" w:type="dxa"/>
            <w:vAlign w:val="bottom"/>
          </w:tcPr>
          <w:p w:rsidR="00643EF6" w:rsidRPr="00643EF6" w:rsidRDefault="00643EF6" w:rsidP="00865E60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7F61A0" w:rsidRDefault="007F61A0" w:rsidP="007F61A0">
      <w:pPr>
        <w:spacing w:after="0"/>
        <w:rPr>
          <w:sz w:val="20"/>
          <w:szCs w:val="24"/>
        </w:rPr>
      </w:pPr>
    </w:p>
    <w:p w:rsidR="007F61A0" w:rsidRPr="00FF3CA3" w:rsidRDefault="007F61A0" w:rsidP="007F61A0">
      <w:pPr>
        <w:spacing w:after="0"/>
        <w:rPr>
          <w:sz w:val="20"/>
          <w:szCs w:val="24"/>
        </w:rPr>
      </w:pPr>
    </w:p>
    <w:p w:rsidR="007F61A0" w:rsidRPr="00A86A71" w:rsidRDefault="007F61A0" w:rsidP="007F61A0"/>
    <w:p w:rsidR="007F61A0" w:rsidRPr="001E47C7" w:rsidRDefault="007F61A0" w:rsidP="007F61A0">
      <w:pPr>
        <w:spacing w:after="0" w:line="240" w:lineRule="auto"/>
        <w:rPr>
          <w:rFonts w:ascii="Times New Roman" w:hAnsi="Times New Roman" w:cs="Times New Roman"/>
          <w:b/>
        </w:rPr>
      </w:pPr>
      <w:r>
        <w:t xml:space="preserve">         </w:t>
      </w:r>
      <w:r w:rsidRPr="00A86A71">
        <w:t xml:space="preserve"> </w:t>
      </w:r>
      <w:r>
        <w:t xml:space="preserve">   </w:t>
      </w:r>
      <w:r>
        <w:rPr>
          <w:rFonts w:ascii="Times New Roman" w:hAnsi="Times New Roman" w:cs="Times New Roman"/>
          <w:b/>
        </w:rPr>
        <w:t>CONTRACTOR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    EXECUTIVE ENGINEER</w:t>
      </w:r>
    </w:p>
    <w:p w:rsidR="007F61A0" w:rsidRPr="001E47C7" w:rsidRDefault="007F61A0" w:rsidP="007F61A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1E47C7">
        <w:rPr>
          <w:rFonts w:ascii="Times New Roman" w:hAnsi="Times New Roman" w:cs="Times New Roman"/>
          <w:b/>
        </w:rPr>
        <w:t xml:space="preserve"> </w:t>
      </w:r>
      <w:r w:rsidRPr="001E47C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1E47C7">
        <w:rPr>
          <w:rFonts w:ascii="Times New Roman" w:hAnsi="Times New Roman" w:cs="Times New Roman"/>
          <w:b/>
        </w:rPr>
        <w:tab/>
        <w:t xml:space="preserve">       </w:t>
      </w:r>
      <w:r>
        <w:rPr>
          <w:rFonts w:ascii="Times New Roman" w:hAnsi="Times New Roman" w:cs="Times New Roman"/>
          <w:b/>
        </w:rPr>
        <w:tab/>
        <w:t xml:space="preserve">                   KHAIRPUR</w:t>
      </w:r>
      <w:r w:rsidRPr="001E47C7">
        <w:rPr>
          <w:rFonts w:ascii="Times New Roman" w:hAnsi="Times New Roman" w:cs="Times New Roman"/>
          <w:b/>
        </w:rPr>
        <w:t xml:space="preserve"> DRAINAGE DIVISION</w:t>
      </w:r>
      <w:r w:rsidRPr="001E47C7">
        <w:rPr>
          <w:rFonts w:ascii="Times New Roman" w:hAnsi="Times New Roman" w:cs="Times New Roman"/>
          <w:b/>
        </w:rPr>
        <w:tab/>
      </w:r>
    </w:p>
    <w:p w:rsidR="007F61A0" w:rsidRDefault="007F61A0" w:rsidP="007F61A0">
      <w:pPr>
        <w:spacing w:after="0" w:line="240" w:lineRule="auto"/>
        <w:rPr>
          <w:sz w:val="24"/>
          <w:szCs w:val="24"/>
        </w:rPr>
      </w:pPr>
      <w:r w:rsidRPr="001E47C7">
        <w:rPr>
          <w:rFonts w:ascii="Times New Roman" w:hAnsi="Times New Roman" w:cs="Times New Roman"/>
          <w:b/>
        </w:rPr>
        <w:t xml:space="preserve"> </w:t>
      </w:r>
      <w:r w:rsidRPr="001E47C7">
        <w:rPr>
          <w:rFonts w:ascii="Times New Roman" w:hAnsi="Times New Roman" w:cs="Times New Roman"/>
          <w:b/>
        </w:rPr>
        <w:tab/>
        <w:t xml:space="preserve">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KHAIRPUR</w:t>
      </w:r>
    </w:p>
    <w:sectPr w:rsidR="007F61A0" w:rsidSect="000928DF">
      <w:pgSz w:w="12240" w:h="15840"/>
      <w:pgMar w:top="720" w:right="72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711" w:rsidRDefault="00205711" w:rsidP="009A03F9">
      <w:pPr>
        <w:spacing w:after="0" w:line="240" w:lineRule="auto"/>
      </w:pPr>
      <w:r>
        <w:separator/>
      </w:r>
    </w:p>
  </w:endnote>
  <w:endnote w:type="continuationSeparator" w:id="1">
    <w:p w:rsidR="00205711" w:rsidRDefault="00205711" w:rsidP="009A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711" w:rsidRDefault="00205711" w:rsidP="009A03F9">
      <w:pPr>
        <w:spacing w:after="0" w:line="240" w:lineRule="auto"/>
      </w:pPr>
      <w:r>
        <w:separator/>
      </w:r>
    </w:p>
  </w:footnote>
  <w:footnote w:type="continuationSeparator" w:id="1">
    <w:p w:rsidR="00205711" w:rsidRDefault="00205711" w:rsidP="009A0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1021"/>
    <w:multiLevelType w:val="hybridMultilevel"/>
    <w:tmpl w:val="DF403FF6"/>
    <w:lvl w:ilvl="0" w:tplc="4642CB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C70"/>
    <w:rsid w:val="000928DF"/>
    <w:rsid w:val="0014421A"/>
    <w:rsid w:val="0014702E"/>
    <w:rsid w:val="00147C70"/>
    <w:rsid w:val="001C2984"/>
    <w:rsid w:val="001E69D3"/>
    <w:rsid w:val="00205711"/>
    <w:rsid w:val="0020704B"/>
    <w:rsid w:val="002C41D4"/>
    <w:rsid w:val="002F2036"/>
    <w:rsid w:val="003B55B0"/>
    <w:rsid w:val="005100D4"/>
    <w:rsid w:val="005779CC"/>
    <w:rsid w:val="005C7530"/>
    <w:rsid w:val="006248B9"/>
    <w:rsid w:val="00643EF6"/>
    <w:rsid w:val="006F6391"/>
    <w:rsid w:val="00722F65"/>
    <w:rsid w:val="00752808"/>
    <w:rsid w:val="00785C01"/>
    <w:rsid w:val="007A4FDD"/>
    <w:rsid w:val="007F61A0"/>
    <w:rsid w:val="00865E60"/>
    <w:rsid w:val="00867770"/>
    <w:rsid w:val="00886D5C"/>
    <w:rsid w:val="008B5DCD"/>
    <w:rsid w:val="0095434E"/>
    <w:rsid w:val="00954CD0"/>
    <w:rsid w:val="00961AFE"/>
    <w:rsid w:val="009A03F9"/>
    <w:rsid w:val="00A03959"/>
    <w:rsid w:val="00A40D41"/>
    <w:rsid w:val="00AA6170"/>
    <w:rsid w:val="00B102C8"/>
    <w:rsid w:val="00B523AE"/>
    <w:rsid w:val="00B97CAC"/>
    <w:rsid w:val="00C50E1D"/>
    <w:rsid w:val="00CA1EF8"/>
    <w:rsid w:val="00D0530F"/>
    <w:rsid w:val="00D15E54"/>
    <w:rsid w:val="00DE3C79"/>
    <w:rsid w:val="00E92763"/>
    <w:rsid w:val="00EA2030"/>
    <w:rsid w:val="00EC1A88"/>
    <w:rsid w:val="00ED0A9E"/>
    <w:rsid w:val="00ED794F"/>
    <w:rsid w:val="00EF3E02"/>
    <w:rsid w:val="00F2604A"/>
    <w:rsid w:val="00F74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147C70"/>
    <w:pPr>
      <w:tabs>
        <w:tab w:val="left" w:pos="27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147C70"/>
    <w:rPr>
      <w:rFonts w:ascii="Times New Roman" w:eastAsia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A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03F9"/>
  </w:style>
  <w:style w:type="paragraph" w:styleId="Footer">
    <w:name w:val="footer"/>
    <w:basedOn w:val="Normal"/>
    <w:link w:val="FooterChar"/>
    <w:uiPriority w:val="99"/>
    <w:semiHidden/>
    <w:unhideWhenUsed/>
    <w:rsid w:val="009A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0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Basit</dc:creator>
  <cp:lastModifiedBy>Khairpur</cp:lastModifiedBy>
  <cp:revision>4</cp:revision>
  <cp:lastPrinted>2017-01-30T12:16:00Z</cp:lastPrinted>
  <dcterms:created xsi:type="dcterms:W3CDTF">2017-01-30T12:31:00Z</dcterms:created>
  <dcterms:modified xsi:type="dcterms:W3CDTF">2017-01-30T12:32:00Z</dcterms:modified>
</cp:coreProperties>
</file>