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790F4D" w:rsidRPr="00790F4D" w:rsidRDefault="00790F4D" w:rsidP="00790F4D">
      <w:pPr>
        <w:tabs>
          <w:tab w:val="left" w:pos="4932"/>
        </w:tabs>
        <w:jc w:val="center"/>
        <w:rPr>
          <w:rFonts w:ascii="Tahoma" w:hAnsi="Tahoma" w:cs="Tahoma"/>
          <w:b/>
          <w:u w:val="single"/>
        </w:rPr>
      </w:pPr>
      <w:r w:rsidRPr="00790F4D">
        <w:rPr>
          <w:rFonts w:ascii="Tahoma" w:hAnsi="Tahoma" w:cs="Tahoma"/>
          <w:b/>
          <w:u w:val="single"/>
        </w:rPr>
        <w:t>Schedule “B”</w:t>
      </w:r>
    </w:p>
    <w:p w:rsidR="00E20CF1" w:rsidRDefault="00E20CF1" w:rsidP="00E20CF1">
      <w:pPr>
        <w:tabs>
          <w:tab w:val="left" w:pos="4932"/>
        </w:tabs>
        <w:rPr>
          <w:rFonts w:ascii="Tahoma" w:hAnsi="Tahoma" w:cs="Tahoma"/>
        </w:rPr>
      </w:pPr>
      <w:r w:rsidRPr="00A43F27">
        <w:rPr>
          <w:rFonts w:ascii="Tahoma" w:hAnsi="Tahoma" w:cs="Tahoma"/>
        </w:rPr>
        <w:t xml:space="preserve">Name of Work:   </w:t>
      </w:r>
      <w:r>
        <w:rPr>
          <w:rFonts w:ascii="Tahoma" w:hAnsi="Tahoma" w:cs="Tahoma"/>
        </w:rPr>
        <w:t xml:space="preserve">Rehabilitation </w:t>
      </w:r>
      <w:proofErr w:type="spellStart"/>
      <w:proofErr w:type="gramStart"/>
      <w:r>
        <w:rPr>
          <w:rFonts w:ascii="Tahoma" w:hAnsi="Tahoma" w:cs="Tahoma"/>
        </w:rPr>
        <w:t>improment</w:t>
      </w:r>
      <w:proofErr w:type="spellEnd"/>
      <w:r>
        <w:rPr>
          <w:rFonts w:ascii="Tahoma" w:hAnsi="Tahoma" w:cs="Tahoma"/>
        </w:rPr>
        <w:t xml:space="preserve">  Renovation</w:t>
      </w:r>
      <w:proofErr w:type="gramEnd"/>
      <w:r>
        <w:rPr>
          <w:rFonts w:ascii="Tahoma" w:hAnsi="Tahoma" w:cs="Tahoma"/>
        </w:rPr>
        <w:t xml:space="preserve"> &amp;Provision for missing facilities in </w:t>
      </w:r>
      <w:proofErr w:type="spellStart"/>
      <w:r>
        <w:rPr>
          <w:rFonts w:ascii="Tahoma" w:hAnsi="Tahoma" w:cs="Tahoma"/>
        </w:rPr>
        <w:t>Exinsing</w:t>
      </w:r>
      <w:proofErr w:type="spellEnd"/>
      <w:r>
        <w:rPr>
          <w:rFonts w:ascii="Tahoma" w:hAnsi="Tahoma" w:cs="Tahoma"/>
        </w:rPr>
        <w:t xml:space="preserve"> P.S GGPS Hafiz </w:t>
      </w:r>
      <w:proofErr w:type="spellStart"/>
      <w:r>
        <w:rPr>
          <w:rFonts w:ascii="Tahoma" w:hAnsi="Tahoma" w:cs="Tahoma"/>
        </w:rPr>
        <w:t>Suleman</w:t>
      </w:r>
      <w:proofErr w:type="spellEnd"/>
      <w:r w:rsidRPr="00A43F27">
        <w:rPr>
          <w:rFonts w:ascii="Tahoma" w:hAnsi="Tahoma" w:cs="Tahoma"/>
        </w:rPr>
        <w:t xml:space="preserve"> </w:t>
      </w:r>
    </w:p>
    <w:p w:rsidR="00E20CF1" w:rsidRPr="00A43F27" w:rsidRDefault="00E20CF1" w:rsidP="00E20CF1">
      <w:pPr>
        <w:rPr>
          <w:rFonts w:ascii="Tahoma" w:hAnsi="Tahoma" w:cs="Tahoma"/>
        </w:rPr>
      </w:pPr>
    </w:p>
    <w:tbl>
      <w:tblPr>
        <w:tblStyle w:val="TableGrid"/>
        <w:tblW w:w="10260" w:type="dxa"/>
        <w:tblInd w:w="-612" w:type="dxa"/>
        <w:tblLayout w:type="fixed"/>
        <w:tblLook w:val="01E0"/>
      </w:tblPr>
      <w:tblGrid>
        <w:gridCol w:w="760"/>
        <w:gridCol w:w="2299"/>
        <w:gridCol w:w="3241"/>
        <w:gridCol w:w="1260"/>
        <w:gridCol w:w="1260"/>
        <w:gridCol w:w="1440"/>
      </w:tblGrid>
      <w:tr w:rsidR="00E20CF1" w:rsidRPr="00A43F27" w:rsidTr="000320B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proofErr w:type="spellStart"/>
            <w:r w:rsidRPr="00A43F27">
              <w:rPr>
                <w:rFonts w:ascii="Tahoma" w:hAnsi="Tahoma" w:cs="Tahoma"/>
              </w:rPr>
              <w:t>S.No</w:t>
            </w:r>
            <w:proofErr w:type="spellEnd"/>
            <w:r w:rsidRPr="00A43F27">
              <w:rPr>
                <w:rFonts w:ascii="Tahoma" w:hAnsi="Tahoma" w:cs="Tahoma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A43F27">
              <w:rPr>
                <w:rFonts w:ascii="Tahoma" w:hAnsi="Tahoma" w:cs="Tahoma"/>
              </w:rPr>
              <w:t>Name of item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A43F27">
              <w:rPr>
                <w:rFonts w:ascii="Tahoma" w:hAnsi="Tahoma" w:cs="Tahoma"/>
              </w:rPr>
              <w:t>Qty.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A43F27">
              <w:rPr>
                <w:rFonts w:ascii="Tahoma" w:hAnsi="Tahoma" w:cs="Tahoma"/>
              </w:rPr>
              <w:t xml:space="preserve">Rate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A43F27">
              <w:rPr>
                <w:rFonts w:ascii="Tahoma" w:hAnsi="Tahoma" w:cs="Tahoma"/>
              </w:rPr>
              <w:t xml:space="preserve">Unit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F1" w:rsidRPr="007C67F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Amount</w:t>
            </w:r>
          </w:p>
        </w:tc>
      </w:tr>
      <w:tr w:rsidR="00E20CF1" w:rsidRPr="00A43F27" w:rsidTr="000320BA"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A43F27">
              <w:rPr>
                <w:rFonts w:ascii="Tahoma" w:hAnsi="Tahoma" w:cs="Tahoma"/>
              </w:rPr>
              <w:t>1.</w:t>
            </w:r>
          </w:p>
        </w:tc>
        <w:tc>
          <w:tcPr>
            <w:tcW w:w="95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0CF1" w:rsidRPr="00374F3B" w:rsidRDefault="00E20CF1" w:rsidP="000320BA">
            <w:pPr>
              <w:rPr>
                <w:rFonts w:ascii="Tahoma" w:hAnsi="Tahoma" w:cs="Tahoma"/>
              </w:rPr>
            </w:pPr>
            <w:r w:rsidRPr="00374F3B">
              <w:rPr>
                <w:rFonts w:ascii="Tahoma" w:hAnsi="Tahoma" w:cs="Tahoma"/>
              </w:rPr>
              <w:t>Dismantling cement concrete reinforced separating  reinforce cement from concrete cleaning and straightening the same (SI.No.20P.10)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515.0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5445/-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Rs:28054/-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Dismantling brick in lime or cement </w:t>
            </w:r>
            <w:proofErr w:type="spellStart"/>
            <w:r>
              <w:rPr>
                <w:rFonts w:ascii="Tahoma" w:hAnsi="Tahoma" w:cs="Tahoma"/>
              </w:rPr>
              <w:t>mortare</w:t>
            </w:r>
            <w:proofErr w:type="spellEnd"/>
            <w:r>
              <w:rPr>
                <w:rFonts w:ascii="Tahoma" w:hAnsi="Tahoma" w:cs="Tahoma"/>
              </w:rPr>
              <w:t xml:space="preserve"> (SI:NO:13P.10)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1766.0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1285/63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22704/-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6125BE">
              <w:rPr>
                <w:rFonts w:ascii="Tahoma" w:hAnsi="Tahoma" w:cs="Tahoma"/>
              </w:rPr>
              <w:t>Pacca brick work in foundation and plinth in cement sand mortar 1:6 (S. I No: 4 (e) P. No: 21).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1190.0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11948/36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Rs:142185/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4.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6125BE">
              <w:rPr>
                <w:rFonts w:ascii="Tahoma" w:hAnsi="Tahoma" w:cs="Tahoma"/>
              </w:rPr>
              <w:t>Pacca brick work in foundation and plinth in cement sand mortar 1:6 (S. I No: 4 (e) P. No: 21).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445.0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337/-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P:CFT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Rs:149965/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5.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Fabrication of mild steel reinforcement for cement concrete including cutting, bending, laying in position, making joints and fastenings including cost of binding wire (also includes removal of mild steel (S. I No: 8 (b) P. No: 17)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Tor Bar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23.839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5001/70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P:CWT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Rs:119237/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M.Steel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3.973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3.973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P:CWT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Rs:19152/-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5C37CD" w:rsidRDefault="00E20CF1" w:rsidP="000320BA">
            <w:pPr>
              <w:rPr>
                <w:rFonts w:ascii="Tahoma" w:hAnsi="Tahoma" w:cs="Tahoma"/>
              </w:rPr>
            </w:pPr>
            <w:r w:rsidRPr="005C37CD">
              <w:rPr>
                <w:rFonts w:ascii="Tahoma" w:hAnsi="Tahoma" w:cs="Tahoma"/>
              </w:rPr>
              <w:t>Pacca brick work in foundation and plinth in cement sand mortar 1:6 (S. I No: 4 (e) P. No: 21).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1860.0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12674/36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Rs:235743/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462372">
              <w:rPr>
                <w:rFonts w:ascii="Tahoma" w:hAnsi="Tahoma" w:cs="Tahoma"/>
              </w:rPr>
              <w:t xml:space="preserve">Providing and fixing G.I frame/chowkats of size 7x2or 4 ½ x3 for door using 20 gauge G.I sheet </w:t>
            </w:r>
            <w:proofErr w:type="spellStart"/>
            <w:r w:rsidRPr="00462372">
              <w:rPr>
                <w:rFonts w:ascii="Tahoma" w:hAnsi="Tahoma" w:cs="Tahoma"/>
              </w:rPr>
              <w:t>i</w:t>
            </w:r>
            <w:proofErr w:type="spellEnd"/>
            <w:r w:rsidRPr="00462372">
              <w:rPr>
                <w:rFonts w:ascii="Tahoma" w:hAnsi="Tahoma" w:cs="Tahoma"/>
              </w:rPr>
              <w:t>/ welded hinges and fixing at site with necessary hold fasts filling with cement sand slurry of ration 1.6 and repairing the mamba. The cost also i/c all carriage tools and plants used in making and fixing (SI.No.28p.92)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67.0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228/90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P:RFT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Rs:15336/-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202EC5" w:rsidRDefault="00E20CF1" w:rsidP="000320BA">
            <w:pPr>
              <w:rPr>
                <w:rFonts w:ascii="Tahoma" w:hAnsi="Tahoma" w:cs="Tahoma"/>
                <w:b/>
              </w:rPr>
            </w:pPr>
            <w:r w:rsidRPr="00462372">
              <w:rPr>
                <w:rFonts w:ascii="Tahoma" w:hAnsi="Tahoma" w:cs="Tahoma"/>
              </w:rPr>
              <w:t xml:space="preserve">Providing and fixing G.I frame/chowkats of size 7x2or 4 ½ x3 for </w:t>
            </w:r>
            <w:r>
              <w:rPr>
                <w:rFonts w:ascii="Tahoma" w:hAnsi="Tahoma" w:cs="Tahoma"/>
              </w:rPr>
              <w:t xml:space="preserve">Windows </w:t>
            </w:r>
            <w:r w:rsidRPr="00462372">
              <w:rPr>
                <w:rFonts w:ascii="Tahoma" w:hAnsi="Tahoma" w:cs="Tahoma"/>
              </w:rPr>
              <w:t xml:space="preserve"> using 20 gauge G.I sheet </w:t>
            </w:r>
            <w:proofErr w:type="spellStart"/>
            <w:r w:rsidRPr="00462372">
              <w:rPr>
                <w:rFonts w:ascii="Tahoma" w:hAnsi="Tahoma" w:cs="Tahoma"/>
              </w:rPr>
              <w:t>i</w:t>
            </w:r>
            <w:proofErr w:type="spellEnd"/>
            <w:r w:rsidRPr="00462372">
              <w:rPr>
                <w:rFonts w:ascii="Tahoma" w:hAnsi="Tahoma" w:cs="Tahoma"/>
              </w:rPr>
              <w:t xml:space="preserve">/ welded </w:t>
            </w:r>
            <w:proofErr w:type="spellStart"/>
            <w:r w:rsidRPr="00462372">
              <w:rPr>
                <w:rFonts w:ascii="Tahoma" w:hAnsi="Tahoma" w:cs="Tahoma"/>
              </w:rPr>
              <w:t>hings</w:t>
            </w:r>
            <w:proofErr w:type="spellEnd"/>
            <w:r w:rsidRPr="00462372">
              <w:rPr>
                <w:rFonts w:ascii="Tahoma" w:hAnsi="Tahoma" w:cs="Tahoma"/>
              </w:rPr>
              <w:t xml:space="preserve"> and fixing at site with necessary hold fasts filling with cement sand slurry of ration 1.6 and repairing the mamba. The cost also i/c all carriage tools and plants used in making and fixing (SI.No.2</w:t>
            </w:r>
            <w:r>
              <w:rPr>
                <w:rFonts w:ascii="Tahoma" w:hAnsi="Tahoma" w:cs="Tahoma"/>
              </w:rPr>
              <w:t>9</w:t>
            </w:r>
            <w:r w:rsidRPr="00462372">
              <w:rPr>
                <w:rFonts w:ascii="Tahoma" w:hAnsi="Tahoma" w:cs="Tahoma"/>
              </w:rPr>
              <w:t>p.92)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240/50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P:RFT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Rs:33670/-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333F37">
              <w:rPr>
                <w:rFonts w:ascii="Tahoma" w:hAnsi="Tahoma" w:cs="Tahoma"/>
              </w:rPr>
              <w:t xml:space="preserve">S/F  Girder at site of work 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17.642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3850/-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P:CWT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Rs:67922/-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S/F Tear at site of work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16.995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3575/-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P:CWT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Rs:60758/-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 w:rsidRPr="00F60E02">
              <w:rPr>
                <w:rFonts w:ascii="Tahoma" w:hAnsi="Tahoma" w:cs="Tahoma"/>
              </w:rPr>
              <w:t>Ere</w:t>
            </w:r>
            <w:r>
              <w:rPr>
                <w:rFonts w:ascii="Tahoma" w:hAnsi="Tahoma" w:cs="Tahoma"/>
              </w:rPr>
              <w:t xml:space="preserve">ction Rolled steel beams or old rails in roof set erection and </w:t>
            </w:r>
            <w:proofErr w:type="spellStart"/>
            <w:r>
              <w:rPr>
                <w:rFonts w:ascii="Tahoma" w:hAnsi="Tahoma" w:cs="Tahoma"/>
              </w:rPr>
              <w:t>fxing</w:t>
            </w:r>
            <w:proofErr w:type="spellEnd"/>
            <w:r>
              <w:rPr>
                <w:rFonts w:ascii="Tahoma" w:hAnsi="Tahoma" w:cs="Tahoma"/>
              </w:rPr>
              <w:t xml:space="preserve"> in </w:t>
            </w:r>
            <w:proofErr w:type="spellStart"/>
            <w:r>
              <w:rPr>
                <w:rFonts w:ascii="Tahoma" w:hAnsi="Tahoma" w:cs="Tahoma"/>
              </w:rPr>
              <w:t>positon</w:t>
            </w:r>
            <w:proofErr w:type="spellEnd"/>
            <w:r>
              <w:rPr>
                <w:rFonts w:ascii="Tahoma" w:hAnsi="Tahoma" w:cs="Tahoma"/>
              </w:rPr>
              <w:t xml:space="preserve"> (sI.No.6.P.90)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34.637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186/34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P:CWT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Rs:6454/-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A07C50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DE5136">
              <w:rPr>
                <w:rFonts w:ascii="Tahoma" w:hAnsi="Tahoma" w:cs="Tahoma"/>
                <w:vertAlign w:val="superscript"/>
              </w:rPr>
              <w:t>nd</w:t>
            </w:r>
            <w:r>
              <w:rPr>
                <w:rFonts w:ascii="Tahoma" w:hAnsi="Tahoma" w:cs="Tahoma"/>
              </w:rPr>
              <w:t xml:space="preserve">”:class </w:t>
            </w:r>
            <w:r w:rsidRPr="00A07C50">
              <w:rPr>
                <w:rFonts w:ascii="Tahoma" w:hAnsi="Tahoma" w:cs="Tahoma"/>
              </w:rPr>
              <w:t xml:space="preserve"> tiles roofing consisting of 4 earth and 1 mud plaster with gobri over ½” thick cement plaster 1.6 with 34 lbs of hot bitumen coating and blinded provided over one layer of 12”x6”2” tiles laid in 1.6 cement mortar i/c cement pointing under </w:t>
            </w:r>
            <w:proofErr w:type="spellStart"/>
            <w:r w:rsidRPr="00A07C50">
              <w:rPr>
                <w:rFonts w:ascii="Tahoma" w:hAnsi="Tahoma" w:cs="Tahoma"/>
              </w:rPr>
              <w:t>neath</w:t>
            </w:r>
            <w:proofErr w:type="spellEnd"/>
            <w:r w:rsidRPr="00A07C50">
              <w:rPr>
                <w:rFonts w:ascii="Tahoma" w:hAnsi="Tahoma" w:cs="Tahoma"/>
              </w:rPr>
              <w:t xml:space="preserve"> of tiles complete including curing etc (SI.No.01P.33)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1051.0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7607/25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Rs:79952/-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13.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7D7E2C" w:rsidRDefault="00E20CF1" w:rsidP="000320BA">
            <w:pPr>
              <w:rPr>
                <w:rFonts w:ascii="Tahoma" w:hAnsi="Tahoma" w:cs="Tahoma"/>
              </w:rPr>
            </w:pPr>
            <w:r w:rsidRPr="007D7E2C">
              <w:rPr>
                <w:rFonts w:ascii="Tahoma" w:hAnsi="Tahoma" w:cs="Tahoma"/>
              </w:rPr>
              <w:t>Filling watering and ramming earth in floor with surplus earth form foundat</w:t>
            </w:r>
            <w:r>
              <w:rPr>
                <w:rFonts w:ascii="Tahoma" w:hAnsi="Tahoma" w:cs="Tahoma"/>
              </w:rPr>
              <w:t xml:space="preserve">ion lead upto one chain and life </w:t>
            </w:r>
            <w:r w:rsidRPr="007D7E2C">
              <w:rPr>
                <w:rFonts w:ascii="Tahoma" w:hAnsi="Tahoma" w:cs="Tahoma"/>
              </w:rPr>
              <w:t>upto dt.(SI.No.21p.5)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1538.0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3630/-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%oCFT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Rs:5583/-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Pit sand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1141/25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Rs:5375/-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</w:t>
            </w:r>
          </w:p>
        </w:tc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Add:extra</w:t>
            </w:r>
            <w:proofErr w:type="spellEnd"/>
            <w:r>
              <w:rPr>
                <w:rFonts w:ascii="Tahoma" w:hAnsi="Tahoma" w:cs="Tahoma"/>
              </w:rPr>
              <w:t xml:space="preserve"> lead 3 milled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1996.0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579/41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Rs:11565/-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Pacca brick work in other then building i/c striking of joints upto 20 feet height in Cement sand </w:t>
            </w:r>
            <w:proofErr w:type="spellStart"/>
            <w:r>
              <w:rPr>
                <w:rFonts w:ascii="Tahoma" w:hAnsi="Tahoma" w:cs="Tahoma"/>
              </w:rPr>
              <w:t>mortor</w:t>
            </w:r>
            <w:proofErr w:type="spellEnd"/>
            <w:r>
              <w:rPr>
                <w:rFonts w:ascii="Tahoma" w:hAnsi="Tahoma" w:cs="Tahoma"/>
              </w:rPr>
              <w:t xml:space="preserve"> (SI:NO:7(</w:t>
            </w:r>
            <w:proofErr w:type="spellStart"/>
            <w:r>
              <w:rPr>
                <w:rFonts w:ascii="Tahoma" w:hAnsi="Tahoma" w:cs="Tahoma"/>
              </w:rPr>
              <w:t>i</w:t>
            </w:r>
            <w:proofErr w:type="spellEnd"/>
            <w:r>
              <w:rPr>
                <w:rFonts w:ascii="Tahoma" w:hAnsi="Tahoma" w:cs="Tahoma"/>
              </w:rPr>
              <w:t>)(e)P.21)</w:t>
            </w:r>
          </w:p>
        </w:tc>
      </w:tr>
      <w:tr w:rsidR="00E20CF1" w:rsidRPr="00A43F27" w:rsidTr="000320BA">
        <w:trPr>
          <w:trHeight w:val="38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599.0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12346/65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Rs:73956/-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1573B0" w:rsidRDefault="00E20CF1" w:rsidP="000320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 xml:space="preserve">M/F steel grated door with 1/16:thick sheeting i/c angle iron frame 2”x2”i/c and ¾”square bars 4:centere to center with looking rearrangement(SI:NO:   P;    ) 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726/72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Rs:34883/-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6125BE" w:rsidRDefault="00E20CF1" w:rsidP="000320BA">
            <w:pPr>
              <w:rPr>
                <w:rFonts w:ascii="Tahoma" w:hAnsi="Tahoma" w:cs="Tahoma"/>
              </w:rPr>
            </w:pPr>
            <w:r w:rsidRPr="006125BE">
              <w:rPr>
                <w:rFonts w:ascii="Tahoma" w:hAnsi="Tahoma" w:cs="Tahoma"/>
              </w:rPr>
              <w:t>Cement concrete brick or stone ballast 1 ½</w:t>
            </w:r>
            <w:r>
              <w:rPr>
                <w:rFonts w:ascii="Tahoma" w:hAnsi="Tahoma" w:cs="Tahoma"/>
              </w:rPr>
              <w:t xml:space="preserve"> </w:t>
            </w:r>
            <w:proofErr w:type="gramStart"/>
            <w:r>
              <w:rPr>
                <w:rFonts w:ascii="Tahoma" w:hAnsi="Tahoma" w:cs="Tahoma"/>
              </w:rPr>
              <w:t>“ to</w:t>
            </w:r>
            <w:proofErr w:type="gramEnd"/>
            <w:r>
              <w:rPr>
                <w:rFonts w:ascii="Tahoma" w:hAnsi="Tahoma" w:cs="Tahoma"/>
              </w:rPr>
              <w:t xml:space="preserve"> 2” gauge 1:6</w:t>
            </w:r>
            <w:r w:rsidRPr="006125BE">
              <w:rPr>
                <w:rFonts w:ascii="Tahoma" w:hAnsi="Tahoma" w:cs="Tahoma"/>
              </w:rPr>
              <w:t>:10 (S. I No: 4 (c) P. No: 15).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276.0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8122/95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Rs:22419/-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F60E02">
              <w:rPr>
                <w:rFonts w:ascii="Tahoma" w:hAnsi="Tahoma" w:cs="Tahoma"/>
                <w:sz w:val="22"/>
                <w:szCs w:val="22"/>
              </w:rPr>
              <w:t xml:space="preserve">Cement plaster 1:6 upto 20’ height ½ </w:t>
            </w:r>
            <w:proofErr w:type="gramStart"/>
            <w:r w:rsidRPr="00F60E02">
              <w:rPr>
                <w:rFonts w:ascii="Tahoma" w:hAnsi="Tahoma" w:cs="Tahoma"/>
                <w:sz w:val="22"/>
                <w:szCs w:val="22"/>
              </w:rPr>
              <w:t>“ thick</w:t>
            </w:r>
            <w:proofErr w:type="gramEnd"/>
            <w:r w:rsidRPr="00F60E02">
              <w:rPr>
                <w:rFonts w:ascii="Tahoma" w:hAnsi="Tahoma" w:cs="Tahoma"/>
                <w:sz w:val="22"/>
                <w:szCs w:val="22"/>
              </w:rPr>
              <w:t xml:space="preserve"> (S. I No: 13 (b) P. No: 52).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1573B0" w:rsidRDefault="00E20CF1" w:rsidP="000320B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5591.0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2206/60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Rs:123371/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  <w:sz w:val="22"/>
                <w:szCs w:val="22"/>
              </w:rPr>
              <w:t xml:space="preserve">Cement plaster 1:4 upto 20’ height 3/8” thick (S. I </w:t>
            </w:r>
            <w:proofErr w:type="spellStart"/>
            <w:r w:rsidRPr="00337636">
              <w:rPr>
                <w:rFonts w:ascii="Tahoma" w:hAnsi="Tahoma" w:cs="Tahoma"/>
                <w:sz w:val="22"/>
                <w:szCs w:val="22"/>
              </w:rPr>
              <w:t>No</w:t>
            </w:r>
            <w:proofErr w:type="spellEnd"/>
            <w:r w:rsidRPr="00337636">
              <w:rPr>
                <w:rFonts w:ascii="Tahoma" w:hAnsi="Tahoma" w:cs="Tahoma"/>
                <w:sz w:val="22"/>
                <w:szCs w:val="22"/>
              </w:rPr>
              <w:t>:     P. No: 52).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5591.0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2197/52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337636" w:rsidRDefault="00E20CF1" w:rsidP="000320BA">
            <w:pPr>
              <w:rPr>
                <w:rFonts w:ascii="Tahoma" w:hAnsi="Tahoma" w:cs="Tahoma"/>
              </w:rPr>
            </w:pPr>
            <w:r w:rsidRPr="00337636"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Rs:122863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</w:t>
            </w:r>
          </w:p>
        </w:tc>
        <w:tc>
          <w:tcPr>
            <w:tcW w:w="950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Cement Pointing  struck joints on walls ration 1:2(SI:NO:19P.52)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9500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2708.0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1287/44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Rs:34864/-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Reinforced cement concrete spouts including fixing in position 2 ½” x6”x5”(SI:NO:14P.17)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261/25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Rs:1306/-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F60E02">
              <w:rPr>
                <w:rFonts w:ascii="Tahoma" w:hAnsi="Tahoma" w:cs="Tahoma"/>
              </w:rPr>
              <w:t>P/L 3” thick toping</w:t>
            </w:r>
            <w:r>
              <w:rPr>
                <w:rFonts w:ascii="Tahoma" w:hAnsi="Tahoma" w:cs="Tahoma"/>
              </w:rPr>
              <w:t xml:space="preserve"> i/c surface finishing and </w:t>
            </w:r>
            <w:proofErr w:type="gramStart"/>
            <w:r>
              <w:rPr>
                <w:rFonts w:ascii="Tahoma" w:hAnsi="Tahoma" w:cs="Tahoma"/>
              </w:rPr>
              <w:t>dividing  into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pannals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F60E02">
              <w:rPr>
                <w:rFonts w:ascii="Tahoma" w:hAnsi="Tahoma" w:cs="Tahoma"/>
              </w:rPr>
              <w:t xml:space="preserve"> (S.I No: 16 P. No: 42).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845.0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4411/82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Rs:37280/-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2:thick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3275/50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Rs:1310/-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Making notice board made with cement 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64.0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58/11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Rs:3719/-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294274">
              <w:rPr>
                <w:rFonts w:ascii="Tahoma" w:hAnsi="Tahoma" w:cs="Tahoma"/>
              </w:rPr>
              <w:t>White wash three coat  (SI.No.</w:t>
            </w:r>
            <w:r>
              <w:rPr>
                <w:rFonts w:ascii="Tahoma" w:hAnsi="Tahoma" w:cs="Tahoma"/>
              </w:rPr>
              <w:t>26©</w:t>
            </w:r>
            <w:r w:rsidRPr="00294274">
              <w:rPr>
                <w:rFonts w:ascii="Tahoma" w:hAnsi="Tahoma" w:cs="Tahoma"/>
              </w:rPr>
              <w:t xml:space="preserve"> P. No.</w:t>
            </w:r>
            <w:r>
              <w:rPr>
                <w:rFonts w:ascii="Tahoma" w:hAnsi="Tahoma" w:cs="Tahoma"/>
              </w:rPr>
              <w:t>53)</w:t>
            </w:r>
            <w:r w:rsidRPr="00294274">
              <w:rPr>
                <w:rFonts w:ascii="Tahoma" w:hAnsi="Tahoma" w:cs="Tahoma"/>
              </w:rPr>
              <w:t xml:space="preserve">    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2159.0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829/95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Rs:17919/-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Primary coat of chalk distempering (S:I:No:23P.54)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5591.0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442/75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Rs:24754/-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Distempering three coats (SI:No:24©P.54)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5591.0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1079/65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Rs:60363/-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10260" w:type="dxa"/>
              <w:tblLayout w:type="fixed"/>
              <w:tblLook w:val="01E0"/>
            </w:tblPr>
            <w:tblGrid>
              <w:gridCol w:w="10260"/>
            </w:tblGrid>
            <w:tr w:rsidR="00E20CF1" w:rsidRPr="006125BE" w:rsidTr="000320BA">
              <w:tc>
                <w:tcPr>
                  <w:tcW w:w="9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0CF1" w:rsidRPr="006125BE" w:rsidRDefault="00E20CF1" w:rsidP="000320BA">
                  <w:pPr>
                    <w:rPr>
                      <w:rFonts w:ascii="Tahoma" w:hAnsi="Tahoma" w:cs="Tahoma"/>
                    </w:rPr>
                  </w:pPr>
                  <w:r w:rsidRPr="006125BE">
                    <w:rPr>
                      <w:rFonts w:ascii="Tahoma" w:hAnsi="Tahoma" w:cs="Tahoma"/>
                    </w:rPr>
                    <w:t>Preparing surface and painting of doors &amp; windows any type i/c edges 03 coats (new surface</w:t>
                  </w:r>
                  <w:proofErr w:type="gramStart"/>
                  <w:r w:rsidRPr="006125BE">
                    <w:rPr>
                      <w:rFonts w:ascii="Tahoma" w:hAnsi="Tahoma" w:cs="Tahoma"/>
                    </w:rPr>
                    <w:t>)  (</w:t>
                  </w:r>
                  <w:proofErr w:type="gramEnd"/>
                  <w:r w:rsidRPr="006125BE">
                    <w:rPr>
                      <w:rFonts w:ascii="Tahoma" w:hAnsi="Tahoma" w:cs="Tahoma"/>
                    </w:rPr>
                    <w:t>S. I No: 5 ii © P. No: 70).</w:t>
                  </w:r>
                </w:p>
              </w:tc>
            </w:tr>
          </w:tbl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398.0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1662/21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Rs:6616/-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29.</w:t>
            </w: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 w:rsidRPr="006125BE">
              <w:rPr>
                <w:rFonts w:ascii="Tahoma" w:hAnsi="Tahoma" w:cs="Tahoma"/>
              </w:rPr>
              <w:t xml:space="preserve">Preparing surface and painting guards bars </w:t>
            </w:r>
            <w:proofErr w:type="gramStart"/>
            <w:r w:rsidRPr="006125BE">
              <w:rPr>
                <w:rFonts w:ascii="Tahoma" w:hAnsi="Tahoma" w:cs="Tahoma"/>
              </w:rPr>
              <w:t>gates  iron</w:t>
            </w:r>
            <w:proofErr w:type="gramEnd"/>
            <w:r w:rsidRPr="006125BE">
              <w:rPr>
                <w:rFonts w:ascii="Tahoma" w:hAnsi="Tahoma" w:cs="Tahoma"/>
              </w:rPr>
              <w:t xml:space="preserve"> bars railing (S.I No: 41 (j) </w:t>
            </w:r>
            <w:proofErr w:type="spellStart"/>
            <w:r w:rsidRPr="006125BE">
              <w:rPr>
                <w:rFonts w:ascii="Tahoma" w:hAnsi="Tahoma" w:cs="Tahoma"/>
              </w:rPr>
              <w:t>P.No</w:t>
            </w:r>
            <w:proofErr w:type="spellEnd"/>
            <w:r w:rsidRPr="006125BE">
              <w:rPr>
                <w:rFonts w:ascii="Tahoma" w:hAnsi="Tahoma" w:cs="Tahoma"/>
              </w:rPr>
              <w:t>: 69).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984.0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1270/83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Rs:12505/-</w:t>
            </w:r>
          </w:p>
        </w:tc>
      </w:tr>
      <w:tr w:rsidR="00E20CF1" w:rsidRPr="00A43F27" w:rsidTr="000320B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E20CF1" w:rsidRPr="00A43F27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20CF1" w:rsidRDefault="00E20CF1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2046581/-</w:t>
            </w:r>
          </w:p>
        </w:tc>
      </w:tr>
      <w:tr w:rsidR="00D16CD8" w:rsidRPr="00A43F27" w:rsidTr="000229EC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D16CD8" w:rsidRPr="00A43F27" w:rsidRDefault="00D16CD8" w:rsidP="000320BA">
            <w:pPr>
              <w:rPr>
                <w:rFonts w:ascii="Tahoma" w:hAnsi="Tahoma" w:cs="Tahoma"/>
              </w:rPr>
            </w:pPr>
          </w:p>
        </w:tc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6CD8" w:rsidRDefault="00D16CD8" w:rsidP="000320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--------- % Above / Below on the rate CSR</w:t>
            </w:r>
          </w:p>
        </w:tc>
      </w:tr>
    </w:tbl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24216E" w:rsidRPr="003D486C" w:rsidRDefault="00220684" w:rsidP="0024216E">
      <w:pPr>
        <w:pStyle w:val="Heading5"/>
        <w:rPr>
          <w:rFonts w:ascii="Century Gothic" w:hAnsi="Century Gothic"/>
          <w:sz w:val="16"/>
          <w:szCs w:val="16"/>
        </w:rPr>
      </w:pPr>
      <w:r w:rsidRPr="00220684">
        <w:rPr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3pt;margin-top:1.9pt;width:243pt;height:54pt;z-index:251660800" stroked="f">
            <v:textbox style="mso-next-textbox:#_x0000_s1028">
              <w:txbxContent>
                <w:p w:rsidR="0024216E" w:rsidRPr="003D486C" w:rsidRDefault="0024216E" w:rsidP="0024216E">
                  <w:pPr>
                    <w:pStyle w:val="Heading3"/>
                    <w:rPr>
                      <w:sz w:val="16"/>
                      <w:szCs w:val="16"/>
                    </w:rPr>
                  </w:pPr>
                  <w:r w:rsidRPr="003D486C">
                    <w:rPr>
                      <w:sz w:val="16"/>
                      <w:szCs w:val="16"/>
                    </w:rPr>
                    <w:t>EXECUTIVE ENGINEER</w:t>
                  </w:r>
                </w:p>
                <w:p w:rsidR="0024216E" w:rsidRPr="003D486C" w:rsidRDefault="0024216E" w:rsidP="0024216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EDUCATION WORKS DIVISION</w:t>
                  </w:r>
                </w:p>
                <w:p w:rsidR="0024216E" w:rsidRPr="003D486C" w:rsidRDefault="0024216E" w:rsidP="0024216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GHOTKI</w:t>
                  </w:r>
                </w:p>
              </w:txbxContent>
            </v:textbox>
          </v:shape>
        </w:pict>
      </w:r>
      <w:r w:rsidR="0024216E" w:rsidRPr="003D486C">
        <w:rPr>
          <w:sz w:val="16"/>
          <w:szCs w:val="16"/>
        </w:rPr>
        <w:t xml:space="preserve">CONTRACTOR                </w:t>
      </w:r>
    </w:p>
    <w:p w:rsidR="0024216E" w:rsidRDefault="0024216E" w:rsidP="0024216E">
      <w:pPr>
        <w:rPr>
          <w:rFonts w:ascii="Century Gothic" w:hAnsi="Century Gothic"/>
          <w:sz w:val="18"/>
          <w:szCs w:val="20"/>
        </w:rPr>
      </w:pPr>
    </w:p>
    <w:p w:rsidR="008D7FC6" w:rsidRPr="00694014" w:rsidRDefault="008D7FC6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  <w:r w:rsidRPr="00694014">
        <w:rPr>
          <w:sz w:val="20"/>
          <w:szCs w:val="20"/>
        </w:rPr>
        <w:lastRenderedPageBreak/>
        <w:t>SCHEDULE (B)</w:t>
      </w:r>
    </w:p>
    <w:p w:rsidR="008D7FC6" w:rsidRPr="00694014" w:rsidRDefault="008D7FC6" w:rsidP="008D7FC6">
      <w:pPr>
        <w:pStyle w:val="BodyTextIndent"/>
        <w:jc w:val="center"/>
        <w:rPr>
          <w:sz w:val="20"/>
          <w:szCs w:val="20"/>
        </w:rPr>
      </w:pPr>
      <w:r w:rsidRPr="00694014">
        <w:rPr>
          <w:sz w:val="20"/>
          <w:szCs w:val="20"/>
        </w:rPr>
        <w:t>PART “B” WATER SUPPLYING</w:t>
      </w:r>
    </w:p>
    <w:tbl>
      <w:tblPr>
        <w:tblpPr w:leftFromText="180" w:rightFromText="180" w:vertAnchor="text" w:horzAnchor="margin" w:tblpXSpec="center" w:tblpY="120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880"/>
        <w:gridCol w:w="1440"/>
        <w:gridCol w:w="1620"/>
        <w:gridCol w:w="1440"/>
        <w:gridCol w:w="1620"/>
      </w:tblGrid>
      <w:tr w:rsidR="008D7FC6" w:rsidTr="000F4CC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S.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1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Item of Work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2"/>
            </w:pPr>
            <w:r>
              <w:t>Qty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Amount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18"/>
              </w:rPr>
            </w:pP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 squatting type white glazed earthen ware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 pan with cost of flushing cistern with internal fitting and flush pipe with bend and flush pipe with </w:t>
            </w:r>
            <w:proofErr w:type="spellStart"/>
            <w:r>
              <w:rPr>
                <w:sz w:val="20"/>
                <w:szCs w:val="20"/>
              </w:rPr>
              <w:t>ben</w:t>
            </w:r>
            <w:proofErr w:type="spellEnd"/>
            <w:r>
              <w:rPr>
                <w:sz w:val="20"/>
                <w:szCs w:val="20"/>
              </w:rPr>
              <w:t xml:space="preserve"> &amp; making </w:t>
            </w:r>
            <w:proofErr w:type="spellStart"/>
            <w:r>
              <w:rPr>
                <w:sz w:val="20"/>
                <w:szCs w:val="20"/>
              </w:rPr>
              <w:t>rquisite</w:t>
            </w:r>
            <w:proofErr w:type="spellEnd"/>
            <w:r>
              <w:rPr>
                <w:sz w:val="20"/>
                <w:szCs w:val="20"/>
              </w:rPr>
              <w:t xml:space="preserve"> number of holes in walls plinth and floor for pipe connection and making good cc 1.2.4. (b) </w:t>
            </w:r>
            <w:proofErr w:type="gramStart"/>
            <w:r>
              <w:rPr>
                <w:sz w:val="20"/>
                <w:szCs w:val="20"/>
              </w:rPr>
              <w:t>W.C  of</w:t>
            </w:r>
            <w:proofErr w:type="gramEnd"/>
            <w:r>
              <w:rPr>
                <w:sz w:val="20"/>
                <w:szCs w:val="20"/>
              </w:rPr>
              <w:t xml:space="preserve"> not less than 19” clear opening  between flushing rims and 3 gallons flushing tank with 4” dia C.I trap and C.I thimble.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2.0Nos: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6014/80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S/F 4”x4”x4” dia C.I branches of the required degree with access doors rubber washer 1/8” thick and bolts and nuts and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Nos.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704/20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4</w:t>
            </w:r>
            <w:proofErr w:type="gramStart"/>
            <w:r>
              <w:rPr>
                <w:sz w:val="20"/>
                <w:szCs w:val="20"/>
              </w:rPr>
              <w:t>”  dia</w:t>
            </w:r>
            <w:proofErr w:type="gramEnd"/>
            <w:r>
              <w:rPr>
                <w:sz w:val="20"/>
                <w:szCs w:val="20"/>
              </w:rPr>
              <w:t xml:space="preserve"> C.I   plain bend of the required degree  i/c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 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02.Nos: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566/70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No: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fixing 4:” dia C.I soil and event pipes i/c cutting and fitting and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 building.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333/29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G.I. Pipe special </w:t>
            </w:r>
            <w:proofErr w:type="spellStart"/>
            <w:r>
              <w:rPr>
                <w:sz w:val="20"/>
                <w:szCs w:val="20"/>
              </w:rPr>
              <w:t>itc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fixing cutting and fitting  complete with i/c the cost of cutting trenches upto 2-2” feet deep refilling watering ramming and disposal  of surplus earth within one chain </w:t>
            </w:r>
            <w:proofErr w:type="spellStart"/>
            <w:r>
              <w:rPr>
                <w:sz w:val="20"/>
                <w:szCs w:val="20"/>
              </w:rPr>
              <w:t>inand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painging</w:t>
            </w:r>
            <w:proofErr w:type="spellEnd"/>
            <w:r>
              <w:rPr>
                <w:sz w:val="20"/>
                <w:szCs w:val="20"/>
              </w:rPr>
              <w:t xml:space="preserve"> 2 coats of bitumen paint to pipe and special after cleaning and   </w:t>
            </w:r>
            <w:proofErr w:type="spellStart"/>
            <w:r>
              <w:rPr>
                <w:sz w:val="20"/>
                <w:szCs w:val="20"/>
              </w:rPr>
              <w:t>hassain</w:t>
            </w:r>
            <w:proofErr w:type="spellEnd"/>
            <w:r>
              <w:rPr>
                <w:sz w:val="20"/>
                <w:szCs w:val="20"/>
              </w:rPr>
              <w:t xml:space="preserve"> cloth </w:t>
            </w:r>
            <w:proofErr w:type="spellStart"/>
            <w:r>
              <w:rPr>
                <w:sz w:val="20"/>
                <w:szCs w:val="20"/>
              </w:rPr>
              <w:t>soaket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maxpphalt</w:t>
            </w:r>
            <w:proofErr w:type="spellEnd"/>
            <w:r>
              <w:rPr>
                <w:sz w:val="20"/>
                <w:szCs w:val="20"/>
              </w:rPr>
              <w:t xml:space="preserve"> composition wrapped tightly round pipe and testing to pressure head of 200 feet and handing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1464/-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¾”dia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4790/-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128/55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RCC pipe with collar (</w:t>
            </w:r>
            <w:proofErr w:type="spellStart"/>
            <w:r>
              <w:rPr>
                <w:sz w:val="20"/>
                <w:szCs w:val="20"/>
              </w:rPr>
              <w:t>Dedexor</w:t>
            </w:r>
            <w:proofErr w:type="spellEnd"/>
            <w:r>
              <w:rPr>
                <w:sz w:val="20"/>
                <w:szCs w:val="20"/>
              </w:rPr>
              <w:t xml:space="preserve"> equivalent) </w:t>
            </w:r>
            <w:proofErr w:type="spellStart"/>
            <w:r>
              <w:rPr>
                <w:sz w:val="20"/>
                <w:szCs w:val="20"/>
              </w:rPr>
              <w:t>i.c</w:t>
            </w:r>
            <w:proofErr w:type="spellEnd"/>
            <w:r>
              <w:rPr>
                <w:sz w:val="20"/>
                <w:szCs w:val="20"/>
              </w:rPr>
              <w:t xml:space="preserve"> digging  the ranch to required depth and fixing in position i/c cutting, fitting and jointing with  </w:t>
            </w:r>
            <w:proofErr w:type="spellStart"/>
            <w:r>
              <w:rPr>
                <w:sz w:val="20"/>
                <w:szCs w:val="20"/>
              </w:rPr>
              <w:t>maxphlat</w:t>
            </w:r>
            <w:proofErr w:type="spellEnd"/>
            <w:r>
              <w:rPr>
                <w:sz w:val="20"/>
                <w:szCs w:val="20"/>
              </w:rPr>
              <w:t xml:space="preserve"> composition and cement mortar 1.1 and testing with water pressure to ahead  of 4 feet a above the top of the height pipe and refilling with excavated staff 6” dia.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4” </w:t>
            </w:r>
            <w:r w:rsidRPr="007A2036">
              <w:rPr>
                <w:sz w:val="18"/>
                <w:szCs w:val="18"/>
              </w:rPr>
              <w:t xml:space="preserve"> 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146/57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proofErr w:type="spellStart"/>
            <w:r w:rsidRPr="007A2036"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2931/-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4”dia C.I </w:t>
            </w:r>
            <w:proofErr w:type="spellStart"/>
            <w:r>
              <w:rPr>
                <w:sz w:val="20"/>
                <w:szCs w:val="20"/>
              </w:rPr>
              <w:t>Treminal</w:t>
            </w:r>
            <w:proofErr w:type="spellEnd"/>
            <w:r>
              <w:rPr>
                <w:sz w:val="20"/>
                <w:szCs w:val="20"/>
              </w:rPr>
              <w:t xml:space="preserve"> guard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extra [fainting to </w:t>
            </w:r>
            <w:proofErr w:type="spellStart"/>
            <w:r>
              <w:rPr>
                <w:sz w:val="20"/>
                <w:szCs w:val="20"/>
              </w:rPr>
              <w:t>matach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397/70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handle valves china ¾” Thick</w:t>
            </w:r>
          </w:p>
        </w:tc>
      </w:tr>
      <w:tr w:rsidR="008D7FC6" w:rsidTr="000F4CC1">
        <w:trPr>
          <w:trHeight w:val="87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271/92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S/F in Position C.P stock cock of superior quality with crystal head ½ dia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4.0Nos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337/92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S/F in position C.P. stop cock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478/25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P:NO: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1913/-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rPr>
                <w:sz w:val="20"/>
                <w:szCs w:val="20"/>
              </w:rPr>
            </w:pPr>
            <w:r w:rsidRPr="00DC5766">
              <w:rPr>
                <w:sz w:val="20"/>
                <w:szCs w:val="20"/>
              </w:rPr>
              <w:t>S/F Fiber glass tank of approved quality and design  and wall thickness as specified i/c cost of nuts and b</w:t>
            </w:r>
            <w:r>
              <w:rPr>
                <w:sz w:val="20"/>
                <w:szCs w:val="20"/>
              </w:rPr>
              <w:t>o</w:t>
            </w:r>
            <w:r w:rsidRPr="00DC5766">
              <w:rPr>
                <w:sz w:val="20"/>
                <w:szCs w:val="20"/>
              </w:rPr>
              <w:t xml:space="preserve">lts fixing in </w:t>
            </w:r>
            <w:proofErr w:type="spellStart"/>
            <w:r w:rsidRPr="00DC5766">
              <w:rPr>
                <w:sz w:val="20"/>
                <w:szCs w:val="20"/>
              </w:rPr>
              <w:t>plateform</w:t>
            </w:r>
            <w:proofErr w:type="spellEnd"/>
            <w:r w:rsidRPr="00DC5766">
              <w:rPr>
                <w:sz w:val="20"/>
                <w:szCs w:val="20"/>
              </w:rPr>
              <w:t xml:space="preserve">  of cc 1.3.6 and  making  connections for inlet and out let over flow pipe etc complete </w:t>
            </w:r>
            <w:r>
              <w:rPr>
                <w:sz w:val="20"/>
                <w:szCs w:val="20"/>
              </w:rPr>
              <w:t>60</w:t>
            </w:r>
            <w:r w:rsidRPr="00DC5766">
              <w:rPr>
                <w:sz w:val="20"/>
                <w:szCs w:val="20"/>
              </w:rPr>
              <w:t>0 gallons</w:t>
            </w:r>
            <w:r>
              <w:rPr>
                <w:sz w:val="20"/>
                <w:szCs w:val="20"/>
              </w:rPr>
              <w:t xml:space="preserve"> wall thickness 4.5 mm (</w:t>
            </w:r>
            <w:proofErr w:type="spellStart"/>
            <w:r>
              <w:rPr>
                <w:sz w:val="20"/>
                <w:szCs w:val="20"/>
              </w:rPr>
              <w:t>S.No</w:t>
            </w:r>
            <w:proofErr w:type="spellEnd"/>
            <w:r>
              <w:rPr>
                <w:sz w:val="20"/>
                <w:szCs w:val="20"/>
              </w:rPr>
              <w:t>. 3 P-18)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21989/61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21990/-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Add: Extra </w:t>
            </w:r>
            <w:proofErr w:type="spellStart"/>
            <w:r>
              <w:rPr>
                <w:sz w:val="20"/>
                <w:szCs w:val="20"/>
              </w:rPr>
              <w:t>laboure</w:t>
            </w:r>
            <w:proofErr w:type="spellEnd"/>
            <w:r>
              <w:rPr>
                <w:sz w:val="20"/>
                <w:szCs w:val="20"/>
              </w:rPr>
              <w:t xml:space="preserve"> for concealed G.I pipe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P;RFt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¾: 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P;RFT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proofErr w:type="spellStart"/>
            <w:r>
              <w:rPr>
                <w:sz w:val="20"/>
                <w:szCs w:val="20"/>
              </w:rPr>
              <w:t>pisiton</w:t>
            </w:r>
            <w:proofErr w:type="spellEnd"/>
            <w:r>
              <w:rPr>
                <w:sz w:val="20"/>
                <w:szCs w:val="20"/>
              </w:rPr>
              <w:t xml:space="preserve"> pump approved quality (jawed </w:t>
            </w:r>
            <w:proofErr w:type="spellStart"/>
            <w:r>
              <w:rPr>
                <w:sz w:val="20"/>
                <w:szCs w:val="20"/>
              </w:rPr>
              <w:t>mak</w:t>
            </w:r>
            <w:proofErr w:type="spellEnd"/>
            <w:r>
              <w:rPr>
                <w:sz w:val="20"/>
                <w:szCs w:val="20"/>
              </w:rPr>
              <w:t xml:space="preserve">) 1 ½ “x 1 suction and delivery with bas plates and complete 1 H.P single phase motor sacraments </w:t>
            </w:r>
            <w:proofErr w:type="spellStart"/>
            <w:r>
              <w:rPr>
                <w:sz w:val="20"/>
                <w:szCs w:val="20"/>
              </w:rPr>
              <w:t>makos</w:t>
            </w:r>
            <w:proofErr w:type="spellEnd"/>
            <w:r>
              <w:rPr>
                <w:sz w:val="20"/>
                <w:szCs w:val="20"/>
              </w:rPr>
              <w:t xml:space="preserve"> 60 ft. head 2800 i/c the cost of G.I fitting nuts and </w:t>
            </w:r>
            <w:proofErr w:type="spellStart"/>
            <w:r>
              <w:rPr>
                <w:sz w:val="20"/>
                <w:szCs w:val="20"/>
              </w:rPr>
              <w:t>builts</w:t>
            </w:r>
            <w:proofErr w:type="spellEnd"/>
            <w:r>
              <w:rPr>
                <w:sz w:val="20"/>
                <w:szCs w:val="20"/>
              </w:rPr>
              <w:t xml:space="preserve"> the cost in </w:t>
            </w:r>
            <w:proofErr w:type="spellStart"/>
            <w:r>
              <w:rPr>
                <w:sz w:val="20"/>
                <w:szCs w:val="20"/>
              </w:rPr>
              <w:t>c.c</w:t>
            </w:r>
            <w:proofErr w:type="spellEnd"/>
            <w:r>
              <w:rPr>
                <w:sz w:val="20"/>
                <w:szCs w:val="20"/>
              </w:rPr>
              <w:t xml:space="preserve"> 1.2.4 plate from (a) local made coir strainer 1 ½” dia with wooden shoe i/c boring fitting and fixing complete (c) Hand pump machine with all accessories 4” dia C.I casing pipe moved make 1 H.P phase motor etc complete.  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Filter pipe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10.0P.Rft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G.I. pipe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60.0 </w:t>
            </w: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No.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7500/-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4276/-</w:t>
            </w:r>
          </w:p>
        </w:tc>
      </w:tr>
      <w:tr w:rsidR="008D7FC6" w:rsidTr="00CF4FD8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H.Pump.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No.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1441/65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1442/-</w:t>
            </w:r>
          </w:p>
        </w:tc>
      </w:tr>
      <w:tr w:rsidR="008D7FC6" w:rsidTr="00CF4FD8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F62C3B" w:rsidP="000F4C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63909</w:t>
            </w:r>
          </w:p>
        </w:tc>
      </w:tr>
      <w:tr w:rsidR="00693837" w:rsidTr="007222D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93837" w:rsidRDefault="00693837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3837" w:rsidRDefault="00520427" w:rsidP="00520427">
            <w:pPr>
              <w:rPr>
                <w:b/>
                <w:bCs/>
                <w:sz w:val="20"/>
                <w:szCs w:val="20"/>
              </w:rPr>
            </w:pPr>
            <w:r w:rsidRPr="00585469">
              <w:rPr>
                <w:bCs/>
                <w:sz w:val="20"/>
                <w:szCs w:val="20"/>
              </w:rPr>
              <w:t>------- % Above/Below at Par on the rate CSR</w:t>
            </w:r>
          </w:p>
        </w:tc>
      </w:tr>
    </w:tbl>
    <w:p w:rsidR="008D7FC6" w:rsidRDefault="008D7FC6" w:rsidP="008D7FC6">
      <w:pPr>
        <w:pStyle w:val="BodyTextIndent"/>
        <w:rPr>
          <w:sz w:val="2"/>
        </w:rPr>
      </w:pPr>
    </w:p>
    <w:p w:rsidR="008D7FC6" w:rsidRDefault="008D7FC6" w:rsidP="008D7FC6">
      <w:pPr>
        <w:tabs>
          <w:tab w:val="left" w:pos="3553"/>
        </w:tabs>
      </w:pPr>
      <w:r>
        <w:tab/>
      </w:r>
    </w:p>
    <w:p w:rsidR="008D7FC6" w:rsidRDefault="008D7FC6" w:rsidP="008D7FC6">
      <w:pPr>
        <w:tabs>
          <w:tab w:val="left" w:pos="3553"/>
        </w:tabs>
      </w:pPr>
    </w:p>
    <w:p w:rsidR="008D7FC6" w:rsidRPr="003D486C" w:rsidRDefault="00220684" w:rsidP="008D7FC6">
      <w:pPr>
        <w:pStyle w:val="Heading5"/>
        <w:rPr>
          <w:rFonts w:ascii="Century Gothic" w:hAnsi="Century Gothic"/>
          <w:sz w:val="16"/>
          <w:szCs w:val="16"/>
        </w:rPr>
      </w:pPr>
      <w:r w:rsidRPr="00220684">
        <w:rPr>
          <w:sz w:val="16"/>
          <w:szCs w:val="16"/>
        </w:rPr>
        <w:pict>
          <v:shape id="_x0000_s1026" type="#_x0000_t202" style="position:absolute;margin-left:243pt;margin-top:1.9pt;width:243pt;height:54pt;z-index:251658752" stroked="f">
            <v:textbox style="mso-next-textbox:#_x0000_s1026">
              <w:txbxContent>
                <w:p w:rsidR="008D7FC6" w:rsidRPr="003D486C" w:rsidRDefault="00563A94" w:rsidP="008D7FC6">
                  <w:pPr>
                    <w:pStyle w:val="Heading3"/>
                    <w:rPr>
                      <w:sz w:val="16"/>
                      <w:szCs w:val="16"/>
                    </w:rPr>
                  </w:pPr>
                  <w:r w:rsidRPr="003D486C">
                    <w:rPr>
                      <w:sz w:val="16"/>
                      <w:szCs w:val="16"/>
                    </w:rPr>
                    <w:t>EXECUTIVE ENGINEER</w:t>
                  </w:r>
                </w:p>
                <w:p w:rsidR="008D7FC6" w:rsidRPr="003D486C" w:rsidRDefault="00563A94" w:rsidP="008D7FC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EDUCATION WORKS DIVISION</w:t>
                  </w:r>
                </w:p>
                <w:p w:rsidR="008D7FC6" w:rsidRPr="003D486C" w:rsidRDefault="00563A94" w:rsidP="008D7FC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GHOTKI</w:t>
                  </w:r>
                </w:p>
              </w:txbxContent>
            </v:textbox>
          </v:shape>
        </w:pict>
      </w:r>
      <w:r w:rsidR="008D7FC6" w:rsidRPr="003D486C">
        <w:rPr>
          <w:sz w:val="16"/>
          <w:szCs w:val="16"/>
        </w:rPr>
        <w:t xml:space="preserve">CONTRACTOR                </w:t>
      </w:r>
    </w:p>
    <w:p w:rsidR="008D7FC6" w:rsidRDefault="008D7FC6" w:rsidP="008D7FC6">
      <w:pPr>
        <w:rPr>
          <w:rFonts w:ascii="Century Gothic" w:hAnsi="Century Gothic"/>
          <w:sz w:val="18"/>
          <w:szCs w:val="20"/>
        </w:rPr>
      </w:pPr>
    </w:p>
    <w:p w:rsidR="008D7FC6" w:rsidRDefault="008D7FC6" w:rsidP="008D7FC6">
      <w:pPr>
        <w:rPr>
          <w:rFonts w:ascii="Century Gothic" w:hAnsi="Century Gothic"/>
          <w:sz w:val="18"/>
          <w:szCs w:val="20"/>
        </w:rPr>
      </w:pPr>
    </w:p>
    <w:p w:rsidR="00AB5C7E" w:rsidRDefault="00AB5C7E"/>
    <w:sectPr w:rsidR="00AB5C7E" w:rsidSect="00563A94">
      <w:pgSz w:w="12240" w:h="15840"/>
      <w:pgMar w:top="63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27F0"/>
    <w:multiLevelType w:val="hybridMultilevel"/>
    <w:tmpl w:val="EC9008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7FC6"/>
    <w:rsid w:val="00220684"/>
    <w:rsid w:val="0024216E"/>
    <w:rsid w:val="00292F0A"/>
    <w:rsid w:val="00324550"/>
    <w:rsid w:val="003807A7"/>
    <w:rsid w:val="003B4473"/>
    <w:rsid w:val="003D486C"/>
    <w:rsid w:val="00446253"/>
    <w:rsid w:val="00456296"/>
    <w:rsid w:val="00501D0E"/>
    <w:rsid w:val="00520427"/>
    <w:rsid w:val="00525AB1"/>
    <w:rsid w:val="00563A94"/>
    <w:rsid w:val="00563C69"/>
    <w:rsid w:val="005A587F"/>
    <w:rsid w:val="005D1016"/>
    <w:rsid w:val="00693837"/>
    <w:rsid w:val="006D422C"/>
    <w:rsid w:val="00790F4D"/>
    <w:rsid w:val="007D2F49"/>
    <w:rsid w:val="008D7FC6"/>
    <w:rsid w:val="009D43F1"/>
    <w:rsid w:val="00AB5C7E"/>
    <w:rsid w:val="00C16124"/>
    <w:rsid w:val="00C52C10"/>
    <w:rsid w:val="00CF4FD8"/>
    <w:rsid w:val="00D16CD8"/>
    <w:rsid w:val="00E20CF1"/>
    <w:rsid w:val="00E23D56"/>
    <w:rsid w:val="00E41B41"/>
    <w:rsid w:val="00F62C3B"/>
    <w:rsid w:val="00FE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7FC6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8D7FC6"/>
    <w:pPr>
      <w:keepNext/>
      <w:jc w:val="center"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8D7FC6"/>
    <w:pPr>
      <w:keepNext/>
      <w:jc w:val="center"/>
      <w:outlineLvl w:val="2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8D7FC6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7FC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8D7FC6"/>
    <w:rPr>
      <w:rFonts w:ascii="Times New Roman" w:eastAsia="Times New Roman" w:hAnsi="Times New Roman" w:cs="Times New Roman"/>
      <w:b/>
      <w:b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8D7FC6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8D7FC6"/>
    <w:rPr>
      <w:rFonts w:ascii="Times New Roman" w:eastAsia="Times New Roman" w:hAnsi="Times New Roman" w:cs="Times New Roman"/>
      <w:b/>
      <w:bCs/>
      <w:szCs w:val="24"/>
    </w:rPr>
  </w:style>
  <w:style w:type="paragraph" w:styleId="BodyTextIndent">
    <w:name w:val="Body Text Indent"/>
    <w:basedOn w:val="Normal"/>
    <w:link w:val="BodyTextIndentChar"/>
    <w:rsid w:val="008D7FC6"/>
    <w:pPr>
      <w:ind w:left="2160" w:hanging="2160"/>
      <w:jc w:val="both"/>
    </w:pPr>
    <w:rPr>
      <w:b/>
      <w:bCs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D7FC6"/>
    <w:rPr>
      <w:rFonts w:ascii="Times New Roman" w:eastAsia="Times New Roman" w:hAnsi="Times New Roman" w:cs="Times New Roman"/>
      <w:b/>
      <w:bCs/>
      <w:szCs w:val="24"/>
    </w:rPr>
  </w:style>
  <w:style w:type="table" w:styleId="TableGrid">
    <w:name w:val="Table Grid"/>
    <w:basedOn w:val="TableNormal"/>
    <w:rsid w:val="00FE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idealsys computers</dc:creator>
  <cp:lastModifiedBy>IDEALSYS COMPUTERS</cp:lastModifiedBy>
  <cp:revision>16</cp:revision>
  <dcterms:created xsi:type="dcterms:W3CDTF">2017-02-01T11:57:00Z</dcterms:created>
  <dcterms:modified xsi:type="dcterms:W3CDTF">2017-02-03T06:43:00Z</dcterms:modified>
</cp:coreProperties>
</file>