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9760"/>
      </w:tblGrid>
      <w:tr w:rsidR="00906F1B" w:rsidRPr="002C1197" w:rsidTr="0081168F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1B" w:rsidRPr="002C1197" w:rsidRDefault="00906F1B" w:rsidP="0081168F">
            <w:pPr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u w:val="single"/>
              </w:rPr>
              <w:t>BILL OF QUANTITIES</w:t>
            </w:r>
          </w:p>
        </w:tc>
      </w:tr>
      <w:tr w:rsidR="00906F1B" w:rsidRPr="002C1197" w:rsidTr="0081168F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1B" w:rsidRPr="002C1197" w:rsidRDefault="00906F1B" w:rsidP="0081168F">
            <w:pPr>
              <w:jc w:val="center"/>
              <w:rPr>
                <w:rFonts w:ascii="Calibri" w:hAnsi="Calibri"/>
                <w:color w:val="000000"/>
              </w:rPr>
            </w:pPr>
            <w:r w:rsidRPr="002C1197">
              <w:rPr>
                <w:rFonts w:ascii="Calibri" w:hAnsi="Calibri"/>
                <w:color w:val="000000"/>
              </w:rPr>
              <w:t xml:space="preserve">Description &amp; Rate of items based on Schedule/ Market (offered Rates). </w:t>
            </w:r>
          </w:p>
        </w:tc>
      </w:tr>
    </w:tbl>
    <w:p w:rsidR="00906F1B" w:rsidRPr="00274A09" w:rsidRDefault="00906F1B" w:rsidP="00906F1B">
      <w:pPr>
        <w:pStyle w:val="BodyText"/>
        <w:rPr>
          <w:b/>
          <w:bCs/>
          <w:sz w:val="24"/>
          <w:szCs w:val="24"/>
        </w:rPr>
      </w:pPr>
      <w:r w:rsidRPr="00274A09">
        <w:rPr>
          <w:b/>
          <w:bCs/>
          <w:sz w:val="24"/>
          <w:szCs w:val="24"/>
        </w:rPr>
        <w:t xml:space="preserve">M/R TO DISTRICT JAIL PRISONS RESIDENCE @ GHOTKI </w:t>
      </w:r>
    </w:p>
    <w:p w:rsidR="00906F1B" w:rsidRPr="00274A09" w:rsidRDefault="00906F1B" w:rsidP="00906F1B">
      <w:pPr>
        <w:pStyle w:val="BodyText"/>
        <w:rPr>
          <w:b/>
          <w:bCs/>
          <w:sz w:val="24"/>
          <w:szCs w:val="24"/>
        </w:rPr>
      </w:pPr>
      <w:proofErr w:type="gramStart"/>
      <w:r w:rsidRPr="00274A09">
        <w:rPr>
          <w:b/>
          <w:bCs/>
          <w:sz w:val="24"/>
          <w:szCs w:val="24"/>
        </w:rPr>
        <w:t>( REPAIR</w:t>
      </w:r>
      <w:proofErr w:type="gramEnd"/>
      <w:r w:rsidRPr="00274A09">
        <w:rPr>
          <w:b/>
          <w:bCs/>
          <w:sz w:val="24"/>
          <w:szCs w:val="24"/>
        </w:rPr>
        <w:t xml:space="preserve"> OF SUPERINTENDENT </w:t>
      </w:r>
      <w:r w:rsidR="00E603C5">
        <w:rPr>
          <w:b/>
          <w:bCs/>
          <w:sz w:val="24"/>
          <w:szCs w:val="24"/>
        </w:rPr>
        <w:t>&amp; HIS STAFF RESIDENCE</w:t>
      </w:r>
      <w:r w:rsidRPr="00274A09">
        <w:rPr>
          <w:b/>
          <w:bCs/>
          <w:sz w:val="24"/>
          <w:szCs w:val="24"/>
        </w:rPr>
        <w:t>).</w:t>
      </w:r>
    </w:p>
    <w:p w:rsidR="00906F1B" w:rsidRPr="00274A09" w:rsidRDefault="00906F1B" w:rsidP="00906F1B">
      <w:pPr>
        <w:pStyle w:val="BodyText"/>
        <w:rPr>
          <w:bCs/>
          <w:sz w:val="6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4501"/>
        <w:gridCol w:w="1623"/>
        <w:gridCol w:w="1167"/>
        <w:gridCol w:w="1170"/>
        <w:gridCol w:w="1350"/>
      </w:tblGrid>
      <w:tr w:rsidR="00906F1B" w:rsidRPr="00D21733" w:rsidTr="0081168F">
        <w:trPr>
          <w:cantSplit/>
          <w:trHeight w:val="70"/>
        </w:trPr>
        <w:tc>
          <w:tcPr>
            <w:tcW w:w="737" w:type="dxa"/>
            <w:tcBorders>
              <w:bottom w:val="single" w:sz="4" w:space="0" w:color="auto"/>
            </w:tcBorders>
          </w:tcPr>
          <w:p w:rsidR="00906F1B" w:rsidRPr="00B87485" w:rsidRDefault="00906F1B" w:rsidP="0081168F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906F1B" w:rsidRPr="00D21733" w:rsidRDefault="00906F1B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906F1B" w:rsidRPr="00D21733" w:rsidRDefault="00906F1B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906F1B" w:rsidRPr="00D21733" w:rsidRDefault="00906F1B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06F1B" w:rsidRPr="00D21733" w:rsidRDefault="00906F1B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06F1B" w:rsidRPr="00D21733" w:rsidRDefault="00906F1B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906F1B" w:rsidRPr="00402BA0" w:rsidRDefault="00906F1B" w:rsidP="00906F1B">
      <w:pPr>
        <w:rPr>
          <w:b/>
          <w:u w:val="single"/>
        </w:rPr>
      </w:pPr>
      <w:r>
        <w:tab/>
      </w:r>
      <w:r w:rsidRPr="00402BA0">
        <w:rPr>
          <w:b/>
          <w:u w:val="single"/>
        </w:rPr>
        <w:t>PART “</w:t>
      </w:r>
      <w:proofErr w:type="gramStart"/>
      <w:r w:rsidRPr="00402BA0">
        <w:rPr>
          <w:b/>
          <w:u w:val="single"/>
        </w:rPr>
        <w:t>A(</w:t>
      </w:r>
      <w:proofErr w:type="gramEnd"/>
      <w:r w:rsidRPr="00402BA0">
        <w:rPr>
          <w:b/>
          <w:u w:val="single"/>
        </w:rPr>
        <w:t>I) BUILDINGS SCHEDULE ITEMS.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906F1B" w:rsidRPr="00995534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95534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95534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Pr="00995534" w:rsidRDefault="00906F1B" w:rsidP="0081168F">
            <w:pPr>
              <w:rPr>
                <w:sz w:val="24"/>
                <w:szCs w:val="24"/>
              </w:rPr>
            </w:pPr>
            <w:r w:rsidRPr="00995534">
              <w:rPr>
                <w:sz w:val="24"/>
                <w:szCs w:val="24"/>
              </w:rPr>
              <w:t>Removing cement or lime plaster. (</w:t>
            </w:r>
            <w:proofErr w:type="spellStart"/>
            <w:r w:rsidRPr="00995534">
              <w:rPr>
                <w:sz w:val="24"/>
                <w:szCs w:val="24"/>
              </w:rPr>
              <w:t>S.I.No</w:t>
            </w:r>
            <w:proofErr w:type="spellEnd"/>
            <w:r w:rsidRPr="00995534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53</w:t>
            </w:r>
            <w:r w:rsidRPr="00995534">
              <w:rPr>
                <w:sz w:val="24"/>
                <w:szCs w:val="24"/>
              </w:rPr>
              <w:t xml:space="preserve">     P-</w:t>
            </w:r>
            <w:r>
              <w:rPr>
                <w:sz w:val="24"/>
                <w:szCs w:val="24"/>
              </w:rPr>
              <w:t xml:space="preserve"> 13</w:t>
            </w:r>
            <w:r w:rsidRPr="00995534">
              <w:rPr>
                <w:sz w:val="24"/>
                <w:szCs w:val="24"/>
              </w:rPr>
              <w:t xml:space="preserve">    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95534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95534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995534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95534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pStyle w:val="Heading2"/>
              <w:rPr>
                <w:b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121/00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1811/-</w:t>
            </w:r>
          </w:p>
        </w:tc>
      </w:tr>
    </w:tbl>
    <w:p w:rsidR="00906F1B" w:rsidRPr="00274A09" w:rsidRDefault="00906F1B" w:rsidP="00906F1B">
      <w:pPr>
        <w:pStyle w:val="BodyText"/>
        <w:jc w:val="left"/>
        <w:rPr>
          <w:bCs/>
          <w:sz w:val="12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900"/>
        <w:gridCol w:w="810"/>
        <w:gridCol w:w="1170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2/-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Scraping ordinary distemper or oil bound on walls. (S.I.No:54(b) P-13).</w:t>
            </w:r>
          </w:p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57A21" w:rsidRDefault="00906F1B" w:rsidP="0081168F">
            <w:pPr>
              <w:pStyle w:val="Heading2"/>
              <w:rPr>
                <w:b/>
                <w:sz w:val="22"/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57A21" w:rsidRDefault="00906F1B" w:rsidP="0081168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57A21" w:rsidRDefault="00906F1B" w:rsidP="0081168F">
            <w:pPr>
              <w:rPr>
                <w:b/>
                <w:sz w:val="24"/>
                <w:szCs w:val="24"/>
              </w:rPr>
            </w:pPr>
            <w:r w:rsidRPr="00657A21">
              <w:rPr>
                <w:b/>
                <w:sz w:val="24"/>
                <w:szCs w:val="24"/>
              </w:rPr>
              <w:t>2202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57A21" w:rsidRDefault="00906F1B" w:rsidP="0081168F">
            <w:pPr>
              <w:rPr>
                <w:b/>
                <w:sz w:val="22"/>
              </w:rPr>
            </w:pPr>
            <w:r w:rsidRPr="00657A21">
              <w:rPr>
                <w:b/>
                <w:sz w:val="22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57A21" w:rsidRDefault="00906F1B" w:rsidP="0081168F">
            <w:pPr>
              <w:rPr>
                <w:b/>
                <w:sz w:val="24"/>
              </w:rPr>
            </w:pPr>
            <w:r w:rsidRPr="00657A21">
              <w:rPr>
                <w:b/>
                <w:sz w:val="24"/>
              </w:rPr>
              <w:t>226/88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57A21" w:rsidRDefault="00906F1B" w:rsidP="0081168F">
            <w:pPr>
              <w:rPr>
                <w:b/>
                <w:sz w:val="18"/>
              </w:rPr>
            </w:pPr>
            <w:r w:rsidRPr="00657A21">
              <w:rPr>
                <w:b/>
                <w:sz w:val="18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57A21" w:rsidRDefault="00906F1B" w:rsidP="0081168F">
            <w:pPr>
              <w:rPr>
                <w:b/>
                <w:sz w:val="24"/>
              </w:rPr>
            </w:pPr>
            <w:r w:rsidRPr="00657A21">
              <w:rPr>
                <w:b/>
                <w:sz w:val="24"/>
              </w:rPr>
              <w:t>4996/-</w:t>
            </w:r>
          </w:p>
        </w:tc>
      </w:tr>
    </w:tbl>
    <w:p w:rsidR="00906F1B" w:rsidRPr="00274A09" w:rsidRDefault="00906F1B" w:rsidP="00906F1B">
      <w:pPr>
        <w:pStyle w:val="BodyText"/>
        <w:jc w:val="left"/>
        <w:rPr>
          <w:bCs/>
          <w:sz w:val="12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900"/>
        <w:gridCol w:w="810"/>
        <w:gridCol w:w="1170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br w:type="page"/>
              <w:t>3</w:t>
            </w:r>
            <w:r>
              <w:rPr>
                <w:sz w:val="24"/>
              </w:rPr>
              <w:t>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 xml:space="preserve">Scraping white wash or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 xml:space="preserve"> wash. (S.I.No:54(a) P-13).</w:t>
            </w:r>
          </w:p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673FC" w:rsidRDefault="00906F1B" w:rsidP="0081168F">
            <w:pPr>
              <w:rPr>
                <w:b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673FC" w:rsidRDefault="00906F1B" w:rsidP="0081168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673FC" w:rsidRDefault="00906F1B" w:rsidP="0081168F">
            <w:pPr>
              <w:rPr>
                <w:b/>
                <w:sz w:val="24"/>
                <w:szCs w:val="24"/>
              </w:rPr>
            </w:pPr>
            <w:r w:rsidRPr="008673FC">
              <w:rPr>
                <w:b/>
                <w:sz w:val="24"/>
                <w:szCs w:val="24"/>
              </w:rPr>
              <w:t>4476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673FC" w:rsidRDefault="00906F1B" w:rsidP="0081168F">
            <w:pPr>
              <w:rPr>
                <w:b/>
                <w:sz w:val="22"/>
              </w:rPr>
            </w:pPr>
            <w:r w:rsidRPr="008673FC">
              <w:rPr>
                <w:b/>
                <w:sz w:val="22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673FC" w:rsidRDefault="00906F1B" w:rsidP="0081168F">
            <w:pPr>
              <w:rPr>
                <w:b/>
                <w:sz w:val="24"/>
              </w:rPr>
            </w:pPr>
            <w:r w:rsidRPr="008673FC">
              <w:rPr>
                <w:b/>
                <w:sz w:val="24"/>
              </w:rPr>
              <w:t>75/63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673FC" w:rsidRDefault="00906F1B" w:rsidP="0081168F">
            <w:pPr>
              <w:rPr>
                <w:b/>
                <w:sz w:val="18"/>
              </w:rPr>
            </w:pPr>
            <w:r w:rsidRPr="008673FC">
              <w:rPr>
                <w:b/>
                <w:sz w:val="18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673FC" w:rsidRDefault="00906F1B" w:rsidP="0081168F">
            <w:pPr>
              <w:rPr>
                <w:b/>
                <w:sz w:val="24"/>
              </w:rPr>
            </w:pPr>
            <w:r w:rsidRPr="008673FC">
              <w:rPr>
                <w:b/>
                <w:sz w:val="24"/>
              </w:rPr>
              <w:t>1693/-</w:t>
            </w:r>
          </w:p>
        </w:tc>
      </w:tr>
    </w:tbl>
    <w:p w:rsidR="00906F1B" w:rsidRPr="00633D4C" w:rsidRDefault="00906F1B" w:rsidP="00906F1B">
      <w:pPr>
        <w:pStyle w:val="BodyText"/>
        <w:jc w:val="lef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519"/>
        <w:gridCol w:w="900"/>
        <w:gridCol w:w="720"/>
        <w:gridCol w:w="1170"/>
        <w:gridCol w:w="1080"/>
        <w:gridCol w:w="144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4/-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Dismantling Cement Concrete Plain (1:3:6). (S.I.No:19(b) P-10).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pStyle w:val="Heading3"/>
              <w:jc w:val="left"/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pStyle w:val="Heading3"/>
              <w:jc w:val="left"/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55AC6" w:rsidRDefault="00906F1B" w:rsidP="0081168F">
            <w:pPr>
              <w:jc w:val="right"/>
              <w:rPr>
                <w:b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855AC6" w:rsidRDefault="00906F1B" w:rsidP="0081168F">
            <w:pPr>
              <w:rPr>
                <w:b/>
                <w:sz w:val="24"/>
              </w:rPr>
            </w:pPr>
            <w:r w:rsidRPr="00855AC6">
              <w:rPr>
                <w:b/>
                <w:sz w:val="24"/>
              </w:rPr>
              <w:t>270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855AC6" w:rsidRDefault="00906F1B" w:rsidP="0081168F">
            <w:pPr>
              <w:rPr>
                <w:b/>
              </w:rPr>
            </w:pPr>
            <w:r w:rsidRPr="00855AC6">
              <w:rPr>
                <w:b/>
                <w:sz w:val="24"/>
                <w:szCs w:val="24"/>
              </w:rPr>
              <w:t>CFT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1306/80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03EED" w:rsidRDefault="00906F1B" w:rsidP="0081168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3528/-</w:t>
            </w:r>
          </w:p>
        </w:tc>
      </w:tr>
    </w:tbl>
    <w:p w:rsidR="00906F1B" w:rsidRPr="00633D4C" w:rsidRDefault="00906F1B" w:rsidP="00906F1B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7651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5/-</w:t>
            </w: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 xml:space="preserve">Supplying R.S. </w:t>
            </w:r>
            <w:proofErr w:type="spellStart"/>
            <w:r>
              <w:rPr>
                <w:sz w:val="24"/>
              </w:rPr>
              <w:t>Garder</w:t>
            </w:r>
            <w:proofErr w:type="spellEnd"/>
            <w:r>
              <w:rPr>
                <w:sz w:val="24"/>
              </w:rPr>
              <w:t xml:space="preserve"> 8”x4”x3/8” size. (</w:t>
            </w:r>
            <w:proofErr w:type="spellStart"/>
            <w:r>
              <w:rPr>
                <w:sz w:val="24"/>
              </w:rPr>
              <w:t>S.I.No</w:t>
            </w:r>
            <w:proofErr w:type="spellEnd"/>
            <w:r>
              <w:rPr>
                <w:sz w:val="24"/>
              </w:rPr>
              <w:t>:     P-    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</w:tbl>
    <w:p w:rsidR="00906F1B" w:rsidRPr="00633D4C" w:rsidRDefault="00906F1B" w:rsidP="00906F1B">
      <w:pPr>
        <w:rPr>
          <w:sz w:val="12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906F1B" w:rsidRPr="00AA1847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A1847" w:rsidRDefault="00906F1B" w:rsidP="0081168F">
            <w:pPr>
              <w:rPr>
                <w:b/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F1B" w:rsidRPr="00AA1847" w:rsidRDefault="00906F1B" w:rsidP="0081168F">
            <w:pPr>
              <w:rPr>
                <w:b/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F1B" w:rsidRPr="00AA1847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30.64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F1B" w:rsidRPr="00AA1847" w:rsidRDefault="00906F1B" w:rsidP="0081168F">
            <w:pPr>
              <w:rPr>
                <w:b/>
                <w:sz w:val="22"/>
              </w:rPr>
            </w:pPr>
            <w:r w:rsidRPr="00AA1847">
              <w:rPr>
                <w:b/>
                <w:sz w:val="22"/>
              </w:rPr>
              <w:t>CWT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6F1B" w:rsidRPr="00AA1847" w:rsidRDefault="00906F1B" w:rsidP="0081168F">
            <w:pPr>
              <w:rPr>
                <w:b/>
                <w:sz w:val="24"/>
              </w:rPr>
            </w:pPr>
            <w:r w:rsidRPr="00AA1847">
              <w:rPr>
                <w:b/>
                <w:sz w:val="24"/>
              </w:rPr>
              <w:t>3850/-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A1847" w:rsidRDefault="00906F1B" w:rsidP="0081168F">
            <w:pPr>
              <w:rPr>
                <w:b/>
                <w:sz w:val="24"/>
              </w:rPr>
            </w:pPr>
            <w:r w:rsidRPr="009F6F7D">
              <w:rPr>
                <w:b/>
                <w:sz w:val="22"/>
              </w:rPr>
              <w:t>P.CWT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A1847" w:rsidRDefault="00906F1B" w:rsidP="008116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117964/-</w:t>
            </w:r>
          </w:p>
        </w:tc>
      </w:tr>
    </w:tbl>
    <w:p w:rsidR="00906F1B" w:rsidRPr="00633D4C" w:rsidRDefault="00906F1B" w:rsidP="00906F1B">
      <w:pPr>
        <w:pStyle w:val="BodyText"/>
        <w:jc w:val="lef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6/-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Errection</w:t>
            </w:r>
            <w:proofErr w:type="spellEnd"/>
            <w:r>
              <w:rPr>
                <w:sz w:val="24"/>
              </w:rPr>
              <w:t xml:space="preserve"> rolled steel beams or old rail in roof etc </w:t>
            </w:r>
            <w:proofErr w:type="spellStart"/>
            <w:r>
              <w:rPr>
                <w:sz w:val="24"/>
              </w:rPr>
              <w:t>errection</w:t>
            </w:r>
            <w:proofErr w:type="spellEnd"/>
            <w:r>
              <w:rPr>
                <w:sz w:val="24"/>
              </w:rPr>
              <w:t xml:space="preserve"> and fixing in position. (S.I.No:</w:t>
            </w:r>
            <w:proofErr w:type="gramStart"/>
            <w:r>
              <w:rPr>
                <w:sz w:val="24"/>
              </w:rPr>
              <w:t>6 P-91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RPr="00097DB1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6F1B" w:rsidRPr="00097DB1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30.64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F1B" w:rsidRPr="00097DB1" w:rsidRDefault="00906F1B" w:rsidP="0081168F">
            <w:pPr>
              <w:rPr>
                <w:b/>
                <w:sz w:val="24"/>
              </w:rPr>
            </w:pPr>
            <w:r w:rsidRPr="00097DB1">
              <w:rPr>
                <w:b/>
                <w:sz w:val="24"/>
              </w:rPr>
              <w:t>CWT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6F1B" w:rsidRPr="00097DB1" w:rsidRDefault="00906F1B" w:rsidP="0081168F">
            <w:pPr>
              <w:rPr>
                <w:b/>
                <w:sz w:val="24"/>
              </w:rPr>
            </w:pPr>
            <w:r w:rsidRPr="00097DB1">
              <w:rPr>
                <w:b/>
                <w:sz w:val="24"/>
              </w:rPr>
              <w:t>186/34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097DB1" w:rsidRDefault="00906F1B" w:rsidP="0081168F">
            <w:pPr>
              <w:rPr>
                <w:b/>
                <w:sz w:val="24"/>
              </w:rPr>
            </w:pPr>
            <w:r w:rsidRPr="00097DB1">
              <w:rPr>
                <w:b/>
                <w:sz w:val="24"/>
              </w:rPr>
              <w:t>P.CWT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097DB1" w:rsidRDefault="00906F1B" w:rsidP="008116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5709/-</w:t>
            </w:r>
          </w:p>
        </w:tc>
      </w:tr>
    </w:tbl>
    <w:p w:rsidR="00906F1B" w:rsidRPr="00633D4C" w:rsidRDefault="00906F1B" w:rsidP="00906F1B">
      <w:pPr>
        <w:pStyle w:val="BodyText"/>
        <w:jc w:val="lef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06F1B" w:rsidRPr="006F573D" w:rsidTr="0081168F">
        <w:trPr>
          <w:cantSplit/>
          <w:trHeight w:val="15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F573D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Pr="006F573D">
              <w:rPr>
                <w:sz w:val="24"/>
              </w:rPr>
              <w:t>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Pr="006F573D" w:rsidRDefault="00906F1B" w:rsidP="0081168F">
            <w:pPr>
              <w:rPr>
                <w:sz w:val="24"/>
                <w:szCs w:val="24"/>
              </w:rPr>
            </w:pPr>
            <w:r w:rsidRPr="006F573D">
              <w:rPr>
                <w:sz w:val="24"/>
                <w:szCs w:val="24"/>
              </w:rPr>
              <w:t xml:space="preserve">Providing and fixing iron steel grill door with angle iron frame of 1-1/2” x1-1/2” x ¼” and flat iron of ¾”x1/4” with approved design and locking arrangement embedded in Masonry as per instructions of Engineer </w:t>
            </w:r>
            <w:proofErr w:type="spellStart"/>
            <w:r w:rsidRPr="006F573D">
              <w:rPr>
                <w:sz w:val="24"/>
                <w:szCs w:val="24"/>
              </w:rPr>
              <w:t>Incharge</w:t>
            </w:r>
            <w:proofErr w:type="spellEnd"/>
            <w:r w:rsidRPr="006F573D">
              <w:rPr>
                <w:sz w:val="24"/>
                <w:szCs w:val="24"/>
              </w:rPr>
              <w:t>.(S.I.No:31 P-94).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F573D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F573D" w:rsidRDefault="00906F1B" w:rsidP="0081168F">
            <w:pPr>
              <w:rPr>
                <w:sz w:val="24"/>
              </w:rPr>
            </w:pPr>
          </w:p>
        </w:tc>
      </w:tr>
      <w:tr w:rsidR="00906F1B" w:rsidRPr="006F573D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F573D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3114EC" w:rsidRDefault="00906F1B" w:rsidP="0081168F">
            <w:pPr>
              <w:rPr>
                <w:b/>
                <w:sz w:val="24"/>
              </w:rPr>
            </w:pPr>
            <w:r w:rsidRPr="003114EC">
              <w:rPr>
                <w:b/>
                <w:sz w:val="24"/>
              </w:rPr>
              <w:t>116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3114EC" w:rsidRDefault="00906F1B" w:rsidP="0081168F">
            <w:pPr>
              <w:rPr>
                <w:b/>
                <w:sz w:val="24"/>
              </w:rPr>
            </w:pPr>
            <w:r w:rsidRPr="003114EC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3114EC" w:rsidRDefault="00906F1B" w:rsidP="0081168F">
            <w:pPr>
              <w:rPr>
                <w:b/>
                <w:sz w:val="24"/>
              </w:rPr>
            </w:pPr>
            <w:r w:rsidRPr="003114EC">
              <w:rPr>
                <w:b/>
                <w:sz w:val="24"/>
              </w:rPr>
              <w:t>231/60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3114EC" w:rsidRDefault="00906F1B" w:rsidP="0081168F">
            <w:pPr>
              <w:rPr>
                <w:b/>
                <w:sz w:val="24"/>
              </w:rPr>
            </w:pPr>
            <w:r w:rsidRPr="003114EC">
              <w:rPr>
                <w:b/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3114EC" w:rsidRDefault="00906F1B" w:rsidP="0081168F">
            <w:pPr>
              <w:rPr>
                <w:b/>
                <w:sz w:val="24"/>
              </w:rPr>
            </w:pPr>
            <w:r w:rsidRPr="003114EC">
              <w:rPr>
                <w:b/>
                <w:sz w:val="24"/>
              </w:rPr>
              <w:t>26866/-</w:t>
            </w:r>
          </w:p>
        </w:tc>
      </w:tr>
    </w:tbl>
    <w:p w:rsidR="00906F1B" w:rsidRPr="00633D4C" w:rsidRDefault="00906F1B" w:rsidP="00906F1B">
      <w:pPr>
        <w:pStyle w:val="BodyText"/>
        <w:jc w:val="lef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8/-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 xml:space="preserve">First class deodar wood wrought joinery work wire gauze doors and windows with 22 </w:t>
            </w:r>
            <w:proofErr w:type="gramStart"/>
            <w:r>
              <w:rPr>
                <w:sz w:val="24"/>
              </w:rPr>
              <w:t>S.W.G 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Galavanized</w:t>
            </w:r>
            <w:proofErr w:type="spellEnd"/>
            <w:r>
              <w:rPr>
                <w:sz w:val="24"/>
              </w:rPr>
              <w:t xml:space="preserve"> wire gauze 144 mesh per square inch iron fitting etc complete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 xml:space="preserve">b) 1-1/4” thick deodar wood framing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wire gauze with ordinary hinges. (S.I.No:14(</w:t>
            </w:r>
            <w:proofErr w:type="spellStart"/>
            <w:r>
              <w:rPr>
                <w:sz w:val="24"/>
              </w:rPr>
              <w:t>b+d</w:t>
            </w:r>
            <w:proofErr w:type="spellEnd"/>
            <w:proofErr w:type="gramStart"/>
            <w:r>
              <w:rPr>
                <w:sz w:val="24"/>
              </w:rPr>
              <w:t>)P</w:t>
            </w:r>
            <w:proofErr w:type="gramEnd"/>
            <w:r>
              <w:rPr>
                <w:sz w:val="24"/>
              </w:rPr>
              <w:t>-59).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RPr="00C1367E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Doors.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E90218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E90218" w:rsidRDefault="00906F1B" w:rsidP="0081168F">
            <w:pPr>
              <w:rPr>
                <w:b/>
                <w:sz w:val="24"/>
              </w:rPr>
            </w:pPr>
            <w:r w:rsidRPr="00E90218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562/98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rPr>
                <w:b/>
                <w:sz w:val="24"/>
              </w:rPr>
            </w:pPr>
            <w:r w:rsidRPr="00C1367E">
              <w:rPr>
                <w:b/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82758/-</w:t>
            </w:r>
          </w:p>
        </w:tc>
      </w:tr>
    </w:tbl>
    <w:p w:rsidR="00906F1B" w:rsidRPr="00633D4C" w:rsidRDefault="00906F1B" w:rsidP="00906F1B">
      <w:pPr>
        <w:pStyle w:val="BodyText"/>
        <w:jc w:val="left"/>
        <w:rPr>
          <w:b/>
          <w:bCs/>
          <w:sz w:val="12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 xml:space="preserve">Galvanized wire gauze fixed to </w:t>
            </w:r>
            <w:proofErr w:type="spellStart"/>
            <w:r>
              <w:rPr>
                <w:sz w:val="24"/>
              </w:rPr>
              <w:t>chowkats</w:t>
            </w:r>
            <w:proofErr w:type="spellEnd"/>
            <w:r>
              <w:rPr>
                <w:sz w:val="24"/>
              </w:rPr>
              <w:t xml:space="preserve"> with ¾” deodar strips and screws. (S.I.No:14(d) P-60).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RPr="00C1367E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Windows.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2660D6" w:rsidRDefault="00906F1B" w:rsidP="0081168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jc w:val="right"/>
              <w:rPr>
                <w:b/>
                <w:sz w:val="24"/>
              </w:rPr>
            </w:pPr>
          </w:p>
        </w:tc>
      </w:tr>
      <w:tr w:rsidR="00906F1B" w:rsidRPr="00CD4B73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</w:t>
            </w:r>
            <w:r w:rsidRPr="00CD4B73">
              <w:rPr>
                <w:b/>
                <w:sz w:val="22"/>
              </w:rPr>
              <w:t>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190/72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18"/>
              </w:rPr>
            </w:pPr>
            <w:r>
              <w:rPr>
                <w:b/>
                <w:sz w:val="24"/>
              </w:rPr>
              <w:t>P.S</w:t>
            </w:r>
            <w:r w:rsidRPr="00CD4B73">
              <w:rPr>
                <w:b/>
                <w:sz w:val="24"/>
              </w:rPr>
              <w:t>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49015/-</w:t>
            </w:r>
          </w:p>
        </w:tc>
      </w:tr>
    </w:tbl>
    <w:p w:rsidR="00906F1B" w:rsidRPr="00BB6525" w:rsidRDefault="00906F1B" w:rsidP="00906F1B">
      <w:pPr>
        <w:pStyle w:val="BodyText"/>
        <w:jc w:val="left"/>
        <w:rPr>
          <w:bCs/>
          <w:sz w:val="12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9/-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Applying floating coat of cement 1/32”thick. (S.I.No:</w:t>
            </w:r>
            <w:proofErr w:type="gramStart"/>
            <w:r>
              <w:rPr>
                <w:sz w:val="24"/>
              </w:rPr>
              <w:t>14 P-53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RPr="00C1367E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1497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2660D6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660/00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1367E" w:rsidRDefault="00906F1B" w:rsidP="008116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9880/-</w:t>
            </w:r>
          </w:p>
        </w:tc>
      </w:tr>
    </w:tbl>
    <w:p w:rsidR="00906F1B" w:rsidRPr="00E81B5D" w:rsidRDefault="00906F1B" w:rsidP="00906F1B">
      <w:pPr>
        <w:pStyle w:val="BodyText"/>
        <w:jc w:val="left"/>
        <w:rPr>
          <w:bCs/>
          <w:sz w:val="6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10/-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 xml:space="preserve">Cement plaster (1:4)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 height ¾” thick. (S.I.No:11(c) P-52).</w:t>
            </w:r>
          </w:p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Tr="0081168F">
        <w:trPr>
          <w:trHeight w:val="198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1497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3015/76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jc w:val="right"/>
              <w:rPr>
                <w:sz w:val="24"/>
              </w:rPr>
            </w:pPr>
            <w:r>
              <w:rPr>
                <w:sz w:val="24"/>
              </w:rPr>
              <w:t>45146/-</w:t>
            </w:r>
          </w:p>
        </w:tc>
      </w:tr>
    </w:tbl>
    <w:p w:rsidR="00906F1B" w:rsidRDefault="00906F1B" w:rsidP="00906F1B">
      <w:pPr>
        <w:pStyle w:val="BodyText"/>
        <w:jc w:val="left"/>
        <w:rPr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900"/>
        <w:gridCol w:w="810"/>
        <w:gridCol w:w="1170"/>
        <w:gridCol w:w="990"/>
        <w:gridCol w:w="117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11/-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Distempering two coats old surface. (S.I.No:24(b) P-54).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2061A1" w:rsidRDefault="00906F1B" w:rsidP="0081168F">
            <w:pPr>
              <w:jc w:val="right"/>
              <w:rPr>
                <w:b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2061A1" w:rsidRDefault="00906F1B" w:rsidP="0081168F">
            <w:pPr>
              <w:rPr>
                <w:b/>
                <w:sz w:val="24"/>
              </w:rPr>
            </w:pPr>
            <w:r w:rsidRPr="002061A1">
              <w:rPr>
                <w:b/>
                <w:sz w:val="24"/>
              </w:rPr>
              <w:t>7280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2061A1" w:rsidRDefault="00906F1B" w:rsidP="0081168F">
            <w:pPr>
              <w:rPr>
                <w:b/>
                <w:sz w:val="24"/>
                <w:szCs w:val="24"/>
              </w:rPr>
            </w:pPr>
            <w:r w:rsidRPr="002061A1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7A47B8" w:rsidRDefault="00906F1B" w:rsidP="0081168F">
            <w:pPr>
              <w:rPr>
                <w:b/>
                <w:sz w:val="24"/>
              </w:rPr>
            </w:pPr>
            <w:r w:rsidRPr="007A47B8">
              <w:rPr>
                <w:b/>
                <w:sz w:val="24"/>
              </w:rPr>
              <w:t>1043/90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7A47B8" w:rsidRDefault="00906F1B" w:rsidP="0081168F">
            <w:pPr>
              <w:rPr>
                <w:b/>
                <w:sz w:val="18"/>
              </w:rPr>
            </w:pPr>
            <w:r w:rsidRPr="007A47B8">
              <w:rPr>
                <w:b/>
                <w:sz w:val="18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7A47B8" w:rsidRDefault="00906F1B" w:rsidP="0081168F">
            <w:pPr>
              <w:rPr>
                <w:b/>
                <w:sz w:val="24"/>
              </w:rPr>
            </w:pPr>
            <w:r w:rsidRPr="007A47B8">
              <w:rPr>
                <w:b/>
                <w:sz w:val="24"/>
              </w:rPr>
              <w:t>75996/-</w:t>
            </w:r>
          </w:p>
        </w:tc>
      </w:tr>
    </w:tbl>
    <w:p w:rsidR="00906F1B" w:rsidRDefault="00906F1B" w:rsidP="00906F1B">
      <w:pPr>
        <w:pStyle w:val="BodyText"/>
        <w:jc w:val="left"/>
        <w:rPr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990"/>
        <w:gridCol w:w="1170"/>
      </w:tblGrid>
      <w:tr w:rsidR="00906F1B" w:rsidRPr="00517A76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517A76">
              <w:rPr>
                <w:sz w:val="24"/>
                <w:szCs w:val="24"/>
              </w:rPr>
              <w:t>/-</w:t>
            </w:r>
          </w:p>
        </w:tc>
        <w:tc>
          <w:tcPr>
            <w:tcW w:w="6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washing two coats old surface (S.I.No:25(b) P-54).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517A76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Cs/>
                <w:sz w:val="24"/>
                <w:szCs w:val="24"/>
              </w:rPr>
            </w:pPr>
          </w:p>
        </w:tc>
      </w:tr>
      <w:tr w:rsidR="00906F1B" w:rsidRPr="00517A76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61C8A" w:rsidRDefault="00906F1B" w:rsidP="0081168F">
            <w:pPr>
              <w:jc w:val="both"/>
              <w:rPr>
                <w:b/>
                <w:sz w:val="18"/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F1B" w:rsidRPr="008315A8" w:rsidRDefault="00906F1B" w:rsidP="0081168F">
            <w:pPr>
              <w:rPr>
                <w:b/>
                <w:bCs/>
                <w:sz w:val="24"/>
                <w:szCs w:val="24"/>
              </w:rPr>
            </w:pPr>
            <w:r w:rsidRPr="008315A8">
              <w:rPr>
                <w:b/>
                <w:bCs/>
                <w:sz w:val="24"/>
                <w:szCs w:val="24"/>
              </w:rPr>
              <w:t>4476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F1B" w:rsidRPr="008315A8" w:rsidRDefault="00906F1B" w:rsidP="0081168F">
            <w:pPr>
              <w:rPr>
                <w:b/>
                <w:bCs/>
                <w:sz w:val="24"/>
                <w:szCs w:val="24"/>
              </w:rPr>
            </w:pPr>
            <w:r w:rsidRPr="008315A8">
              <w:rPr>
                <w:b/>
                <w:bCs/>
                <w:sz w:val="24"/>
                <w:szCs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859/90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38489/-</w:t>
            </w:r>
          </w:p>
        </w:tc>
      </w:tr>
    </w:tbl>
    <w:p w:rsidR="00906F1B" w:rsidRDefault="00906F1B" w:rsidP="00906F1B">
      <w:pPr>
        <w:pStyle w:val="BodyText"/>
        <w:jc w:val="left"/>
        <w:rPr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990"/>
        <w:gridCol w:w="1170"/>
      </w:tblGrid>
      <w:tr w:rsidR="00906F1B" w:rsidRPr="00517A76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517A76">
              <w:rPr>
                <w:sz w:val="24"/>
                <w:szCs w:val="24"/>
              </w:rPr>
              <w:t>/-</w:t>
            </w:r>
          </w:p>
        </w:tc>
        <w:tc>
          <w:tcPr>
            <w:tcW w:w="6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jc w:val="both"/>
              <w:rPr>
                <w:sz w:val="24"/>
                <w:szCs w:val="24"/>
              </w:rPr>
            </w:pPr>
            <w:r w:rsidRPr="00517A76">
              <w:rPr>
                <w:sz w:val="24"/>
                <w:szCs w:val="24"/>
              </w:rPr>
              <w:t xml:space="preserve">P/L 1” thick topping C.C. (1:2:4) </w:t>
            </w:r>
            <w:proofErr w:type="spellStart"/>
            <w:r w:rsidRPr="00517A76">
              <w:rPr>
                <w:sz w:val="24"/>
                <w:szCs w:val="24"/>
              </w:rPr>
              <w:t>i/c</w:t>
            </w:r>
            <w:proofErr w:type="spellEnd"/>
            <w:r w:rsidRPr="00517A76">
              <w:rPr>
                <w:sz w:val="24"/>
                <w:szCs w:val="24"/>
              </w:rPr>
              <w:t xml:space="preserve"> surface finishing and dividing into panels 3”thick. (S.I.No:16 P- 41).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517A76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A61C8A" w:rsidRDefault="00906F1B" w:rsidP="0081168F">
            <w:pPr>
              <w:jc w:val="both"/>
              <w:rPr>
                <w:b/>
                <w:sz w:val="18"/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F1B" w:rsidRPr="00590DAC" w:rsidRDefault="00906F1B" w:rsidP="008116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F1B" w:rsidRPr="00590DAC" w:rsidRDefault="00906F1B" w:rsidP="0081168F">
            <w:pPr>
              <w:rPr>
                <w:b/>
                <w:bCs/>
                <w:sz w:val="24"/>
                <w:szCs w:val="24"/>
              </w:rPr>
            </w:pPr>
            <w:r w:rsidRPr="00590DAC">
              <w:rPr>
                <w:b/>
                <w:bCs/>
                <w:sz w:val="24"/>
                <w:szCs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3275/50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rPr>
                <w:b/>
                <w:bCs/>
                <w:sz w:val="24"/>
                <w:szCs w:val="24"/>
              </w:rPr>
            </w:pPr>
            <w:r w:rsidRPr="00517A76">
              <w:rPr>
                <w:b/>
                <w:bCs/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17A76" w:rsidRDefault="00906F1B" w:rsidP="0081168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52015/-</w:t>
            </w:r>
          </w:p>
        </w:tc>
      </w:tr>
    </w:tbl>
    <w:p w:rsidR="00906F1B" w:rsidRDefault="00906F1B" w:rsidP="00906F1B">
      <w:pPr>
        <w:pStyle w:val="BodyText"/>
        <w:jc w:val="left"/>
        <w:rPr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2229"/>
        <w:gridCol w:w="2450"/>
        <w:gridCol w:w="810"/>
        <w:gridCol w:w="990"/>
        <w:gridCol w:w="1172"/>
        <w:gridCol w:w="954"/>
        <w:gridCol w:w="1114"/>
      </w:tblGrid>
      <w:tr w:rsidR="00906F1B" w:rsidTr="0081168F">
        <w:trPr>
          <w:cantSplit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14/-</w:t>
            </w:r>
          </w:p>
        </w:tc>
        <w:tc>
          <w:tcPr>
            <w:tcW w:w="86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Painting doors and windows any type two coats Old surface (S.I.No:4© P-68).</w:t>
            </w:r>
          </w:p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Tr="0081168F"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1B178B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1B178B" w:rsidRDefault="00906F1B" w:rsidP="0081168F">
            <w:pPr>
              <w:pStyle w:val="Heading3"/>
              <w:jc w:val="left"/>
              <w:rPr>
                <w:szCs w:val="24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A3600" w:rsidRDefault="00906F1B" w:rsidP="0081168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9A3600" w:rsidRDefault="00906F1B" w:rsidP="008116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9A3600" w:rsidRDefault="00906F1B" w:rsidP="0081168F">
            <w:pPr>
              <w:rPr>
                <w:b/>
                <w:sz w:val="24"/>
                <w:szCs w:val="24"/>
              </w:rPr>
            </w:pPr>
            <w:r w:rsidRPr="009A3600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A3600" w:rsidRDefault="00906F1B" w:rsidP="0081168F">
            <w:pPr>
              <w:rPr>
                <w:b/>
                <w:sz w:val="24"/>
                <w:szCs w:val="24"/>
              </w:rPr>
            </w:pPr>
            <w:r w:rsidRPr="009A3600">
              <w:rPr>
                <w:b/>
                <w:sz w:val="24"/>
                <w:szCs w:val="24"/>
              </w:rPr>
              <w:t>1160/06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A3600" w:rsidRDefault="00906F1B" w:rsidP="0081168F">
            <w:pPr>
              <w:rPr>
                <w:b/>
                <w:sz w:val="24"/>
                <w:szCs w:val="24"/>
              </w:rPr>
            </w:pPr>
            <w:r w:rsidRPr="009A3600">
              <w:rPr>
                <w:b/>
                <w:sz w:val="24"/>
                <w:szCs w:val="24"/>
              </w:rPr>
              <w:t>%</w:t>
            </w:r>
            <w:proofErr w:type="spellStart"/>
            <w:r w:rsidRPr="009A3600">
              <w:rPr>
                <w:b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A3600" w:rsidRDefault="00906F1B" w:rsidP="008116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12389/-</w:t>
            </w:r>
          </w:p>
        </w:tc>
      </w:tr>
    </w:tbl>
    <w:p w:rsidR="00906F1B" w:rsidRDefault="00906F1B" w:rsidP="00906F1B"/>
    <w:p w:rsidR="00906F1B" w:rsidRDefault="00906F1B" w:rsidP="00906F1B"/>
    <w:p w:rsidR="00906F1B" w:rsidRDefault="00906F1B" w:rsidP="00906F1B"/>
    <w:p w:rsidR="00906F1B" w:rsidRDefault="00906F1B" w:rsidP="00906F1B">
      <w:pPr>
        <w:tabs>
          <w:tab w:val="left" w:pos="178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Page No</w:t>
      </w:r>
      <w:proofErr w:type="gramStart"/>
      <w:r>
        <w:rPr>
          <w:sz w:val="24"/>
          <w:szCs w:val="24"/>
        </w:rPr>
        <w:t>:2</w:t>
      </w:r>
      <w:proofErr w:type="gramEnd"/>
      <w:r>
        <w:rPr>
          <w:sz w:val="24"/>
          <w:szCs w:val="24"/>
        </w:rPr>
        <w:t>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080"/>
        <w:gridCol w:w="1167"/>
        <w:gridCol w:w="1440"/>
      </w:tblGrid>
      <w:tr w:rsidR="00906F1B" w:rsidTr="0081168F">
        <w:trPr>
          <w:cantSplit/>
          <w:trHeight w:val="251"/>
        </w:trPr>
        <w:tc>
          <w:tcPr>
            <w:tcW w:w="738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  <w:jc w:val="center"/>
            </w:pPr>
            <w: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QUANTITY.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RATE.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UNIT.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AMOUNT.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br w:type="page"/>
            </w:r>
            <w:r>
              <w:br w:type="page"/>
              <w:t>15/-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>Painting guard bars gates irons bars grating, railing including braces etc two coats. (S.I.No:5(b) P-69).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RPr="00CD4B73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ind w:left="720" w:hanging="720"/>
              <w:jc w:val="right"/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2"/>
              </w:rPr>
            </w:pPr>
            <w:r w:rsidRPr="00CD4B73">
              <w:rPr>
                <w:b/>
                <w:sz w:val="22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896/39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18"/>
              </w:rPr>
            </w:pPr>
            <w:r w:rsidRPr="00CD4B73"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10228/-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06F1B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br w:type="page"/>
              <w:t>16</w:t>
            </w:r>
            <w:r>
              <w:rPr>
                <w:sz w:val="24"/>
              </w:rPr>
              <w:t>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  <w:r>
              <w:rPr>
                <w:sz w:val="24"/>
              </w:rPr>
              <w:t xml:space="preserve">Painting surface and painting guard bars, gates or iron bars gratings, railings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standards braces etc © and similar open work. (S.I.No:5(d) P-70).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pStyle w:val="Heading3"/>
              <w:jc w:val="left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</w:tr>
      <w:tr w:rsidR="00906F1B" w:rsidRPr="00CD4B73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2"/>
              </w:rPr>
            </w:pPr>
            <w:r w:rsidRPr="00CD4B73">
              <w:rPr>
                <w:b/>
                <w:sz w:val="22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896/39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rPr>
                <w:b/>
                <w:sz w:val="18"/>
              </w:rPr>
            </w:pPr>
            <w:r w:rsidRPr="00CD4B73"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D4B73" w:rsidRDefault="00906F1B" w:rsidP="008116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3621/-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990"/>
        <w:gridCol w:w="1080"/>
        <w:gridCol w:w="1080"/>
        <w:gridCol w:w="1080"/>
      </w:tblGrid>
      <w:tr w:rsidR="00906F1B" w:rsidRPr="00D0201B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D0201B">
              <w:rPr>
                <w:sz w:val="24"/>
                <w:szCs w:val="24"/>
              </w:rPr>
              <w:t>/-</w:t>
            </w:r>
          </w:p>
        </w:tc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jc w:val="both"/>
              <w:rPr>
                <w:sz w:val="24"/>
                <w:szCs w:val="24"/>
              </w:rPr>
            </w:pPr>
            <w:r w:rsidRPr="00D0201B">
              <w:rPr>
                <w:sz w:val="24"/>
                <w:szCs w:val="24"/>
              </w:rPr>
              <w:t xml:space="preserve">Two coat of bitumen laid hot using 34 lbs for % </w:t>
            </w:r>
            <w:proofErr w:type="spellStart"/>
            <w:r w:rsidRPr="00D0201B">
              <w:rPr>
                <w:sz w:val="24"/>
                <w:szCs w:val="24"/>
              </w:rPr>
              <w:t>Sft</w:t>
            </w:r>
            <w:proofErr w:type="spellEnd"/>
            <w:r w:rsidRPr="00D0201B">
              <w:rPr>
                <w:sz w:val="24"/>
                <w:szCs w:val="24"/>
              </w:rPr>
              <w:t xml:space="preserve"> over roof and binding with sand at one </w:t>
            </w:r>
            <w:proofErr w:type="spellStart"/>
            <w:r w:rsidRPr="00D0201B">
              <w:rPr>
                <w:sz w:val="24"/>
                <w:szCs w:val="24"/>
              </w:rPr>
              <w:t>Cft</w:t>
            </w:r>
            <w:proofErr w:type="spellEnd"/>
            <w:r w:rsidRPr="00D0201B">
              <w:rPr>
                <w:sz w:val="24"/>
                <w:szCs w:val="24"/>
              </w:rPr>
              <w:t xml:space="preserve"> per % </w:t>
            </w:r>
            <w:proofErr w:type="spellStart"/>
            <w:r w:rsidRPr="00D0201B">
              <w:rPr>
                <w:sz w:val="24"/>
                <w:szCs w:val="24"/>
              </w:rPr>
              <w:t>Sft</w:t>
            </w:r>
            <w:proofErr w:type="spellEnd"/>
            <w:r w:rsidRPr="00D0201B">
              <w:rPr>
                <w:sz w:val="24"/>
                <w:szCs w:val="24"/>
              </w:rPr>
              <w:t>. (S.I.No:13 P-41).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D0201B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6B0DA5" w:rsidRDefault="00906F1B" w:rsidP="008116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1379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F1B" w:rsidRPr="006B0DA5" w:rsidRDefault="00906F1B" w:rsidP="0081168F">
            <w:pPr>
              <w:rPr>
                <w:b/>
                <w:bCs/>
                <w:sz w:val="24"/>
                <w:szCs w:val="24"/>
              </w:rPr>
            </w:pPr>
            <w:r w:rsidRPr="006B0DA5">
              <w:rPr>
                <w:b/>
                <w:bCs/>
                <w:sz w:val="24"/>
                <w:szCs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b/>
                <w:bCs/>
                <w:sz w:val="24"/>
                <w:szCs w:val="24"/>
              </w:rPr>
            </w:pPr>
            <w:r w:rsidRPr="00D0201B">
              <w:rPr>
                <w:b/>
                <w:bCs/>
                <w:sz w:val="24"/>
                <w:szCs w:val="24"/>
              </w:rPr>
              <w:t>1887/40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b/>
                <w:bCs/>
                <w:sz w:val="24"/>
                <w:szCs w:val="24"/>
              </w:rPr>
            </w:pPr>
            <w:r w:rsidRPr="00D0201B">
              <w:rPr>
                <w:b/>
                <w:bCs/>
                <w:sz w:val="24"/>
                <w:szCs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26027/-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367"/>
        <w:gridCol w:w="7020"/>
        <w:gridCol w:w="1440"/>
      </w:tblGrid>
      <w:tr w:rsidR="00906F1B" w:rsidRPr="00D0201B" w:rsidTr="0081168F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0201B" w:rsidRDefault="00906F1B" w:rsidP="0081168F">
            <w:pPr>
              <w:rPr>
                <w:sz w:val="24"/>
                <w:szCs w:val="24"/>
              </w:rPr>
            </w:pPr>
          </w:p>
          <w:p w:rsidR="00906F1B" w:rsidRPr="00D0201B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F1B" w:rsidRPr="00D0201B" w:rsidRDefault="00906F1B" w:rsidP="0081168F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PART “A” BUILDINGS SCHEDULE ITEMS </w:t>
            </w:r>
            <w:r w:rsidRPr="00D0201B">
              <w:rPr>
                <w:b/>
                <w:szCs w:val="24"/>
              </w:rPr>
              <w:t>TOTAL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06F1B" w:rsidRPr="00D0201B" w:rsidRDefault="00906F1B" w:rsidP="0081168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5,68,131/-</w:t>
            </w:r>
          </w:p>
        </w:tc>
      </w:tr>
    </w:tbl>
    <w:p w:rsidR="00906F1B" w:rsidRDefault="00906F1B" w:rsidP="00906F1B">
      <w:pPr>
        <w:pStyle w:val="BodyText"/>
        <w:jc w:val="left"/>
        <w:rPr>
          <w:b/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ab/>
      </w:r>
      <w:r w:rsidRPr="00937F00">
        <w:rPr>
          <w:b/>
          <w:bCs/>
          <w:sz w:val="24"/>
          <w:szCs w:val="24"/>
          <w:u w:val="single"/>
        </w:rPr>
        <w:t>PART “B” W/S &amp; S/F SCHEDULE ITEMS.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D33CB4" w:rsidTr="0081168F">
        <w:trPr>
          <w:cantSplit/>
          <w:trHeight w:val="369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33CB4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&amp; fixing 24”x18” lavatory basin in white glazed earthenware complete with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W.I. or C.I. cantilever brackets 6” inches built into walls, Painted white in two coats after a primary coat of red lead paint a pair of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rubber plug &amp; chrome plated brass unions and making requisite number of holes in walls plinth and floor for pipe connections and making good in cement concrete (1:2:4) (Foreign or Equivalent) .(S.I.No:10 P-3).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D33CB4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bCs/>
                <w:sz w:val="24"/>
                <w:szCs w:val="24"/>
              </w:rPr>
            </w:pPr>
            <w:r w:rsidRPr="00D33CB4">
              <w:rPr>
                <w:bCs/>
                <w:sz w:val="24"/>
                <w:szCs w:val="24"/>
              </w:rPr>
              <w:t>No</w:t>
            </w:r>
            <w:r>
              <w:rPr>
                <w:bCs/>
                <w:sz w:val="24"/>
                <w:szCs w:val="24"/>
              </w:rPr>
              <w:t>s</w:t>
            </w:r>
            <w:r w:rsidRPr="00D33CB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4928/00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bCs/>
                <w:sz w:val="24"/>
                <w:szCs w:val="24"/>
              </w:rPr>
            </w:pPr>
            <w:r w:rsidRPr="00D33CB4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9856/-</w:t>
            </w:r>
          </w:p>
        </w:tc>
      </w:tr>
    </w:tbl>
    <w:p w:rsidR="00906F1B" w:rsidRPr="00BB6525" w:rsidRDefault="00906F1B" w:rsidP="00906F1B">
      <w:pPr>
        <w:rPr>
          <w:sz w:val="10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D33CB4" w:rsidTr="0081168F">
        <w:trPr>
          <w:cantSplit/>
          <w:trHeight w:val="567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33CB4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Add extra for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providing and fixing </w:t>
            </w:r>
            <w:proofErr w:type="spellStart"/>
            <w:r>
              <w:rPr>
                <w:sz w:val="24"/>
                <w:szCs w:val="24"/>
              </w:rPr>
              <w:t>earthe</w:t>
            </w:r>
            <w:proofErr w:type="spellEnd"/>
            <w:r>
              <w:rPr>
                <w:sz w:val="24"/>
                <w:szCs w:val="24"/>
              </w:rPr>
              <w:t xml:space="preserve"> ware pedestal white or </w:t>
            </w:r>
            <w:proofErr w:type="spellStart"/>
            <w:r>
              <w:rPr>
                <w:sz w:val="24"/>
                <w:szCs w:val="24"/>
              </w:rPr>
              <w:t>coloured</w:t>
            </w:r>
            <w:proofErr w:type="spellEnd"/>
            <w:r>
              <w:rPr>
                <w:sz w:val="24"/>
                <w:szCs w:val="24"/>
              </w:rPr>
              <w:t xml:space="preserve"> glazed (Foreign or </w:t>
            </w:r>
            <w:proofErr w:type="spellStart"/>
            <w:r>
              <w:rPr>
                <w:sz w:val="24"/>
                <w:szCs w:val="24"/>
              </w:rPr>
              <w:t>Equavalent</w:t>
            </w:r>
            <w:proofErr w:type="spellEnd"/>
            <w:r>
              <w:rPr>
                <w:sz w:val="24"/>
                <w:szCs w:val="24"/>
              </w:rPr>
              <w:t>. (S.I.No:</w:t>
            </w:r>
            <w:proofErr w:type="gramStart"/>
            <w:r>
              <w:rPr>
                <w:sz w:val="24"/>
                <w:szCs w:val="24"/>
              </w:rPr>
              <w:t>11 P-3</w:t>
            </w:r>
            <w:proofErr w:type="gram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D33CB4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bCs/>
                <w:sz w:val="24"/>
                <w:szCs w:val="24"/>
              </w:rPr>
            </w:pPr>
            <w:r w:rsidRPr="00D33CB4">
              <w:rPr>
                <w:bCs/>
                <w:sz w:val="24"/>
                <w:szCs w:val="24"/>
              </w:rPr>
              <w:t>No</w:t>
            </w:r>
            <w:r>
              <w:rPr>
                <w:bCs/>
                <w:sz w:val="24"/>
                <w:szCs w:val="24"/>
              </w:rPr>
              <w:t>s</w:t>
            </w:r>
            <w:r w:rsidRPr="00D33CB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2533/47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rPr>
                <w:bCs/>
                <w:sz w:val="24"/>
                <w:szCs w:val="24"/>
              </w:rPr>
            </w:pPr>
            <w:r w:rsidRPr="00D33CB4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33CB4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5067/-</w:t>
            </w:r>
          </w:p>
        </w:tc>
      </w:tr>
    </w:tbl>
    <w:p w:rsidR="00906F1B" w:rsidRPr="00BB6525" w:rsidRDefault="00906F1B" w:rsidP="00906F1B">
      <w:pPr>
        <w:pStyle w:val="BodyText"/>
        <w:jc w:val="left"/>
        <w:rPr>
          <w:bCs/>
          <w:sz w:val="12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D21B92" w:rsidTr="0081168F">
        <w:trPr>
          <w:cantSplit/>
          <w:trHeight w:val="95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21B92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  <w:r w:rsidRPr="00D21B92">
              <w:rPr>
                <w:sz w:val="24"/>
                <w:szCs w:val="24"/>
              </w:rPr>
              <w:t xml:space="preserve">P/F in position nylon connection complete with ½” </w:t>
            </w:r>
            <w:proofErr w:type="spellStart"/>
            <w:r w:rsidRPr="00D21B92">
              <w:rPr>
                <w:sz w:val="24"/>
                <w:szCs w:val="24"/>
              </w:rPr>
              <w:t>dia</w:t>
            </w:r>
            <w:proofErr w:type="spellEnd"/>
            <w:r w:rsidRPr="00D21B92">
              <w:rPr>
                <w:sz w:val="24"/>
                <w:szCs w:val="24"/>
              </w:rPr>
              <w:t xml:space="preserve"> brass stop cock with pair of brass nuts and lining jointing to nylon connection</w:t>
            </w:r>
            <w:proofErr w:type="gramStart"/>
            <w:r w:rsidRPr="00D21B92">
              <w:rPr>
                <w:sz w:val="24"/>
                <w:szCs w:val="24"/>
              </w:rPr>
              <w:t>..</w:t>
            </w:r>
            <w:proofErr w:type="gramEnd"/>
            <w:r w:rsidRPr="00D21B92">
              <w:rPr>
                <w:sz w:val="24"/>
                <w:szCs w:val="24"/>
              </w:rPr>
              <w:t xml:space="preserve"> (S.I.No:</w:t>
            </w:r>
            <w:proofErr w:type="gramStart"/>
            <w:r w:rsidRPr="00D21B92">
              <w:rPr>
                <w:sz w:val="24"/>
                <w:szCs w:val="24"/>
              </w:rPr>
              <w:t>23 P-6</w:t>
            </w:r>
            <w:proofErr w:type="gramEnd"/>
            <w:r w:rsidRPr="00D21B92">
              <w:rPr>
                <w:sz w:val="24"/>
                <w:szCs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D21B92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 w:rsidRPr="00D21B92">
              <w:rPr>
                <w:bCs/>
                <w:sz w:val="24"/>
                <w:szCs w:val="24"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 w:rsidRPr="00D21B92">
              <w:rPr>
                <w:bCs/>
                <w:sz w:val="24"/>
                <w:szCs w:val="24"/>
              </w:rPr>
              <w:t>447/15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 w:rsidRPr="00D21B92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894/-</w:t>
            </w:r>
          </w:p>
        </w:tc>
      </w:tr>
    </w:tbl>
    <w:p w:rsidR="00906F1B" w:rsidRDefault="00906F1B" w:rsidP="00906F1B">
      <w:pPr>
        <w:pStyle w:val="BodyTex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D21B92" w:rsidTr="0081168F">
        <w:trPr>
          <w:cantSplit/>
          <w:trHeight w:val="95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21B92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chrome plated brass towel rail complete with brackets fixing on wooden cleats with 1” long C.P. brass screws. (1) Towel rail 24” long (a) ¾”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round or square (Standard Pattern) (S.I.No:1(iii</w:t>
            </w:r>
            <w:proofErr w:type="gramStart"/>
            <w:r>
              <w:rPr>
                <w:sz w:val="24"/>
                <w:szCs w:val="24"/>
              </w:rPr>
              <w:t>)a</w:t>
            </w:r>
            <w:proofErr w:type="gramEnd"/>
            <w:r>
              <w:rPr>
                <w:sz w:val="24"/>
                <w:szCs w:val="24"/>
              </w:rPr>
              <w:t xml:space="preserve"> P-7).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D21B92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 w:rsidRPr="00D21B92">
              <w:rPr>
                <w:bCs/>
                <w:sz w:val="24"/>
                <w:szCs w:val="24"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972/95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 w:rsidRPr="00D21B92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1946/-</w:t>
            </w:r>
          </w:p>
        </w:tc>
      </w:tr>
    </w:tbl>
    <w:p w:rsidR="00906F1B" w:rsidRDefault="00906F1B" w:rsidP="00906F1B">
      <w:pPr>
        <w:pStyle w:val="BodyTex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D21B92" w:rsidTr="0081168F">
        <w:trPr>
          <w:cantSplit/>
          <w:trHeight w:val="95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21B92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24”x18” </w:t>
            </w:r>
            <w:proofErr w:type="spellStart"/>
            <w:r>
              <w:rPr>
                <w:sz w:val="24"/>
                <w:szCs w:val="24"/>
              </w:rPr>
              <w:t>bavelled</w:t>
            </w:r>
            <w:proofErr w:type="spellEnd"/>
            <w:r>
              <w:rPr>
                <w:sz w:val="24"/>
                <w:szCs w:val="24"/>
              </w:rPr>
              <w:t xml:space="preserve"> edge mirror of Belgium glass complete with 1/8” thick hard board and C.P. screws fixed to wooden pleat. (S.I.No:</w:t>
            </w:r>
            <w:proofErr w:type="gramStart"/>
            <w:r>
              <w:rPr>
                <w:sz w:val="24"/>
                <w:szCs w:val="24"/>
              </w:rPr>
              <w:t>3 P-7</w:t>
            </w:r>
            <w:proofErr w:type="gram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D21B92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 w:rsidRPr="00D21B92">
              <w:rPr>
                <w:bCs/>
                <w:sz w:val="24"/>
                <w:szCs w:val="24"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2376/00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rPr>
                <w:bCs/>
                <w:sz w:val="24"/>
                <w:szCs w:val="24"/>
              </w:rPr>
            </w:pPr>
            <w:r w:rsidRPr="00D21B92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D21B92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4752/-</w:t>
            </w:r>
          </w:p>
        </w:tc>
      </w:tr>
    </w:tbl>
    <w:p w:rsidR="00906F1B" w:rsidRDefault="00906F1B" w:rsidP="00906F1B">
      <w:pPr>
        <w:pStyle w:val="BodyTex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CC080A" w:rsidTr="0081168F">
        <w:trPr>
          <w:cantSplit/>
          <w:trHeight w:val="351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r>
              <w:t>6</w:t>
            </w:r>
            <w:r w:rsidRPr="00CC080A"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jc w:val="both"/>
            </w:pPr>
            <w:r>
              <w:t>Supplying and fixing Soap tray earthen ware with C.P. screws etc complete. (S.I.No:</w:t>
            </w:r>
            <w:proofErr w:type="gramStart"/>
            <w:r>
              <w:t>5 P-8</w:t>
            </w:r>
            <w:proofErr w:type="gramEnd"/>
            <w: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/>
        </w:tc>
      </w:tr>
      <w:tr w:rsidR="00906F1B" w:rsidRPr="00CC080A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jc w:val="both"/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jc w:val="both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rPr>
                <w:bCs/>
              </w:rPr>
            </w:pPr>
            <w:r>
              <w:rPr>
                <w:bCs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rPr>
                <w:bCs/>
              </w:rPr>
            </w:pPr>
            <w:r>
              <w:rPr>
                <w:bCs/>
              </w:rPr>
              <w:t>497/20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rPr>
                <w:bCs/>
              </w:rPr>
            </w:pPr>
            <w:r>
              <w:rPr>
                <w:bCs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jc w:val="right"/>
              <w:rPr>
                <w:bCs/>
              </w:rPr>
            </w:pPr>
            <w:r>
              <w:rPr>
                <w:bCs/>
              </w:rPr>
              <w:t>994/-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990"/>
        <w:gridCol w:w="1080"/>
        <w:gridCol w:w="1080"/>
        <w:gridCol w:w="1080"/>
      </w:tblGrid>
      <w:tr w:rsidR="00906F1B" w:rsidRPr="005C5D37" w:rsidTr="0081168F">
        <w:trPr>
          <w:cantSplit/>
          <w:trHeight w:val="657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C5D37">
              <w:rPr>
                <w:sz w:val="24"/>
                <w:szCs w:val="24"/>
              </w:rPr>
              <w:t>/-</w:t>
            </w:r>
          </w:p>
        </w:tc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C.I. soil and vent pipe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and fitting and extra painting to match the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the building. (S.I.No:1     P-9).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5C5D37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4” dia.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333/29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P.RFT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6666/-</w:t>
            </w:r>
          </w:p>
        </w:tc>
      </w:tr>
    </w:tbl>
    <w:p w:rsidR="00906F1B" w:rsidRDefault="00906F1B" w:rsidP="00906F1B">
      <w:r>
        <w:tab/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9D5DB8" w:rsidTr="0081168F">
        <w:trPr>
          <w:cantSplit/>
          <w:trHeight w:val="657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9D5DB8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jc w:val="both"/>
              <w:rPr>
                <w:sz w:val="24"/>
                <w:szCs w:val="24"/>
              </w:rPr>
            </w:pPr>
            <w:r w:rsidRPr="009D5DB8">
              <w:rPr>
                <w:sz w:val="24"/>
                <w:szCs w:val="24"/>
              </w:rPr>
              <w:t xml:space="preserve">Providing and fixing 4” </w:t>
            </w:r>
            <w:proofErr w:type="spellStart"/>
            <w:r w:rsidRPr="009D5DB8">
              <w:rPr>
                <w:sz w:val="24"/>
                <w:szCs w:val="24"/>
              </w:rPr>
              <w:t>dia</w:t>
            </w:r>
            <w:proofErr w:type="spellEnd"/>
            <w:r w:rsidRPr="009D5DB8">
              <w:rPr>
                <w:sz w:val="24"/>
                <w:szCs w:val="24"/>
              </w:rPr>
              <w:t xml:space="preserve"> C.I. plain bend of the required degree including extra painting to match the </w:t>
            </w:r>
            <w:proofErr w:type="spellStart"/>
            <w:r w:rsidRPr="009D5DB8">
              <w:rPr>
                <w:sz w:val="24"/>
                <w:szCs w:val="24"/>
              </w:rPr>
              <w:t>colour</w:t>
            </w:r>
            <w:proofErr w:type="spellEnd"/>
            <w:r w:rsidRPr="009D5DB8">
              <w:rPr>
                <w:sz w:val="24"/>
                <w:szCs w:val="24"/>
              </w:rPr>
              <w:t xml:space="preserve"> of the building. (S.I.No:</w:t>
            </w:r>
            <w:proofErr w:type="gramStart"/>
            <w:r w:rsidRPr="009D5DB8">
              <w:rPr>
                <w:sz w:val="24"/>
                <w:szCs w:val="24"/>
              </w:rPr>
              <w:t>10 P-10</w:t>
            </w:r>
            <w:proofErr w:type="gramEnd"/>
            <w:r w:rsidRPr="009D5DB8">
              <w:rPr>
                <w:sz w:val="24"/>
                <w:szCs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9D5DB8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bCs/>
                <w:sz w:val="24"/>
                <w:szCs w:val="24"/>
              </w:rPr>
            </w:pPr>
            <w:r w:rsidRPr="009D5DB8">
              <w:rPr>
                <w:bCs/>
                <w:sz w:val="24"/>
                <w:szCs w:val="24"/>
              </w:rPr>
              <w:t>No</w:t>
            </w:r>
            <w:r>
              <w:rPr>
                <w:bCs/>
                <w:sz w:val="24"/>
                <w:szCs w:val="24"/>
              </w:rPr>
              <w:t>s</w:t>
            </w:r>
            <w:r w:rsidRPr="009D5DB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bCs/>
                <w:sz w:val="24"/>
                <w:szCs w:val="24"/>
              </w:rPr>
            </w:pPr>
            <w:r w:rsidRPr="009D5DB8">
              <w:rPr>
                <w:bCs/>
                <w:sz w:val="24"/>
                <w:szCs w:val="24"/>
              </w:rPr>
              <w:t>566/70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rPr>
                <w:bCs/>
                <w:sz w:val="24"/>
                <w:szCs w:val="24"/>
              </w:rPr>
            </w:pPr>
            <w:r w:rsidRPr="009D5DB8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9D5DB8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2267/-</w:t>
            </w:r>
          </w:p>
        </w:tc>
      </w:tr>
    </w:tbl>
    <w:p w:rsidR="00906F1B" w:rsidRDefault="00906F1B" w:rsidP="00906F1B"/>
    <w:p w:rsidR="00906F1B" w:rsidRDefault="00906F1B" w:rsidP="00906F1B"/>
    <w:p w:rsidR="00906F1B" w:rsidRDefault="00906F1B" w:rsidP="00906F1B"/>
    <w:p w:rsidR="00906F1B" w:rsidRDefault="00906F1B" w:rsidP="00906F1B"/>
    <w:p w:rsidR="00906F1B" w:rsidRDefault="00906F1B" w:rsidP="00906F1B">
      <w:pPr>
        <w:tabs>
          <w:tab w:val="left" w:pos="178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Page No</w:t>
      </w:r>
      <w:proofErr w:type="gramStart"/>
      <w:r>
        <w:rPr>
          <w:sz w:val="24"/>
          <w:szCs w:val="24"/>
        </w:rPr>
        <w:t>:3</w:t>
      </w:r>
      <w:proofErr w:type="gramEnd"/>
      <w:r>
        <w:rPr>
          <w:sz w:val="24"/>
          <w:szCs w:val="24"/>
        </w:rPr>
        <w:t>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080"/>
        <w:gridCol w:w="1167"/>
        <w:gridCol w:w="1440"/>
      </w:tblGrid>
      <w:tr w:rsidR="00906F1B" w:rsidTr="0081168F">
        <w:trPr>
          <w:cantSplit/>
          <w:trHeight w:val="251"/>
        </w:trPr>
        <w:tc>
          <w:tcPr>
            <w:tcW w:w="738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  <w:jc w:val="center"/>
            </w:pPr>
            <w: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QUANTITY.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RATE.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UNIT.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AMOUNT.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CC080A" w:rsidTr="0081168F">
        <w:trPr>
          <w:cantSplit/>
          <w:trHeight w:val="657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r>
              <w:t>9/</w:t>
            </w:r>
            <w:r w:rsidRPr="00CC080A">
              <w:t>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jc w:val="both"/>
            </w:pPr>
            <w:r w:rsidRPr="00E94F15">
              <w:rPr>
                <w:sz w:val="22"/>
              </w:rPr>
              <w:t xml:space="preserve">Providing and fixing 4” </w:t>
            </w:r>
            <w:proofErr w:type="spellStart"/>
            <w:r w:rsidRPr="00E94F15">
              <w:rPr>
                <w:sz w:val="22"/>
              </w:rPr>
              <w:t>dia</w:t>
            </w:r>
            <w:proofErr w:type="spellEnd"/>
            <w:r w:rsidRPr="00E94F15">
              <w:rPr>
                <w:sz w:val="22"/>
              </w:rPr>
              <w:t xml:space="preserve"> C.I. terminal guard including extra painting to match the </w:t>
            </w:r>
            <w:proofErr w:type="spellStart"/>
            <w:r w:rsidRPr="00E94F15">
              <w:rPr>
                <w:sz w:val="22"/>
              </w:rPr>
              <w:t>colour</w:t>
            </w:r>
            <w:proofErr w:type="spellEnd"/>
            <w:r w:rsidRPr="00E94F15">
              <w:rPr>
                <w:sz w:val="22"/>
              </w:rPr>
              <w:t xml:space="preserve"> of the building. (S.I.No:</w:t>
            </w:r>
            <w:proofErr w:type="gramStart"/>
            <w:r w:rsidRPr="00E94F15">
              <w:rPr>
                <w:sz w:val="22"/>
              </w:rPr>
              <w:t>11 P-10</w:t>
            </w:r>
            <w:proofErr w:type="gramEnd"/>
            <w:r w:rsidRPr="00E94F15">
              <w:rPr>
                <w:sz w:val="22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/>
        </w:tc>
      </w:tr>
      <w:tr w:rsidR="00906F1B" w:rsidRPr="00CC080A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jc w:val="both"/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jc w:val="both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rPr>
                <w:bCs/>
              </w:rPr>
            </w:pPr>
            <w:r>
              <w:rPr>
                <w:bCs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rPr>
                <w:bCs/>
              </w:rPr>
            </w:pPr>
            <w:r>
              <w:rPr>
                <w:bCs/>
              </w:rPr>
              <w:t>389/70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rPr>
                <w:bCs/>
              </w:rPr>
            </w:pPr>
            <w:r>
              <w:rPr>
                <w:bCs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C080A" w:rsidRDefault="00906F1B" w:rsidP="0081168F">
            <w:pPr>
              <w:jc w:val="right"/>
              <w:rPr>
                <w:bCs/>
              </w:rPr>
            </w:pPr>
            <w:r>
              <w:rPr>
                <w:bCs/>
              </w:rPr>
              <w:t>779/-</w:t>
            </w:r>
          </w:p>
        </w:tc>
      </w:tr>
      <w:tr w:rsidR="00906F1B" w:rsidRPr="00CE03D6" w:rsidTr="0081168F">
        <w:trPr>
          <w:cantSplit/>
          <w:trHeight w:val="657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</w:t>
            </w:r>
            <w:r w:rsidRPr="00CE03D6">
              <w:rPr>
                <w:sz w:val="24"/>
                <w:szCs w:val="24"/>
              </w:rPr>
              <w:t>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  <w:r w:rsidRPr="00CE03D6">
              <w:rPr>
                <w:sz w:val="24"/>
                <w:szCs w:val="24"/>
              </w:rPr>
              <w:t xml:space="preserve">Providing G.I. pipes and special etc clamps etc </w:t>
            </w:r>
            <w:proofErr w:type="spellStart"/>
            <w:r w:rsidRPr="00CE03D6">
              <w:rPr>
                <w:sz w:val="24"/>
                <w:szCs w:val="24"/>
              </w:rPr>
              <w:t>i/c</w:t>
            </w:r>
            <w:proofErr w:type="spellEnd"/>
            <w:r w:rsidRPr="00CE03D6">
              <w:rPr>
                <w:sz w:val="24"/>
                <w:szCs w:val="24"/>
              </w:rPr>
              <w:t xml:space="preserve"> fixing cutting and fitting complete with and </w:t>
            </w:r>
            <w:proofErr w:type="spellStart"/>
            <w:r w:rsidRPr="00CE03D6">
              <w:rPr>
                <w:sz w:val="24"/>
                <w:szCs w:val="24"/>
              </w:rPr>
              <w:t>i/c</w:t>
            </w:r>
            <w:proofErr w:type="spellEnd"/>
            <w:r w:rsidRPr="00CE03D6">
              <w:rPr>
                <w:sz w:val="24"/>
                <w:szCs w:val="24"/>
              </w:rPr>
              <w:t xml:space="preserve"> the cost of breaking through walls and roof making good etc painting two coats after cleaning the pipe etc with white </w:t>
            </w:r>
            <w:proofErr w:type="spellStart"/>
            <w:r w:rsidRPr="00CE03D6">
              <w:rPr>
                <w:sz w:val="24"/>
                <w:szCs w:val="24"/>
              </w:rPr>
              <w:t>zink</w:t>
            </w:r>
            <w:proofErr w:type="spellEnd"/>
            <w:r w:rsidRPr="00CE03D6">
              <w:rPr>
                <w:sz w:val="24"/>
                <w:szCs w:val="24"/>
              </w:rPr>
              <w:t xml:space="preserve"> paint with pigment to match the </w:t>
            </w:r>
            <w:proofErr w:type="spellStart"/>
            <w:r w:rsidRPr="00CE03D6">
              <w:rPr>
                <w:sz w:val="24"/>
                <w:szCs w:val="24"/>
              </w:rPr>
              <w:t>colour</w:t>
            </w:r>
            <w:proofErr w:type="spellEnd"/>
            <w:r w:rsidRPr="00CE03D6">
              <w:rPr>
                <w:sz w:val="24"/>
                <w:szCs w:val="24"/>
              </w:rPr>
              <w:t xml:space="preserve"> of the building and testing with water to a pressure head of 200 feet and handling. (</w:t>
            </w:r>
            <w:proofErr w:type="spellStart"/>
            <w:r w:rsidRPr="00CE03D6">
              <w:rPr>
                <w:sz w:val="24"/>
                <w:szCs w:val="24"/>
              </w:rPr>
              <w:t>S.I.No</w:t>
            </w:r>
            <w:proofErr w:type="spellEnd"/>
            <w:r w:rsidRPr="00CE03D6">
              <w:rPr>
                <w:sz w:val="24"/>
                <w:szCs w:val="24"/>
              </w:rPr>
              <w:t>: 1   P-11).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CE03D6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a)1/2</w:t>
            </w:r>
            <w:r w:rsidRPr="00CE03D6">
              <w:rPr>
                <w:sz w:val="24"/>
                <w:szCs w:val="24"/>
              </w:rPr>
              <w:t>” dia.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 w:rsidRPr="00CE03D6">
              <w:rPr>
                <w:bCs/>
                <w:sz w:val="24"/>
                <w:szCs w:val="24"/>
              </w:rPr>
              <w:t>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73/21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 w:rsidRPr="00CE03D6">
              <w:rPr>
                <w:bCs/>
                <w:sz w:val="24"/>
                <w:szCs w:val="24"/>
              </w:rPr>
              <w:t>P.RFT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732/-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CE03D6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E03D6">
              <w:rPr>
                <w:sz w:val="24"/>
                <w:szCs w:val="24"/>
              </w:rPr>
              <w:t>)3/4” dia.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 w:rsidRPr="00CE03D6">
              <w:rPr>
                <w:bCs/>
                <w:sz w:val="24"/>
                <w:szCs w:val="24"/>
              </w:rPr>
              <w:t>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 w:rsidRPr="00CE03D6">
              <w:rPr>
                <w:bCs/>
                <w:sz w:val="24"/>
                <w:szCs w:val="24"/>
              </w:rPr>
              <w:t>95/79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 w:rsidRPr="00CE03D6">
              <w:rPr>
                <w:bCs/>
                <w:sz w:val="24"/>
                <w:szCs w:val="24"/>
              </w:rPr>
              <w:t>P.RFT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1916/-</w:t>
            </w:r>
          </w:p>
        </w:tc>
      </w:tr>
    </w:tbl>
    <w:p w:rsidR="00906F1B" w:rsidRDefault="00906F1B" w:rsidP="00906F1B">
      <w:pPr>
        <w:rPr>
          <w:sz w:val="8"/>
        </w:rPr>
      </w:pPr>
    </w:p>
    <w:p w:rsidR="00906F1B" w:rsidRPr="00774138" w:rsidRDefault="00906F1B" w:rsidP="00906F1B">
      <w:pPr>
        <w:rPr>
          <w:sz w:val="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CE03D6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c)1</w:t>
            </w:r>
            <w:r w:rsidRPr="00CE03D6">
              <w:rPr>
                <w:sz w:val="24"/>
                <w:szCs w:val="24"/>
              </w:rPr>
              <w:t>” dia.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 w:rsidRPr="00CE03D6">
              <w:rPr>
                <w:bCs/>
                <w:sz w:val="24"/>
                <w:szCs w:val="24"/>
              </w:rPr>
              <w:t>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128/55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 w:rsidRPr="00CE03D6">
              <w:rPr>
                <w:bCs/>
                <w:sz w:val="24"/>
                <w:szCs w:val="24"/>
              </w:rPr>
              <w:t>P.RFT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4114/-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5C5D37" w:rsidTr="0081168F">
        <w:trPr>
          <w:cantSplit/>
          <w:trHeight w:val="657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5C5D37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Supplying and fixing in position brass bib cocks. </w:t>
            </w:r>
          </w:p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(S.I.No:1(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sz w:val="24"/>
                <w:szCs w:val="24"/>
              </w:rPr>
              <w:t>)(</w:t>
            </w:r>
            <w:proofErr w:type="gramEnd"/>
            <w:r>
              <w:rPr>
                <w:sz w:val="24"/>
                <w:szCs w:val="24"/>
              </w:rPr>
              <w:t>a) P-16).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5C5D37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299/42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1797/-</w:t>
            </w:r>
          </w:p>
        </w:tc>
      </w:tr>
    </w:tbl>
    <w:p w:rsidR="00906F1B" w:rsidRDefault="00906F1B" w:rsidP="00906F1B">
      <w:pPr>
        <w:pStyle w:val="BodyTex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5C5D37" w:rsidTr="0081168F">
        <w:trPr>
          <w:cantSplit/>
          <w:trHeight w:val="657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5C5D37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and fixing handle Valve (China).</w:t>
            </w:r>
          </w:p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(S.I.No:5(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    P-</w:t>
            </w:r>
            <w:proofErr w:type="gramStart"/>
            <w:r>
              <w:rPr>
                <w:sz w:val="24"/>
                <w:szCs w:val="24"/>
              </w:rPr>
              <w:t>17  )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5C5D37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a)1/2” dia.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No.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200/42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802/-</w:t>
            </w:r>
          </w:p>
        </w:tc>
      </w:tr>
    </w:tbl>
    <w:p w:rsidR="00906F1B" w:rsidRDefault="00906F1B" w:rsidP="00906F1B">
      <w:pPr>
        <w:pStyle w:val="BodyTex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843809" w:rsidTr="0081168F">
        <w:trPr>
          <w:cantSplit/>
          <w:trHeight w:val="315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>
            <w:r>
              <w:t>13</w:t>
            </w:r>
            <w:r w:rsidRPr="00843809"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>
            <w:r w:rsidRPr="00843809">
              <w:t xml:space="preserve">Supplying and fixing long bib cocks of superior quality with C.P. head ½” </w:t>
            </w:r>
            <w:proofErr w:type="spellStart"/>
            <w:proofErr w:type="gramStart"/>
            <w:r w:rsidRPr="00843809">
              <w:t>dia</w:t>
            </w:r>
            <w:proofErr w:type="spellEnd"/>
            <w:r w:rsidRPr="00843809">
              <w:t xml:space="preserve">  (</w:t>
            </w:r>
            <w:proofErr w:type="gramEnd"/>
            <w:r w:rsidRPr="00843809">
              <w:t>S.I.No:1b-b P-19).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/>
        </w:tc>
      </w:tr>
      <w:tr w:rsidR="00906F1B" w:rsidRPr="00843809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/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>
            <w:pPr>
              <w:rPr>
                <w:bCs/>
              </w:rPr>
            </w:pPr>
            <w:r w:rsidRPr="00843809">
              <w:rPr>
                <w:bCs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>
            <w:pPr>
              <w:rPr>
                <w:bCs/>
              </w:rPr>
            </w:pPr>
            <w:r w:rsidRPr="00843809">
              <w:rPr>
                <w:bCs/>
              </w:rPr>
              <w:t>1109/46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>
            <w:pPr>
              <w:rPr>
                <w:bCs/>
              </w:rPr>
            </w:pPr>
            <w:r w:rsidRPr="00843809">
              <w:rPr>
                <w:bCs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843809" w:rsidRDefault="00906F1B" w:rsidP="0081168F">
            <w:pPr>
              <w:jc w:val="right"/>
              <w:rPr>
                <w:bCs/>
              </w:rPr>
            </w:pPr>
            <w:r>
              <w:rPr>
                <w:bCs/>
              </w:rPr>
              <w:t>2219/-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890"/>
        <w:gridCol w:w="2880"/>
        <w:gridCol w:w="810"/>
        <w:gridCol w:w="810"/>
        <w:gridCol w:w="1080"/>
        <w:gridCol w:w="1080"/>
        <w:gridCol w:w="1260"/>
      </w:tblGrid>
      <w:tr w:rsidR="00906F1B" w:rsidRPr="00CE03D6" w:rsidTr="0081168F">
        <w:trPr>
          <w:cantSplit/>
          <w:trHeight w:val="414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CE03D6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Supplying and fixing wash basin mixture of superior quality with C.P. head ½” dia. (S.I.No:14(a) P-19).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CE03D6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Nos</w:t>
            </w:r>
            <w:r w:rsidRPr="00CE03D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2882/00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rPr>
                <w:bCs/>
                <w:sz w:val="24"/>
                <w:szCs w:val="24"/>
              </w:rPr>
            </w:pPr>
            <w:r w:rsidRPr="00CE03D6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CE03D6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5764/-</w:t>
            </w:r>
          </w:p>
        </w:tc>
      </w:tr>
    </w:tbl>
    <w:p w:rsidR="00906F1B" w:rsidRDefault="00906F1B" w:rsidP="00906F1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260"/>
      </w:tblGrid>
      <w:tr w:rsidR="00906F1B" w:rsidRPr="00CC080A" w:rsidTr="0081168F">
        <w:trPr>
          <w:cantSplit/>
          <w:trHeight w:val="657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813F2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jc w:val="both"/>
              <w:rPr>
                <w:sz w:val="24"/>
                <w:szCs w:val="24"/>
              </w:rPr>
            </w:pPr>
            <w:r w:rsidRPr="006813F2">
              <w:rPr>
                <w:sz w:val="24"/>
                <w:szCs w:val="24"/>
              </w:rPr>
              <w:t>Supplying and fixing C.P. Muslim Shower with double Bib cock &amp; ring pipe etc complete. (S.I.No:</w:t>
            </w:r>
            <w:proofErr w:type="gramStart"/>
            <w:r w:rsidRPr="006813F2">
              <w:rPr>
                <w:sz w:val="24"/>
                <w:szCs w:val="24"/>
              </w:rPr>
              <w:t>19 P-19</w:t>
            </w:r>
            <w:proofErr w:type="gramEnd"/>
            <w:r w:rsidRPr="006813F2">
              <w:rPr>
                <w:sz w:val="24"/>
                <w:szCs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CC080A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bCs/>
                <w:sz w:val="24"/>
                <w:szCs w:val="24"/>
              </w:rPr>
            </w:pPr>
            <w:r w:rsidRPr="006813F2">
              <w:rPr>
                <w:bCs/>
                <w:sz w:val="24"/>
                <w:szCs w:val="24"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bCs/>
                <w:sz w:val="24"/>
                <w:szCs w:val="24"/>
              </w:rPr>
            </w:pPr>
            <w:r w:rsidRPr="006813F2">
              <w:rPr>
                <w:bCs/>
                <w:sz w:val="24"/>
                <w:szCs w:val="24"/>
              </w:rPr>
              <w:t>3432/00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rPr>
                <w:bCs/>
                <w:sz w:val="24"/>
                <w:szCs w:val="24"/>
              </w:rPr>
            </w:pPr>
            <w:r w:rsidRPr="006813F2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6813F2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6864/-</w:t>
            </w:r>
          </w:p>
        </w:tc>
      </w:tr>
    </w:tbl>
    <w:p w:rsidR="00906F1B" w:rsidRDefault="00906F1B" w:rsidP="00906F1B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810"/>
        <w:gridCol w:w="1080"/>
        <w:gridCol w:w="1080"/>
        <w:gridCol w:w="1350"/>
      </w:tblGrid>
      <w:tr w:rsidR="00906F1B" w:rsidRPr="005C5D37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5C5D37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 w:rsidRPr="005C5D37">
              <w:rPr>
                <w:sz w:val="24"/>
                <w:szCs w:val="24"/>
              </w:rPr>
              <w:t xml:space="preserve">Providing R.C.C. pipe with collar class “B” digging the trenches to required depth &amp; fixing in position including cutting, fitting &amp; jointing with </w:t>
            </w:r>
            <w:proofErr w:type="spellStart"/>
            <w:r w:rsidRPr="005C5D37">
              <w:rPr>
                <w:sz w:val="24"/>
                <w:szCs w:val="24"/>
              </w:rPr>
              <w:t>maxphalt</w:t>
            </w:r>
            <w:proofErr w:type="spellEnd"/>
            <w:r w:rsidRPr="005C5D37">
              <w:rPr>
                <w:sz w:val="24"/>
                <w:szCs w:val="24"/>
              </w:rPr>
              <w:t xml:space="preserve"> composition &amp; cement mortar (1:1) and testing with water pressure to a head of 4’ feet above the top of the highest pipe &amp; refilling with excavated staff. (S.I.No:</w:t>
            </w:r>
            <w:proofErr w:type="gramStart"/>
            <w:r w:rsidRPr="005C5D37">
              <w:rPr>
                <w:sz w:val="24"/>
                <w:szCs w:val="24"/>
              </w:rPr>
              <w:t>2 P-24</w:t>
            </w:r>
            <w:proofErr w:type="gramEnd"/>
            <w:r w:rsidRPr="005C5D37">
              <w:rPr>
                <w:sz w:val="24"/>
                <w:szCs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5C5D37" w:rsidTr="0081168F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 w:rsidRPr="005C5D37">
              <w:rPr>
                <w:sz w:val="24"/>
                <w:szCs w:val="24"/>
              </w:rPr>
              <w:t>a)</w:t>
            </w:r>
            <w:r>
              <w:rPr>
                <w:sz w:val="24"/>
                <w:szCs w:val="24"/>
              </w:rPr>
              <w:t xml:space="preserve"> 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 w:rsidRPr="005C5D37">
              <w:rPr>
                <w:bCs/>
                <w:sz w:val="24"/>
                <w:szCs w:val="24"/>
              </w:rPr>
              <w:t>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 w:rsidRPr="005C5D37">
              <w:rPr>
                <w:bCs/>
                <w:sz w:val="24"/>
                <w:szCs w:val="24"/>
              </w:rPr>
              <w:t>199/25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 w:rsidRPr="005C5D37">
              <w:rPr>
                <w:bCs/>
                <w:sz w:val="24"/>
                <w:szCs w:val="24"/>
              </w:rPr>
              <w:t>P.RFT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3985/-</w:t>
            </w:r>
          </w:p>
        </w:tc>
      </w:tr>
    </w:tbl>
    <w:p w:rsidR="00906F1B" w:rsidRDefault="00906F1B" w:rsidP="00906F1B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7"/>
        <w:gridCol w:w="1350"/>
        <w:gridCol w:w="550"/>
        <w:gridCol w:w="2870"/>
        <w:gridCol w:w="810"/>
        <w:gridCol w:w="810"/>
        <w:gridCol w:w="1080"/>
        <w:gridCol w:w="900"/>
        <w:gridCol w:w="180"/>
        <w:gridCol w:w="1260"/>
        <w:gridCol w:w="90"/>
      </w:tblGrid>
      <w:tr w:rsidR="00906F1B" w:rsidRPr="005C5D37" w:rsidTr="0081168F">
        <w:trPr>
          <w:cantSplit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5C5D37">
              <w:rPr>
                <w:sz w:val="24"/>
                <w:szCs w:val="24"/>
              </w:rPr>
              <w:t>/-</w:t>
            </w:r>
          </w:p>
        </w:tc>
        <w:tc>
          <w:tcPr>
            <w:tcW w:w="6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 w:rsidRPr="005C5D37">
              <w:rPr>
                <w:sz w:val="24"/>
                <w:szCs w:val="24"/>
              </w:rPr>
              <w:t>Manufacturing and supplying of 21” R.C.C. Manhole cover</w:t>
            </w:r>
            <w:r>
              <w:rPr>
                <w:sz w:val="24"/>
                <w:szCs w:val="24"/>
              </w:rPr>
              <w:t xml:space="preserve"> cost in (1:2:4)( </w:t>
            </w:r>
            <w:proofErr w:type="spellStart"/>
            <w:r>
              <w:rPr>
                <w:sz w:val="24"/>
                <w:szCs w:val="24"/>
              </w:rPr>
              <w:t>Consreteratio</w:t>
            </w:r>
            <w:proofErr w:type="spellEnd"/>
            <w:r>
              <w:rPr>
                <w:sz w:val="24"/>
                <w:szCs w:val="24"/>
              </w:rPr>
              <w:t xml:space="preserve"> 3” deep at centre reinforced with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tor steel </w:t>
            </w:r>
            <w:proofErr w:type="spellStart"/>
            <w:r>
              <w:rPr>
                <w:sz w:val="24"/>
                <w:szCs w:val="24"/>
              </w:rPr>
              <w:t>barsat</w:t>
            </w:r>
            <w:proofErr w:type="spellEnd"/>
            <w:r>
              <w:rPr>
                <w:sz w:val="24"/>
                <w:szCs w:val="24"/>
              </w:rPr>
              <w:t xml:space="preserve"> 4”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welded 3/16” thick wide M.S. plate two hook of 3/8”dia </w:t>
            </w:r>
            <w:proofErr w:type="spellStart"/>
            <w:r>
              <w:rPr>
                <w:sz w:val="24"/>
                <w:szCs w:val="24"/>
              </w:rPr>
              <w:t>tor</w:t>
            </w:r>
            <w:proofErr w:type="spellEnd"/>
            <w:r>
              <w:rPr>
                <w:sz w:val="24"/>
                <w:szCs w:val="24"/>
              </w:rPr>
              <w:t xml:space="preserve"> bar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compacting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curing and tranches </w:t>
            </w:r>
            <w:proofErr w:type="spellStart"/>
            <w:r>
              <w:rPr>
                <w:sz w:val="24"/>
                <w:szCs w:val="24"/>
              </w:rPr>
              <w:t>portation</w:t>
            </w:r>
            <w:proofErr w:type="spellEnd"/>
            <w:r>
              <w:rPr>
                <w:sz w:val="24"/>
                <w:szCs w:val="24"/>
              </w:rPr>
              <w:t xml:space="preserve"> within 10 miles. </w:t>
            </w:r>
            <w:r w:rsidRPr="005C5D37">
              <w:rPr>
                <w:sz w:val="24"/>
                <w:szCs w:val="24"/>
              </w:rPr>
              <w:t>(S.I.No:1-b P-31).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</w:tr>
      <w:tr w:rsidR="00906F1B" w:rsidRPr="005C5D37" w:rsidTr="0081168F">
        <w:trPr>
          <w:cantSplit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  <w:r w:rsidRPr="005C5D37">
              <w:rPr>
                <w:sz w:val="24"/>
                <w:szCs w:val="24"/>
              </w:rPr>
              <w:t>a)24”  inch dia.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 w:rsidRPr="005C5D37">
              <w:rPr>
                <w:bCs/>
                <w:sz w:val="24"/>
                <w:szCs w:val="24"/>
              </w:rPr>
              <w:t>No</w:t>
            </w:r>
            <w:r>
              <w:rPr>
                <w:bCs/>
                <w:sz w:val="24"/>
                <w:szCs w:val="24"/>
              </w:rPr>
              <w:t>s</w:t>
            </w:r>
            <w:r w:rsidRPr="005C5D3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 w:rsidRPr="005C5D37">
              <w:rPr>
                <w:bCs/>
                <w:sz w:val="24"/>
                <w:szCs w:val="24"/>
              </w:rPr>
              <w:t>1051/25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bCs/>
                <w:sz w:val="24"/>
                <w:szCs w:val="24"/>
              </w:rPr>
            </w:pPr>
            <w:r w:rsidRPr="005C5D37">
              <w:rPr>
                <w:bCs/>
                <w:sz w:val="24"/>
                <w:szCs w:val="24"/>
              </w:rPr>
              <w:t>EACH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10513/-</w:t>
            </w:r>
          </w:p>
        </w:tc>
      </w:tr>
      <w:tr w:rsidR="00906F1B" w:rsidRPr="005C5D37" w:rsidTr="0081168F">
        <w:trPr>
          <w:gridAfter w:val="1"/>
          <w:wAfter w:w="90" w:type="dxa"/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6F1B" w:rsidRPr="005C5D37" w:rsidRDefault="00906F1B" w:rsidP="0081168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F1B" w:rsidRPr="005C5D37" w:rsidRDefault="00906F1B" w:rsidP="0081168F">
            <w:pPr>
              <w:pStyle w:val="Heading3"/>
              <w:rPr>
                <w:b/>
                <w:szCs w:val="24"/>
              </w:rPr>
            </w:pPr>
            <w:r w:rsidRPr="005C5D37">
              <w:rPr>
                <w:b/>
                <w:szCs w:val="24"/>
              </w:rPr>
              <w:t>PART “B” W/S &amp; S/</w:t>
            </w:r>
            <w:proofErr w:type="gramStart"/>
            <w:r w:rsidRPr="005C5D37">
              <w:rPr>
                <w:b/>
                <w:szCs w:val="24"/>
              </w:rPr>
              <w:t>F  SCHEDULE</w:t>
            </w:r>
            <w:proofErr w:type="gramEnd"/>
            <w:r w:rsidRPr="005C5D37">
              <w:rPr>
                <w:b/>
                <w:szCs w:val="24"/>
              </w:rPr>
              <w:t xml:space="preserve"> ITEMS TOTAL RS:-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06F1B" w:rsidRPr="005C5D37" w:rsidRDefault="00906F1B" w:rsidP="0081168F">
            <w:pPr>
              <w:jc w:val="right"/>
              <w:rPr>
                <w:b/>
                <w:sz w:val="24"/>
                <w:szCs w:val="24"/>
              </w:rPr>
            </w:pPr>
          </w:p>
          <w:p w:rsidR="00906F1B" w:rsidRPr="005C5D37" w:rsidRDefault="00906F1B" w:rsidP="0081168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67,813/-</w:t>
            </w:r>
          </w:p>
          <w:p w:rsidR="00906F1B" w:rsidRPr="005C5D37" w:rsidRDefault="00906F1B" w:rsidP="0081168F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tabs>
          <w:tab w:val="left" w:pos="178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Page No</w:t>
      </w:r>
      <w:proofErr w:type="gramStart"/>
      <w:r>
        <w:rPr>
          <w:sz w:val="24"/>
          <w:szCs w:val="24"/>
        </w:rPr>
        <w:t>:4</w:t>
      </w:r>
      <w:proofErr w:type="gramEnd"/>
      <w:r>
        <w:rPr>
          <w:sz w:val="24"/>
          <w:szCs w:val="24"/>
        </w:rPr>
        <w:t>.</w:t>
      </w:r>
    </w:p>
    <w:p w:rsidR="00906F1B" w:rsidRDefault="00906F1B" w:rsidP="00906F1B">
      <w:pPr>
        <w:tabs>
          <w:tab w:val="left" w:pos="1780"/>
        </w:tabs>
        <w:jc w:val="center"/>
        <w:rPr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080"/>
        <w:gridCol w:w="1167"/>
        <w:gridCol w:w="1440"/>
      </w:tblGrid>
      <w:tr w:rsidR="00906F1B" w:rsidTr="0081168F">
        <w:trPr>
          <w:cantSplit/>
          <w:trHeight w:val="251"/>
        </w:trPr>
        <w:tc>
          <w:tcPr>
            <w:tcW w:w="738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  <w:jc w:val="center"/>
            </w:pPr>
            <w: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QUANTITY.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RATE.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UNIT.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06F1B" w:rsidRDefault="00906F1B" w:rsidP="0081168F">
            <w:pPr>
              <w:tabs>
                <w:tab w:val="left" w:pos="5220"/>
              </w:tabs>
            </w:pPr>
            <w:r>
              <w:t>AMOUNT.</w:t>
            </w:r>
          </w:p>
        </w:tc>
      </w:tr>
    </w:tbl>
    <w:p w:rsidR="00906F1B" w:rsidRDefault="00906F1B" w:rsidP="00906F1B">
      <w:pPr>
        <w:pStyle w:val="BodyTex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:rsidR="00906F1B" w:rsidRPr="00771C20" w:rsidRDefault="00906F1B" w:rsidP="00906F1B">
      <w:pPr>
        <w:pStyle w:val="BodyText"/>
        <w:rPr>
          <w:b/>
          <w:bCs/>
          <w:u w:val="single"/>
        </w:rPr>
      </w:pPr>
      <w:proofErr w:type="gramStart"/>
      <w:r w:rsidRPr="00771C20">
        <w:rPr>
          <w:b/>
          <w:bCs/>
          <w:u w:val="single"/>
        </w:rPr>
        <w:t>GENERAL ABSTRACT.</w:t>
      </w:r>
      <w:proofErr w:type="gramEnd"/>
    </w:p>
    <w:p w:rsidR="00906F1B" w:rsidRDefault="00906F1B" w:rsidP="00906F1B">
      <w:pPr>
        <w:pStyle w:val="BodyText"/>
        <w:rPr>
          <w:bCs/>
        </w:rPr>
      </w:pPr>
    </w:p>
    <w:tbl>
      <w:tblPr>
        <w:tblW w:w="10638" w:type="dxa"/>
        <w:tblLook w:val="01E0"/>
      </w:tblPr>
      <w:tblGrid>
        <w:gridCol w:w="648"/>
        <w:gridCol w:w="8370"/>
        <w:gridCol w:w="1620"/>
      </w:tblGrid>
      <w:tr w:rsidR="00906F1B" w:rsidRPr="006669B9" w:rsidTr="0081168F">
        <w:tc>
          <w:tcPr>
            <w:tcW w:w="648" w:type="dxa"/>
          </w:tcPr>
          <w:p w:rsidR="00906F1B" w:rsidRPr="007A36BB" w:rsidRDefault="00906F1B" w:rsidP="0081168F">
            <w:pPr>
              <w:pStyle w:val="BodyText"/>
              <w:spacing w:line="360" w:lineRule="auto"/>
              <w:jc w:val="left"/>
              <w:rPr>
                <w:bCs/>
                <w:sz w:val="24"/>
                <w:szCs w:val="24"/>
              </w:rPr>
            </w:pPr>
            <w:r w:rsidRPr="007A36BB">
              <w:rPr>
                <w:bCs/>
                <w:sz w:val="24"/>
                <w:szCs w:val="24"/>
              </w:rPr>
              <w:t>1/-</w:t>
            </w:r>
          </w:p>
        </w:tc>
        <w:tc>
          <w:tcPr>
            <w:tcW w:w="8370" w:type="dxa"/>
          </w:tcPr>
          <w:p w:rsidR="00906F1B" w:rsidRPr="007A36BB" w:rsidRDefault="00906F1B" w:rsidP="0081168F">
            <w:pPr>
              <w:pStyle w:val="Heading3"/>
              <w:rPr>
                <w:b/>
                <w:szCs w:val="24"/>
              </w:rPr>
            </w:pPr>
            <w:r w:rsidRPr="007A36BB">
              <w:rPr>
                <w:b/>
                <w:szCs w:val="24"/>
              </w:rPr>
              <w:t>PART “A” BUILDINGS SCHEDULE ITEMS TOTAL RS:-</w:t>
            </w:r>
          </w:p>
        </w:tc>
        <w:tc>
          <w:tcPr>
            <w:tcW w:w="1620" w:type="dxa"/>
          </w:tcPr>
          <w:p w:rsidR="00906F1B" w:rsidRPr="007A36BB" w:rsidRDefault="00906F1B" w:rsidP="0081168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5,68,131/-</w:t>
            </w:r>
          </w:p>
        </w:tc>
      </w:tr>
      <w:tr w:rsidR="00906F1B" w:rsidRPr="006669B9" w:rsidTr="0081168F">
        <w:tc>
          <w:tcPr>
            <w:tcW w:w="648" w:type="dxa"/>
          </w:tcPr>
          <w:p w:rsidR="00906F1B" w:rsidRPr="007A36BB" w:rsidRDefault="00906F1B" w:rsidP="0081168F">
            <w:pPr>
              <w:pStyle w:val="BodyText"/>
              <w:spacing w:line="360" w:lineRule="auto"/>
              <w:jc w:val="left"/>
              <w:rPr>
                <w:bCs/>
                <w:sz w:val="24"/>
                <w:szCs w:val="24"/>
              </w:rPr>
            </w:pPr>
            <w:r w:rsidRPr="007A36BB">
              <w:rPr>
                <w:bCs/>
                <w:sz w:val="24"/>
                <w:szCs w:val="24"/>
              </w:rPr>
              <w:t>2/-</w:t>
            </w:r>
          </w:p>
        </w:tc>
        <w:tc>
          <w:tcPr>
            <w:tcW w:w="8370" w:type="dxa"/>
          </w:tcPr>
          <w:p w:rsidR="00906F1B" w:rsidRPr="007A36BB" w:rsidRDefault="00906F1B" w:rsidP="0081168F">
            <w:pPr>
              <w:pStyle w:val="Heading3"/>
              <w:rPr>
                <w:b/>
                <w:szCs w:val="24"/>
              </w:rPr>
            </w:pPr>
            <w:r w:rsidRPr="007A36BB">
              <w:rPr>
                <w:b/>
                <w:szCs w:val="24"/>
              </w:rPr>
              <w:t>PART “B” W/S &amp; S/</w:t>
            </w:r>
            <w:proofErr w:type="gramStart"/>
            <w:r w:rsidRPr="007A36BB">
              <w:rPr>
                <w:b/>
                <w:szCs w:val="24"/>
              </w:rPr>
              <w:t>F  SCHEDULE</w:t>
            </w:r>
            <w:proofErr w:type="gramEnd"/>
            <w:r w:rsidRPr="007A36BB">
              <w:rPr>
                <w:b/>
                <w:szCs w:val="24"/>
              </w:rPr>
              <w:t xml:space="preserve"> ITEMS TOTAL RS:-</w:t>
            </w:r>
          </w:p>
        </w:tc>
        <w:tc>
          <w:tcPr>
            <w:tcW w:w="1620" w:type="dxa"/>
          </w:tcPr>
          <w:p w:rsidR="00906F1B" w:rsidRPr="007A36BB" w:rsidRDefault="00906F1B" w:rsidP="0081168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67,813/-</w:t>
            </w:r>
          </w:p>
          <w:p w:rsidR="00906F1B" w:rsidRPr="007A36BB" w:rsidRDefault="00906F1B" w:rsidP="0081168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906F1B" w:rsidRPr="006669B9" w:rsidTr="0081168F">
        <w:tc>
          <w:tcPr>
            <w:tcW w:w="648" w:type="dxa"/>
          </w:tcPr>
          <w:p w:rsidR="00906F1B" w:rsidRPr="007A36BB" w:rsidRDefault="00906F1B" w:rsidP="0081168F">
            <w:pPr>
              <w:pStyle w:val="BodyText"/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8370" w:type="dxa"/>
          </w:tcPr>
          <w:p w:rsidR="00906F1B" w:rsidRPr="007A36BB" w:rsidRDefault="00906F1B" w:rsidP="0081168F">
            <w:pPr>
              <w:pStyle w:val="BodyText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7A36BB">
              <w:rPr>
                <w:b/>
                <w:bCs/>
                <w:sz w:val="24"/>
                <w:szCs w:val="24"/>
              </w:rPr>
              <w:t>TOTAL RS:-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906F1B" w:rsidRPr="007A36BB" w:rsidRDefault="00906F1B" w:rsidP="0081168F">
            <w:pPr>
              <w:pStyle w:val="BodyText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6,35,944/-</w:t>
            </w:r>
          </w:p>
        </w:tc>
      </w:tr>
      <w:tr w:rsidR="00906F1B" w:rsidRPr="006669B9" w:rsidTr="0081168F">
        <w:tc>
          <w:tcPr>
            <w:tcW w:w="648" w:type="dxa"/>
          </w:tcPr>
          <w:p w:rsidR="00906F1B" w:rsidRPr="007A36BB" w:rsidRDefault="00906F1B" w:rsidP="0081168F">
            <w:pPr>
              <w:pStyle w:val="BodyText"/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8370" w:type="dxa"/>
          </w:tcPr>
          <w:p w:rsidR="00906F1B" w:rsidRPr="007A36BB" w:rsidRDefault="00906F1B" w:rsidP="0081168F">
            <w:pPr>
              <w:pStyle w:val="BodyText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BUNGALOW FOR ONE (1 NO)  </w:t>
            </w:r>
            <w:r w:rsidRPr="007A36BB">
              <w:rPr>
                <w:b/>
                <w:bCs/>
                <w:sz w:val="24"/>
                <w:szCs w:val="24"/>
              </w:rPr>
              <w:t>SAY RS:-</w:t>
            </w:r>
          </w:p>
        </w:tc>
        <w:tc>
          <w:tcPr>
            <w:tcW w:w="1620" w:type="dxa"/>
          </w:tcPr>
          <w:p w:rsidR="00906F1B" w:rsidRPr="007A36BB" w:rsidRDefault="00906F1B" w:rsidP="0081168F">
            <w:pPr>
              <w:pStyle w:val="BodyText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6,35,944/-</w:t>
            </w:r>
          </w:p>
        </w:tc>
      </w:tr>
      <w:tr w:rsidR="00906F1B" w:rsidRPr="006669B9" w:rsidTr="0081168F">
        <w:tc>
          <w:tcPr>
            <w:tcW w:w="648" w:type="dxa"/>
          </w:tcPr>
          <w:p w:rsidR="00906F1B" w:rsidRPr="007A36BB" w:rsidRDefault="00906F1B" w:rsidP="0081168F">
            <w:pPr>
              <w:pStyle w:val="BodyText"/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8370" w:type="dxa"/>
          </w:tcPr>
          <w:p w:rsidR="00906F1B" w:rsidRPr="007A36BB" w:rsidRDefault="00906F1B" w:rsidP="0081168F">
            <w:pPr>
              <w:pStyle w:val="BodyText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BUNGALOW 1 NO: =6,35,944/- X 3 NOS TOTAL RS:-</w:t>
            </w:r>
          </w:p>
        </w:tc>
        <w:tc>
          <w:tcPr>
            <w:tcW w:w="1620" w:type="dxa"/>
          </w:tcPr>
          <w:p w:rsidR="00906F1B" w:rsidRDefault="00906F1B" w:rsidP="0081168F">
            <w:pPr>
              <w:pStyle w:val="BodyText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19,07,832/-</w:t>
            </w:r>
          </w:p>
        </w:tc>
      </w:tr>
    </w:tbl>
    <w:p w:rsidR="00906F1B" w:rsidRDefault="00906F1B" w:rsidP="00906F1B">
      <w:pPr>
        <w:rPr>
          <w:sz w:val="16"/>
        </w:rPr>
      </w:pPr>
    </w:p>
    <w:tbl>
      <w:tblPr>
        <w:tblW w:w="9989" w:type="dxa"/>
        <w:tblInd w:w="92" w:type="dxa"/>
        <w:tblLook w:val="04A0"/>
      </w:tblPr>
      <w:tblGrid>
        <w:gridCol w:w="1487"/>
        <w:gridCol w:w="222"/>
        <w:gridCol w:w="222"/>
        <w:gridCol w:w="3597"/>
        <w:gridCol w:w="1688"/>
        <w:gridCol w:w="1293"/>
        <w:gridCol w:w="1480"/>
      </w:tblGrid>
      <w:tr w:rsidR="00906F1B" w:rsidRPr="00274A09" w:rsidTr="0081168F">
        <w:trPr>
          <w:trHeight w:val="645"/>
        </w:trPr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  <w:r w:rsidRPr="00274A09">
              <w:rPr>
                <w:rFonts w:ascii="Calibri" w:hAnsi="Calibri" w:cs="Calibri"/>
                <w:color w:val="000000"/>
              </w:rPr>
              <w:t xml:space="preserve">PART "A" </w:t>
            </w:r>
          </w:p>
        </w:tc>
        <w:tc>
          <w:tcPr>
            <w:tcW w:w="5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  <w:r w:rsidRPr="00274A09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74A09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06F1B" w:rsidRPr="00274A09" w:rsidTr="0081168F">
        <w:trPr>
          <w:trHeight w:val="645"/>
        </w:trPr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  <w:r w:rsidRPr="00274A09">
              <w:rPr>
                <w:rFonts w:ascii="Calibri" w:hAnsi="Calibri" w:cs="Calibri"/>
                <w:color w:val="000000"/>
              </w:rPr>
              <w:t>PART "B"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  <w:r w:rsidRPr="00274A09">
              <w:rPr>
                <w:rFonts w:ascii="Calibri" w:hAnsi="Calibri" w:cs="Calibri"/>
                <w:color w:val="000000"/>
              </w:rPr>
              <w:t>________________%Above/Below W/S &amp; S/F  Schedule Items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274A09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06F1B" w:rsidRPr="00274A09" w:rsidTr="0081168F">
        <w:trPr>
          <w:trHeight w:val="765"/>
        </w:trPr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F1B" w:rsidRPr="00274A09" w:rsidRDefault="00906F1B" w:rsidP="0081168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74A09">
              <w:rPr>
                <w:rFonts w:ascii="Calibri" w:hAnsi="Calibri" w:cs="Calibri"/>
                <w:b/>
                <w:bCs/>
                <w:color w:val="000000"/>
              </w:rPr>
              <w:t>G. Total Rs:-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F1B" w:rsidRPr="00274A09" w:rsidRDefault="00906F1B" w:rsidP="008116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74A09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:rsidR="00906F1B" w:rsidRDefault="00906F1B" w:rsidP="00906F1B">
      <w:pPr>
        <w:rPr>
          <w:sz w:val="16"/>
        </w:rPr>
      </w:pPr>
    </w:p>
    <w:p w:rsidR="00906F1B" w:rsidRDefault="00906F1B" w:rsidP="00906F1B">
      <w:pPr>
        <w:rPr>
          <w:sz w:val="16"/>
        </w:rPr>
      </w:pPr>
    </w:p>
    <w:p w:rsidR="00906F1B" w:rsidRDefault="00906F1B" w:rsidP="00906F1B">
      <w:pPr>
        <w:rPr>
          <w:sz w:val="16"/>
        </w:rPr>
      </w:pPr>
    </w:p>
    <w:p w:rsidR="00906F1B" w:rsidRDefault="00906F1B" w:rsidP="00906F1B">
      <w:pPr>
        <w:rPr>
          <w:sz w:val="16"/>
        </w:rPr>
      </w:pPr>
    </w:p>
    <w:p w:rsidR="00906F1B" w:rsidRDefault="00906F1B" w:rsidP="00906F1B">
      <w:pPr>
        <w:rPr>
          <w:sz w:val="16"/>
        </w:rPr>
      </w:pPr>
    </w:p>
    <w:p w:rsidR="00906F1B" w:rsidRDefault="00906F1B" w:rsidP="00906F1B">
      <w:pPr>
        <w:rPr>
          <w:sz w:val="16"/>
        </w:rPr>
      </w:pPr>
    </w:p>
    <w:p w:rsidR="00906F1B" w:rsidRPr="00D23B63" w:rsidRDefault="00906F1B" w:rsidP="00906F1B">
      <w:pPr>
        <w:rPr>
          <w:sz w:val="16"/>
        </w:rPr>
      </w:pPr>
    </w:p>
    <w:tbl>
      <w:tblPr>
        <w:tblW w:w="10548" w:type="dxa"/>
        <w:tblLayout w:type="fixed"/>
        <w:tblLook w:val="0000"/>
      </w:tblPr>
      <w:tblGrid>
        <w:gridCol w:w="2268"/>
        <w:gridCol w:w="3960"/>
        <w:gridCol w:w="4320"/>
      </w:tblGrid>
      <w:tr w:rsidR="00906F1B" w:rsidRPr="00D23B63" w:rsidTr="0081168F">
        <w:tc>
          <w:tcPr>
            <w:tcW w:w="2268" w:type="dxa"/>
          </w:tcPr>
          <w:p w:rsidR="00906F1B" w:rsidRPr="00D23B63" w:rsidRDefault="00906F1B" w:rsidP="0081168F">
            <w:r>
              <w:t>CONTRACTOR.</w:t>
            </w:r>
          </w:p>
        </w:tc>
        <w:tc>
          <w:tcPr>
            <w:tcW w:w="3960" w:type="dxa"/>
          </w:tcPr>
          <w:p w:rsidR="00906F1B" w:rsidRPr="00D23B63" w:rsidRDefault="00906F1B" w:rsidP="0081168F"/>
        </w:tc>
        <w:tc>
          <w:tcPr>
            <w:tcW w:w="4320" w:type="dxa"/>
          </w:tcPr>
          <w:p w:rsidR="00906F1B" w:rsidRPr="00D23B63" w:rsidRDefault="00906F1B" w:rsidP="0081168F">
            <w:pPr>
              <w:jc w:val="center"/>
            </w:pPr>
            <w:r>
              <w:t>EXECUTIVE</w:t>
            </w:r>
            <w:r w:rsidRPr="00D23B63">
              <w:t xml:space="preserve"> ENGINEER</w:t>
            </w:r>
          </w:p>
          <w:p w:rsidR="00906F1B" w:rsidRPr="00D23B63" w:rsidRDefault="00906F1B" w:rsidP="0081168F">
            <w:pPr>
              <w:jc w:val="center"/>
            </w:pPr>
            <w:r w:rsidRPr="00D23B63">
              <w:t>PROVINCIAL BUILDINGS DIVISION</w:t>
            </w:r>
          </w:p>
          <w:p w:rsidR="00906F1B" w:rsidRPr="00D23B63" w:rsidRDefault="00906F1B" w:rsidP="0081168F">
            <w:pPr>
              <w:jc w:val="center"/>
            </w:pPr>
            <w:r>
              <w:t>SUKKUR</w:t>
            </w:r>
            <w:r w:rsidRPr="00D23B63">
              <w:t>.</w:t>
            </w:r>
          </w:p>
        </w:tc>
      </w:tr>
    </w:tbl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jc w:val="left"/>
        <w:rPr>
          <w:bCs/>
          <w:sz w:val="24"/>
          <w:szCs w:val="24"/>
          <w:u w:val="single"/>
        </w:rPr>
      </w:pPr>
    </w:p>
    <w:p w:rsidR="00906F1B" w:rsidRDefault="00906F1B" w:rsidP="00906F1B">
      <w:pPr>
        <w:pStyle w:val="BodyText"/>
        <w:jc w:val="left"/>
        <w:rPr>
          <w:bCs/>
          <w:sz w:val="24"/>
          <w:szCs w:val="24"/>
          <w:u w:val="single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jc w:val="lef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906F1B" w:rsidRDefault="00906F1B" w:rsidP="00906F1B">
      <w:pPr>
        <w:pStyle w:val="BodyText"/>
        <w:rPr>
          <w:bCs/>
          <w:sz w:val="24"/>
          <w:szCs w:val="24"/>
        </w:rPr>
      </w:pPr>
    </w:p>
    <w:p w:rsidR="00043BCF" w:rsidRPr="00906F1B" w:rsidRDefault="00043BCF" w:rsidP="00906F1B"/>
    <w:sectPr w:rsidR="00043BCF" w:rsidRPr="00906F1B" w:rsidSect="00F65547">
      <w:pgSz w:w="12240" w:h="19440" w:code="5"/>
      <w:pgMar w:top="864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E7A"/>
    <w:multiLevelType w:val="hybridMultilevel"/>
    <w:tmpl w:val="92DA4D58"/>
    <w:lvl w:ilvl="0" w:tplc="F5845D80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709EE"/>
    <w:multiLevelType w:val="hybridMultilevel"/>
    <w:tmpl w:val="5BE27266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36D2"/>
    <w:multiLevelType w:val="hybridMultilevel"/>
    <w:tmpl w:val="AF1A2CA6"/>
    <w:lvl w:ilvl="0" w:tplc="C1683A0E">
      <w:start w:val="222"/>
      <w:numFmt w:val="bullet"/>
      <w:lvlText w:val=""/>
      <w:lvlJc w:val="left"/>
      <w:pPr>
        <w:ind w:left="64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0F1C53E4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04D9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01420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47130F"/>
    <w:multiLevelType w:val="hybridMultilevel"/>
    <w:tmpl w:val="2A52F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C6852"/>
    <w:multiLevelType w:val="hybridMultilevel"/>
    <w:tmpl w:val="32E02402"/>
    <w:lvl w:ilvl="0" w:tplc="3BA0E7FC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F400D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D37A4"/>
    <w:multiLevelType w:val="hybridMultilevel"/>
    <w:tmpl w:val="C31816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468F5"/>
    <w:multiLevelType w:val="hybridMultilevel"/>
    <w:tmpl w:val="6DDADC5E"/>
    <w:lvl w:ilvl="0" w:tplc="A6F8EF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12BFA"/>
    <w:multiLevelType w:val="hybridMultilevel"/>
    <w:tmpl w:val="1452FFBE"/>
    <w:lvl w:ilvl="0" w:tplc="9A622446">
      <w:start w:val="1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275C2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858B4"/>
    <w:multiLevelType w:val="hybridMultilevel"/>
    <w:tmpl w:val="4280A764"/>
    <w:lvl w:ilvl="0" w:tplc="DF58BB56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94DD5"/>
    <w:multiLevelType w:val="hybridMultilevel"/>
    <w:tmpl w:val="8E6660FC"/>
    <w:lvl w:ilvl="0" w:tplc="A1AE0C3A">
      <w:start w:val="222"/>
      <w:numFmt w:val="bullet"/>
      <w:lvlText w:val=""/>
      <w:lvlJc w:val="left"/>
      <w:pPr>
        <w:ind w:left="52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5">
    <w:nsid w:val="4C74411E"/>
    <w:multiLevelType w:val="hybridMultilevel"/>
    <w:tmpl w:val="DCF43C32"/>
    <w:lvl w:ilvl="0" w:tplc="CC1AB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B06C28"/>
    <w:multiLevelType w:val="hybridMultilevel"/>
    <w:tmpl w:val="99CA6AA8"/>
    <w:lvl w:ilvl="0" w:tplc="CD06DC1C">
      <w:start w:val="222"/>
      <w:numFmt w:val="bullet"/>
      <w:lvlText w:val=""/>
      <w:lvlJc w:val="left"/>
      <w:pPr>
        <w:ind w:left="70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7">
    <w:nsid w:val="57324EA7"/>
    <w:multiLevelType w:val="hybridMultilevel"/>
    <w:tmpl w:val="8A28CA80"/>
    <w:lvl w:ilvl="0" w:tplc="2B640F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C22D1"/>
    <w:multiLevelType w:val="hybridMultilevel"/>
    <w:tmpl w:val="F43A0DA6"/>
    <w:lvl w:ilvl="0" w:tplc="139CAAC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87387"/>
    <w:multiLevelType w:val="hybridMultilevel"/>
    <w:tmpl w:val="30BC21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33CBA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F3875"/>
    <w:multiLevelType w:val="hybridMultilevel"/>
    <w:tmpl w:val="B128EDC4"/>
    <w:lvl w:ilvl="0" w:tplc="1C30C28A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6668F7"/>
    <w:multiLevelType w:val="hybridMultilevel"/>
    <w:tmpl w:val="7EFAC838"/>
    <w:lvl w:ilvl="0" w:tplc="CD2E0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D70242"/>
    <w:multiLevelType w:val="hybridMultilevel"/>
    <w:tmpl w:val="C48CDF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3"/>
  </w:num>
  <w:num w:numId="5">
    <w:abstractNumId w:val="18"/>
  </w:num>
  <w:num w:numId="6">
    <w:abstractNumId w:val="2"/>
  </w:num>
  <w:num w:numId="7">
    <w:abstractNumId w:val="16"/>
  </w:num>
  <w:num w:numId="8">
    <w:abstractNumId w:val="14"/>
  </w:num>
  <w:num w:numId="9">
    <w:abstractNumId w:val="21"/>
  </w:num>
  <w:num w:numId="10">
    <w:abstractNumId w:val="7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6"/>
  </w:num>
  <w:num w:numId="17">
    <w:abstractNumId w:val="3"/>
  </w:num>
  <w:num w:numId="18">
    <w:abstractNumId w:val="12"/>
  </w:num>
  <w:num w:numId="19">
    <w:abstractNumId w:val="11"/>
  </w:num>
  <w:num w:numId="20">
    <w:abstractNumId w:val="22"/>
  </w:num>
  <w:num w:numId="21">
    <w:abstractNumId w:val="15"/>
  </w:num>
  <w:num w:numId="22">
    <w:abstractNumId w:val="17"/>
  </w:num>
  <w:num w:numId="23">
    <w:abstractNumId w:val="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0406EE"/>
    <w:rsid w:val="00000985"/>
    <w:rsid w:val="000013E5"/>
    <w:rsid w:val="00002BB4"/>
    <w:rsid w:val="00010BE7"/>
    <w:rsid w:val="0001177B"/>
    <w:rsid w:val="0001397B"/>
    <w:rsid w:val="00016863"/>
    <w:rsid w:val="0003168B"/>
    <w:rsid w:val="000317E0"/>
    <w:rsid w:val="00032FA0"/>
    <w:rsid w:val="00035FFC"/>
    <w:rsid w:val="00037BB9"/>
    <w:rsid w:val="00037F05"/>
    <w:rsid w:val="000406EE"/>
    <w:rsid w:val="0004161B"/>
    <w:rsid w:val="00043A2A"/>
    <w:rsid w:val="00043BCF"/>
    <w:rsid w:val="00045E14"/>
    <w:rsid w:val="00054F9F"/>
    <w:rsid w:val="00056EC7"/>
    <w:rsid w:val="00057940"/>
    <w:rsid w:val="00062989"/>
    <w:rsid w:val="00064433"/>
    <w:rsid w:val="000647AB"/>
    <w:rsid w:val="00065D96"/>
    <w:rsid w:val="0006670F"/>
    <w:rsid w:val="000675AA"/>
    <w:rsid w:val="000721AA"/>
    <w:rsid w:val="000721B3"/>
    <w:rsid w:val="0007600B"/>
    <w:rsid w:val="000831F8"/>
    <w:rsid w:val="00083BEA"/>
    <w:rsid w:val="000865EF"/>
    <w:rsid w:val="00091272"/>
    <w:rsid w:val="00091433"/>
    <w:rsid w:val="00094331"/>
    <w:rsid w:val="00097DB1"/>
    <w:rsid w:val="000A433F"/>
    <w:rsid w:val="000A5B86"/>
    <w:rsid w:val="000A6626"/>
    <w:rsid w:val="000B2D49"/>
    <w:rsid w:val="000B3BD9"/>
    <w:rsid w:val="000B5702"/>
    <w:rsid w:val="000B66B1"/>
    <w:rsid w:val="000B712A"/>
    <w:rsid w:val="000C1F5C"/>
    <w:rsid w:val="000C2BB1"/>
    <w:rsid w:val="000C5709"/>
    <w:rsid w:val="000C57AE"/>
    <w:rsid w:val="000C5C4E"/>
    <w:rsid w:val="000D51CF"/>
    <w:rsid w:val="000D64E6"/>
    <w:rsid w:val="000D7299"/>
    <w:rsid w:val="000D7410"/>
    <w:rsid w:val="000D7A40"/>
    <w:rsid w:val="000E1A2F"/>
    <w:rsid w:val="000E2735"/>
    <w:rsid w:val="000E5EE5"/>
    <w:rsid w:val="000F3914"/>
    <w:rsid w:val="000F7036"/>
    <w:rsid w:val="00100273"/>
    <w:rsid w:val="0010043A"/>
    <w:rsid w:val="00101EAA"/>
    <w:rsid w:val="00102290"/>
    <w:rsid w:val="00104F29"/>
    <w:rsid w:val="00106BD8"/>
    <w:rsid w:val="00107B24"/>
    <w:rsid w:val="00111487"/>
    <w:rsid w:val="001142B2"/>
    <w:rsid w:val="001152E2"/>
    <w:rsid w:val="00115F1D"/>
    <w:rsid w:val="001206E9"/>
    <w:rsid w:val="00120D37"/>
    <w:rsid w:val="00121595"/>
    <w:rsid w:val="00124591"/>
    <w:rsid w:val="00125DFE"/>
    <w:rsid w:val="00127975"/>
    <w:rsid w:val="00132BE4"/>
    <w:rsid w:val="0013355A"/>
    <w:rsid w:val="001347E5"/>
    <w:rsid w:val="00136068"/>
    <w:rsid w:val="001360D1"/>
    <w:rsid w:val="00136F87"/>
    <w:rsid w:val="001373A6"/>
    <w:rsid w:val="00137F15"/>
    <w:rsid w:val="00140966"/>
    <w:rsid w:val="0014132C"/>
    <w:rsid w:val="001440ED"/>
    <w:rsid w:val="00145FFC"/>
    <w:rsid w:val="0014704E"/>
    <w:rsid w:val="001532E3"/>
    <w:rsid w:val="001572AF"/>
    <w:rsid w:val="00175399"/>
    <w:rsid w:val="00175A83"/>
    <w:rsid w:val="00177DDF"/>
    <w:rsid w:val="0018148D"/>
    <w:rsid w:val="0018205D"/>
    <w:rsid w:val="001849FD"/>
    <w:rsid w:val="0019083F"/>
    <w:rsid w:val="001921B4"/>
    <w:rsid w:val="00193535"/>
    <w:rsid w:val="00195C47"/>
    <w:rsid w:val="00196953"/>
    <w:rsid w:val="00196B4E"/>
    <w:rsid w:val="00196D10"/>
    <w:rsid w:val="00197C57"/>
    <w:rsid w:val="001A2729"/>
    <w:rsid w:val="001A2958"/>
    <w:rsid w:val="001A5719"/>
    <w:rsid w:val="001A5E0C"/>
    <w:rsid w:val="001A6B86"/>
    <w:rsid w:val="001B0252"/>
    <w:rsid w:val="001B178B"/>
    <w:rsid w:val="001B2736"/>
    <w:rsid w:val="001B7BB5"/>
    <w:rsid w:val="001C027A"/>
    <w:rsid w:val="001C0DB2"/>
    <w:rsid w:val="001C0F8B"/>
    <w:rsid w:val="001C5689"/>
    <w:rsid w:val="001C5805"/>
    <w:rsid w:val="001C66F1"/>
    <w:rsid w:val="001C7AAC"/>
    <w:rsid w:val="001D1BAE"/>
    <w:rsid w:val="001D3683"/>
    <w:rsid w:val="001D4FAA"/>
    <w:rsid w:val="001D6B0A"/>
    <w:rsid w:val="001E245E"/>
    <w:rsid w:val="001E50D0"/>
    <w:rsid w:val="001E7F88"/>
    <w:rsid w:val="001F1420"/>
    <w:rsid w:val="001F28A8"/>
    <w:rsid w:val="00201F96"/>
    <w:rsid w:val="002023D6"/>
    <w:rsid w:val="002032DA"/>
    <w:rsid w:val="0020331E"/>
    <w:rsid w:val="0020421F"/>
    <w:rsid w:val="00204BD6"/>
    <w:rsid w:val="00205277"/>
    <w:rsid w:val="00205848"/>
    <w:rsid w:val="002061A1"/>
    <w:rsid w:val="00210286"/>
    <w:rsid w:val="00212133"/>
    <w:rsid w:val="0021240E"/>
    <w:rsid w:val="00213DB0"/>
    <w:rsid w:val="00214D80"/>
    <w:rsid w:val="00215A53"/>
    <w:rsid w:val="00216FA3"/>
    <w:rsid w:val="00217390"/>
    <w:rsid w:val="00220690"/>
    <w:rsid w:val="00220B64"/>
    <w:rsid w:val="00225881"/>
    <w:rsid w:val="0023033F"/>
    <w:rsid w:val="00232B75"/>
    <w:rsid w:val="00233533"/>
    <w:rsid w:val="002337D8"/>
    <w:rsid w:val="0023458B"/>
    <w:rsid w:val="002349A3"/>
    <w:rsid w:val="00240077"/>
    <w:rsid w:val="00240137"/>
    <w:rsid w:val="002435D2"/>
    <w:rsid w:val="00244461"/>
    <w:rsid w:val="00245C73"/>
    <w:rsid w:val="0024648D"/>
    <w:rsid w:val="002474B2"/>
    <w:rsid w:val="002603B4"/>
    <w:rsid w:val="00260D3A"/>
    <w:rsid w:val="002622CC"/>
    <w:rsid w:val="002639AD"/>
    <w:rsid w:val="00264D8B"/>
    <w:rsid w:val="002660D6"/>
    <w:rsid w:val="00273DD9"/>
    <w:rsid w:val="00274215"/>
    <w:rsid w:val="00274A09"/>
    <w:rsid w:val="00274B6E"/>
    <w:rsid w:val="0027531B"/>
    <w:rsid w:val="002761D8"/>
    <w:rsid w:val="00282AC5"/>
    <w:rsid w:val="00283226"/>
    <w:rsid w:val="00283DC7"/>
    <w:rsid w:val="00285EF1"/>
    <w:rsid w:val="00292023"/>
    <w:rsid w:val="0029315D"/>
    <w:rsid w:val="00294D5C"/>
    <w:rsid w:val="002968BC"/>
    <w:rsid w:val="002B1D10"/>
    <w:rsid w:val="002B2D33"/>
    <w:rsid w:val="002B4CF5"/>
    <w:rsid w:val="002B5559"/>
    <w:rsid w:val="002C3B29"/>
    <w:rsid w:val="002C53A7"/>
    <w:rsid w:val="002C58C5"/>
    <w:rsid w:val="002D107B"/>
    <w:rsid w:val="002D1A29"/>
    <w:rsid w:val="002D6AB6"/>
    <w:rsid w:val="002D709C"/>
    <w:rsid w:val="002E32C3"/>
    <w:rsid w:val="002E50AB"/>
    <w:rsid w:val="002E52D9"/>
    <w:rsid w:val="002E6260"/>
    <w:rsid w:val="002F06E2"/>
    <w:rsid w:val="002F1938"/>
    <w:rsid w:val="002F1D63"/>
    <w:rsid w:val="002F2607"/>
    <w:rsid w:val="002F2A99"/>
    <w:rsid w:val="002F3B7C"/>
    <w:rsid w:val="002F3D95"/>
    <w:rsid w:val="002F3E16"/>
    <w:rsid w:val="002F47FD"/>
    <w:rsid w:val="002F58F7"/>
    <w:rsid w:val="002F6162"/>
    <w:rsid w:val="002F665B"/>
    <w:rsid w:val="003017CA"/>
    <w:rsid w:val="003038ED"/>
    <w:rsid w:val="0030478F"/>
    <w:rsid w:val="00304BC1"/>
    <w:rsid w:val="003114EC"/>
    <w:rsid w:val="0031275D"/>
    <w:rsid w:val="003158FE"/>
    <w:rsid w:val="003203DC"/>
    <w:rsid w:val="00322C1E"/>
    <w:rsid w:val="00323DAE"/>
    <w:rsid w:val="00330EAB"/>
    <w:rsid w:val="00331C42"/>
    <w:rsid w:val="00337BD3"/>
    <w:rsid w:val="003423CC"/>
    <w:rsid w:val="00343F77"/>
    <w:rsid w:val="00343FC1"/>
    <w:rsid w:val="003447B0"/>
    <w:rsid w:val="0034651D"/>
    <w:rsid w:val="00352387"/>
    <w:rsid w:val="00356D50"/>
    <w:rsid w:val="00360B08"/>
    <w:rsid w:val="003610B4"/>
    <w:rsid w:val="003626A4"/>
    <w:rsid w:val="003671CA"/>
    <w:rsid w:val="0037118E"/>
    <w:rsid w:val="003738F2"/>
    <w:rsid w:val="00373C3C"/>
    <w:rsid w:val="003778F9"/>
    <w:rsid w:val="0038173D"/>
    <w:rsid w:val="003838A7"/>
    <w:rsid w:val="00384793"/>
    <w:rsid w:val="00385EE0"/>
    <w:rsid w:val="00390F3D"/>
    <w:rsid w:val="00394B39"/>
    <w:rsid w:val="0039523E"/>
    <w:rsid w:val="00397401"/>
    <w:rsid w:val="003A10E8"/>
    <w:rsid w:val="003A4143"/>
    <w:rsid w:val="003B30C1"/>
    <w:rsid w:val="003B6E22"/>
    <w:rsid w:val="003B7EE9"/>
    <w:rsid w:val="003C2DA4"/>
    <w:rsid w:val="003C39B5"/>
    <w:rsid w:val="003C39DF"/>
    <w:rsid w:val="003C542E"/>
    <w:rsid w:val="003C5550"/>
    <w:rsid w:val="003C5DA6"/>
    <w:rsid w:val="003D2D67"/>
    <w:rsid w:val="003D5686"/>
    <w:rsid w:val="003D5B09"/>
    <w:rsid w:val="003D5E16"/>
    <w:rsid w:val="003E1C4B"/>
    <w:rsid w:val="003E24BC"/>
    <w:rsid w:val="003E640B"/>
    <w:rsid w:val="003E6591"/>
    <w:rsid w:val="003E6592"/>
    <w:rsid w:val="003F1BA9"/>
    <w:rsid w:val="003F6555"/>
    <w:rsid w:val="003F675B"/>
    <w:rsid w:val="0040120E"/>
    <w:rsid w:val="00401E79"/>
    <w:rsid w:val="004023C0"/>
    <w:rsid w:val="00402BA0"/>
    <w:rsid w:val="00402C81"/>
    <w:rsid w:val="0041162D"/>
    <w:rsid w:val="0041290A"/>
    <w:rsid w:val="00413A97"/>
    <w:rsid w:val="00413B26"/>
    <w:rsid w:val="00415606"/>
    <w:rsid w:val="00421231"/>
    <w:rsid w:val="00422C26"/>
    <w:rsid w:val="004243A9"/>
    <w:rsid w:val="004249BD"/>
    <w:rsid w:val="004303FA"/>
    <w:rsid w:val="00437551"/>
    <w:rsid w:val="00437803"/>
    <w:rsid w:val="00442E3D"/>
    <w:rsid w:val="004445B3"/>
    <w:rsid w:val="00444EEA"/>
    <w:rsid w:val="00450992"/>
    <w:rsid w:val="0045184A"/>
    <w:rsid w:val="0045301B"/>
    <w:rsid w:val="00453068"/>
    <w:rsid w:val="004561D4"/>
    <w:rsid w:val="0046041D"/>
    <w:rsid w:val="00460646"/>
    <w:rsid w:val="004610F6"/>
    <w:rsid w:val="004617DE"/>
    <w:rsid w:val="00461A20"/>
    <w:rsid w:val="004620BC"/>
    <w:rsid w:val="00463141"/>
    <w:rsid w:val="00465ECA"/>
    <w:rsid w:val="00466DD7"/>
    <w:rsid w:val="0046775D"/>
    <w:rsid w:val="00471E34"/>
    <w:rsid w:val="004758B7"/>
    <w:rsid w:val="00477F95"/>
    <w:rsid w:val="0048104B"/>
    <w:rsid w:val="004810F0"/>
    <w:rsid w:val="00482CDF"/>
    <w:rsid w:val="00483448"/>
    <w:rsid w:val="0048357C"/>
    <w:rsid w:val="00484023"/>
    <w:rsid w:val="00484599"/>
    <w:rsid w:val="00490460"/>
    <w:rsid w:val="00492321"/>
    <w:rsid w:val="0049398A"/>
    <w:rsid w:val="004A15D3"/>
    <w:rsid w:val="004A503D"/>
    <w:rsid w:val="004A5C09"/>
    <w:rsid w:val="004A606F"/>
    <w:rsid w:val="004A792B"/>
    <w:rsid w:val="004A7E80"/>
    <w:rsid w:val="004A7E94"/>
    <w:rsid w:val="004B0CCD"/>
    <w:rsid w:val="004B371F"/>
    <w:rsid w:val="004B3D64"/>
    <w:rsid w:val="004B54AE"/>
    <w:rsid w:val="004B5C56"/>
    <w:rsid w:val="004B6FDB"/>
    <w:rsid w:val="004B7557"/>
    <w:rsid w:val="004B7595"/>
    <w:rsid w:val="004C0446"/>
    <w:rsid w:val="004C0F3D"/>
    <w:rsid w:val="004C4C3E"/>
    <w:rsid w:val="004D0227"/>
    <w:rsid w:val="004D642D"/>
    <w:rsid w:val="004E32BE"/>
    <w:rsid w:val="004F0069"/>
    <w:rsid w:val="004F08CA"/>
    <w:rsid w:val="004F1C0E"/>
    <w:rsid w:val="004F1E94"/>
    <w:rsid w:val="0050030E"/>
    <w:rsid w:val="00500406"/>
    <w:rsid w:val="00500422"/>
    <w:rsid w:val="005018FF"/>
    <w:rsid w:val="00502594"/>
    <w:rsid w:val="00503815"/>
    <w:rsid w:val="00506A5E"/>
    <w:rsid w:val="00517627"/>
    <w:rsid w:val="00517A76"/>
    <w:rsid w:val="00521A6A"/>
    <w:rsid w:val="00522830"/>
    <w:rsid w:val="00523FE3"/>
    <w:rsid w:val="005263B6"/>
    <w:rsid w:val="00542861"/>
    <w:rsid w:val="00542B6F"/>
    <w:rsid w:val="0054509D"/>
    <w:rsid w:val="0054520A"/>
    <w:rsid w:val="0054526D"/>
    <w:rsid w:val="00547152"/>
    <w:rsid w:val="0055061F"/>
    <w:rsid w:val="005529D1"/>
    <w:rsid w:val="00554AAF"/>
    <w:rsid w:val="00556601"/>
    <w:rsid w:val="00560EBA"/>
    <w:rsid w:val="005628F9"/>
    <w:rsid w:val="005632EE"/>
    <w:rsid w:val="005674C2"/>
    <w:rsid w:val="0057145C"/>
    <w:rsid w:val="005716C3"/>
    <w:rsid w:val="00571DB1"/>
    <w:rsid w:val="005722E5"/>
    <w:rsid w:val="005730B6"/>
    <w:rsid w:val="0057726A"/>
    <w:rsid w:val="00581827"/>
    <w:rsid w:val="00585759"/>
    <w:rsid w:val="00590DAC"/>
    <w:rsid w:val="0059422B"/>
    <w:rsid w:val="0059497B"/>
    <w:rsid w:val="00595730"/>
    <w:rsid w:val="00596BFD"/>
    <w:rsid w:val="005974AB"/>
    <w:rsid w:val="00597FA5"/>
    <w:rsid w:val="005A3D4A"/>
    <w:rsid w:val="005A7146"/>
    <w:rsid w:val="005B0A0B"/>
    <w:rsid w:val="005B1EB4"/>
    <w:rsid w:val="005B361F"/>
    <w:rsid w:val="005B36F5"/>
    <w:rsid w:val="005B461A"/>
    <w:rsid w:val="005B51DD"/>
    <w:rsid w:val="005C09D1"/>
    <w:rsid w:val="005C1C84"/>
    <w:rsid w:val="005C2C67"/>
    <w:rsid w:val="005C511E"/>
    <w:rsid w:val="005C5D37"/>
    <w:rsid w:val="005C5F1A"/>
    <w:rsid w:val="005C6C56"/>
    <w:rsid w:val="005D1B56"/>
    <w:rsid w:val="005D4942"/>
    <w:rsid w:val="005D62E0"/>
    <w:rsid w:val="005D6C14"/>
    <w:rsid w:val="005E0A8A"/>
    <w:rsid w:val="005E0FCE"/>
    <w:rsid w:val="005E2F49"/>
    <w:rsid w:val="005E69BC"/>
    <w:rsid w:val="005E7D50"/>
    <w:rsid w:val="005F013A"/>
    <w:rsid w:val="005F13B6"/>
    <w:rsid w:val="005F61BB"/>
    <w:rsid w:val="00600FF3"/>
    <w:rsid w:val="006014DF"/>
    <w:rsid w:val="006021B5"/>
    <w:rsid w:val="00604F0C"/>
    <w:rsid w:val="006079D6"/>
    <w:rsid w:val="00607EEB"/>
    <w:rsid w:val="0061071F"/>
    <w:rsid w:val="00611561"/>
    <w:rsid w:val="00613964"/>
    <w:rsid w:val="00615F14"/>
    <w:rsid w:val="00616584"/>
    <w:rsid w:val="00620DF4"/>
    <w:rsid w:val="006222E2"/>
    <w:rsid w:val="00622502"/>
    <w:rsid w:val="006234D0"/>
    <w:rsid w:val="00626B60"/>
    <w:rsid w:val="0062758A"/>
    <w:rsid w:val="00627DB0"/>
    <w:rsid w:val="0063141E"/>
    <w:rsid w:val="00632D93"/>
    <w:rsid w:val="00633D4C"/>
    <w:rsid w:val="006401F2"/>
    <w:rsid w:val="00640387"/>
    <w:rsid w:val="0064375E"/>
    <w:rsid w:val="00644A96"/>
    <w:rsid w:val="0064541A"/>
    <w:rsid w:val="00646125"/>
    <w:rsid w:val="00652E08"/>
    <w:rsid w:val="00654293"/>
    <w:rsid w:val="006558F0"/>
    <w:rsid w:val="00657A21"/>
    <w:rsid w:val="006621C1"/>
    <w:rsid w:val="006634A9"/>
    <w:rsid w:val="00663656"/>
    <w:rsid w:val="0066563A"/>
    <w:rsid w:val="0066693C"/>
    <w:rsid w:val="006669B9"/>
    <w:rsid w:val="00666CE0"/>
    <w:rsid w:val="00667FD8"/>
    <w:rsid w:val="00671440"/>
    <w:rsid w:val="00671D7F"/>
    <w:rsid w:val="006728C9"/>
    <w:rsid w:val="00673DDB"/>
    <w:rsid w:val="00673ED0"/>
    <w:rsid w:val="00676378"/>
    <w:rsid w:val="006813F2"/>
    <w:rsid w:val="00685236"/>
    <w:rsid w:val="00687BFB"/>
    <w:rsid w:val="006913C8"/>
    <w:rsid w:val="00691626"/>
    <w:rsid w:val="00695D46"/>
    <w:rsid w:val="00695EEF"/>
    <w:rsid w:val="0069751C"/>
    <w:rsid w:val="006A5514"/>
    <w:rsid w:val="006A597D"/>
    <w:rsid w:val="006A64DD"/>
    <w:rsid w:val="006B0DA5"/>
    <w:rsid w:val="006B1058"/>
    <w:rsid w:val="006B2CA7"/>
    <w:rsid w:val="006C29C6"/>
    <w:rsid w:val="006C3242"/>
    <w:rsid w:val="006C4FCD"/>
    <w:rsid w:val="006C5951"/>
    <w:rsid w:val="006D161D"/>
    <w:rsid w:val="006D2C25"/>
    <w:rsid w:val="006D3F84"/>
    <w:rsid w:val="006D44B5"/>
    <w:rsid w:val="006D6646"/>
    <w:rsid w:val="006D7FB8"/>
    <w:rsid w:val="006E05C4"/>
    <w:rsid w:val="006E2131"/>
    <w:rsid w:val="006E2945"/>
    <w:rsid w:val="006E466D"/>
    <w:rsid w:val="006E5705"/>
    <w:rsid w:val="006E6A9C"/>
    <w:rsid w:val="006E6E50"/>
    <w:rsid w:val="006E6F98"/>
    <w:rsid w:val="006E7AEE"/>
    <w:rsid w:val="006F0298"/>
    <w:rsid w:val="006F2980"/>
    <w:rsid w:val="006F338C"/>
    <w:rsid w:val="006F573D"/>
    <w:rsid w:val="006F6B29"/>
    <w:rsid w:val="006F6EFE"/>
    <w:rsid w:val="006F7C80"/>
    <w:rsid w:val="007013CD"/>
    <w:rsid w:val="00703051"/>
    <w:rsid w:val="00705DB8"/>
    <w:rsid w:val="00706D73"/>
    <w:rsid w:val="0070708D"/>
    <w:rsid w:val="00707B5C"/>
    <w:rsid w:val="00710C7E"/>
    <w:rsid w:val="00711343"/>
    <w:rsid w:val="00711F23"/>
    <w:rsid w:val="00712C34"/>
    <w:rsid w:val="00722CF8"/>
    <w:rsid w:val="00724068"/>
    <w:rsid w:val="00726078"/>
    <w:rsid w:val="00726FA3"/>
    <w:rsid w:val="00733D16"/>
    <w:rsid w:val="007367B5"/>
    <w:rsid w:val="0074321E"/>
    <w:rsid w:val="00744603"/>
    <w:rsid w:val="00746F8F"/>
    <w:rsid w:val="00747F24"/>
    <w:rsid w:val="0075255D"/>
    <w:rsid w:val="00752726"/>
    <w:rsid w:val="00752E21"/>
    <w:rsid w:val="007550B5"/>
    <w:rsid w:val="00757DA3"/>
    <w:rsid w:val="00760C08"/>
    <w:rsid w:val="007626ED"/>
    <w:rsid w:val="007639A6"/>
    <w:rsid w:val="00770291"/>
    <w:rsid w:val="007704E2"/>
    <w:rsid w:val="00771C20"/>
    <w:rsid w:val="00774138"/>
    <w:rsid w:val="0077561C"/>
    <w:rsid w:val="007769B8"/>
    <w:rsid w:val="007775ED"/>
    <w:rsid w:val="00781C2F"/>
    <w:rsid w:val="007864F8"/>
    <w:rsid w:val="007868B5"/>
    <w:rsid w:val="0078696F"/>
    <w:rsid w:val="0078774F"/>
    <w:rsid w:val="00787F19"/>
    <w:rsid w:val="00790B64"/>
    <w:rsid w:val="00791019"/>
    <w:rsid w:val="0079220F"/>
    <w:rsid w:val="007927C5"/>
    <w:rsid w:val="0079502B"/>
    <w:rsid w:val="00796470"/>
    <w:rsid w:val="00797944"/>
    <w:rsid w:val="00797AE0"/>
    <w:rsid w:val="007A0442"/>
    <w:rsid w:val="007A1BD1"/>
    <w:rsid w:val="007A314E"/>
    <w:rsid w:val="007A36BB"/>
    <w:rsid w:val="007A47B8"/>
    <w:rsid w:val="007A55B8"/>
    <w:rsid w:val="007A62B5"/>
    <w:rsid w:val="007A6994"/>
    <w:rsid w:val="007B0EAE"/>
    <w:rsid w:val="007B10E8"/>
    <w:rsid w:val="007B18EA"/>
    <w:rsid w:val="007B36BE"/>
    <w:rsid w:val="007B3F19"/>
    <w:rsid w:val="007B473A"/>
    <w:rsid w:val="007B4798"/>
    <w:rsid w:val="007D2CE6"/>
    <w:rsid w:val="007D3379"/>
    <w:rsid w:val="007D3FC0"/>
    <w:rsid w:val="007E4352"/>
    <w:rsid w:val="007E5898"/>
    <w:rsid w:val="007E69E2"/>
    <w:rsid w:val="007F14B6"/>
    <w:rsid w:val="007F60D9"/>
    <w:rsid w:val="007F68AF"/>
    <w:rsid w:val="00800BEC"/>
    <w:rsid w:val="0080268F"/>
    <w:rsid w:val="008029ED"/>
    <w:rsid w:val="00803C28"/>
    <w:rsid w:val="0081394F"/>
    <w:rsid w:val="00813D2A"/>
    <w:rsid w:val="00814A39"/>
    <w:rsid w:val="00821112"/>
    <w:rsid w:val="0082114D"/>
    <w:rsid w:val="00821DAF"/>
    <w:rsid w:val="0082460E"/>
    <w:rsid w:val="008263AC"/>
    <w:rsid w:val="008315A8"/>
    <w:rsid w:val="008336AF"/>
    <w:rsid w:val="00833FC1"/>
    <w:rsid w:val="00837F7E"/>
    <w:rsid w:val="008406C3"/>
    <w:rsid w:val="008433FB"/>
    <w:rsid w:val="00843809"/>
    <w:rsid w:val="008441A3"/>
    <w:rsid w:val="00845DFA"/>
    <w:rsid w:val="00846C6E"/>
    <w:rsid w:val="00853530"/>
    <w:rsid w:val="008555F5"/>
    <w:rsid w:val="00855AC6"/>
    <w:rsid w:val="00855C28"/>
    <w:rsid w:val="0085650E"/>
    <w:rsid w:val="00863210"/>
    <w:rsid w:val="00863AF7"/>
    <w:rsid w:val="00866EBB"/>
    <w:rsid w:val="008672CA"/>
    <w:rsid w:val="008673FC"/>
    <w:rsid w:val="008676A1"/>
    <w:rsid w:val="00870CB4"/>
    <w:rsid w:val="008718FC"/>
    <w:rsid w:val="0088091E"/>
    <w:rsid w:val="00882694"/>
    <w:rsid w:val="00882B0F"/>
    <w:rsid w:val="00883253"/>
    <w:rsid w:val="00884B54"/>
    <w:rsid w:val="00887AA3"/>
    <w:rsid w:val="00890AA9"/>
    <w:rsid w:val="00890F7A"/>
    <w:rsid w:val="00892457"/>
    <w:rsid w:val="00892BCC"/>
    <w:rsid w:val="00892F2B"/>
    <w:rsid w:val="0089722C"/>
    <w:rsid w:val="008A511A"/>
    <w:rsid w:val="008A661D"/>
    <w:rsid w:val="008B388D"/>
    <w:rsid w:val="008B3D77"/>
    <w:rsid w:val="008B546C"/>
    <w:rsid w:val="008B5645"/>
    <w:rsid w:val="008C013A"/>
    <w:rsid w:val="008C2F32"/>
    <w:rsid w:val="008C5D55"/>
    <w:rsid w:val="008C66B4"/>
    <w:rsid w:val="008C7F17"/>
    <w:rsid w:val="008D3300"/>
    <w:rsid w:val="008D50F0"/>
    <w:rsid w:val="008D5BAA"/>
    <w:rsid w:val="008D67DA"/>
    <w:rsid w:val="008E0692"/>
    <w:rsid w:val="008E2C61"/>
    <w:rsid w:val="008E4B52"/>
    <w:rsid w:val="008E672A"/>
    <w:rsid w:val="008E6B3C"/>
    <w:rsid w:val="008F139A"/>
    <w:rsid w:val="008F26C6"/>
    <w:rsid w:val="008F3C4F"/>
    <w:rsid w:val="008F7DE5"/>
    <w:rsid w:val="009029DB"/>
    <w:rsid w:val="009038CF"/>
    <w:rsid w:val="00904F3C"/>
    <w:rsid w:val="009051B8"/>
    <w:rsid w:val="0090530E"/>
    <w:rsid w:val="00906F1B"/>
    <w:rsid w:val="00911200"/>
    <w:rsid w:val="00916E12"/>
    <w:rsid w:val="009200DE"/>
    <w:rsid w:val="00922419"/>
    <w:rsid w:val="00923DC3"/>
    <w:rsid w:val="00925FDC"/>
    <w:rsid w:val="00926AFA"/>
    <w:rsid w:val="00930786"/>
    <w:rsid w:val="00934E56"/>
    <w:rsid w:val="009372ED"/>
    <w:rsid w:val="00937F00"/>
    <w:rsid w:val="00940E5C"/>
    <w:rsid w:val="00941FCE"/>
    <w:rsid w:val="00943B77"/>
    <w:rsid w:val="00944FCC"/>
    <w:rsid w:val="009511B0"/>
    <w:rsid w:val="0095326B"/>
    <w:rsid w:val="00956350"/>
    <w:rsid w:val="0096106E"/>
    <w:rsid w:val="009623EE"/>
    <w:rsid w:val="00963362"/>
    <w:rsid w:val="00966596"/>
    <w:rsid w:val="009711F7"/>
    <w:rsid w:val="00974A36"/>
    <w:rsid w:val="009753DB"/>
    <w:rsid w:val="00975A0D"/>
    <w:rsid w:val="00976592"/>
    <w:rsid w:val="00984107"/>
    <w:rsid w:val="00986D50"/>
    <w:rsid w:val="00987891"/>
    <w:rsid w:val="00992769"/>
    <w:rsid w:val="00992AD7"/>
    <w:rsid w:val="00995534"/>
    <w:rsid w:val="009A0348"/>
    <w:rsid w:val="009A0B1B"/>
    <w:rsid w:val="009A1929"/>
    <w:rsid w:val="009A2A95"/>
    <w:rsid w:val="009A3600"/>
    <w:rsid w:val="009A4712"/>
    <w:rsid w:val="009A6155"/>
    <w:rsid w:val="009B0F51"/>
    <w:rsid w:val="009B1560"/>
    <w:rsid w:val="009B27D1"/>
    <w:rsid w:val="009B54DD"/>
    <w:rsid w:val="009B57F6"/>
    <w:rsid w:val="009B6E0A"/>
    <w:rsid w:val="009C1220"/>
    <w:rsid w:val="009C3DEC"/>
    <w:rsid w:val="009C5A9B"/>
    <w:rsid w:val="009D5DB8"/>
    <w:rsid w:val="009D6647"/>
    <w:rsid w:val="009E1387"/>
    <w:rsid w:val="009E5112"/>
    <w:rsid w:val="009E5EBF"/>
    <w:rsid w:val="009E6546"/>
    <w:rsid w:val="009E7543"/>
    <w:rsid w:val="009E7A15"/>
    <w:rsid w:val="009F0217"/>
    <w:rsid w:val="009F3295"/>
    <w:rsid w:val="009F538A"/>
    <w:rsid w:val="009F6F7D"/>
    <w:rsid w:val="00A03EED"/>
    <w:rsid w:val="00A03F4B"/>
    <w:rsid w:val="00A04171"/>
    <w:rsid w:val="00A047FB"/>
    <w:rsid w:val="00A07AD4"/>
    <w:rsid w:val="00A10708"/>
    <w:rsid w:val="00A10736"/>
    <w:rsid w:val="00A11C54"/>
    <w:rsid w:val="00A132F7"/>
    <w:rsid w:val="00A13919"/>
    <w:rsid w:val="00A153FB"/>
    <w:rsid w:val="00A236FA"/>
    <w:rsid w:val="00A23D1C"/>
    <w:rsid w:val="00A25FA6"/>
    <w:rsid w:val="00A30512"/>
    <w:rsid w:val="00A3291A"/>
    <w:rsid w:val="00A35CC3"/>
    <w:rsid w:val="00A37178"/>
    <w:rsid w:val="00A37886"/>
    <w:rsid w:val="00A433A2"/>
    <w:rsid w:val="00A437AA"/>
    <w:rsid w:val="00A53243"/>
    <w:rsid w:val="00A55A3F"/>
    <w:rsid w:val="00A564EA"/>
    <w:rsid w:val="00A57113"/>
    <w:rsid w:val="00A60BD6"/>
    <w:rsid w:val="00A61C8A"/>
    <w:rsid w:val="00A6438F"/>
    <w:rsid w:val="00A719DC"/>
    <w:rsid w:val="00A72B35"/>
    <w:rsid w:val="00A731A2"/>
    <w:rsid w:val="00A74B5C"/>
    <w:rsid w:val="00A75D0C"/>
    <w:rsid w:val="00A76540"/>
    <w:rsid w:val="00A77491"/>
    <w:rsid w:val="00A80576"/>
    <w:rsid w:val="00A82203"/>
    <w:rsid w:val="00A82BC3"/>
    <w:rsid w:val="00A85813"/>
    <w:rsid w:val="00A8655C"/>
    <w:rsid w:val="00A92002"/>
    <w:rsid w:val="00A95750"/>
    <w:rsid w:val="00AA06F0"/>
    <w:rsid w:val="00AA106D"/>
    <w:rsid w:val="00AA1847"/>
    <w:rsid w:val="00AB001E"/>
    <w:rsid w:val="00AB5E53"/>
    <w:rsid w:val="00AC08E4"/>
    <w:rsid w:val="00AC0F6F"/>
    <w:rsid w:val="00AC403A"/>
    <w:rsid w:val="00AD6F8A"/>
    <w:rsid w:val="00AF0399"/>
    <w:rsid w:val="00AF0ACF"/>
    <w:rsid w:val="00AF3DDC"/>
    <w:rsid w:val="00AF4E9D"/>
    <w:rsid w:val="00B00611"/>
    <w:rsid w:val="00B01EA9"/>
    <w:rsid w:val="00B02442"/>
    <w:rsid w:val="00B0260A"/>
    <w:rsid w:val="00B04181"/>
    <w:rsid w:val="00B07206"/>
    <w:rsid w:val="00B0790F"/>
    <w:rsid w:val="00B07993"/>
    <w:rsid w:val="00B1054F"/>
    <w:rsid w:val="00B11611"/>
    <w:rsid w:val="00B1227C"/>
    <w:rsid w:val="00B132D2"/>
    <w:rsid w:val="00B16C6B"/>
    <w:rsid w:val="00B22670"/>
    <w:rsid w:val="00B2382C"/>
    <w:rsid w:val="00B242F1"/>
    <w:rsid w:val="00B24EA0"/>
    <w:rsid w:val="00B2687E"/>
    <w:rsid w:val="00B273F3"/>
    <w:rsid w:val="00B27E1E"/>
    <w:rsid w:val="00B304D0"/>
    <w:rsid w:val="00B340E5"/>
    <w:rsid w:val="00B3550B"/>
    <w:rsid w:val="00B36F72"/>
    <w:rsid w:val="00B37DA8"/>
    <w:rsid w:val="00B41534"/>
    <w:rsid w:val="00B421DA"/>
    <w:rsid w:val="00B45BA4"/>
    <w:rsid w:val="00B50ACC"/>
    <w:rsid w:val="00B511FF"/>
    <w:rsid w:val="00B52CC7"/>
    <w:rsid w:val="00B54BFF"/>
    <w:rsid w:val="00B5548F"/>
    <w:rsid w:val="00B556CF"/>
    <w:rsid w:val="00B57779"/>
    <w:rsid w:val="00B610AC"/>
    <w:rsid w:val="00B66C46"/>
    <w:rsid w:val="00B70388"/>
    <w:rsid w:val="00B71203"/>
    <w:rsid w:val="00B714AB"/>
    <w:rsid w:val="00B7152E"/>
    <w:rsid w:val="00B75A8A"/>
    <w:rsid w:val="00B803EA"/>
    <w:rsid w:val="00B810F6"/>
    <w:rsid w:val="00B83029"/>
    <w:rsid w:val="00B84891"/>
    <w:rsid w:val="00B84957"/>
    <w:rsid w:val="00B86530"/>
    <w:rsid w:val="00B867FF"/>
    <w:rsid w:val="00B86AD6"/>
    <w:rsid w:val="00B87485"/>
    <w:rsid w:val="00B87B8A"/>
    <w:rsid w:val="00B900A0"/>
    <w:rsid w:val="00B94F81"/>
    <w:rsid w:val="00BA50ED"/>
    <w:rsid w:val="00BA526A"/>
    <w:rsid w:val="00BA617F"/>
    <w:rsid w:val="00BB04F7"/>
    <w:rsid w:val="00BB2010"/>
    <w:rsid w:val="00BB4D71"/>
    <w:rsid w:val="00BB6123"/>
    <w:rsid w:val="00BB6525"/>
    <w:rsid w:val="00BB659A"/>
    <w:rsid w:val="00BC1A87"/>
    <w:rsid w:val="00BC1DC9"/>
    <w:rsid w:val="00BD2A1C"/>
    <w:rsid w:val="00BD333C"/>
    <w:rsid w:val="00BD379B"/>
    <w:rsid w:val="00BD45CA"/>
    <w:rsid w:val="00BD6067"/>
    <w:rsid w:val="00BD7E13"/>
    <w:rsid w:val="00BE1170"/>
    <w:rsid w:val="00BE53AF"/>
    <w:rsid w:val="00BE7B66"/>
    <w:rsid w:val="00BF5641"/>
    <w:rsid w:val="00C00071"/>
    <w:rsid w:val="00C00C57"/>
    <w:rsid w:val="00C0208E"/>
    <w:rsid w:val="00C04B39"/>
    <w:rsid w:val="00C07358"/>
    <w:rsid w:val="00C10D52"/>
    <w:rsid w:val="00C11210"/>
    <w:rsid w:val="00C12251"/>
    <w:rsid w:val="00C1367E"/>
    <w:rsid w:val="00C16AB6"/>
    <w:rsid w:val="00C23490"/>
    <w:rsid w:val="00C2534A"/>
    <w:rsid w:val="00C30E26"/>
    <w:rsid w:val="00C32EFC"/>
    <w:rsid w:val="00C335B7"/>
    <w:rsid w:val="00C34EDA"/>
    <w:rsid w:val="00C419E9"/>
    <w:rsid w:val="00C458D9"/>
    <w:rsid w:val="00C468EA"/>
    <w:rsid w:val="00C62E53"/>
    <w:rsid w:val="00C63841"/>
    <w:rsid w:val="00C67291"/>
    <w:rsid w:val="00C674A8"/>
    <w:rsid w:val="00C71D48"/>
    <w:rsid w:val="00C75B55"/>
    <w:rsid w:val="00C77EE3"/>
    <w:rsid w:val="00C81EE8"/>
    <w:rsid w:val="00C86F5E"/>
    <w:rsid w:val="00C9091F"/>
    <w:rsid w:val="00C92044"/>
    <w:rsid w:val="00C9496E"/>
    <w:rsid w:val="00C9580F"/>
    <w:rsid w:val="00C95D69"/>
    <w:rsid w:val="00CA07B4"/>
    <w:rsid w:val="00CA22D9"/>
    <w:rsid w:val="00CA2ACB"/>
    <w:rsid w:val="00CA61DC"/>
    <w:rsid w:val="00CA67AC"/>
    <w:rsid w:val="00CB188B"/>
    <w:rsid w:val="00CB42BE"/>
    <w:rsid w:val="00CB7AFE"/>
    <w:rsid w:val="00CC125F"/>
    <w:rsid w:val="00CC21FB"/>
    <w:rsid w:val="00CC22CE"/>
    <w:rsid w:val="00CC3F36"/>
    <w:rsid w:val="00CC4817"/>
    <w:rsid w:val="00CC497F"/>
    <w:rsid w:val="00CD00F3"/>
    <w:rsid w:val="00CD0921"/>
    <w:rsid w:val="00CD1726"/>
    <w:rsid w:val="00CD1B76"/>
    <w:rsid w:val="00CD32F5"/>
    <w:rsid w:val="00CD41B6"/>
    <w:rsid w:val="00CD4A9E"/>
    <w:rsid w:val="00CD4B73"/>
    <w:rsid w:val="00CD6659"/>
    <w:rsid w:val="00CE03D6"/>
    <w:rsid w:val="00CE462D"/>
    <w:rsid w:val="00CE5B26"/>
    <w:rsid w:val="00CE5E30"/>
    <w:rsid w:val="00CE7620"/>
    <w:rsid w:val="00CF0475"/>
    <w:rsid w:val="00D01AAD"/>
    <w:rsid w:val="00D0201B"/>
    <w:rsid w:val="00D021A9"/>
    <w:rsid w:val="00D04150"/>
    <w:rsid w:val="00D04A24"/>
    <w:rsid w:val="00D10BB9"/>
    <w:rsid w:val="00D17208"/>
    <w:rsid w:val="00D214DE"/>
    <w:rsid w:val="00D21733"/>
    <w:rsid w:val="00D21B92"/>
    <w:rsid w:val="00D228A8"/>
    <w:rsid w:val="00D23B63"/>
    <w:rsid w:val="00D27993"/>
    <w:rsid w:val="00D3324F"/>
    <w:rsid w:val="00D33CB4"/>
    <w:rsid w:val="00D35066"/>
    <w:rsid w:val="00D35F0D"/>
    <w:rsid w:val="00D37ECA"/>
    <w:rsid w:val="00D40EF7"/>
    <w:rsid w:val="00D4141D"/>
    <w:rsid w:val="00D41CB0"/>
    <w:rsid w:val="00D42F8A"/>
    <w:rsid w:val="00D449C8"/>
    <w:rsid w:val="00D44C9B"/>
    <w:rsid w:val="00D44FB8"/>
    <w:rsid w:val="00D475FA"/>
    <w:rsid w:val="00D514AA"/>
    <w:rsid w:val="00D526E2"/>
    <w:rsid w:val="00D54A34"/>
    <w:rsid w:val="00D5569D"/>
    <w:rsid w:val="00D56E34"/>
    <w:rsid w:val="00D5703B"/>
    <w:rsid w:val="00D570AD"/>
    <w:rsid w:val="00D6018E"/>
    <w:rsid w:val="00D602AE"/>
    <w:rsid w:val="00D6412A"/>
    <w:rsid w:val="00D64A2E"/>
    <w:rsid w:val="00D713BF"/>
    <w:rsid w:val="00D7303E"/>
    <w:rsid w:val="00D74A01"/>
    <w:rsid w:val="00D74B16"/>
    <w:rsid w:val="00D75BAD"/>
    <w:rsid w:val="00D75FC2"/>
    <w:rsid w:val="00D76933"/>
    <w:rsid w:val="00D864C7"/>
    <w:rsid w:val="00D87187"/>
    <w:rsid w:val="00D8760A"/>
    <w:rsid w:val="00D90185"/>
    <w:rsid w:val="00DA1268"/>
    <w:rsid w:val="00DA21B4"/>
    <w:rsid w:val="00DB15C2"/>
    <w:rsid w:val="00DB161D"/>
    <w:rsid w:val="00DB1A51"/>
    <w:rsid w:val="00DB3499"/>
    <w:rsid w:val="00DB4000"/>
    <w:rsid w:val="00DB4E20"/>
    <w:rsid w:val="00DB555F"/>
    <w:rsid w:val="00DC396F"/>
    <w:rsid w:val="00DC5F31"/>
    <w:rsid w:val="00DD0BEB"/>
    <w:rsid w:val="00DD0CE2"/>
    <w:rsid w:val="00DD2BC7"/>
    <w:rsid w:val="00DD3286"/>
    <w:rsid w:val="00DD3470"/>
    <w:rsid w:val="00DD3C1A"/>
    <w:rsid w:val="00DD5F81"/>
    <w:rsid w:val="00DD6E30"/>
    <w:rsid w:val="00DD7AA1"/>
    <w:rsid w:val="00DE1B0F"/>
    <w:rsid w:val="00DE545C"/>
    <w:rsid w:val="00DF0176"/>
    <w:rsid w:val="00DF3957"/>
    <w:rsid w:val="00DF5720"/>
    <w:rsid w:val="00DF7361"/>
    <w:rsid w:val="00E000AA"/>
    <w:rsid w:val="00E0061E"/>
    <w:rsid w:val="00E10139"/>
    <w:rsid w:val="00E10517"/>
    <w:rsid w:val="00E23692"/>
    <w:rsid w:val="00E24528"/>
    <w:rsid w:val="00E24B1E"/>
    <w:rsid w:val="00E251BA"/>
    <w:rsid w:val="00E31FEC"/>
    <w:rsid w:val="00E34953"/>
    <w:rsid w:val="00E36104"/>
    <w:rsid w:val="00E36EEE"/>
    <w:rsid w:val="00E37A95"/>
    <w:rsid w:val="00E41442"/>
    <w:rsid w:val="00E44A46"/>
    <w:rsid w:val="00E45741"/>
    <w:rsid w:val="00E46FA9"/>
    <w:rsid w:val="00E476CD"/>
    <w:rsid w:val="00E51726"/>
    <w:rsid w:val="00E52C65"/>
    <w:rsid w:val="00E52EF7"/>
    <w:rsid w:val="00E56572"/>
    <w:rsid w:val="00E603C5"/>
    <w:rsid w:val="00E634FF"/>
    <w:rsid w:val="00E63545"/>
    <w:rsid w:val="00E659BA"/>
    <w:rsid w:val="00E66EE8"/>
    <w:rsid w:val="00E672F2"/>
    <w:rsid w:val="00E7075B"/>
    <w:rsid w:val="00E722F6"/>
    <w:rsid w:val="00E725E7"/>
    <w:rsid w:val="00E730F8"/>
    <w:rsid w:val="00E75039"/>
    <w:rsid w:val="00E75B51"/>
    <w:rsid w:val="00E81B5D"/>
    <w:rsid w:val="00E83E22"/>
    <w:rsid w:val="00E84C22"/>
    <w:rsid w:val="00E851E1"/>
    <w:rsid w:val="00E862BA"/>
    <w:rsid w:val="00E90218"/>
    <w:rsid w:val="00E944C0"/>
    <w:rsid w:val="00E94F15"/>
    <w:rsid w:val="00E963FF"/>
    <w:rsid w:val="00EA335D"/>
    <w:rsid w:val="00EB0CCF"/>
    <w:rsid w:val="00EB1F51"/>
    <w:rsid w:val="00EB2F78"/>
    <w:rsid w:val="00EB3A91"/>
    <w:rsid w:val="00EB4BE0"/>
    <w:rsid w:val="00EB7BC2"/>
    <w:rsid w:val="00EC0CED"/>
    <w:rsid w:val="00EC315B"/>
    <w:rsid w:val="00EC3CEE"/>
    <w:rsid w:val="00EC465B"/>
    <w:rsid w:val="00ED003E"/>
    <w:rsid w:val="00ED7166"/>
    <w:rsid w:val="00EE104D"/>
    <w:rsid w:val="00EE1B65"/>
    <w:rsid w:val="00EE216E"/>
    <w:rsid w:val="00EE254E"/>
    <w:rsid w:val="00EE282D"/>
    <w:rsid w:val="00EE2914"/>
    <w:rsid w:val="00EE364D"/>
    <w:rsid w:val="00EE3DCE"/>
    <w:rsid w:val="00EE6231"/>
    <w:rsid w:val="00EF2471"/>
    <w:rsid w:val="00EF3A36"/>
    <w:rsid w:val="00EF60D2"/>
    <w:rsid w:val="00EF7C69"/>
    <w:rsid w:val="00F01689"/>
    <w:rsid w:val="00F0360E"/>
    <w:rsid w:val="00F1053B"/>
    <w:rsid w:val="00F1148D"/>
    <w:rsid w:val="00F140C2"/>
    <w:rsid w:val="00F16F90"/>
    <w:rsid w:val="00F175B1"/>
    <w:rsid w:val="00F20B35"/>
    <w:rsid w:val="00F20C23"/>
    <w:rsid w:val="00F2195A"/>
    <w:rsid w:val="00F230B1"/>
    <w:rsid w:val="00F2393F"/>
    <w:rsid w:val="00F24024"/>
    <w:rsid w:val="00F26262"/>
    <w:rsid w:val="00F2687B"/>
    <w:rsid w:val="00F26A32"/>
    <w:rsid w:val="00F27303"/>
    <w:rsid w:val="00F3236B"/>
    <w:rsid w:val="00F34EC4"/>
    <w:rsid w:val="00F35CAD"/>
    <w:rsid w:val="00F3766D"/>
    <w:rsid w:val="00F415DA"/>
    <w:rsid w:val="00F43D4E"/>
    <w:rsid w:val="00F44922"/>
    <w:rsid w:val="00F475F8"/>
    <w:rsid w:val="00F47AC9"/>
    <w:rsid w:val="00F54EF4"/>
    <w:rsid w:val="00F55284"/>
    <w:rsid w:val="00F56874"/>
    <w:rsid w:val="00F575C8"/>
    <w:rsid w:val="00F62208"/>
    <w:rsid w:val="00F626B9"/>
    <w:rsid w:val="00F65547"/>
    <w:rsid w:val="00F65CEC"/>
    <w:rsid w:val="00F73FDE"/>
    <w:rsid w:val="00F834E7"/>
    <w:rsid w:val="00F86402"/>
    <w:rsid w:val="00F86E7D"/>
    <w:rsid w:val="00F90D9A"/>
    <w:rsid w:val="00F912C8"/>
    <w:rsid w:val="00F95127"/>
    <w:rsid w:val="00F95F8D"/>
    <w:rsid w:val="00FA1B15"/>
    <w:rsid w:val="00FA237B"/>
    <w:rsid w:val="00FA4061"/>
    <w:rsid w:val="00FA52F6"/>
    <w:rsid w:val="00FA6843"/>
    <w:rsid w:val="00FA6A5C"/>
    <w:rsid w:val="00FA74AC"/>
    <w:rsid w:val="00FA7786"/>
    <w:rsid w:val="00FB5C5A"/>
    <w:rsid w:val="00FB67EC"/>
    <w:rsid w:val="00FC0A8C"/>
    <w:rsid w:val="00FC1CF2"/>
    <w:rsid w:val="00FC2085"/>
    <w:rsid w:val="00FC3854"/>
    <w:rsid w:val="00FC3DB8"/>
    <w:rsid w:val="00FC51A5"/>
    <w:rsid w:val="00FD0BE5"/>
    <w:rsid w:val="00FD16CB"/>
    <w:rsid w:val="00FD4ACE"/>
    <w:rsid w:val="00FD6D3E"/>
    <w:rsid w:val="00FE1699"/>
    <w:rsid w:val="00FE23C0"/>
    <w:rsid w:val="00FE5A72"/>
    <w:rsid w:val="00FE5AFB"/>
    <w:rsid w:val="00FE6B76"/>
    <w:rsid w:val="00FF067B"/>
    <w:rsid w:val="00FF2341"/>
    <w:rsid w:val="00FF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79"/>
  </w:style>
  <w:style w:type="paragraph" w:styleId="Heading1">
    <w:name w:val="heading 1"/>
    <w:basedOn w:val="Normal"/>
    <w:next w:val="Normal"/>
    <w:qFormat/>
    <w:rsid w:val="00B57779"/>
    <w:pPr>
      <w:keepNext/>
      <w:jc w:val="right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B5777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B57779"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B57779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57779"/>
    <w:pPr>
      <w:keepNext/>
      <w:outlineLvl w:val="4"/>
    </w:pPr>
  </w:style>
  <w:style w:type="paragraph" w:styleId="Heading6">
    <w:name w:val="heading 6"/>
    <w:basedOn w:val="Normal"/>
    <w:next w:val="Normal"/>
    <w:qFormat/>
    <w:rsid w:val="00B57779"/>
    <w:pPr>
      <w:keepNext/>
      <w:ind w:firstLine="720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57779"/>
    <w:pPr>
      <w:keepNext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7779"/>
    <w:pPr>
      <w:jc w:val="center"/>
    </w:pPr>
    <w:rPr>
      <w:sz w:val="28"/>
    </w:rPr>
  </w:style>
  <w:style w:type="paragraph" w:styleId="BodyText2">
    <w:name w:val="Body Text 2"/>
    <w:basedOn w:val="Normal"/>
    <w:rsid w:val="00B57779"/>
    <w:pPr>
      <w:jc w:val="center"/>
    </w:pPr>
  </w:style>
  <w:style w:type="paragraph" w:styleId="Title">
    <w:name w:val="Title"/>
    <w:basedOn w:val="Normal"/>
    <w:qFormat/>
    <w:rsid w:val="00B57779"/>
    <w:pPr>
      <w:jc w:val="center"/>
    </w:pPr>
    <w:rPr>
      <w:sz w:val="28"/>
    </w:rPr>
  </w:style>
  <w:style w:type="paragraph" w:styleId="BodyText3">
    <w:name w:val="Body Text 3"/>
    <w:basedOn w:val="Normal"/>
    <w:rsid w:val="00B57779"/>
    <w:pPr>
      <w:jc w:val="both"/>
    </w:pPr>
    <w:rPr>
      <w:sz w:val="24"/>
    </w:rPr>
  </w:style>
  <w:style w:type="table" w:styleId="TableGrid">
    <w:name w:val="Table Grid"/>
    <w:basedOn w:val="TableNormal"/>
    <w:rsid w:val="00786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4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C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A6C0BA3-DAA2-47C6-B9AF-33ED881D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ESTIMATE FOR CONSTRUCTION OF</vt:lpstr>
    </vt:vector>
  </TitlesOfParts>
  <Company>TGM Computer Sukkur 071 5614809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 FOR CONSTRUCTION OF</dc:title>
  <dc:creator>Toufique Ahmed Soomro</dc:creator>
  <cp:lastModifiedBy>AL -MADINA COMPUTER</cp:lastModifiedBy>
  <cp:revision>2</cp:revision>
  <cp:lastPrinted>2016-11-03T06:00:00Z</cp:lastPrinted>
  <dcterms:created xsi:type="dcterms:W3CDTF">2016-12-19T12:51:00Z</dcterms:created>
  <dcterms:modified xsi:type="dcterms:W3CDTF">2016-12-19T12:51:00Z</dcterms:modified>
</cp:coreProperties>
</file>