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76F" w:rsidRPr="00D83858" w:rsidRDefault="0065576F" w:rsidP="0065576F">
      <w:pPr>
        <w:spacing w:after="0" w:line="240" w:lineRule="auto"/>
        <w:ind w:left="2160"/>
        <w:rPr>
          <w:b/>
          <w:sz w:val="24"/>
          <w:szCs w:val="24"/>
          <w:u w:val="single"/>
        </w:rPr>
      </w:pPr>
      <w:r w:rsidRPr="00D83858">
        <w:rPr>
          <w:b/>
          <w:sz w:val="24"/>
          <w:szCs w:val="24"/>
          <w:u w:val="single"/>
        </w:rPr>
        <w:t>SCHEDULE ‘B’</w:t>
      </w:r>
    </w:p>
    <w:p w:rsidR="0065576F" w:rsidRPr="009C1108" w:rsidRDefault="0065576F" w:rsidP="0065576F">
      <w:pPr>
        <w:spacing w:after="0" w:line="240" w:lineRule="auto"/>
        <w:rPr>
          <w:b/>
          <w:sz w:val="24"/>
          <w:szCs w:val="24"/>
        </w:rPr>
      </w:pPr>
      <w:r w:rsidRPr="009C1108">
        <w:rPr>
          <w:b/>
          <w:sz w:val="24"/>
          <w:szCs w:val="24"/>
        </w:rPr>
        <w:t>NAME OF WORK:</w:t>
      </w:r>
      <w:r>
        <w:rPr>
          <w:sz w:val="24"/>
          <w:szCs w:val="24"/>
        </w:rPr>
        <w:tab/>
      </w:r>
      <w:r w:rsidRPr="009C1108">
        <w:rPr>
          <w:b/>
          <w:sz w:val="24"/>
          <w:szCs w:val="24"/>
        </w:rPr>
        <w:t xml:space="preserve">UPKEEPING OF THE BUILDING OF PRINTING &amp; STATIONARY </w:t>
      </w:r>
    </w:p>
    <w:p w:rsidR="0065576F" w:rsidRDefault="0065576F" w:rsidP="0065576F">
      <w:pPr>
        <w:spacing w:after="0" w:line="240" w:lineRule="auto"/>
        <w:rPr>
          <w:b/>
          <w:sz w:val="24"/>
          <w:szCs w:val="24"/>
        </w:rPr>
      </w:pPr>
      <w:r w:rsidRPr="009C1108">
        <w:rPr>
          <w:b/>
          <w:sz w:val="24"/>
          <w:szCs w:val="24"/>
        </w:rPr>
        <w:t xml:space="preserve">                                        DEPARTMENT</w:t>
      </w:r>
      <w:proofErr w:type="gramStart"/>
      <w:r w:rsidR="00FC6451">
        <w:rPr>
          <w:b/>
          <w:sz w:val="24"/>
          <w:szCs w:val="24"/>
        </w:rPr>
        <w:t>,</w:t>
      </w:r>
      <w:r w:rsidRPr="009C1108">
        <w:rPr>
          <w:b/>
          <w:sz w:val="24"/>
          <w:szCs w:val="24"/>
        </w:rPr>
        <w:t xml:space="preserve"> </w:t>
      </w:r>
      <w:r w:rsidR="00FC6451">
        <w:rPr>
          <w:b/>
          <w:sz w:val="24"/>
          <w:szCs w:val="24"/>
        </w:rPr>
        <w:t xml:space="preserve"> SINDH</w:t>
      </w:r>
      <w:proofErr w:type="gramEnd"/>
      <w:r w:rsidR="00FC6451">
        <w:rPr>
          <w:b/>
          <w:sz w:val="24"/>
          <w:szCs w:val="24"/>
        </w:rPr>
        <w:t xml:space="preserve"> </w:t>
      </w:r>
      <w:r w:rsidRPr="009C1108">
        <w:rPr>
          <w:b/>
          <w:sz w:val="24"/>
          <w:szCs w:val="24"/>
        </w:rPr>
        <w:t xml:space="preserve">GOVT. PRESS KARACHI </w:t>
      </w:r>
      <w:r w:rsidR="00E5054D">
        <w:rPr>
          <w:b/>
          <w:sz w:val="24"/>
          <w:szCs w:val="24"/>
        </w:rPr>
        <w:t>.</w:t>
      </w:r>
    </w:p>
    <w:p w:rsidR="00E5054D" w:rsidRPr="009C1108" w:rsidRDefault="00E5054D" w:rsidP="0065576F">
      <w:pPr>
        <w:spacing w:after="0" w:line="240" w:lineRule="auto"/>
        <w:rPr>
          <w:b/>
          <w:sz w:val="24"/>
          <w:szCs w:val="24"/>
        </w:rPr>
      </w:pPr>
    </w:p>
    <w:p w:rsidR="00E5054D" w:rsidRDefault="00E5054D" w:rsidP="0065576F">
      <w:pPr>
        <w:spacing w:after="0" w:line="240" w:lineRule="auto"/>
        <w:rPr>
          <w:b/>
          <w:sz w:val="24"/>
          <w:szCs w:val="24"/>
        </w:rPr>
      </w:pPr>
    </w:p>
    <w:p w:rsidR="0065576F" w:rsidRPr="00995B59" w:rsidRDefault="0065576F" w:rsidP="0065576F">
      <w:pPr>
        <w:spacing w:after="0" w:line="240" w:lineRule="auto"/>
        <w:rPr>
          <w:b/>
          <w:sz w:val="24"/>
          <w:szCs w:val="24"/>
        </w:rPr>
      </w:pPr>
      <w:r w:rsidRPr="00995B59">
        <w:rPr>
          <w:b/>
          <w:sz w:val="24"/>
          <w:szCs w:val="24"/>
        </w:rPr>
        <w:t>PART-1, CONTROLLER OFFICE BUILDING</w:t>
      </w:r>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4809"/>
        <w:gridCol w:w="1221"/>
        <w:gridCol w:w="1170"/>
        <w:gridCol w:w="898"/>
        <w:gridCol w:w="1440"/>
      </w:tblGrid>
      <w:tr w:rsidR="0065576F" w:rsidRPr="00611058" w:rsidTr="003D4A60">
        <w:tc>
          <w:tcPr>
            <w:tcW w:w="558" w:type="dxa"/>
          </w:tcPr>
          <w:p w:rsidR="0065576F" w:rsidRPr="00B97621" w:rsidRDefault="0065576F" w:rsidP="003D4A60">
            <w:pPr>
              <w:spacing w:after="0" w:line="240" w:lineRule="auto"/>
              <w:rPr>
                <w:b/>
                <w:sz w:val="24"/>
                <w:szCs w:val="24"/>
              </w:rPr>
            </w:pPr>
            <w:r w:rsidRPr="00B97621">
              <w:rPr>
                <w:b/>
                <w:sz w:val="24"/>
                <w:szCs w:val="24"/>
              </w:rPr>
              <w:t>S.#</w:t>
            </w:r>
          </w:p>
        </w:tc>
        <w:tc>
          <w:tcPr>
            <w:tcW w:w="4809" w:type="dxa"/>
          </w:tcPr>
          <w:p w:rsidR="0065576F" w:rsidRPr="00B97621" w:rsidRDefault="0065576F" w:rsidP="003D4A60">
            <w:pPr>
              <w:spacing w:after="0" w:line="240" w:lineRule="auto"/>
              <w:rPr>
                <w:b/>
                <w:sz w:val="24"/>
                <w:szCs w:val="24"/>
              </w:rPr>
            </w:pPr>
            <w:r w:rsidRPr="00B97621">
              <w:rPr>
                <w:b/>
                <w:sz w:val="24"/>
                <w:szCs w:val="24"/>
              </w:rPr>
              <w:t>DESCRIPTION OF ITEMS</w:t>
            </w:r>
          </w:p>
        </w:tc>
        <w:tc>
          <w:tcPr>
            <w:tcW w:w="1221" w:type="dxa"/>
          </w:tcPr>
          <w:p w:rsidR="0065576F" w:rsidRPr="00B97621" w:rsidRDefault="0065576F" w:rsidP="003D4A60">
            <w:pPr>
              <w:spacing w:after="0" w:line="240" w:lineRule="auto"/>
              <w:rPr>
                <w:b/>
                <w:sz w:val="24"/>
                <w:szCs w:val="24"/>
              </w:rPr>
            </w:pPr>
            <w:r w:rsidRPr="00B97621">
              <w:rPr>
                <w:b/>
                <w:sz w:val="24"/>
                <w:szCs w:val="24"/>
              </w:rPr>
              <w:t>QTY.</w:t>
            </w:r>
          </w:p>
        </w:tc>
        <w:tc>
          <w:tcPr>
            <w:tcW w:w="1170" w:type="dxa"/>
          </w:tcPr>
          <w:p w:rsidR="0065576F" w:rsidRPr="00B97621" w:rsidRDefault="0065576F" w:rsidP="003D4A60">
            <w:pPr>
              <w:spacing w:after="0" w:line="240" w:lineRule="auto"/>
              <w:rPr>
                <w:b/>
                <w:sz w:val="24"/>
                <w:szCs w:val="24"/>
              </w:rPr>
            </w:pPr>
            <w:r w:rsidRPr="00B97621">
              <w:rPr>
                <w:b/>
                <w:sz w:val="24"/>
                <w:szCs w:val="24"/>
              </w:rPr>
              <w:t>RATE</w:t>
            </w:r>
          </w:p>
        </w:tc>
        <w:tc>
          <w:tcPr>
            <w:tcW w:w="898" w:type="dxa"/>
          </w:tcPr>
          <w:p w:rsidR="0065576F" w:rsidRPr="00B97621" w:rsidRDefault="0065576F" w:rsidP="003D4A60">
            <w:pPr>
              <w:spacing w:after="0" w:line="240" w:lineRule="auto"/>
              <w:rPr>
                <w:b/>
                <w:sz w:val="24"/>
                <w:szCs w:val="24"/>
              </w:rPr>
            </w:pPr>
            <w:r w:rsidRPr="00B97621">
              <w:rPr>
                <w:b/>
                <w:sz w:val="24"/>
                <w:szCs w:val="24"/>
              </w:rPr>
              <w:t>UNIT</w:t>
            </w:r>
          </w:p>
        </w:tc>
        <w:tc>
          <w:tcPr>
            <w:tcW w:w="1440" w:type="dxa"/>
          </w:tcPr>
          <w:p w:rsidR="0065576F" w:rsidRPr="00B97621" w:rsidRDefault="0065576F" w:rsidP="003D4A60">
            <w:pPr>
              <w:spacing w:after="0" w:line="240" w:lineRule="auto"/>
              <w:rPr>
                <w:b/>
                <w:sz w:val="24"/>
                <w:szCs w:val="24"/>
              </w:rPr>
            </w:pPr>
            <w:r w:rsidRPr="00B97621">
              <w:rPr>
                <w:b/>
                <w:sz w:val="24"/>
                <w:szCs w:val="24"/>
              </w:rPr>
              <w:t>AMOUNT</w:t>
            </w:r>
          </w:p>
        </w:tc>
      </w:tr>
      <w:tr w:rsidR="0065576F" w:rsidTr="003D4A60">
        <w:tc>
          <w:tcPr>
            <w:tcW w:w="558" w:type="dxa"/>
          </w:tcPr>
          <w:p w:rsidR="0065576F" w:rsidRPr="00B97621" w:rsidRDefault="0065576F" w:rsidP="003D4A60">
            <w:pPr>
              <w:spacing w:after="0" w:line="240" w:lineRule="auto"/>
              <w:rPr>
                <w:sz w:val="24"/>
                <w:szCs w:val="24"/>
              </w:rPr>
            </w:pPr>
          </w:p>
        </w:tc>
        <w:tc>
          <w:tcPr>
            <w:tcW w:w="4809" w:type="dxa"/>
          </w:tcPr>
          <w:p w:rsidR="0065576F" w:rsidRPr="00B97621" w:rsidRDefault="0065576F" w:rsidP="003D4A60">
            <w:pPr>
              <w:spacing w:after="0" w:line="240" w:lineRule="auto"/>
              <w:rPr>
                <w:b/>
                <w:sz w:val="24"/>
                <w:szCs w:val="24"/>
              </w:rPr>
            </w:pPr>
            <w:r>
              <w:rPr>
                <w:b/>
                <w:sz w:val="24"/>
                <w:szCs w:val="24"/>
              </w:rPr>
              <w:t>PART-A, (</w:t>
            </w:r>
            <w:proofErr w:type="spellStart"/>
            <w:r>
              <w:rPr>
                <w:b/>
                <w:sz w:val="24"/>
                <w:szCs w:val="24"/>
              </w:rPr>
              <w:t>i</w:t>
            </w:r>
            <w:proofErr w:type="spellEnd"/>
            <w:r>
              <w:rPr>
                <w:b/>
                <w:sz w:val="24"/>
                <w:szCs w:val="24"/>
              </w:rPr>
              <w:t>) S.I (CIVIL WORK)</w:t>
            </w:r>
          </w:p>
        </w:tc>
        <w:tc>
          <w:tcPr>
            <w:tcW w:w="1221" w:type="dxa"/>
          </w:tcPr>
          <w:p w:rsidR="0065576F" w:rsidRPr="00B97621" w:rsidRDefault="0065576F" w:rsidP="003D4A60">
            <w:pPr>
              <w:spacing w:after="0" w:line="240" w:lineRule="auto"/>
              <w:rPr>
                <w:sz w:val="24"/>
                <w:szCs w:val="24"/>
              </w:rPr>
            </w:pPr>
          </w:p>
        </w:tc>
        <w:tc>
          <w:tcPr>
            <w:tcW w:w="1170" w:type="dxa"/>
          </w:tcPr>
          <w:p w:rsidR="0065576F" w:rsidRPr="00B97621" w:rsidRDefault="0065576F" w:rsidP="003D4A60">
            <w:pPr>
              <w:spacing w:after="0" w:line="240" w:lineRule="auto"/>
              <w:rPr>
                <w:sz w:val="24"/>
                <w:szCs w:val="24"/>
              </w:rPr>
            </w:pPr>
          </w:p>
        </w:tc>
        <w:tc>
          <w:tcPr>
            <w:tcW w:w="898" w:type="dxa"/>
          </w:tcPr>
          <w:p w:rsidR="0065576F" w:rsidRPr="00B97621" w:rsidRDefault="0065576F" w:rsidP="003D4A60">
            <w:pPr>
              <w:spacing w:after="0" w:line="240" w:lineRule="auto"/>
              <w:rPr>
                <w:sz w:val="24"/>
                <w:szCs w:val="24"/>
              </w:rPr>
            </w:pPr>
          </w:p>
        </w:tc>
        <w:tc>
          <w:tcPr>
            <w:tcW w:w="1440" w:type="dxa"/>
          </w:tcPr>
          <w:p w:rsidR="0065576F" w:rsidRPr="00B97621" w:rsidRDefault="0065576F" w:rsidP="003D4A60">
            <w:pPr>
              <w:spacing w:after="0" w:line="240" w:lineRule="auto"/>
              <w:rPr>
                <w:sz w:val="24"/>
                <w:szCs w:val="24"/>
              </w:rPr>
            </w:pPr>
          </w:p>
        </w:tc>
      </w:tr>
      <w:tr w:rsidR="0065576F" w:rsidTr="003D4A60">
        <w:tc>
          <w:tcPr>
            <w:tcW w:w="558" w:type="dxa"/>
          </w:tcPr>
          <w:p w:rsidR="0065576F" w:rsidRPr="00B97621" w:rsidRDefault="0065576F" w:rsidP="003D4A60">
            <w:pPr>
              <w:spacing w:after="0" w:line="240" w:lineRule="auto"/>
              <w:rPr>
                <w:sz w:val="24"/>
                <w:szCs w:val="24"/>
              </w:rPr>
            </w:pPr>
            <w:r w:rsidRPr="00B97621">
              <w:rPr>
                <w:sz w:val="24"/>
                <w:szCs w:val="24"/>
              </w:rPr>
              <w:t>1</w:t>
            </w:r>
          </w:p>
        </w:tc>
        <w:tc>
          <w:tcPr>
            <w:tcW w:w="4809" w:type="dxa"/>
          </w:tcPr>
          <w:p w:rsidR="0065576F" w:rsidRPr="00B97621" w:rsidRDefault="0065576F" w:rsidP="003D4A60">
            <w:pPr>
              <w:spacing w:after="0" w:line="240" w:lineRule="auto"/>
              <w:rPr>
                <w:sz w:val="24"/>
                <w:szCs w:val="24"/>
              </w:rPr>
            </w:pPr>
            <w:r>
              <w:rPr>
                <w:sz w:val="24"/>
                <w:szCs w:val="24"/>
              </w:rPr>
              <w:t xml:space="preserve">Fabrication of </w:t>
            </w:r>
            <w:proofErr w:type="spellStart"/>
            <w:r>
              <w:rPr>
                <w:sz w:val="24"/>
                <w:szCs w:val="24"/>
              </w:rPr>
              <w:t>Miled</w:t>
            </w:r>
            <w:proofErr w:type="spellEnd"/>
            <w:r>
              <w:rPr>
                <w:sz w:val="24"/>
                <w:szCs w:val="24"/>
              </w:rPr>
              <w:t xml:space="preserve"> Steel reinforcement for cement concrete including cutting bending laying in position making joints and fastening including cost of binding wire also in/c removal of rust from Bars.(a) Using for Tor Bars. (S.I.NO.7-b P-20)</w:t>
            </w:r>
          </w:p>
        </w:tc>
        <w:tc>
          <w:tcPr>
            <w:tcW w:w="1221" w:type="dxa"/>
          </w:tcPr>
          <w:p w:rsidR="0065576F" w:rsidRPr="00B97621" w:rsidRDefault="0065576F" w:rsidP="003D4A60">
            <w:pPr>
              <w:spacing w:after="0" w:line="240" w:lineRule="auto"/>
              <w:rPr>
                <w:sz w:val="24"/>
                <w:szCs w:val="24"/>
              </w:rPr>
            </w:pPr>
            <w:r>
              <w:rPr>
                <w:sz w:val="24"/>
                <w:szCs w:val="24"/>
              </w:rPr>
              <w:t>28.52 Cwt</w:t>
            </w:r>
          </w:p>
        </w:tc>
        <w:tc>
          <w:tcPr>
            <w:tcW w:w="1170" w:type="dxa"/>
          </w:tcPr>
          <w:p w:rsidR="0065576F" w:rsidRPr="00B97621" w:rsidRDefault="0065576F" w:rsidP="003D4A60">
            <w:pPr>
              <w:spacing w:after="0" w:line="240" w:lineRule="auto"/>
              <w:rPr>
                <w:sz w:val="24"/>
                <w:szCs w:val="24"/>
              </w:rPr>
            </w:pPr>
            <w:r>
              <w:rPr>
                <w:sz w:val="24"/>
                <w:szCs w:val="24"/>
              </w:rPr>
              <w:t>5001/70</w:t>
            </w:r>
          </w:p>
        </w:tc>
        <w:tc>
          <w:tcPr>
            <w:tcW w:w="898" w:type="dxa"/>
          </w:tcPr>
          <w:p w:rsidR="0065576F" w:rsidRPr="00B97621" w:rsidRDefault="0065576F" w:rsidP="003D4A60">
            <w:pPr>
              <w:spacing w:after="0" w:line="240" w:lineRule="auto"/>
              <w:rPr>
                <w:sz w:val="24"/>
                <w:szCs w:val="24"/>
              </w:rPr>
            </w:pPr>
            <w:proofErr w:type="spellStart"/>
            <w:r>
              <w:rPr>
                <w:sz w:val="24"/>
                <w:szCs w:val="24"/>
              </w:rPr>
              <w:t>P.Cwt</w:t>
            </w:r>
            <w:proofErr w:type="spellEnd"/>
          </w:p>
        </w:tc>
        <w:tc>
          <w:tcPr>
            <w:tcW w:w="1440" w:type="dxa"/>
          </w:tcPr>
          <w:p w:rsidR="0065576F" w:rsidRDefault="0065576F" w:rsidP="003D4A60">
            <w:pPr>
              <w:spacing w:after="0" w:line="240" w:lineRule="auto"/>
              <w:rPr>
                <w:sz w:val="24"/>
                <w:szCs w:val="24"/>
              </w:rPr>
            </w:pPr>
            <w:r>
              <w:rPr>
                <w:sz w:val="24"/>
                <w:szCs w:val="24"/>
              </w:rPr>
              <w:t>142648/-</w:t>
            </w:r>
          </w:p>
          <w:p w:rsidR="0065576F" w:rsidRDefault="0065576F" w:rsidP="003D4A60">
            <w:pPr>
              <w:spacing w:after="0" w:line="240" w:lineRule="auto"/>
              <w:rPr>
                <w:sz w:val="24"/>
                <w:szCs w:val="24"/>
              </w:rPr>
            </w:pPr>
          </w:p>
          <w:p w:rsidR="0065576F" w:rsidRDefault="0065576F" w:rsidP="003D4A60">
            <w:pPr>
              <w:spacing w:after="0" w:line="240" w:lineRule="auto"/>
              <w:rPr>
                <w:sz w:val="24"/>
                <w:szCs w:val="24"/>
              </w:rPr>
            </w:pPr>
          </w:p>
          <w:p w:rsidR="0065576F" w:rsidRDefault="0065576F" w:rsidP="003D4A60">
            <w:pPr>
              <w:spacing w:after="0" w:line="240" w:lineRule="auto"/>
              <w:rPr>
                <w:sz w:val="24"/>
                <w:szCs w:val="24"/>
              </w:rPr>
            </w:pPr>
          </w:p>
          <w:p w:rsidR="0065576F" w:rsidRPr="00B97621" w:rsidRDefault="0065576F" w:rsidP="003D4A60">
            <w:pPr>
              <w:spacing w:after="0" w:line="240" w:lineRule="auto"/>
              <w:rPr>
                <w:sz w:val="24"/>
                <w:szCs w:val="24"/>
              </w:rPr>
            </w:pPr>
          </w:p>
        </w:tc>
      </w:tr>
      <w:tr w:rsidR="0065576F" w:rsidTr="003D4A60">
        <w:tc>
          <w:tcPr>
            <w:tcW w:w="558" w:type="dxa"/>
          </w:tcPr>
          <w:p w:rsidR="0065576F" w:rsidRPr="00B97621" w:rsidRDefault="0065576F" w:rsidP="003D4A60">
            <w:pPr>
              <w:spacing w:after="0" w:line="240" w:lineRule="auto"/>
              <w:rPr>
                <w:sz w:val="24"/>
                <w:szCs w:val="24"/>
              </w:rPr>
            </w:pPr>
          </w:p>
        </w:tc>
        <w:tc>
          <w:tcPr>
            <w:tcW w:w="4809" w:type="dxa"/>
          </w:tcPr>
          <w:p w:rsidR="0065576F" w:rsidRDefault="0065576F" w:rsidP="003D4A60">
            <w:pPr>
              <w:spacing w:after="0" w:line="240" w:lineRule="auto"/>
              <w:jc w:val="right"/>
              <w:rPr>
                <w:sz w:val="24"/>
                <w:szCs w:val="24"/>
              </w:rPr>
            </w:pPr>
            <w:r>
              <w:rPr>
                <w:sz w:val="24"/>
                <w:szCs w:val="24"/>
              </w:rPr>
              <w:t>Total</w:t>
            </w:r>
          </w:p>
        </w:tc>
        <w:tc>
          <w:tcPr>
            <w:tcW w:w="1221" w:type="dxa"/>
          </w:tcPr>
          <w:p w:rsidR="0065576F" w:rsidRDefault="0065576F" w:rsidP="003D4A60">
            <w:pPr>
              <w:spacing w:after="0" w:line="240" w:lineRule="auto"/>
              <w:rPr>
                <w:sz w:val="24"/>
                <w:szCs w:val="24"/>
              </w:rPr>
            </w:pPr>
          </w:p>
        </w:tc>
        <w:tc>
          <w:tcPr>
            <w:tcW w:w="1170" w:type="dxa"/>
          </w:tcPr>
          <w:p w:rsidR="0065576F" w:rsidRDefault="0065576F" w:rsidP="003D4A60">
            <w:pPr>
              <w:spacing w:after="0" w:line="240" w:lineRule="auto"/>
              <w:rPr>
                <w:sz w:val="24"/>
                <w:szCs w:val="24"/>
              </w:rPr>
            </w:pPr>
          </w:p>
        </w:tc>
        <w:tc>
          <w:tcPr>
            <w:tcW w:w="898" w:type="dxa"/>
          </w:tcPr>
          <w:p w:rsidR="0065576F" w:rsidRDefault="0065576F" w:rsidP="003D4A60">
            <w:pPr>
              <w:spacing w:after="0" w:line="240" w:lineRule="auto"/>
              <w:rPr>
                <w:sz w:val="24"/>
                <w:szCs w:val="24"/>
              </w:rPr>
            </w:pPr>
          </w:p>
        </w:tc>
        <w:tc>
          <w:tcPr>
            <w:tcW w:w="1440" w:type="dxa"/>
          </w:tcPr>
          <w:p w:rsidR="0065576F" w:rsidRDefault="0065576F" w:rsidP="003D4A60">
            <w:pPr>
              <w:spacing w:after="0" w:line="240" w:lineRule="auto"/>
              <w:rPr>
                <w:sz w:val="24"/>
                <w:szCs w:val="24"/>
              </w:rPr>
            </w:pPr>
            <w:r>
              <w:rPr>
                <w:sz w:val="24"/>
                <w:szCs w:val="24"/>
              </w:rPr>
              <w:t>142648/-</w:t>
            </w:r>
          </w:p>
        </w:tc>
      </w:tr>
      <w:tr w:rsidR="0065576F" w:rsidTr="003D4A60">
        <w:tc>
          <w:tcPr>
            <w:tcW w:w="558" w:type="dxa"/>
          </w:tcPr>
          <w:p w:rsidR="0065576F" w:rsidRPr="00B97621" w:rsidRDefault="0065576F" w:rsidP="003D4A60">
            <w:pPr>
              <w:spacing w:after="0" w:line="240" w:lineRule="auto"/>
              <w:rPr>
                <w:sz w:val="24"/>
                <w:szCs w:val="24"/>
              </w:rPr>
            </w:pPr>
          </w:p>
        </w:tc>
        <w:tc>
          <w:tcPr>
            <w:tcW w:w="4809" w:type="dxa"/>
          </w:tcPr>
          <w:p w:rsidR="0065576F" w:rsidRDefault="0065576F" w:rsidP="003D4A60">
            <w:pPr>
              <w:spacing w:after="0" w:line="240" w:lineRule="auto"/>
              <w:rPr>
                <w:sz w:val="24"/>
                <w:szCs w:val="24"/>
              </w:rPr>
            </w:pPr>
          </w:p>
        </w:tc>
        <w:tc>
          <w:tcPr>
            <w:tcW w:w="1221" w:type="dxa"/>
          </w:tcPr>
          <w:p w:rsidR="0065576F" w:rsidRDefault="0065576F" w:rsidP="003D4A60">
            <w:pPr>
              <w:spacing w:after="0" w:line="240" w:lineRule="auto"/>
              <w:rPr>
                <w:sz w:val="24"/>
                <w:szCs w:val="24"/>
              </w:rPr>
            </w:pPr>
          </w:p>
        </w:tc>
        <w:tc>
          <w:tcPr>
            <w:tcW w:w="1170" w:type="dxa"/>
          </w:tcPr>
          <w:p w:rsidR="0065576F" w:rsidRDefault="0065576F" w:rsidP="003D4A60">
            <w:pPr>
              <w:spacing w:after="0" w:line="240" w:lineRule="auto"/>
              <w:rPr>
                <w:sz w:val="24"/>
                <w:szCs w:val="24"/>
              </w:rPr>
            </w:pPr>
          </w:p>
        </w:tc>
        <w:tc>
          <w:tcPr>
            <w:tcW w:w="898" w:type="dxa"/>
          </w:tcPr>
          <w:p w:rsidR="0065576F" w:rsidRDefault="0065576F" w:rsidP="003D4A60">
            <w:pPr>
              <w:spacing w:after="0" w:line="240" w:lineRule="auto"/>
              <w:rPr>
                <w:sz w:val="24"/>
                <w:szCs w:val="24"/>
              </w:rPr>
            </w:pPr>
          </w:p>
        </w:tc>
        <w:tc>
          <w:tcPr>
            <w:tcW w:w="1440" w:type="dxa"/>
          </w:tcPr>
          <w:p w:rsidR="0065576F" w:rsidRDefault="0065576F" w:rsidP="003D4A60">
            <w:pPr>
              <w:spacing w:after="0" w:line="240" w:lineRule="auto"/>
              <w:rPr>
                <w:sz w:val="24"/>
                <w:szCs w:val="24"/>
              </w:rPr>
            </w:pPr>
          </w:p>
        </w:tc>
      </w:tr>
      <w:tr w:rsidR="0065576F" w:rsidTr="003D4A60">
        <w:tc>
          <w:tcPr>
            <w:tcW w:w="558" w:type="dxa"/>
          </w:tcPr>
          <w:p w:rsidR="0065576F" w:rsidRPr="00B97621" w:rsidRDefault="0065576F" w:rsidP="004B25DF">
            <w:pPr>
              <w:pStyle w:val="NoSpacing"/>
            </w:pPr>
          </w:p>
        </w:tc>
        <w:tc>
          <w:tcPr>
            <w:tcW w:w="4809" w:type="dxa"/>
          </w:tcPr>
          <w:p w:rsidR="0065576F" w:rsidRDefault="0065576F" w:rsidP="004B25DF">
            <w:pPr>
              <w:pStyle w:val="NoSpacing"/>
              <w:jc w:val="right"/>
            </w:pPr>
            <w:r>
              <w:t>Total-A (</w:t>
            </w:r>
            <w:proofErr w:type="spellStart"/>
            <w:r>
              <w:t>i</w:t>
            </w:r>
            <w:proofErr w:type="spellEnd"/>
            <w:r>
              <w:t>)</w:t>
            </w:r>
          </w:p>
        </w:tc>
        <w:tc>
          <w:tcPr>
            <w:tcW w:w="1221" w:type="dxa"/>
          </w:tcPr>
          <w:p w:rsidR="0065576F" w:rsidRDefault="0065576F" w:rsidP="004B25DF">
            <w:pPr>
              <w:pStyle w:val="NoSpacing"/>
            </w:pPr>
          </w:p>
        </w:tc>
        <w:tc>
          <w:tcPr>
            <w:tcW w:w="1170" w:type="dxa"/>
          </w:tcPr>
          <w:p w:rsidR="0065576F" w:rsidRDefault="0065576F" w:rsidP="004B25DF">
            <w:pPr>
              <w:pStyle w:val="NoSpacing"/>
            </w:pPr>
          </w:p>
        </w:tc>
        <w:tc>
          <w:tcPr>
            <w:tcW w:w="898" w:type="dxa"/>
          </w:tcPr>
          <w:p w:rsidR="0065576F" w:rsidRDefault="0065576F" w:rsidP="004B25DF">
            <w:pPr>
              <w:pStyle w:val="NoSpacing"/>
            </w:pPr>
          </w:p>
        </w:tc>
        <w:tc>
          <w:tcPr>
            <w:tcW w:w="1440" w:type="dxa"/>
          </w:tcPr>
          <w:p w:rsidR="0065576F" w:rsidRDefault="0065576F" w:rsidP="004B25DF">
            <w:pPr>
              <w:pStyle w:val="NoSpacing"/>
            </w:pPr>
          </w:p>
        </w:tc>
      </w:tr>
      <w:tr w:rsidR="0065576F" w:rsidTr="003D4A60">
        <w:tc>
          <w:tcPr>
            <w:tcW w:w="558" w:type="dxa"/>
          </w:tcPr>
          <w:p w:rsidR="0065576F" w:rsidRPr="00B97621" w:rsidRDefault="0065576F" w:rsidP="003D4A60">
            <w:pPr>
              <w:spacing w:after="0" w:line="240" w:lineRule="auto"/>
              <w:rPr>
                <w:sz w:val="24"/>
                <w:szCs w:val="24"/>
              </w:rPr>
            </w:pPr>
          </w:p>
        </w:tc>
        <w:tc>
          <w:tcPr>
            <w:tcW w:w="4809" w:type="dxa"/>
          </w:tcPr>
          <w:p w:rsidR="0065576F" w:rsidRDefault="0065576F" w:rsidP="003D4A60">
            <w:pPr>
              <w:spacing w:after="0" w:line="240" w:lineRule="auto"/>
              <w:rPr>
                <w:sz w:val="24"/>
                <w:szCs w:val="24"/>
              </w:rPr>
            </w:pPr>
            <w:r>
              <w:rPr>
                <w:b/>
                <w:sz w:val="24"/>
                <w:szCs w:val="24"/>
              </w:rPr>
              <w:t>PART-A, (II) S.I (CIVIL WORK)</w:t>
            </w:r>
          </w:p>
        </w:tc>
        <w:tc>
          <w:tcPr>
            <w:tcW w:w="1221" w:type="dxa"/>
          </w:tcPr>
          <w:p w:rsidR="0065576F" w:rsidRDefault="0065576F" w:rsidP="003D4A60">
            <w:pPr>
              <w:spacing w:after="0" w:line="240" w:lineRule="auto"/>
              <w:rPr>
                <w:sz w:val="24"/>
                <w:szCs w:val="24"/>
              </w:rPr>
            </w:pPr>
          </w:p>
        </w:tc>
        <w:tc>
          <w:tcPr>
            <w:tcW w:w="1170" w:type="dxa"/>
          </w:tcPr>
          <w:p w:rsidR="0065576F" w:rsidRDefault="0065576F" w:rsidP="003D4A60">
            <w:pPr>
              <w:spacing w:after="0" w:line="240" w:lineRule="auto"/>
              <w:rPr>
                <w:sz w:val="24"/>
                <w:szCs w:val="24"/>
              </w:rPr>
            </w:pPr>
          </w:p>
        </w:tc>
        <w:tc>
          <w:tcPr>
            <w:tcW w:w="898" w:type="dxa"/>
          </w:tcPr>
          <w:p w:rsidR="0065576F" w:rsidRDefault="0065576F" w:rsidP="003D4A60">
            <w:pPr>
              <w:spacing w:after="0" w:line="240" w:lineRule="auto"/>
              <w:rPr>
                <w:sz w:val="24"/>
                <w:szCs w:val="24"/>
              </w:rPr>
            </w:pPr>
          </w:p>
        </w:tc>
        <w:tc>
          <w:tcPr>
            <w:tcW w:w="1440" w:type="dxa"/>
          </w:tcPr>
          <w:p w:rsidR="0065576F" w:rsidRDefault="0065576F" w:rsidP="003D4A60">
            <w:pPr>
              <w:spacing w:after="0" w:line="240" w:lineRule="auto"/>
              <w:rPr>
                <w:sz w:val="24"/>
                <w:szCs w:val="24"/>
              </w:rPr>
            </w:pPr>
          </w:p>
        </w:tc>
      </w:tr>
      <w:tr w:rsidR="0065576F" w:rsidTr="003D4A60">
        <w:tc>
          <w:tcPr>
            <w:tcW w:w="558" w:type="dxa"/>
          </w:tcPr>
          <w:p w:rsidR="0065576F" w:rsidRPr="00B97621" w:rsidRDefault="0065576F" w:rsidP="003D4A60">
            <w:pPr>
              <w:spacing w:after="0" w:line="240" w:lineRule="auto"/>
              <w:rPr>
                <w:sz w:val="24"/>
                <w:szCs w:val="24"/>
              </w:rPr>
            </w:pPr>
            <w:r>
              <w:rPr>
                <w:sz w:val="24"/>
                <w:szCs w:val="24"/>
              </w:rPr>
              <w:t>2</w:t>
            </w:r>
          </w:p>
        </w:tc>
        <w:tc>
          <w:tcPr>
            <w:tcW w:w="4809" w:type="dxa"/>
          </w:tcPr>
          <w:p w:rsidR="0065576F" w:rsidRPr="00B97621" w:rsidRDefault="0065576F" w:rsidP="003D4A60">
            <w:pPr>
              <w:spacing w:after="0" w:line="240" w:lineRule="auto"/>
              <w:rPr>
                <w:sz w:val="24"/>
                <w:szCs w:val="24"/>
              </w:rPr>
            </w:pPr>
            <w:r>
              <w:rPr>
                <w:sz w:val="24"/>
                <w:szCs w:val="24"/>
              </w:rPr>
              <w:t>Dismantling cement concrete plain 1:2:4 (S.I.NO.19-c/P-9)</w:t>
            </w:r>
          </w:p>
        </w:tc>
        <w:tc>
          <w:tcPr>
            <w:tcW w:w="1221" w:type="dxa"/>
          </w:tcPr>
          <w:p w:rsidR="0065576F" w:rsidRDefault="006834EE" w:rsidP="003D4A60">
            <w:pPr>
              <w:spacing w:after="0" w:line="240" w:lineRule="auto"/>
              <w:rPr>
                <w:sz w:val="24"/>
                <w:szCs w:val="24"/>
              </w:rPr>
            </w:pPr>
            <w:r>
              <w:rPr>
                <w:sz w:val="24"/>
                <w:szCs w:val="24"/>
              </w:rPr>
              <w:t>3480.52</w:t>
            </w:r>
          </w:p>
          <w:p w:rsidR="006834EE" w:rsidRPr="00B97621" w:rsidRDefault="006834EE" w:rsidP="003D4A60">
            <w:pPr>
              <w:spacing w:after="0" w:line="240" w:lineRule="auto"/>
              <w:rPr>
                <w:sz w:val="24"/>
                <w:szCs w:val="24"/>
              </w:rPr>
            </w:pPr>
            <w:proofErr w:type="spellStart"/>
            <w:r>
              <w:rPr>
                <w:sz w:val="24"/>
                <w:szCs w:val="24"/>
              </w:rPr>
              <w:t>Cft</w:t>
            </w:r>
            <w:proofErr w:type="spellEnd"/>
          </w:p>
        </w:tc>
        <w:tc>
          <w:tcPr>
            <w:tcW w:w="1170" w:type="dxa"/>
          </w:tcPr>
          <w:p w:rsidR="0065576F" w:rsidRPr="00B97621" w:rsidRDefault="0065576F" w:rsidP="003D4A60">
            <w:pPr>
              <w:spacing w:after="0" w:line="240" w:lineRule="auto"/>
              <w:rPr>
                <w:sz w:val="24"/>
                <w:szCs w:val="24"/>
              </w:rPr>
            </w:pPr>
            <w:r>
              <w:rPr>
                <w:sz w:val="24"/>
                <w:szCs w:val="24"/>
              </w:rPr>
              <w:t>3327/50</w:t>
            </w:r>
          </w:p>
        </w:tc>
        <w:tc>
          <w:tcPr>
            <w:tcW w:w="898" w:type="dxa"/>
          </w:tcPr>
          <w:p w:rsidR="0065576F" w:rsidRPr="00B97621" w:rsidRDefault="0065576F" w:rsidP="003D4A60">
            <w:pPr>
              <w:spacing w:after="0" w:line="240" w:lineRule="auto"/>
              <w:rPr>
                <w:sz w:val="24"/>
                <w:szCs w:val="24"/>
              </w:rPr>
            </w:pPr>
            <w:r>
              <w:rPr>
                <w:sz w:val="24"/>
                <w:szCs w:val="24"/>
              </w:rPr>
              <w:t xml:space="preserve">% </w:t>
            </w:r>
            <w:proofErr w:type="spellStart"/>
            <w:r>
              <w:rPr>
                <w:sz w:val="24"/>
                <w:szCs w:val="24"/>
              </w:rPr>
              <w:t>cft</w:t>
            </w:r>
            <w:proofErr w:type="spellEnd"/>
          </w:p>
        </w:tc>
        <w:tc>
          <w:tcPr>
            <w:tcW w:w="1440" w:type="dxa"/>
          </w:tcPr>
          <w:p w:rsidR="0065576F" w:rsidRPr="00B97621" w:rsidRDefault="0065576F" w:rsidP="003D4A60">
            <w:pPr>
              <w:spacing w:after="0" w:line="240" w:lineRule="auto"/>
              <w:rPr>
                <w:sz w:val="24"/>
                <w:szCs w:val="24"/>
              </w:rPr>
            </w:pPr>
            <w:r>
              <w:rPr>
                <w:sz w:val="24"/>
                <w:szCs w:val="24"/>
              </w:rPr>
              <w:t>115814/-</w:t>
            </w:r>
          </w:p>
        </w:tc>
      </w:tr>
      <w:tr w:rsidR="0065576F" w:rsidTr="003D4A60">
        <w:tc>
          <w:tcPr>
            <w:tcW w:w="558" w:type="dxa"/>
          </w:tcPr>
          <w:p w:rsidR="0065576F" w:rsidRPr="00B97621" w:rsidRDefault="0065576F" w:rsidP="003D4A60">
            <w:pPr>
              <w:spacing w:after="0" w:line="240" w:lineRule="auto"/>
              <w:rPr>
                <w:sz w:val="24"/>
                <w:szCs w:val="24"/>
              </w:rPr>
            </w:pPr>
            <w:r>
              <w:rPr>
                <w:sz w:val="24"/>
                <w:szCs w:val="24"/>
              </w:rPr>
              <w:t>3</w:t>
            </w:r>
          </w:p>
        </w:tc>
        <w:tc>
          <w:tcPr>
            <w:tcW w:w="4809" w:type="dxa"/>
          </w:tcPr>
          <w:p w:rsidR="0065576F" w:rsidRPr="00B97621" w:rsidRDefault="0065576F" w:rsidP="003D4A60">
            <w:pPr>
              <w:spacing w:after="0" w:line="240" w:lineRule="auto"/>
              <w:rPr>
                <w:sz w:val="24"/>
                <w:szCs w:val="24"/>
              </w:rPr>
            </w:pPr>
            <w:r w:rsidRPr="00B97621">
              <w:rPr>
                <w:sz w:val="24"/>
                <w:szCs w:val="24"/>
              </w:rPr>
              <w:t>Dismantli</w:t>
            </w:r>
            <w:r>
              <w:rPr>
                <w:sz w:val="24"/>
                <w:szCs w:val="24"/>
              </w:rPr>
              <w:t xml:space="preserve">ng glazed or encaustic </w:t>
            </w:r>
            <w:proofErr w:type="gramStart"/>
            <w:r>
              <w:rPr>
                <w:sz w:val="24"/>
                <w:szCs w:val="24"/>
              </w:rPr>
              <w:t xml:space="preserve">tiles </w:t>
            </w:r>
            <w:r w:rsidRPr="00B97621">
              <w:rPr>
                <w:sz w:val="24"/>
                <w:szCs w:val="24"/>
              </w:rPr>
              <w:t>.</w:t>
            </w:r>
            <w:proofErr w:type="gramEnd"/>
            <w:r>
              <w:rPr>
                <w:sz w:val="24"/>
                <w:szCs w:val="24"/>
              </w:rPr>
              <w:t xml:space="preserve"> (S.I.No</w:t>
            </w:r>
            <w:r w:rsidRPr="00B97621">
              <w:rPr>
                <w:sz w:val="24"/>
                <w:szCs w:val="24"/>
              </w:rPr>
              <w:t>.55/p-13)</w:t>
            </w:r>
            <w:r w:rsidRPr="00B97621">
              <w:rPr>
                <w:sz w:val="24"/>
                <w:szCs w:val="24"/>
              </w:rPr>
              <w:tab/>
            </w:r>
          </w:p>
        </w:tc>
        <w:tc>
          <w:tcPr>
            <w:tcW w:w="1221" w:type="dxa"/>
          </w:tcPr>
          <w:p w:rsidR="006834EE" w:rsidRDefault="0065576F" w:rsidP="006834EE">
            <w:pPr>
              <w:spacing w:after="0" w:line="240" w:lineRule="auto"/>
              <w:rPr>
                <w:sz w:val="24"/>
                <w:szCs w:val="24"/>
              </w:rPr>
            </w:pPr>
            <w:r>
              <w:rPr>
                <w:sz w:val="24"/>
                <w:szCs w:val="24"/>
              </w:rPr>
              <w:t xml:space="preserve">2817.0 </w:t>
            </w:r>
          </w:p>
          <w:p w:rsidR="0065576F" w:rsidRPr="00B97621" w:rsidRDefault="0065576F" w:rsidP="006834EE">
            <w:pPr>
              <w:spacing w:after="0" w:line="240" w:lineRule="auto"/>
              <w:rPr>
                <w:sz w:val="24"/>
                <w:szCs w:val="24"/>
              </w:rPr>
            </w:pPr>
            <w:proofErr w:type="spellStart"/>
            <w:r>
              <w:rPr>
                <w:sz w:val="24"/>
                <w:szCs w:val="24"/>
              </w:rPr>
              <w:t>Sft</w:t>
            </w:r>
            <w:proofErr w:type="spellEnd"/>
          </w:p>
        </w:tc>
        <w:tc>
          <w:tcPr>
            <w:tcW w:w="1170" w:type="dxa"/>
          </w:tcPr>
          <w:p w:rsidR="0065576F" w:rsidRPr="00B97621" w:rsidRDefault="0065576F" w:rsidP="003D4A60">
            <w:pPr>
              <w:spacing w:after="0" w:line="240" w:lineRule="auto"/>
              <w:rPr>
                <w:sz w:val="24"/>
                <w:szCs w:val="24"/>
              </w:rPr>
            </w:pPr>
            <w:r w:rsidRPr="00B97621">
              <w:rPr>
                <w:sz w:val="24"/>
                <w:szCs w:val="24"/>
              </w:rPr>
              <w:t>786/50</w:t>
            </w:r>
          </w:p>
        </w:tc>
        <w:tc>
          <w:tcPr>
            <w:tcW w:w="898" w:type="dxa"/>
          </w:tcPr>
          <w:p w:rsidR="0065576F" w:rsidRPr="00B97621" w:rsidRDefault="0065576F" w:rsidP="003D4A60">
            <w:pPr>
              <w:spacing w:after="0" w:line="240" w:lineRule="auto"/>
              <w:rPr>
                <w:sz w:val="24"/>
                <w:szCs w:val="24"/>
              </w:rPr>
            </w:pPr>
            <w:r w:rsidRPr="00B97621">
              <w:rPr>
                <w:sz w:val="24"/>
                <w:szCs w:val="24"/>
              </w:rPr>
              <w:t>%</w:t>
            </w:r>
            <w:r>
              <w:rPr>
                <w:sz w:val="24"/>
                <w:szCs w:val="24"/>
              </w:rPr>
              <w:t xml:space="preserve"> </w:t>
            </w:r>
            <w:proofErr w:type="spellStart"/>
            <w:r w:rsidRPr="00B97621">
              <w:rPr>
                <w:sz w:val="24"/>
                <w:szCs w:val="24"/>
              </w:rPr>
              <w:t>sft</w:t>
            </w:r>
            <w:proofErr w:type="spellEnd"/>
          </w:p>
        </w:tc>
        <w:tc>
          <w:tcPr>
            <w:tcW w:w="1440" w:type="dxa"/>
          </w:tcPr>
          <w:p w:rsidR="0065576F" w:rsidRPr="00B97621" w:rsidRDefault="0065576F" w:rsidP="003D4A60">
            <w:pPr>
              <w:spacing w:after="0" w:line="240" w:lineRule="auto"/>
              <w:rPr>
                <w:sz w:val="24"/>
                <w:szCs w:val="24"/>
              </w:rPr>
            </w:pPr>
            <w:r>
              <w:rPr>
                <w:sz w:val="24"/>
                <w:szCs w:val="24"/>
              </w:rPr>
              <w:t>22156/-</w:t>
            </w:r>
          </w:p>
        </w:tc>
      </w:tr>
      <w:tr w:rsidR="0065576F" w:rsidTr="003D4A60">
        <w:tc>
          <w:tcPr>
            <w:tcW w:w="558" w:type="dxa"/>
          </w:tcPr>
          <w:p w:rsidR="0065576F" w:rsidRPr="00B97621" w:rsidRDefault="0065576F" w:rsidP="003D4A60">
            <w:pPr>
              <w:spacing w:after="0" w:line="240" w:lineRule="auto"/>
              <w:rPr>
                <w:sz w:val="24"/>
                <w:szCs w:val="24"/>
              </w:rPr>
            </w:pPr>
            <w:r>
              <w:rPr>
                <w:sz w:val="24"/>
                <w:szCs w:val="24"/>
              </w:rPr>
              <w:t>4</w:t>
            </w:r>
          </w:p>
        </w:tc>
        <w:tc>
          <w:tcPr>
            <w:tcW w:w="4809" w:type="dxa"/>
          </w:tcPr>
          <w:p w:rsidR="0065576F" w:rsidRPr="00330C40" w:rsidRDefault="0065576F" w:rsidP="003D4A60">
            <w:pPr>
              <w:spacing w:after="0" w:line="240" w:lineRule="auto"/>
            </w:pPr>
            <w:r>
              <w:t xml:space="preserve"> Excavation in foundation of Building Bridges and other structures in/c </w:t>
            </w:r>
            <w:proofErr w:type="spellStart"/>
            <w:r>
              <w:t>dagbelling</w:t>
            </w:r>
            <w:proofErr w:type="spellEnd"/>
            <w:r>
              <w:t xml:space="preserve"> dressing, refilling around structure with excavated earth watering and ramming lead </w:t>
            </w:r>
            <w:proofErr w:type="spellStart"/>
            <w:r>
              <w:t>upto</w:t>
            </w:r>
            <w:proofErr w:type="spellEnd"/>
            <w:r>
              <w:t xml:space="preserve"> 5 ft. in ordinary soil .  (S.I.No.18/p-4)</w:t>
            </w:r>
          </w:p>
        </w:tc>
        <w:tc>
          <w:tcPr>
            <w:tcW w:w="1221" w:type="dxa"/>
          </w:tcPr>
          <w:p w:rsidR="0065576F" w:rsidRPr="00B97621" w:rsidRDefault="0065576F" w:rsidP="003D4A60">
            <w:pPr>
              <w:spacing w:after="0" w:line="240" w:lineRule="auto"/>
              <w:rPr>
                <w:sz w:val="24"/>
                <w:szCs w:val="24"/>
              </w:rPr>
            </w:pPr>
            <w:r>
              <w:rPr>
                <w:sz w:val="24"/>
                <w:szCs w:val="24"/>
              </w:rPr>
              <w:t xml:space="preserve">171.50 </w:t>
            </w:r>
            <w:proofErr w:type="spellStart"/>
            <w:r>
              <w:rPr>
                <w:sz w:val="24"/>
                <w:szCs w:val="24"/>
              </w:rPr>
              <w:t>Cft</w:t>
            </w:r>
            <w:proofErr w:type="spellEnd"/>
          </w:p>
        </w:tc>
        <w:tc>
          <w:tcPr>
            <w:tcW w:w="1170" w:type="dxa"/>
          </w:tcPr>
          <w:p w:rsidR="0065576F" w:rsidRPr="00B97621" w:rsidRDefault="0065576F" w:rsidP="003D4A60">
            <w:pPr>
              <w:spacing w:after="0" w:line="240" w:lineRule="auto"/>
              <w:rPr>
                <w:sz w:val="24"/>
                <w:szCs w:val="24"/>
              </w:rPr>
            </w:pPr>
            <w:r>
              <w:rPr>
                <w:sz w:val="24"/>
                <w:szCs w:val="24"/>
              </w:rPr>
              <w:t>3176/25</w:t>
            </w:r>
          </w:p>
        </w:tc>
        <w:tc>
          <w:tcPr>
            <w:tcW w:w="898" w:type="dxa"/>
          </w:tcPr>
          <w:p w:rsidR="0065576F" w:rsidRPr="00B97621" w:rsidRDefault="0065576F" w:rsidP="003D4A60">
            <w:pPr>
              <w:spacing w:after="0" w:line="240" w:lineRule="auto"/>
              <w:rPr>
                <w:sz w:val="24"/>
                <w:szCs w:val="24"/>
              </w:rPr>
            </w:pPr>
            <w:r w:rsidRPr="00B97621">
              <w:rPr>
                <w:sz w:val="24"/>
                <w:szCs w:val="24"/>
              </w:rPr>
              <w:t>%</w:t>
            </w:r>
            <w:r>
              <w:rPr>
                <w:sz w:val="24"/>
                <w:szCs w:val="24"/>
              </w:rPr>
              <w:t xml:space="preserve"> 0cft</w:t>
            </w:r>
          </w:p>
        </w:tc>
        <w:tc>
          <w:tcPr>
            <w:tcW w:w="1440" w:type="dxa"/>
          </w:tcPr>
          <w:p w:rsidR="0065576F" w:rsidRDefault="0065576F" w:rsidP="003D4A60">
            <w:pPr>
              <w:spacing w:after="0" w:line="240" w:lineRule="auto"/>
              <w:rPr>
                <w:sz w:val="24"/>
                <w:szCs w:val="24"/>
              </w:rPr>
            </w:pPr>
            <w:r>
              <w:rPr>
                <w:sz w:val="24"/>
                <w:szCs w:val="24"/>
              </w:rPr>
              <w:t>545/-</w:t>
            </w:r>
          </w:p>
          <w:p w:rsidR="0065576F" w:rsidRPr="00B97621" w:rsidRDefault="0065576F" w:rsidP="003D4A60">
            <w:pPr>
              <w:spacing w:after="0" w:line="240" w:lineRule="auto"/>
              <w:rPr>
                <w:sz w:val="24"/>
                <w:szCs w:val="24"/>
              </w:rPr>
            </w:pPr>
          </w:p>
        </w:tc>
      </w:tr>
      <w:tr w:rsidR="0065576F" w:rsidRPr="00B97621" w:rsidTr="003D4A60">
        <w:tc>
          <w:tcPr>
            <w:tcW w:w="55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5</w:t>
            </w:r>
          </w:p>
        </w:tc>
        <w:tc>
          <w:tcPr>
            <w:tcW w:w="4809" w:type="dxa"/>
            <w:tcBorders>
              <w:top w:val="single" w:sz="4" w:space="0" w:color="auto"/>
              <w:left w:val="single" w:sz="4" w:space="0" w:color="auto"/>
              <w:bottom w:val="single" w:sz="4" w:space="0" w:color="auto"/>
              <w:right w:val="single" w:sz="4" w:space="0" w:color="auto"/>
            </w:tcBorders>
          </w:tcPr>
          <w:p w:rsidR="0065576F" w:rsidRPr="00815D64" w:rsidRDefault="0065576F" w:rsidP="003D4A60">
            <w:r>
              <w:t xml:space="preserve"> Cement concrete brick or stone ballast 1-1/2” to 2” (b) Ratio </w:t>
            </w:r>
            <w:proofErr w:type="gramStart"/>
            <w:r>
              <w:t>1:4:8 .</w:t>
            </w:r>
            <w:proofErr w:type="gramEnd"/>
            <w:r>
              <w:t xml:space="preserve"> (S.I.No.4(b)/p-15)</w:t>
            </w:r>
          </w:p>
        </w:tc>
        <w:tc>
          <w:tcPr>
            <w:tcW w:w="1221"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 xml:space="preserve">24.50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9416/28</w:t>
            </w:r>
          </w:p>
        </w:tc>
        <w:tc>
          <w:tcPr>
            <w:tcW w:w="89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sidRPr="00B97621">
              <w:rPr>
                <w:sz w:val="24"/>
                <w:szCs w:val="24"/>
              </w:rPr>
              <w:t>%</w:t>
            </w:r>
            <w:r>
              <w:rPr>
                <w:sz w:val="24"/>
                <w:szCs w:val="24"/>
              </w:rPr>
              <w:t xml:space="preserve"> </w:t>
            </w:r>
            <w:proofErr w:type="spellStart"/>
            <w:r w:rsidRPr="00B97621">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2307/-</w:t>
            </w:r>
          </w:p>
        </w:tc>
      </w:tr>
      <w:tr w:rsidR="0065576F" w:rsidRPr="00B97621" w:rsidTr="003D4A60">
        <w:tc>
          <w:tcPr>
            <w:tcW w:w="55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6</w:t>
            </w:r>
          </w:p>
        </w:tc>
        <w:tc>
          <w:tcPr>
            <w:tcW w:w="4809" w:type="dxa"/>
            <w:tcBorders>
              <w:top w:val="single" w:sz="4" w:space="0" w:color="auto"/>
              <w:left w:val="single" w:sz="4" w:space="0" w:color="auto"/>
              <w:bottom w:val="single" w:sz="4" w:space="0" w:color="auto"/>
              <w:right w:val="single" w:sz="4" w:space="0" w:color="auto"/>
            </w:tcBorders>
          </w:tcPr>
          <w:p w:rsidR="0065576F" w:rsidRPr="00815D64" w:rsidRDefault="0065576F" w:rsidP="003D4A60">
            <w:r w:rsidRPr="00815D64">
              <w:t xml:space="preserve">Applying floating coat of Hi Bond (universal) as a bond coat or as an adhesive link between old &amp; fresh concrete or plaster as directed by Engineer </w:t>
            </w:r>
            <w:proofErr w:type="spellStart"/>
            <w:r w:rsidRPr="00815D64">
              <w:t>Incharge</w:t>
            </w:r>
            <w:proofErr w:type="spellEnd"/>
            <w:r w:rsidRPr="00815D64">
              <w:t xml:space="preserve"> .</w:t>
            </w:r>
            <w:r>
              <w:t>(S.I.No.13-i/p-52)</w:t>
            </w:r>
          </w:p>
        </w:tc>
        <w:tc>
          <w:tcPr>
            <w:tcW w:w="1221"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 xml:space="preserve">12800.0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1029/05</w:t>
            </w:r>
          </w:p>
        </w:tc>
        <w:tc>
          <w:tcPr>
            <w:tcW w:w="89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 xml:space="preserve">% </w:t>
            </w:r>
            <w:proofErr w:type="spellStart"/>
            <w:r>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131718/-</w:t>
            </w:r>
          </w:p>
        </w:tc>
      </w:tr>
      <w:tr w:rsidR="0065576F" w:rsidRPr="00B97621" w:rsidTr="003D4A60">
        <w:tc>
          <w:tcPr>
            <w:tcW w:w="55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7</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Two coats of bitumen laid hot using 43 Lbs for %</w:t>
            </w:r>
            <w:proofErr w:type="spellStart"/>
            <w:r>
              <w:t>sft</w:t>
            </w:r>
            <w:proofErr w:type="spellEnd"/>
            <w:r>
              <w:t xml:space="preserve">. Over roof and blinded with sand at one </w:t>
            </w:r>
            <w:proofErr w:type="spellStart"/>
            <w:r>
              <w:t>cft</w:t>
            </w:r>
            <w:proofErr w:type="spellEnd"/>
            <w:r>
              <w:t>. Per %</w:t>
            </w:r>
            <w:proofErr w:type="spellStart"/>
            <w:r>
              <w:t>sft</w:t>
            </w:r>
            <w:proofErr w:type="spellEnd"/>
            <w:r>
              <w:t>. (S.I.No.13/p-35)</w:t>
            </w:r>
            <w:r>
              <w:tab/>
            </w:r>
            <w:r>
              <w:tab/>
            </w:r>
          </w:p>
          <w:p w:rsidR="0065576F" w:rsidRPr="00815D64" w:rsidRDefault="0065576F" w:rsidP="003D4A60">
            <w:pPr>
              <w:spacing w:after="0" w:line="240" w:lineRule="auto"/>
            </w:pPr>
          </w:p>
        </w:tc>
        <w:tc>
          <w:tcPr>
            <w:tcW w:w="1221"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 xml:space="preserve">12420.32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1887/40</w:t>
            </w:r>
          </w:p>
        </w:tc>
        <w:tc>
          <w:tcPr>
            <w:tcW w:w="89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 xml:space="preserve">% </w:t>
            </w:r>
            <w:proofErr w:type="spellStart"/>
            <w:r>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234421/-</w:t>
            </w:r>
          </w:p>
        </w:tc>
      </w:tr>
      <w:tr w:rsidR="0065576F" w:rsidRPr="00B97621" w:rsidTr="003D4A60">
        <w:tc>
          <w:tcPr>
            <w:tcW w:w="55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8</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 xml:space="preserve">P/L Single per layer of polythene sheet 0.13 mm thick for water proofing as per specification of Engineer </w:t>
            </w:r>
            <w:proofErr w:type="spellStart"/>
            <w:r>
              <w:t>Incharge</w:t>
            </w:r>
            <w:proofErr w:type="spellEnd"/>
            <w:r>
              <w:t xml:space="preserve"> .(S.I.NO.38/P-38)</w:t>
            </w:r>
          </w:p>
          <w:p w:rsidR="0065576F" w:rsidRPr="00B97621" w:rsidRDefault="0065576F" w:rsidP="003D4A60">
            <w:pPr>
              <w:spacing w:after="0" w:line="240" w:lineRule="auto"/>
            </w:pPr>
          </w:p>
        </w:tc>
        <w:tc>
          <w:tcPr>
            <w:tcW w:w="1221"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 xml:space="preserve">12420.32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10/70</w:t>
            </w:r>
          </w:p>
        </w:tc>
        <w:tc>
          <w:tcPr>
            <w:tcW w:w="89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P.sft</w:t>
            </w:r>
          </w:p>
        </w:tc>
        <w:tc>
          <w:tcPr>
            <w:tcW w:w="1440"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132897/-</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9</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 xml:space="preserve">P/F with </w:t>
            </w:r>
            <w:proofErr w:type="gramStart"/>
            <w:r>
              <w:t>jute  felt</w:t>
            </w:r>
            <w:proofErr w:type="gramEnd"/>
            <w:r>
              <w:t xml:space="preserve"> paper of 60 lbs over roof </w:t>
            </w:r>
            <w:proofErr w:type="spellStart"/>
            <w:r>
              <w:t>I/c</w:t>
            </w:r>
            <w:proofErr w:type="spellEnd"/>
            <w:r>
              <w:t xml:space="preserve"> cleaning of roof with wire brush an removing dust, applying bitumen coat at the rate of 34 lbs per %</w:t>
            </w:r>
            <w:proofErr w:type="spellStart"/>
            <w:r>
              <w:t>sft</w:t>
            </w:r>
            <w:proofErr w:type="spellEnd"/>
            <w:r>
              <w:t xml:space="preserve"> as premix </w:t>
            </w:r>
            <w:proofErr w:type="spellStart"/>
            <w:r>
              <w:t>inter</w:t>
            </w:r>
            <w:proofErr w:type="spellEnd"/>
            <w:r>
              <w:t xml:space="preserve"> coats and then laying felt paper with 10% over laps, then applying and spreading hill sand at the rate of 1 </w:t>
            </w:r>
            <w:proofErr w:type="spellStart"/>
            <w:r>
              <w:t>cft</w:t>
            </w:r>
            <w:proofErr w:type="spellEnd"/>
            <w:r>
              <w:t xml:space="preserve"> for 100 </w:t>
            </w:r>
            <w:proofErr w:type="spellStart"/>
            <w:r>
              <w:t>sft</w:t>
            </w:r>
            <w:proofErr w:type="spellEnd"/>
            <w:r>
              <w:t xml:space="preserve">. The cost also </w:t>
            </w:r>
            <w:proofErr w:type="spellStart"/>
            <w:r>
              <w:t>i/c</w:t>
            </w:r>
            <w:proofErr w:type="spellEnd"/>
            <w:r>
              <w:t xml:space="preserve"> necessary fire material, kerosene oil, wood </w:t>
            </w:r>
            <w:r>
              <w:lastRenderedPageBreak/>
              <w:t>etc. (S.I.No.41/p-38)</w:t>
            </w:r>
          </w:p>
          <w:p w:rsidR="0065576F" w:rsidRDefault="0065576F" w:rsidP="003D4A60">
            <w:pPr>
              <w:spacing w:after="0" w:line="240" w:lineRule="auto"/>
            </w:pP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lastRenderedPageBreak/>
              <w:t xml:space="preserve">2130.0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106/73</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P.sft</w:t>
            </w:r>
          </w:p>
          <w:p w:rsidR="0065576F" w:rsidRDefault="0065576F" w:rsidP="003D4A60">
            <w:pPr>
              <w:spacing w:after="0" w:line="240" w:lineRule="auto"/>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227335/-</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lastRenderedPageBreak/>
              <w:t>10</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Providing &amp; laying 1:3:6 cement concrete solid block masonry  wall 6” and below in thickness set in 1:6 cement mortar in ground floor super structure raking out joints and curing etc. complete. (S.I.No.24/p-).</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171.54 </w:t>
            </w:r>
            <w:proofErr w:type="spellStart"/>
            <w:r>
              <w:rPr>
                <w:sz w:val="24"/>
                <w:szCs w:val="24"/>
              </w:rPr>
              <w:t>Cft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15771/01</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 </w:t>
            </w:r>
            <w:proofErr w:type="spellStart"/>
            <w:r>
              <w:rPr>
                <w:sz w:val="24"/>
                <w:szCs w:val="24"/>
              </w:rPr>
              <w:t>cft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27054/-</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11</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 xml:space="preserve">French polishing </w:t>
            </w:r>
            <w:proofErr w:type="gramStart"/>
            <w:r>
              <w:t>complete .</w:t>
            </w:r>
            <w:proofErr w:type="gramEnd"/>
          </w:p>
          <w:p w:rsidR="0065576F" w:rsidRDefault="0065576F" w:rsidP="003D4A60">
            <w:pPr>
              <w:spacing w:after="0" w:line="240" w:lineRule="auto"/>
            </w:pPr>
            <w:r>
              <w:t>(b) On Old Work.(S.I.No.7-</w:t>
            </w:r>
            <w:proofErr w:type="spellStart"/>
            <w:r>
              <w:t>b/p</w:t>
            </w:r>
            <w:proofErr w:type="spellEnd"/>
            <w:r>
              <w:t>-71)</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181.70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1952/50</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 </w:t>
            </w:r>
            <w:proofErr w:type="spellStart"/>
            <w:r>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3548/-</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12</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 xml:space="preserve">Scraping ordinary distemper or paint </w:t>
            </w:r>
            <w:proofErr w:type="gramStart"/>
            <w:r>
              <w:t>on .</w:t>
            </w:r>
            <w:proofErr w:type="gramEnd"/>
          </w:p>
          <w:p w:rsidR="0065576F" w:rsidRDefault="0065576F" w:rsidP="003D4A60">
            <w:pPr>
              <w:spacing w:after="0" w:line="240" w:lineRule="auto"/>
            </w:pPr>
            <w:r>
              <w:t>(S.I.NO.54(b)P-13)</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40831.45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226/88</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w:t>
            </w:r>
            <w:proofErr w:type="spellStart"/>
            <w:r>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92638/-</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13</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Priming coat of chalk distemper.(</w:t>
            </w:r>
            <w:proofErr w:type="spellStart"/>
            <w:r>
              <w:t>S.I.No</w:t>
            </w:r>
            <w:proofErr w:type="spellEnd"/>
            <w:r>
              <w:t>. 23/p-54)</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650.0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442/75</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 </w:t>
            </w:r>
            <w:proofErr w:type="spellStart"/>
            <w:r>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2878/-</w:t>
            </w:r>
          </w:p>
          <w:p w:rsidR="0065576F" w:rsidRDefault="0065576F" w:rsidP="003D4A60">
            <w:pPr>
              <w:spacing w:after="0" w:line="240" w:lineRule="auto"/>
              <w:rPr>
                <w:sz w:val="24"/>
                <w:szCs w:val="24"/>
              </w:rPr>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14</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Distempering (c) Three coats.(S.I.No.24-c/p-54)</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56442.83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1079/65</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 </w:t>
            </w:r>
            <w:proofErr w:type="spellStart"/>
            <w:r>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609385/-</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15</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 xml:space="preserve">Preparing the surface &amp; painting with matt finish paint of approved make to old matt finish surface with two </w:t>
            </w:r>
            <w:proofErr w:type="gramStart"/>
            <w:r>
              <w:t>coats .</w:t>
            </w:r>
            <w:proofErr w:type="gramEnd"/>
            <w:r>
              <w:t xml:space="preserve"> (S.I.NO.36 </w:t>
            </w:r>
            <w:proofErr w:type="spellStart"/>
            <w:r>
              <w:t>a+b</w:t>
            </w:r>
            <w:proofErr w:type="spellEnd"/>
            <w:r>
              <w:t>/P-55)</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13825.59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1772/38</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 </w:t>
            </w:r>
            <w:proofErr w:type="spellStart"/>
            <w:r>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245042/-</w:t>
            </w:r>
          </w:p>
          <w:p w:rsidR="0065576F" w:rsidRDefault="0065576F" w:rsidP="003D4A60">
            <w:pPr>
              <w:spacing w:after="0" w:line="240" w:lineRule="auto"/>
              <w:rPr>
                <w:sz w:val="24"/>
                <w:szCs w:val="24"/>
              </w:rPr>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16</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 xml:space="preserve">Painting old </w:t>
            </w:r>
            <w:proofErr w:type="gramStart"/>
            <w:r>
              <w:t>surfaces(</w:t>
            </w:r>
            <w:proofErr w:type="gramEnd"/>
            <w:r>
              <w:t>a) painting corrugated surface patent roofing etc with oil paint two coats. (S.I.No.4-a-i-ii/p-68)</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5141.04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1072/06</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 </w:t>
            </w:r>
            <w:proofErr w:type="spellStart"/>
            <w:r>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55115/-</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17</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 xml:space="preserve"> Applying chemical polishing on existing mosaic/marble flooring/dado including cleaning, grinding with </w:t>
            </w:r>
            <w:proofErr w:type="spellStart"/>
            <w:r>
              <w:t>carborandum</w:t>
            </w:r>
            <w:proofErr w:type="spellEnd"/>
            <w:r>
              <w:t xml:space="preserve"> stone/sand paper and applying chemical polish as per requirement.(S.I.No.70/p-49)</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2336.33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36/60</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P.sft</w:t>
            </w: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85510/-</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18</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 xml:space="preserve">Reinforced cement concrete work </w:t>
            </w:r>
            <w:proofErr w:type="spellStart"/>
            <w:r>
              <w:t>i/c</w:t>
            </w:r>
            <w:proofErr w:type="spellEnd"/>
            <w:r>
              <w:t xml:space="preserve"> all labor and material except the cost of steel reinforcement and its labor for bending and binding which will be paid separately. This rate also includes all kinds of forms moulds lifting shuttering curing rendering and finishing the exposed surface (</w:t>
            </w:r>
            <w:proofErr w:type="spellStart"/>
            <w:r>
              <w:t>i/c</w:t>
            </w:r>
            <w:proofErr w:type="spellEnd"/>
            <w:r>
              <w:t xml:space="preserve"> screening and washing of shingle) (a) RCC work in roof slab beams columns rafts, lintels and other structural members laid in situ or precast laid in position </w:t>
            </w:r>
          </w:p>
          <w:p w:rsidR="0065576F" w:rsidRDefault="0065576F" w:rsidP="003D4A60">
            <w:pPr>
              <w:pStyle w:val="NoSpacing"/>
            </w:pPr>
            <w:r>
              <w:t>complete in all respects (</w:t>
            </w:r>
            <w:proofErr w:type="spellStart"/>
            <w:r>
              <w:t>i</w:t>
            </w:r>
            <w:proofErr w:type="spellEnd"/>
            <w:r>
              <w:t xml:space="preserve">) Ratio 1:2:4 90 Lbs cement 2 </w:t>
            </w:r>
            <w:proofErr w:type="spellStart"/>
            <w:r>
              <w:t>cft</w:t>
            </w:r>
            <w:proofErr w:type="spellEnd"/>
            <w:r>
              <w:t xml:space="preserve"> sand 4 </w:t>
            </w:r>
            <w:proofErr w:type="spellStart"/>
            <w:r>
              <w:t>cft</w:t>
            </w:r>
            <w:proofErr w:type="spellEnd"/>
            <w:r>
              <w:t xml:space="preserve"> shingle 1/8” to ¼” </w:t>
            </w:r>
          </w:p>
          <w:p w:rsidR="0065576F" w:rsidRDefault="0065576F" w:rsidP="003D4A60">
            <w:pPr>
              <w:pStyle w:val="NoSpacing"/>
            </w:pPr>
            <w:proofErr w:type="gramStart"/>
            <w:r>
              <w:t>gauge</w:t>
            </w:r>
            <w:proofErr w:type="gramEnd"/>
            <w:r>
              <w:t>. (S.I.6-a-i/p-17)</w:t>
            </w:r>
            <w:r>
              <w:tab/>
            </w:r>
            <w:r>
              <w:tab/>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423.05 </w:t>
            </w:r>
            <w:proofErr w:type="spellStart"/>
            <w:r>
              <w:rPr>
                <w:sz w:val="24"/>
                <w:szCs w:val="24"/>
              </w:rPr>
              <w:t>Cft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337/0</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proofErr w:type="spellStart"/>
            <w:r>
              <w:rPr>
                <w:sz w:val="24"/>
                <w:szCs w:val="24"/>
              </w:rPr>
              <w:t>P.Cft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142568/-</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19</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 xml:space="preserve">P/F </w:t>
            </w:r>
            <w:proofErr w:type="spellStart"/>
            <w:r>
              <w:t>colour</w:t>
            </w:r>
            <w:proofErr w:type="spellEnd"/>
            <w:r>
              <w:t xml:space="preserve"> </w:t>
            </w:r>
            <w:proofErr w:type="spellStart"/>
            <w:r>
              <w:t>crete</w:t>
            </w:r>
            <w:proofErr w:type="spellEnd"/>
            <w:r>
              <w:t xml:space="preserve"> into wall surface to provide, durable crust and aesthetics having thickness </w:t>
            </w:r>
            <w:proofErr w:type="spellStart"/>
            <w:r>
              <w:t>upto</w:t>
            </w:r>
            <w:proofErr w:type="spellEnd"/>
            <w:r>
              <w:t xml:space="preserve"> 3/4” with specified </w:t>
            </w:r>
            <w:proofErr w:type="spellStart"/>
            <w:r>
              <w:t>colour</w:t>
            </w:r>
            <w:proofErr w:type="spellEnd"/>
            <w:r>
              <w:t xml:space="preserve"> having water, fire and termite resistance (</w:t>
            </w:r>
            <w:proofErr w:type="spellStart"/>
            <w:r>
              <w:t>upto</w:t>
            </w:r>
            <w:proofErr w:type="spellEnd"/>
            <w:r>
              <w:t xml:space="preserve"> 20’-0height). (S.I,.No.44/p-56)</w:t>
            </w:r>
            <w:r>
              <w:tab/>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 xml:space="preserve">20104.28 </w:t>
            </w:r>
            <w:proofErr w:type="spellStart"/>
            <w: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6319/50</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 xml:space="preserve">% </w:t>
            </w:r>
            <w:proofErr w:type="spellStart"/>
            <w: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1270490/-</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20</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 xml:space="preserve">Add Extra </w:t>
            </w:r>
            <w:proofErr w:type="spellStart"/>
            <w:r>
              <w:t>Labour</w:t>
            </w:r>
            <w:proofErr w:type="spellEnd"/>
            <w:r>
              <w:t xml:space="preserve"> for Rock Wall/</w:t>
            </w:r>
            <w:proofErr w:type="spellStart"/>
            <w:r>
              <w:t>colour</w:t>
            </w:r>
            <w:proofErr w:type="spellEnd"/>
            <w:r>
              <w:t xml:space="preserve"> </w:t>
            </w:r>
            <w:proofErr w:type="gramStart"/>
            <w:r>
              <w:t>create .</w:t>
            </w:r>
            <w:proofErr w:type="gramEnd"/>
            <w:r>
              <w:t xml:space="preserve"> (S.I.NO.45/P-56)</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 xml:space="preserve">20104.28 </w:t>
            </w:r>
            <w:proofErr w:type="spellStart"/>
            <w: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1/97</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P.sft</w:t>
            </w: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39605/-</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21</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rsidRPr="00815D64">
              <w:t>P/F G.I. frame/</w:t>
            </w:r>
            <w:proofErr w:type="spellStart"/>
            <w:r w:rsidRPr="00815D64">
              <w:t>chowkats</w:t>
            </w:r>
            <w:proofErr w:type="spellEnd"/>
            <w:r w:rsidRPr="00815D64">
              <w:t xml:space="preserve"> of size 7</w:t>
            </w:r>
            <w:r>
              <w:t>”x2” or 4.1/2</w:t>
            </w:r>
            <w:r w:rsidRPr="00815D64">
              <w:t xml:space="preserve">x3” for door </w:t>
            </w:r>
            <w:proofErr w:type="gramStart"/>
            <w:r w:rsidRPr="00815D64">
              <w:t>using</w:t>
            </w:r>
            <w:r>
              <w:t xml:space="preserve"> .</w:t>
            </w:r>
            <w:proofErr w:type="gramEnd"/>
            <w:r>
              <w:t xml:space="preserve"> (S.I.NO.29/P-93)</w:t>
            </w:r>
          </w:p>
          <w:p w:rsidR="004B25DF" w:rsidRDefault="004B25DF" w:rsidP="003D4A60">
            <w:pPr>
              <w:pStyle w:val="NoSpacing"/>
            </w:pP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 xml:space="preserve">109.25 </w:t>
            </w:r>
            <w:proofErr w:type="spellStart"/>
            <w:r>
              <w:t>P.Sft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228/90</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P.sft</w:t>
            </w: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25007/-</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65576F" w:rsidRPr="00815D64" w:rsidRDefault="0065576F" w:rsidP="003D4A60">
            <w:pPr>
              <w:spacing w:after="0" w:line="240" w:lineRule="auto"/>
              <w:jc w:val="right"/>
            </w:pPr>
            <w:r>
              <w:t>TOTAL –A</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65576F" w:rsidRDefault="00625FEE" w:rsidP="003D4A60">
            <w:pPr>
              <w:spacing w:after="0" w:line="240" w:lineRule="auto"/>
              <w:jc w:val="right"/>
              <w:rPr>
                <w:sz w:val="24"/>
                <w:szCs w:val="24"/>
              </w:rPr>
            </w:pPr>
            <w:r>
              <w:rPr>
                <w:sz w:val="24"/>
                <w:szCs w:val="24"/>
              </w:rPr>
              <w:t>3466033/-</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pP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pPr>
            <w:r>
              <w:t>TOTAL –A, (II)</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jc w:val="right"/>
              <w:rPr>
                <w:sz w:val="24"/>
                <w:szCs w:val="24"/>
              </w:rPr>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b/>
              </w:rPr>
            </w:pPr>
          </w:p>
          <w:p w:rsidR="0065576F" w:rsidRPr="00D83858" w:rsidRDefault="0065576F" w:rsidP="003D4A60">
            <w:pPr>
              <w:spacing w:after="0" w:line="240" w:lineRule="auto"/>
              <w:rPr>
                <w:b/>
              </w:rPr>
            </w:pPr>
            <w:r w:rsidRPr="00D83858">
              <w:rPr>
                <w:b/>
              </w:rPr>
              <w:lastRenderedPageBreak/>
              <w:t>PART-A, (III) S.I (CIVIL WORK)</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lastRenderedPageBreak/>
              <w:t>22</w:t>
            </w:r>
          </w:p>
        </w:tc>
        <w:tc>
          <w:tcPr>
            <w:tcW w:w="4809" w:type="dxa"/>
            <w:tcBorders>
              <w:top w:val="single" w:sz="4" w:space="0" w:color="auto"/>
              <w:left w:val="single" w:sz="4" w:space="0" w:color="auto"/>
              <w:bottom w:val="single" w:sz="4" w:space="0" w:color="auto"/>
              <w:right w:val="single" w:sz="4" w:space="0" w:color="auto"/>
            </w:tcBorders>
          </w:tcPr>
          <w:p w:rsidR="0065576F" w:rsidRPr="00D83858" w:rsidRDefault="0065576F" w:rsidP="003D4A60">
            <w:pPr>
              <w:spacing w:after="0" w:line="240" w:lineRule="auto"/>
            </w:pPr>
            <w:r>
              <w:t xml:space="preserve">Providing and Laying tiles glazed 6”x6”x1/4” on floor or wall facing in required </w:t>
            </w:r>
            <w:proofErr w:type="spellStart"/>
            <w:r>
              <w:t>colour</w:t>
            </w:r>
            <w:proofErr w:type="spellEnd"/>
            <w:r>
              <w:t xml:space="preserve"> and pattern of stile specification jointed in white cement and pigment over a base of 1:2 grey cement mortar ¾” thick in/c washing and filling of joints with slurry of white cement and pigment in desired shape with finishing cleaning  and cost of wax polish etc complete in/c cutting tiles to proper profile.(S.I.60/p-47)</w:t>
            </w:r>
            <w:r>
              <w:tab/>
            </w:r>
          </w:p>
        </w:tc>
        <w:tc>
          <w:tcPr>
            <w:tcW w:w="1221"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 xml:space="preserve">2817.0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Pr>
                <w:sz w:val="24"/>
                <w:szCs w:val="24"/>
              </w:rPr>
              <w:t>30509/77</w:t>
            </w:r>
          </w:p>
        </w:tc>
        <w:tc>
          <w:tcPr>
            <w:tcW w:w="898" w:type="dxa"/>
            <w:tcBorders>
              <w:top w:val="single" w:sz="4" w:space="0" w:color="auto"/>
              <w:left w:val="single" w:sz="4" w:space="0" w:color="auto"/>
              <w:bottom w:val="single" w:sz="4" w:space="0" w:color="auto"/>
              <w:right w:val="single" w:sz="4" w:space="0" w:color="auto"/>
            </w:tcBorders>
          </w:tcPr>
          <w:p w:rsidR="0065576F" w:rsidRPr="00B97621" w:rsidRDefault="0065576F" w:rsidP="003D4A60">
            <w:pPr>
              <w:spacing w:after="0" w:line="240" w:lineRule="auto"/>
              <w:rPr>
                <w:sz w:val="24"/>
                <w:szCs w:val="24"/>
              </w:rPr>
            </w:pPr>
            <w:r w:rsidRPr="00B97621">
              <w:rPr>
                <w:sz w:val="24"/>
                <w:szCs w:val="24"/>
              </w:rPr>
              <w:t>%</w:t>
            </w:r>
            <w:r>
              <w:rPr>
                <w:sz w:val="24"/>
                <w:szCs w:val="24"/>
              </w:rPr>
              <w:t xml:space="preserve"> </w:t>
            </w:r>
            <w:proofErr w:type="spellStart"/>
            <w:r w:rsidRPr="00B97621">
              <w:rPr>
                <w:sz w:val="24"/>
                <w:szCs w:val="24"/>
              </w:rP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859460/-</w:t>
            </w:r>
          </w:p>
          <w:p w:rsidR="0065576F" w:rsidRPr="00B97621" w:rsidRDefault="0065576F" w:rsidP="003D4A60">
            <w:pPr>
              <w:spacing w:after="0" w:line="240" w:lineRule="auto"/>
              <w:rPr>
                <w:sz w:val="24"/>
                <w:szCs w:val="24"/>
              </w:rPr>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23</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pPr>
            <w:r>
              <w:t xml:space="preserve">First class deodar wood wrought framed and fixed in place including </w:t>
            </w:r>
            <w:proofErr w:type="spellStart"/>
            <w:r>
              <w:t>chowkats</w:t>
            </w:r>
            <w:proofErr w:type="spellEnd"/>
            <w:r>
              <w:t xml:space="preserve"> holdfasts, tower bolts, chocks cleats, handles, cord with hooks and cost of nails and screws </w:t>
            </w:r>
            <w:proofErr w:type="gramStart"/>
            <w:r>
              <w:t>etc .</w:t>
            </w:r>
            <w:proofErr w:type="gramEnd"/>
            <w:r>
              <w:t xml:space="preserve"> </w:t>
            </w:r>
            <w:proofErr w:type="gramStart"/>
            <w:r>
              <w:t>paneled</w:t>
            </w:r>
            <w:proofErr w:type="gramEnd"/>
            <w:r>
              <w:t xml:space="preserve"> or </w:t>
            </w:r>
            <w:proofErr w:type="spellStart"/>
            <w:r>
              <w:t>or</w:t>
            </w:r>
            <w:proofErr w:type="spellEnd"/>
            <w:r>
              <w:t xml:space="preserve"> paneled and glazed or fully glazed 1-1/2” thick . (S.I.NO.54/P)</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 xml:space="preserve">89.43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1131/11</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P.sft</w:t>
            </w:r>
          </w:p>
          <w:p w:rsidR="0065576F" w:rsidRDefault="0065576F" w:rsidP="003D4A60">
            <w:pPr>
              <w:spacing w:after="0" w:line="240" w:lineRule="auto"/>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spacing w:after="0" w:line="240" w:lineRule="auto"/>
              <w:rPr>
                <w:sz w:val="24"/>
                <w:szCs w:val="24"/>
              </w:rPr>
            </w:pPr>
            <w:r>
              <w:rPr>
                <w:sz w:val="24"/>
                <w:szCs w:val="24"/>
              </w:rPr>
              <w:t>101155/-</w:t>
            </w:r>
          </w:p>
          <w:p w:rsidR="0065576F" w:rsidRPr="00167758" w:rsidRDefault="0065576F" w:rsidP="003D4A60">
            <w:pPr>
              <w:spacing w:after="0" w:line="240" w:lineRule="auto"/>
              <w:rPr>
                <w:sz w:val="24"/>
                <w:szCs w:val="24"/>
                <w:u w:val="single"/>
              </w:rPr>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24</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rPr>
                <w:rFonts w:ascii="Calibri" w:eastAsia="Calibri" w:hAnsi="Calibri" w:cs="Times New Roman"/>
              </w:rPr>
              <w:t>P/F in position doors windows and ventilators of first class deodar wood frames, and 1-1/2” thick and teak wood ply shutter of first class deodar</w:t>
            </w:r>
            <w:r>
              <w:t>.</w:t>
            </w:r>
            <w:r>
              <w:rPr>
                <w:rFonts w:ascii="Calibri" w:eastAsia="Calibri" w:hAnsi="Calibri" w:cs="Times New Roman"/>
              </w:rPr>
              <w:t xml:space="preserve"> (S.I.No.51/p-64)</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 xml:space="preserve">59.05 </w:t>
            </w:r>
            <w:proofErr w:type="spellStart"/>
            <w: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1245/96</w:t>
            </w: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P.sft</w:t>
            </w: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73574/-</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rPr>
                <w:rFonts w:ascii="Calibri" w:eastAsia="Calibri" w:hAnsi="Calibri" w:cs="Times New Roman"/>
              </w:rPr>
            </w:pPr>
            <w:r>
              <w:rPr>
                <w:rFonts w:ascii="Calibri" w:eastAsia="Calibri" w:hAnsi="Calibri" w:cs="Times New Roman"/>
              </w:rPr>
              <w:t xml:space="preserve">TOTAL-A, (III) </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r>
              <w:t>1034189/-</w:t>
            </w: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rPr>
                <w:rFonts w:ascii="Calibri" w:eastAsia="Calibri" w:hAnsi="Calibri" w:cs="Times New Roman"/>
              </w:rPr>
            </w:pP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rPr>
                <w:rFonts w:ascii="Calibri" w:eastAsia="Calibri" w:hAnsi="Calibri" w:cs="Times New Roman"/>
              </w:rPr>
            </w:pPr>
            <w:r>
              <w:rPr>
                <w:rFonts w:ascii="Calibri" w:eastAsia="Calibri" w:hAnsi="Calibri" w:cs="Times New Roman"/>
              </w:rPr>
              <w:t xml:space="preserve">TOTAL-A, (III) </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jc w:val="right"/>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65576F" w:rsidRPr="00BB4845" w:rsidRDefault="0065576F" w:rsidP="003D4A60">
            <w:pPr>
              <w:pStyle w:val="NoSpacing"/>
              <w:rPr>
                <w:b/>
              </w:rPr>
            </w:pPr>
            <w:r w:rsidRPr="00BB4845">
              <w:rPr>
                <w:b/>
              </w:rPr>
              <w:t xml:space="preserve">  PART-B, S.I </w:t>
            </w:r>
            <w:proofErr w:type="gramStart"/>
            <w:r w:rsidRPr="00BB4845">
              <w:rPr>
                <w:b/>
              </w:rPr>
              <w:t>( INT</w:t>
            </w:r>
            <w:proofErr w:type="gramEnd"/>
            <w:r w:rsidRPr="00BB4845">
              <w:rPr>
                <w:b/>
              </w:rPr>
              <w:t xml:space="preserve">: W/S &amp; S/F).                  </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r>
      <w:tr w:rsidR="0065576F" w:rsidTr="003D4A60">
        <w:tc>
          <w:tcPr>
            <w:tcW w:w="55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1</w:t>
            </w:r>
          </w:p>
        </w:tc>
        <w:tc>
          <w:tcPr>
            <w:tcW w:w="4809"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r>
              <w:t xml:space="preserve">Providing G.I. pipe, specials &amp; clamps etc </w:t>
            </w:r>
            <w:proofErr w:type="spellStart"/>
            <w:r>
              <w:t>i/c</w:t>
            </w:r>
            <w:proofErr w:type="spellEnd"/>
            <w:r>
              <w:t xml:space="preserve"> fixing cutting and fitting complete with and </w:t>
            </w:r>
            <w:proofErr w:type="spellStart"/>
            <w:r>
              <w:t>i/c</w:t>
            </w:r>
            <w:proofErr w:type="spellEnd"/>
            <w:r>
              <w:t xml:space="preserve"> the </w:t>
            </w:r>
          </w:p>
          <w:p w:rsidR="0065576F" w:rsidRPr="006D79F4" w:rsidRDefault="0065576F" w:rsidP="003D4A60">
            <w:pPr>
              <w:pStyle w:val="NoSpacing"/>
            </w:pPr>
            <w:r>
              <w:t xml:space="preserve">cost of breaking through walls and roof making good etc painting two coats after cleaning the pipe etc with white </w:t>
            </w:r>
            <w:proofErr w:type="spellStart"/>
            <w:r>
              <w:t>zink</w:t>
            </w:r>
            <w:proofErr w:type="spellEnd"/>
            <w:r>
              <w:t xml:space="preserve"> paint with pigment to match the color of the building and testing with water to a pressure head of 200 ft and handling.(S.I.No.1/p-12)</w:t>
            </w:r>
          </w:p>
        </w:tc>
        <w:tc>
          <w:tcPr>
            <w:tcW w:w="1221"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65576F" w:rsidRDefault="0065576F" w:rsidP="003D4A60">
            <w:pPr>
              <w:pStyle w:val="NoSpacing"/>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a</w:t>
            </w:r>
          </w:p>
        </w:tc>
        <w:tc>
          <w:tcPr>
            <w:tcW w:w="4809" w:type="dxa"/>
            <w:tcBorders>
              <w:top w:val="single" w:sz="4" w:space="0" w:color="auto"/>
              <w:left w:val="single" w:sz="4" w:space="0" w:color="auto"/>
              <w:bottom w:val="single" w:sz="4" w:space="0" w:color="auto"/>
              <w:right w:val="single" w:sz="4" w:space="0" w:color="auto"/>
            </w:tcBorders>
          </w:tcPr>
          <w:p w:rsidR="004B25DF" w:rsidRDefault="00F92C05" w:rsidP="003D4A60">
            <w:pPr>
              <w:pStyle w:val="NoSpacing"/>
            </w:pPr>
            <w:r>
              <w:t xml:space="preserve">(ii) </w:t>
            </w:r>
            <w:r w:rsidR="004B25DF">
              <w:t xml:space="preserve">¾” </w:t>
            </w:r>
            <w:proofErr w:type="spellStart"/>
            <w:r w:rsidR="004B25DF">
              <w:t>dia</w:t>
            </w:r>
            <w:proofErr w:type="spellEnd"/>
            <w:r w:rsidR="004B25DF">
              <w:t xml:space="preserve"> G.I. pipe.</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360-rft</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95/79</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p-</w:t>
            </w:r>
            <w:proofErr w:type="spellStart"/>
            <w:r>
              <w:t>rft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34474/-</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b</w:t>
            </w:r>
          </w:p>
        </w:tc>
        <w:tc>
          <w:tcPr>
            <w:tcW w:w="4809" w:type="dxa"/>
            <w:tcBorders>
              <w:top w:val="single" w:sz="4" w:space="0" w:color="auto"/>
              <w:left w:val="single" w:sz="4" w:space="0" w:color="auto"/>
              <w:bottom w:val="single" w:sz="4" w:space="0" w:color="auto"/>
              <w:right w:val="single" w:sz="4" w:space="0" w:color="auto"/>
            </w:tcBorders>
          </w:tcPr>
          <w:p w:rsidR="004B25DF" w:rsidRDefault="00F92C05" w:rsidP="003D4A60">
            <w:pPr>
              <w:pStyle w:val="NoSpacing"/>
            </w:pPr>
            <w:r>
              <w:t xml:space="preserve">(iii) </w:t>
            </w:r>
            <w:r w:rsidR="004B25DF">
              <w:t xml:space="preserve">1” </w:t>
            </w:r>
            <w:proofErr w:type="spellStart"/>
            <w:r w:rsidR="004B25DF">
              <w:t>dia</w:t>
            </w:r>
            <w:proofErr w:type="spellEnd"/>
            <w:r w:rsidR="004B25DF">
              <w:t xml:space="preserve"> G.I pipe</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400-rft</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128/55</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p-</w:t>
            </w:r>
            <w:proofErr w:type="spellStart"/>
            <w:r>
              <w:t>rft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51420/-</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C</w:t>
            </w:r>
          </w:p>
        </w:tc>
        <w:tc>
          <w:tcPr>
            <w:tcW w:w="4809" w:type="dxa"/>
            <w:tcBorders>
              <w:top w:val="single" w:sz="4" w:space="0" w:color="auto"/>
              <w:left w:val="single" w:sz="4" w:space="0" w:color="auto"/>
              <w:bottom w:val="single" w:sz="4" w:space="0" w:color="auto"/>
              <w:right w:val="single" w:sz="4" w:space="0" w:color="auto"/>
            </w:tcBorders>
          </w:tcPr>
          <w:p w:rsidR="004B25DF" w:rsidRDefault="00F92C05" w:rsidP="00F92C05">
            <w:pPr>
              <w:pStyle w:val="NoSpacing"/>
            </w:pPr>
            <w:r>
              <w:t xml:space="preserve">(vi) </w:t>
            </w:r>
            <w:r w:rsidR="004B25DF">
              <w:t xml:space="preserve">2” </w:t>
            </w:r>
            <w:proofErr w:type="spellStart"/>
            <w:r w:rsidR="004B25DF">
              <w:t>dia</w:t>
            </w:r>
            <w:proofErr w:type="spellEnd"/>
            <w:r w:rsidR="004B25DF">
              <w:t xml:space="preserve"> G.I. pipe.</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150-rft</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233/-</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p-</w:t>
            </w:r>
            <w:proofErr w:type="spellStart"/>
            <w:r>
              <w:t>rft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34950/-</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pPr>
            <w:r>
              <w:t>TOTAL-B</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120844/-</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pP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pPr>
            <w:r>
              <w:t>TOTAL-B</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b/>
              </w:rPr>
            </w:pPr>
          </w:p>
          <w:p w:rsidR="004B25DF" w:rsidRPr="008E4BFC" w:rsidRDefault="004B25DF" w:rsidP="003D4A60">
            <w:pPr>
              <w:spacing w:after="0" w:line="240" w:lineRule="auto"/>
              <w:rPr>
                <w:b/>
              </w:rPr>
            </w:pPr>
            <w:r w:rsidRPr="008E4BFC">
              <w:rPr>
                <w:b/>
              </w:rPr>
              <w:t xml:space="preserve">PART-C , </w:t>
            </w:r>
            <w:r>
              <w:rPr>
                <w:b/>
              </w:rPr>
              <w:t xml:space="preserve">N.S.I </w:t>
            </w:r>
            <w:r w:rsidRPr="008E4BFC">
              <w:rPr>
                <w:b/>
              </w:rPr>
              <w:t>(CIVIL WORK)</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1</w:t>
            </w:r>
          </w:p>
        </w:tc>
        <w:tc>
          <w:tcPr>
            <w:tcW w:w="4809"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pPr>
            <w:r>
              <w:t>Removing of existing plaster from ceiling and applying floating coat of cement on ceiling surface 1/8” thick then ¾” thick plaster 1:4 1</w:t>
            </w:r>
            <w:r w:rsidRPr="00815D64">
              <w:t>st</w:t>
            </w:r>
            <w:r>
              <w:t xml:space="preserve"> coat and ½” thick cement plaster as 2</w:t>
            </w:r>
            <w:r w:rsidRPr="00815D64">
              <w:t>nd</w:t>
            </w:r>
            <w:r>
              <w:t xml:space="preserve"> coat in ratio 1:4 in/c surface finishing curing etc. complete, the cost includes necessary scaffolding wooden plants or drums as directed by Engineer </w:t>
            </w:r>
            <w:proofErr w:type="spellStart"/>
            <w:r>
              <w:t>incharge</w:t>
            </w:r>
            <w:proofErr w:type="spellEnd"/>
            <w:r>
              <w:t>.(LQR)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8890.00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P.sft</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2</w:t>
            </w:r>
          </w:p>
        </w:tc>
        <w:tc>
          <w:tcPr>
            <w:tcW w:w="4809"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pPr>
            <w:r>
              <w:t xml:space="preserve">P/L Porcelain Master granite or Spanish tiles glazed or matt glazed, jointed in white cement and laid over 1:2 grey cement sand mortar ¾” thick in/c finishing filling of joints with slurry of white cement or tile grout in desired shape in/c cutting of tiles to proper profile (on floor or facing ) size </w:t>
            </w:r>
            <w:r>
              <w:lastRenderedPageBreak/>
              <w:t xml:space="preserve">24”x24”x1/4”.(LQR) </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lastRenderedPageBreak/>
              <w:t xml:space="preserve">4030.90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P.sft</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lastRenderedPageBreak/>
              <w:t>3</w:t>
            </w:r>
          </w:p>
        </w:tc>
        <w:tc>
          <w:tcPr>
            <w:tcW w:w="4809" w:type="dxa"/>
            <w:tcBorders>
              <w:top w:val="single" w:sz="4" w:space="0" w:color="auto"/>
              <w:left w:val="single" w:sz="4" w:space="0" w:color="auto"/>
              <w:bottom w:val="single" w:sz="4" w:space="0" w:color="auto"/>
              <w:right w:val="single" w:sz="4" w:space="0" w:color="auto"/>
            </w:tcBorders>
          </w:tcPr>
          <w:p w:rsidR="004B25DF" w:rsidRPr="00AA2467" w:rsidRDefault="004B25DF" w:rsidP="003D4A60">
            <w:pPr>
              <w:spacing w:after="0" w:line="240" w:lineRule="auto"/>
            </w:pPr>
            <w:r>
              <w:t>Providing &amp; laying 3” thick topping cement concrete 1:2:4 including surface finishing and dividing into panels .(LQR)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12420.32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P.sft</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4</w:t>
            </w:r>
          </w:p>
        </w:tc>
        <w:tc>
          <w:tcPr>
            <w:tcW w:w="4809" w:type="dxa"/>
            <w:tcBorders>
              <w:top w:val="single" w:sz="4" w:space="0" w:color="auto"/>
              <w:left w:val="single" w:sz="4" w:space="0" w:color="auto"/>
              <w:bottom w:val="single" w:sz="4" w:space="0" w:color="auto"/>
              <w:right w:val="single" w:sz="4" w:space="0" w:color="auto"/>
            </w:tcBorders>
          </w:tcPr>
          <w:p w:rsidR="004B25DF" w:rsidRPr="00AA2467" w:rsidRDefault="004B25DF" w:rsidP="003D4A60">
            <w:pPr>
              <w:spacing w:after="0" w:line="240" w:lineRule="auto"/>
            </w:pPr>
            <w:r>
              <w:t xml:space="preserve">P/F Gypsum board pelmet to be hanged from ceiling in specified shape and design as approved by the consultant. This in/c cutting the existing Gypsum board false ceiling in proper shape hanging the structure by aluminum angel 1’x1’’ @ 3-0 </w:t>
            </w:r>
            <w:proofErr w:type="gramStart"/>
            <w:r>
              <w:t>apart  drilled</w:t>
            </w:r>
            <w:proofErr w:type="gramEnd"/>
            <w:r>
              <w:t xml:space="preserve"> and screwed in RCC slab, making hanging frame by using Aluminum U-channel  section 1-1/2’’ wide in 18’’x18’’ rafters and fixing Gypsum board sheet with chips and screw holes with plastic mesh and plaster of </w:t>
            </w:r>
            <w:proofErr w:type="spellStart"/>
            <w:r>
              <w:t>paris</w:t>
            </w:r>
            <w:proofErr w:type="spellEnd"/>
            <w:r>
              <w:t xml:space="preserve"> and making surface smooth as directed by the Engineer </w:t>
            </w:r>
            <w:proofErr w:type="spellStart"/>
            <w:r>
              <w:t>Incharge</w:t>
            </w:r>
            <w:proofErr w:type="spellEnd"/>
            <w:r>
              <w:t>.  (LQR)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4682.16 </w:t>
            </w:r>
            <w:proofErr w:type="spellStart"/>
            <w:r>
              <w:rPr>
                <w:sz w:val="24"/>
                <w:szCs w:val="24"/>
              </w:rP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spellStart"/>
            <w:r>
              <w:rPr>
                <w:sz w:val="24"/>
                <w:szCs w:val="24"/>
              </w:rPr>
              <w:t>Psft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5</w:t>
            </w:r>
          </w:p>
        </w:tc>
        <w:tc>
          <w:tcPr>
            <w:tcW w:w="4809" w:type="dxa"/>
            <w:tcBorders>
              <w:top w:val="single" w:sz="4" w:space="0" w:color="auto"/>
              <w:left w:val="single" w:sz="4" w:space="0" w:color="auto"/>
              <w:bottom w:val="single" w:sz="4" w:space="0" w:color="auto"/>
              <w:right w:val="single" w:sz="4" w:space="0" w:color="auto"/>
            </w:tcBorders>
          </w:tcPr>
          <w:p w:rsidR="004B25DF" w:rsidRPr="002536A9" w:rsidRDefault="004B25DF" w:rsidP="003D4A60">
            <w:pPr>
              <w:pStyle w:val="NoSpacing"/>
            </w:pPr>
            <w:r w:rsidRPr="002536A9">
              <w:t xml:space="preserve">P/Fixing fiber glass shade with fiber glass 2-3mm thick including necessary framework of angel iron or G.I pipe &amp; fixing sheet with screw in proper design &amp; shape as directed by </w:t>
            </w:r>
            <w:proofErr w:type="spellStart"/>
            <w:r w:rsidRPr="002536A9">
              <w:t>E</w:t>
            </w:r>
            <w:r>
              <w:t>ngineer</w:t>
            </w:r>
            <w:r w:rsidRPr="002536A9">
              <w:t>.I</w:t>
            </w:r>
            <w:r>
              <w:t>ncharge</w:t>
            </w:r>
            <w:proofErr w:type="spellEnd"/>
            <w:r w:rsidRPr="002536A9">
              <w:t xml:space="preserve"> </w:t>
            </w:r>
            <w:r>
              <w:t>(LQR)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 xml:space="preserve">640.0 </w:t>
            </w:r>
            <w:proofErr w:type="spellStart"/>
            <w: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P.sft</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4B25DF" w:rsidRPr="002536A9" w:rsidRDefault="004B25DF" w:rsidP="003D4A60">
            <w:pPr>
              <w:pStyle w:val="NoSpacing"/>
              <w:jc w:val="right"/>
            </w:pPr>
            <w:r>
              <w:t>Total-C</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rPr>
                <w:b/>
              </w:rPr>
            </w:pPr>
          </w:p>
          <w:p w:rsidR="004B25DF" w:rsidRPr="008E4BFC" w:rsidRDefault="004B25DF" w:rsidP="003D4A60">
            <w:pPr>
              <w:pStyle w:val="NoSpacing"/>
              <w:rPr>
                <w:b/>
              </w:rPr>
            </w:pPr>
            <w:r w:rsidRPr="008E4BFC">
              <w:rPr>
                <w:b/>
              </w:rPr>
              <w:t xml:space="preserve">PART-D, </w:t>
            </w:r>
            <w:r>
              <w:rPr>
                <w:b/>
              </w:rPr>
              <w:t xml:space="preserve"> N.S.I </w:t>
            </w:r>
            <w:r w:rsidRPr="008E4BFC">
              <w:rPr>
                <w:b/>
              </w:rPr>
              <w:t>(SANITARY WORK)</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1</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 xml:space="preserve">Providing and fixing new Fiber Glass tank 1000 gallons having wall thickness </w:t>
            </w:r>
            <w:proofErr w:type="spellStart"/>
            <w:r>
              <w:t>upto</w:t>
            </w:r>
            <w:proofErr w:type="spellEnd"/>
            <w:r>
              <w:t xml:space="preserve"> 8mm of approved quality &amp; design and wall thickness as specified in/c. cost of nuts &amp; Bolts and fixing on plate from and making connection for </w:t>
            </w:r>
            <w:proofErr w:type="spellStart"/>
            <w:r>
              <w:t>intel</w:t>
            </w:r>
            <w:proofErr w:type="spellEnd"/>
            <w:r>
              <w:t xml:space="preserve"> outlet &amp; over flow </w:t>
            </w:r>
            <w:proofErr w:type="spellStart"/>
            <w:r>
              <w:t>intel</w:t>
            </w:r>
            <w:proofErr w:type="spellEnd"/>
            <w:r>
              <w:t xml:space="preserve">/outlet floor pipes etc . complete (Master Brand) The cost include carriage from shop to site &amp; lifting from ground floor to roof of any floor as directed by the Engineer </w:t>
            </w:r>
            <w:proofErr w:type="spellStart"/>
            <w:r>
              <w:t>Incharge</w:t>
            </w:r>
            <w:proofErr w:type="spellEnd"/>
            <w:r>
              <w:t xml:space="preserve"> (LQR)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2.00 No</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2</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Supplying &amp; fixing earthen ware European commode set (</w:t>
            </w:r>
            <w:proofErr w:type="spellStart"/>
            <w:r>
              <w:t>Porta</w:t>
            </w:r>
            <w:proofErr w:type="spellEnd"/>
            <w:r>
              <w:t xml:space="preserve">/USA make) coupled with flush tank &amp; seat cover complete with internal fitting, fixture, clamps, necessary lead connection and making requisite No of holes in wall plinth or floor pipe connection &amp; making good in </w:t>
            </w:r>
            <w:proofErr w:type="spellStart"/>
            <w:r>
              <w:t>c.c</w:t>
            </w:r>
            <w:proofErr w:type="spellEnd"/>
            <w:r>
              <w:t xml:space="preserve"> 1:2:4 as directed by the Engineer </w:t>
            </w:r>
            <w:proofErr w:type="spellStart"/>
            <w:r>
              <w:t>Incharge</w:t>
            </w:r>
            <w:proofErr w:type="spellEnd"/>
            <w:r>
              <w:t>.(LQR)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7 No</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3</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P/F white or colored glazed earthen ware urinal basin 17” height (</w:t>
            </w:r>
            <w:proofErr w:type="spellStart"/>
            <w:r>
              <w:t>Asif</w:t>
            </w:r>
            <w:proofErr w:type="spellEnd"/>
            <w:r>
              <w:t xml:space="preserve"> ceramics or equivalent) with 01-gallon automatic flush tank in/c necessary waste pipe, nylon connection, screw etc complete as directed by Engineer </w:t>
            </w:r>
            <w:proofErr w:type="spellStart"/>
            <w:r>
              <w:t>Incharge</w:t>
            </w:r>
            <w:proofErr w:type="spellEnd"/>
            <w:r>
              <w:t xml:space="preserve"> .(LQR)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6 No</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4</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 xml:space="preserve">P/F white. Colored glazed earthenware squatting. Indian type </w:t>
            </w:r>
            <w:proofErr w:type="spellStart"/>
            <w:r>
              <w:t>w.c</w:t>
            </w:r>
            <w:proofErr w:type="spellEnd"/>
            <w:r>
              <w:t xml:space="preserve"> pan of not less than 23” (ACL make or equivalent</w:t>
            </w:r>
            <w:proofErr w:type="gramStart"/>
            <w:r>
              <w:t>)with</w:t>
            </w:r>
            <w:proofErr w:type="gramEnd"/>
            <w:r>
              <w:t xml:space="preserve"> low level flush tank (Push button type) having capacity of 3.0 gallon in/c necessary lead connection with pipe &amp; bend etc. making requisite number of holes in wall, plinth &amp; floor for pipe connection and making good in c.c. </w:t>
            </w:r>
            <w:r>
              <w:lastRenderedPageBreak/>
              <w:t xml:space="preserve">1:2:4 as per instruction of the Engineer </w:t>
            </w:r>
            <w:proofErr w:type="spellStart"/>
            <w:r>
              <w:t>Incharge</w:t>
            </w:r>
            <w:proofErr w:type="spellEnd"/>
            <w:r>
              <w:t>.(LQR).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lastRenderedPageBreak/>
              <w:t>15 No</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lastRenderedPageBreak/>
              <w:t>5</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line="240" w:lineRule="auto"/>
            </w:pPr>
            <w:r>
              <w:t>P/F white colored glazed earthen ware European commode set (</w:t>
            </w:r>
            <w:proofErr w:type="spellStart"/>
            <w:r>
              <w:t>Porta</w:t>
            </w:r>
            <w:proofErr w:type="spellEnd"/>
            <w:r>
              <w:t xml:space="preserve">/ USA make) coupled with flush tank &amp; seat cover complete with internal fittings, fixture, clamps, necessary lead connection and making requisite No of holes in wall plinth or floor for pipe connection &amp; making good in cc 1:2:4 as directed by Engineer </w:t>
            </w:r>
            <w:proofErr w:type="spellStart"/>
            <w:r>
              <w:t>Incharge</w:t>
            </w:r>
            <w:proofErr w:type="spellEnd"/>
            <w:r>
              <w:t>. (LQR)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14 No</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6</w:t>
            </w:r>
            <w:r>
              <w:rPr>
                <w:sz w:val="24"/>
                <w:szCs w:val="24"/>
              </w:rPr>
              <w:t>-a</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 xml:space="preserve">P/L </w:t>
            </w:r>
            <w:proofErr w:type="spellStart"/>
            <w:r>
              <w:t>upvc</w:t>
            </w:r>
            <w:proofErr w:type="spellEnd"/>
            <w:r>
              <w:t xml:space="preserve"> pipe of high quality Pak Arab or equivalent ¾” </w:t>
            </w:r>
            <w:proofErr w:type="spellStart"/>
            <w:r>
              <w:t>dia</w:t>
            </w:r>
            <w:proofErr w:type="spellEnd"/>
            <w:r>
              <w:t xml:space="preserve"> in/c cutting, fitting and fixing with AGM plaster etc. complete</w:t>
            </w:r>
            <w:proofErr w:type="gramStart"/>
            <w:r>
              <w:t>.(</w:t>
            </w:r>
            <w:proofErr w:type="gramEnd"/>
            <w:r>
              <w:t>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650 </w:t>
            </w:r>
            <w:proofErr w:type="spellStart"/>
            <w:r>
              <w:rPr>
                <w:sz w:val="24"/>
                <w:szCs w:val="24"/>
              </w:rPr>
              <w:t>Rft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spellStart"/>
            <w:r>
              <w:rPr>
                <w:sz w:val="24"/>
                <w:szCs w:val="24"/>
              </w:rPr>
              <w:t>P.Rft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Pr>
                <w:sz w:val="24"/>
                <w:szCs w:val="24"/>
              </w:rPr>
              <w:t>b</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½” dia.</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500 </w:t>
            </w:r>
            <w:proofErr w:type="spellStart"/>
            <w:r>
              <w:rPr>
                <w:sz w:val="24"/>
                <w:szCs w:val="24"/>
              </w:rPr>
              <w:t>Rft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spellStart"/>
            <w:r>
              <w:rPr>
                <w:sz w:val="24"/>
                <w:szCs w:val="24"/>
              </w:rPr>
              <w:t>P.Rft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Pr>
                <w:sz w:val="24"/>
                <w:szCs w:val="24"/>
              </w:rPr>
              <w:t>c</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1” dia.</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1178 </w:t>
            </w:r>
            <w:proofErr w:type="spellStart"/>
            <w:r>
              <w:rPr>
                <w:sz w:val="24"/>
                <w:szCs w:val="24"/>
              </w:rPr>
              <w:t>Rft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spellStart"/>
            <w:r>
              <w:rPr>
                <w:sz w:val="24"/>
                <w:szCs w:val="24"/>
              </w:rPr>
              <w:t>P.Rft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7</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P/L UPVC pipe and fitting grade-1 (</w:t>
            </w:r>
            <w:proofErr w:type="spellStart"/>
            <w:r>
              <w:t>Dadex</w:t>
            </w:r>
            <w:proofErr w:type="spellEnd"/>
            <w:r>
              <w:t xml:space="preserve">-Pak equivalent in/c AGM brand solution adhesive material making joints </w:t>
            </w:r>
            <w:proofErr w:type="spellStart"/>
            <w:r>
              <w:t>upto</w:t>
            </w:r>
            <w:proofErr w:type="spellEnd"/>
            <w:r>
              <w:t xml:space="preserve"> any height etc. complete in all respect.</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a</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proofErr w:type="spellStart"/>
            <w:r>
              <w:t>Upvc</w:t>
            </w:r>
            <w:proofErr w:type="spellEnd"/>
            <w:r>
              <w:t xml:space="preserve"> pipe 4” dia.</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1840 </w:t>
            </w:r>
            <w:proofErr w:type="spellStart"/>
            <w:r>
              <w:rPr>
                <w:sz w:val="24"/>
                <w:szCs w:val="24"/>
              </w:rPr>
              <w:t>Rft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spellStart"/>
            <w:r>
              <w:rPr>
                <w:sz w:val="24"/>
                <w:szCs w:val="24"/>
              </w:rPr>
              <w:t>P.Rft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b</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proofErr w:type="spellStart"/>
            <w:r>
              <w:t>Upvc</w:t>
            </w:r>
            <w:proofErr w:type="spellEnd"/>
            <w:r>
              <w:t xml:space="preserve"> pipe 3” dia.</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500 </w:t>
            </w:r>
            <w:proofErr w:type="spellStart"/>
            <w:r>
              <w:rPr>
                <w:sz w:val="24"/>
                <w:szCs w:val="24"/>
              </w:rPr>
              <w:t>Rft</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spellStart"/>
            <w:r>
              <w:rPr>
                <w:sz w:val="24"/>
                <w:szCs w:val="24"/>
              </w:rPr>
              <w:t>P.Rft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c</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proofErr w:type="spellStart"/>
            <w:r>
              <w:t>Upvc</w:t>
            </w:r>
            <w:proofErr w:type="spellEnd"/>
            <w:r>
              <w:t xml:space="preserve"> plug Tee 4” dia.</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108 </w:t>
            </w:r>
            <w:proofErr w:type="spellStart"/>
            <w:r>
              <w:rPr>
                <w:sz w:val="24"/>
                <w:szCs w:val="24"/>
              </w:rPr>
              <w:t>Nos</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spellStart"/>
            <w:r>
              <w:rPr>
                <w:sz w:val="24"/>
                <w:szCs w:val="24"/>
              </w:rPr>
              <w:t>P.Rft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d</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proofErr w:type="spellStart"/>
            <w:r>
              <w:t>Upvc</w:t>
            </w:r>
            <w:proofErr w:type="spellEnd"/>
            <w:r>
              <w:t xml:space="preserve"> Tee 3” dia.</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60 </w:t>
            </w:r>
            <w:proofErr w:type="spellStart"/>
            <w:r>
              <w:rPr>
                <w:sz w:val="24"/>
                <w:szCs w:val="24"/>
              </w:rPr>
              <w:t>Nos</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e</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proofErr w:type="spellStart"/>
            <w:r>
              <w:t>Upvc</w:t>
            </w:r>
            <w:proofErr w:type="spellEnd"/>
            <w:r>
              <w:t xml:space="preserve"> Bend 4” </w:t>
            </w:r>
            <w:proofErr w:type="spellStart"/>
            <w:r>
              <w:t>dia</w:t>
            </w:r>
            <w:proofErr w:type="spellEnd"/>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108 </w:t>
            </w:r>
            <w:proofErr w:type="spellStart"/>
            <w:r>
              <w:rPr>
                <w:sz w:val="24"/>
                <w:szCs w:val="24"/>
              </w:rPr>
              <w:t>Nos</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f</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proofErr w:type="spellStart"/>
            <w:r>
              <w:t>Upvc</w:t>
            </w:r>
            <w:proofErr w:type="spellEnd"/>
            <w:r>
              <w:t xml:space="preserve"> Bend 3” </w:t>
            </w:r>
            <w:proofErr w:type="spellStart"/>
            <w:r>
              <w:t>dia</w:t>
            </w:r>
            <w:proofErr w:type="spellEnd"/>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60 </w:t>
            </w:r>
            <w:proofErr w:type="spellStart"/>
            <w:r>
              <w:rPr>
                <w:sz w:val="24"/>
                <w:szCs w:val="24"/>
              </w:rPr>
              <w:t>Nos</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4B25DF" w:rsidRPr="004D37DE" w:rsidRDefault="004B25DF" w:rsidP="003D4A60">
            <w:pPr>
              <w:spacing w:after="0" w:line="240" w:lineRule="auto"/>
              <w:jc w:val="right"/>
              <w:rPr>
                <w:b/>
              </w:rPr>
            </w:pPr>
            <w:r w:rsidRPr="004D37DE">
              <w:rPr>
                <w:b/>
              </w:rPr>
              <w:t>Total-</w:t>
            </w:r>
            <w:r>
              <w:rPr>
                <w:b/>
              </w:rPr>
              <w:t>D</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r>
      <w:tr w:rsidR="004B25DF" w:rsidRPr="000123F3"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b/>
              </w:rPr>
            </w:pPr>
          </w:p>
          <w:p w:rsidR="004B25DF" w:rsidRPr="00CF350C" w:rsidRDefault="004B25DF" w:rsidP="003D4A60">
            <w:pPr>
              <w:spacing w:after="0" w:line="240" w:lineRule="auto"/>
              <w:rPr>
                <w:b/>
              </w:rPr>
            </w:pPr>
            <w:r w:rsidRPr="00CF350C">
              <w:rPr>
                <w:b/>
              </w:rPr>
              <w:t xml:space="preserve">PART-E, </w:t>
            </w:r>
            <w:r>
              <w:rPr>
                <w:b/>
              </w:rPr>
              <w:t xml:space="preserve"> S.I</w:t>
            </w:r>
            <w:r w:rsidRPr="00CF350C">
              <w:rPr>
                <w:b/>
              </w:rPr>
              <w:t xml:space="preserve"> </w:t>
            </w:r>
            <w:r>
              <w:rPr>
                <w:b/>
              </w:rPr>
              <w:t xml:space="preserve"> (</w:t>
            </w:r>
            <w:r w:rsidRPr="00CF350C">
              <w:rPr>
                <w:b/>
              </w:rPr>
              <w:t xml:space="preserve">ELECTRIC WORK </w:t>
            </w:r>
            <w:r>
              <w:rPr>
                <w:b/>
              </w:rPr>
              <w:t>)</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p>
        </w:tc>
      </w:tr>
      <w:tr w:rsidR="004B25DF" w:rsidRPr="000B7EF0"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1</w:t>
            </w:r>
          </w:p>
        </w:tc>
        <w:tc>
          <w:tcPr>
            <w:tcW w:w="4809" w:type="dxa"/>
            <w:tcBorders>
              <w:top w:val="single" w:sz="4" w:space="0" w:color="auto"/>
              <w:left w:val="single" w:sz="4" w:space="0" w:color="auto"/>
              <w:bottom w:val="single" w:sz="4" w:space="0" w:color="auto"/>
              <w:right w:val="single" w:sz="4" w:space="0" w:color="auto"/>
            </w:tcBorders>
          </w:tcPr>
          <w:p w:rsidR="004B25DF" w:rsidRPr="001F18C1" w:rsidRDefault="004B25DF" w:rsidP="003D4A60">
            <w:pPr>
              <w:spacing w:after="0" w:line="240" w:lineRule="auto"/>
            </w:pPr>
            <w:r>
              <w:t xml:space="preserve">Wiring for light or fan point with 3/.029 PVC insulted wire in 20mm(3/4”)channel </w:t>
            </w:r>
            <w:proofErr w:type="spellStart"/>
            <w:r>
              <w:t>patti</w:t>
            </w:r>
            <w:proofErr w:type="spellEnd"/>
            <w:r>
              <w:t xml:space="preserve"> on surface as required (S.I.NO.129P/15)</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96 Point</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910/00</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P.  Pts.</w:t>
            </w:r>
          </w:p>
        </w:tc>
        <w:tc>
          <w:tcPr>
            <w:tcW w:w="1440" w:type="dxa"/>
            <w:tcBorders>
              <w:top w:val="single" w:sz="4" w:space="0" w:color="auto"/>
              <w:left w:val="single" w:sz="4" w:space="0" w:color="auto"/>
              <w:bottom w:val="single" w:sz="4" w:space="0" w:color="auto"/>
              <w:right w:val="single" w:sz="4" w:space="0" w:color="auto"/>
            </w:tcBorders>
          </w:tcPr>
          <w:p w:rsidR="004B25DF" w:rsidRPr="000B7EF0" w:rsidRDefault="004B25DF" w:rsidP="003D4A60">
            <w:pPr>
              <w:spacing w:after="0" w:line="240" w:lineRule="auto"/>
              <w:rPr>
                <w:sz w:val="24"/>
                <w:szCs w:val="24"/>
              </w:rPr>
            </w:pPr>
            <w:r w:rsidRPr="000B7EF0">
              <w:rPr>
                <w:sz w:val="24"/>
                <w:szCs w:val="24"/>
              </w:rPr>
              <w:t>87360/-</w:t>
            </w:r>
          </w:p>
        </w:tc>
      </w:tr>
      <w:tr w:rsidR="004B25DF" w:rsidRPr="00CF334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2</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 xml:space="preserve">Providing &amp; laying (Main or Sub Main) PVC insulted with size 2-7/.044 copper conductor in 3/4 “ </w:t>
            </w:r>
            <w:proofErr w:type="spellStart"/>
            <w:r>
              <w:t>dia</w:t>
            </w:r>
            <w:proofErr w:type="spellEnd"/>
            <w:r>
              <w:t xml:space="preserve"> PVC conduit recessed in the wall or column as required. (S.I.NO.12/P-2)</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150 </w:t>
            </w:r>
            <w:proofErr w:type="spellStart"/>
            <w:r>
              <w:rPr>
                <w:sz w:val="24"/>
                <w:szCs w:val="24"/>
              </w:rPr>
              <w:t>Mtr</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341/00</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spellStart"/>
            <w:r>
              <w:rPr>
                <w:sz w:val="24"/>
                <w:szCs w:val="24"/>
              </w:rPr>
              <w:t>P.Mtr</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Pr="00CF334F" w:rsidRDefault="004B25DF" w:rsidP="003D4A60">
            <w:pPr>
              <w:spacing w:after="0" w:line="240" w:lineRule="auto"/>
              <w:rPr>
                <w:sz w:val="24"/>
                <w:szCs w:val="24"/>
              </w:rPr>
            </w:pPr>
            <w:r w:rsidRPr="00CF334F">
              <w:rPr>
                <w:sz w:val="24"/>
                <w:szCs w:val="24"/>
              </w:rPr>
              <w:t>51150/-</w:t>
            </w:r>
          </w:p>
        </w:tc>
      </w:tr>
      <w:tr w:rsidR="004B25DF" w:rsidRPr="00CF334F" w:rsidTr="003D4A60">
        <w:tc>
          <w:tcPr>
            <w:tcW w:w="558" w:type="dxa"/>
            <w:tcBorders>
              <w:top w:val="single" w:sz="4" w:space="0" w:color="auto"/>
              <w:left w:val="single" w:sz="4" w:space="0" w:color="auto"/>
              <w:bottom w:val="single" w:sz="4" w:space="0" w:color="auto"/>
              <w:right w:val="single" w:sz="4" w:space="0" w:color="auto"/>
            </w:tcBorders>
          </w:tcPr>
          <w:p w:rsidR="004B25DF" w:rsidRPr="00815D64" w:rsidRDefault="004B25DF" w:rsidP="003D4A60">
            <w:pPr>
              <w:spacing w:after="0" w:line="240" w:lineRule="auto"/>
              <w:rPr>
                <w:sz w:val="24"/>
                <w:szCs w:val="24"/>
              </w:rPr>
            </w:pPr>
            <w:r w:rsidRPr="00815D64">
              <w:rPr>
                <w:sz w:val="24"/>
                <w:szCs w:val="24"/>
              </w:rPr>
              <w:t>3</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 xml:space="preserve">Providing &amp; laying (Main or Sub Main) PVC insulted with size 2-7/.029 copper conductor in 3/4 “ </w:t>
            </w:r>
            <w:proofErr w:type="spellStart"/>
            <w:r>
              <w:t>dia</w:t>
            </w:r>
            <w:proofErr w:type="spellEnd"/>
            <w:r>
              <w:t xml:space="preserve"> PVC conduit recessed in the wall or column as required. (S.I.NO.10/P-2</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220 </w:t>
            </w:r>
            <w:proofErr w:type="spellStart"/>
            <w:r>
              <w:rPr>
                <w:sz w:val="24"/>
                <w:szCs w:val="24"/>
              </w:rPr>
              <w:t>Mtr</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222/00</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spellStart"/>
            <w:r>
              <w:rPr>
                <w:sz w:val="24"/>
                <w:szCs w:val="24"/>
              </w:rPr>
              <w:t>P.Mtr</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Pr="00CF334F" w:rsidRDefault="004B25DF" w:rsidP="003D4A60">
            <w:pPr>
              <w:spacing w:after="0" w:line="240" w:lineRule="auto"/>
              <w:rPr>
                <w:sz w:val="24"/>
                <w:szCs w:val="24"/>
              </w:rPr>
            </w:pPr>
            <w:r w:rsidRPr="00CF334F">
              <w:rPr>
                <w:sz w:val="24"/>
                <w:szCs w:val="24"/>
              </w:rPr>
              <w:t>48840/-</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spacing w:after="0" w:line="240" w:lineRule="auto"/>
              <w:rPr>
                <w:sz w:val="24"/>
                <w:szCs w:val="24"/>
              </w:rPr>
            </w:pPr>
            <w:r w:rsidRPr="00214829">
              <w:rPr>
                <w:sz w:val="24"/>
                <w:szCs w:val="24"/>
              </w:rPr>
              <w:t>4</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Providing and Fixing One way 10/15 amp switch surface Types (S.I.NO.10/P-2)</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 xml:space="preserve">96 </w:t>
            </w:r>
            <w:proofErr w:type="spellStart"/>
            <w:r>
              <w:rPr>
                <w:sz w:val="24"/>
                <w:szCs w:val="24"/>
              </w:rPr>
              <w:t>Nos</w:t>
            </w:r>
            <w:proofErr w:type="spellEnd"/>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58/00</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spacing w:after="0" w:line="240" w:lineRule="auto"/>
              <w:rPr>
                <w:sz w:val="24"/>
                <w:szCs w:val="24"/>
              </w:rPr>
            </w:pPr>
            <w:r w:rsidRPr="00CF334F">
              <w:rPr>
                <w:sz w:val="24"/>
                <w:szCs w:val="24"/>
              </w:rPr>
              <w:t>5568/-</w:t>
            </w:r>
          </w:p>
        </w:tc>
      </w:tr>
      <w:tr w:rsidR="004B25DF" w:rsidRPr="00CF334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spacing w:after="0" w:line="240" w:lineRule="auto"/>
              <w:rPr>
                <w:sz w:val="24"/>
                <w:szCs w:val="24"/>
              </w:rPr>
            </w:pPr>
            <w:r w:rsidRPr="00214829">
              <w:rPr>
                <w:sz w:val="24"/>
                <w:szCs w:val="24"/>
              </w:rPr>
              <w:t>5</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P/F two pin 5-amps plug &amp; socket flush type.(S.I.No.225/p-33)</w:t>
            </w:r>
            <w:r>
              <w:tab/>
            </w:r>
            <w:r>
              <w:tab/>
            </w:r>
          </w:p>
        </w:tc>
        <w:tc>
          <w:tcPr>
            <w:tcW w:w="1221" w:type="dxa"/>
            <w:tcBorders>
              <w:top w:val="single" w:sz="4" w:space="0" w:color="auto"/>
              <w:left w:val="single" w:sz="4" w:space="0" w:color="auto"/>
              <w:bottom w:val="single" w:sz="4" w:space="0" w:color="auto"/>
              <w:right w:val="single" w:sz="4" w:space="0" w:color="auto"/>
            </w:tcBorders>
          </w:tcPr>
          <w:p w:rsidR="004B25DF" w:rsidRDefault="0008597F" w:rsidP="003D4A60">
            <w:pPr>
              <w:spacing w:after="0" w:line="240" w:lineRule="auto"/>
              <w:rPr>
                <w:sz w:val="24"/>
                <w:szCs w:val="24"/>
              </w:rPr>
            </w:pPr>
            <w:r>
              <w:rPr>
                <w:sz w:val="24"/>
                <w:szCs w:val="24"/>
              </w:rPr>
              <w:t>25-Nos</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83/-</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Pr="00CF334F" w:rsidRDefault="0008597F" w:rsidP="003D4A60">
            <w:pPr>
              <w:spacing w:after="0" w:line="240" w:lineRule="auto"/>
              <w:rPr>
                <w:sz w:val="24"/>
                <w:szCs w:val="24"/>
              </w:rPr>
            </w:pPr>
            <w:r>
              <w:rPr>
                <w:sz w:val="24"/>
                <w:szCs w:val="24"/>
              </w:rPr>
              <w:t>2075/-</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spacing w:after="0" w:line="240" w:lineRule="auto"/>
              <w:rPr>
                <w:sz w:val="24"/>
                <w:szCs w:val="24"/>
              </w:rPr>
            </w:pPr>
            <w:r w:rsidRPr="00214829">
              <w:rPr>
                <w:sz w:val="24"/>
                <w:szCs w:val="24"/>
              </w:rPr>
              <w:t>6</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P/F two pin 5amps plug &amp; socket.(S.I.No.222/p-33)</w:t>
            </w:r>
            <w:r>
              <w:tab/>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30-Nos</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80/-</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2400/-</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spacing w:after="0" w:line="240" w:lineRule="auto"/>
              <w:rPr>
                <w:sz w:val="24"/>
                <w:szCs w:val="24"/>
              </w:rPr>
            </w:pPr>
            <w:r w:rsidRPr="00214829">
              <w:rPr>
                <w:sz w:val="24"/>
                <w:szCs w:val="24"/>
              </w:rPr>
              <w:t>7</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P/F three pin  10/15-amp plug &amp; socket.(S.I.No.224/p-33)</w:t>
            </w:r>
            <w:r>
              <w:tab/>
            </w:r>
            <w:r>
              <w:tab/>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20-Nos</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151/-</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3020/-</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spacing w:after="0" w:line="240" w:lineRule="auto"/>
              <w:rPr>
                <w:sz w:val="24"/>
                <w:szCs w:val="24"/>
              </w:rPr>
            </w:pPr>
            <w:r w:rsidRPr="00214829">
              <w:rPr>
                <w:sz w:val="24"/>
                <w:szCs w:val="24"/>
              </w:rPr>
              <w:t>8</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P/F Brass ceiling fan 56” (good quality). (S.I.No.235/p-34)</w:t>
            </w:r>
            <w:r>
              <w:tab/>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12-Nos</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3185/-</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38220/-</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spacing w:after="0" w:line="240" w:lineRule="auto"/>
              <w:rPr>
                <w:sz w:val="24"/>
                <w:szCs w:val="24"/>
              </w:rPr>
            </w:pPr>
            <w:r w:rsidRPr="00214829">
              <w:rPr>
                <w:sz w:val="24"/>
                <w:szCs w:val="24"/>
              </w:rPr>
              <w:t>9</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Wiring for call bell point with 3/.029 PVC insulated wire in 20mm (3/4”) PVC conduit on surface as required. (</w:t>
            </w:r>
            <w:proofErr w:type="spellStart"/>
            <w:r>
              <w:t>S.I.No</w:t>
            </w:r>
            <w:proofErr w:type="spellEnd"/>
            <w:r>
              <w:t>. 127/p-15)</w:t>
            </w:r>
            <w:r>
              <w:tab/>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25-Pts.</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1380/-</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roofErr w:type="gramStart"/>
            <w:r>
              <w:rPr>
                <w:sz w:val="24"/>
                <w:szCs w:val="24"/>
              </w:rPr>
              <w:t>p-pts</w:t>
            </w:r>
            <w:proofErr w:type="gramEnd"/>
            <w:r>
              <w:rPr>
                <w:sz w:val="24"/>
                <w:szCs w:val="24"/>
              </w:rPr>
              <w:t>.</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34500/-</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spacing w:after="0" w:line="240" w:lineRule="auto"/>
              <w:rPr>
                <w:sz w:val="24"/>
                <w:szCs w:val="24"/>
              </w:rPr>
            </w:pPr>
            <w:r w:rsidRPr="00214829">
              <w:rPr>
                <w:sz w:val="24"/>
                <w:szCs w:val="24"/>
              </w:rPr>
              <w:lastRenderedPageBreak/>
              <w:t>10</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pPr>
            <w:r>
              <w:t>P/F circuit breaker 6,10,15,20,30,40,50 &amp; 63amp DP (TB-5S) on prepared board as required.(S.I.No.204/p-31)</w:t>
            </w:r>
            <w:r>
              <w:tab/>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20-Nos</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2456/=</w:t>
            </w: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r>
              <w:rPr>
                <w:sz w:val="24"/>
                <w:szCs w:val="24"/>
              </w:rPr>
              <w:t>49120/-</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spacing w:after="0" w:line="240" w:lineRule="auto"/>
              <w:jc w:val="right"/>
              <w:rPr>
                <w:sz w:val="24"/>
                <w:szCs w:val="24"/>
              </w:rPr>
            </w:pP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jc w:val="right"/>
            </w:pPr>
            <w:r>
              <w:t>Total-E</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spacing w:after="0" w:line="240" w:lineRule="auto"/>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B25DF" w:rsidRDefault="0008597F" w:rsidP="003D4A60">
            <w:pPr>
              <w:spacing w:after="0" w:line="240" w:lineRule="auto"/>
              <w:rPr>
                <w:sz w:val="24"/>
                <w:szCs w:val="24"/>
              </w:rPr>
            </w:pPr>
            <w:r>
              <w:rPr>
                <w:sz w:val="24"/>
                <w:szCs w:val="24"/>
              </w:rPr>
              <w:t>322253/-</w:t>
            </w: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pStyle w:val="NoSpacing"/>
              <w:jc w:val="right"/>
            </w:pP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jc w:val="right"/>
            </w:pP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pStyle w:val="NoSpacing"/>
              <w:jc w:val="right"/>
            </w:pP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jc w:val="right"/>
            </w:pPr>
            <w:r>
              <w:t>Total-E</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4B25DF" w:rsidRPr="004D37DE" w:rsidRDefault="004B25DF" w:rsidP="003D4A60">
            <w:pPr>
              <w:pStyle w:val="NoSpacing"/>
              <w:rPr>
                <w:b/>
              </w:rPr>
            </w:pPr>
          </w:p>
          <w:p w:rsidR="004B25DF" w:rsidRPr="00214829" w:rsidRDefault="004B25DF" w:rsidP="003D4A60">
            <w:pPr>
              <w:pStyle w:val="NoSpacing"/>
            </w:pPr>
            <w:r w:rsidRPr="004D37DE">
              <w:rPr>
                <w:b/>
              </w:rPr>
              <w:t xml:space="preserve">PART-F, </w:t>
            </w:r>
            <w:r>
              <w:rPr>
                <w:b/>
              </w:rPr>
              <w:t xml:space="preserve"> N.S.I  (</w:t>
            </w:r>
            <w:r w:rsidRPr="004D37DE">
              <w:rPr>
                <w:b/>
              </w:rPr>
              <w:t>ELECTRIC WORK</w:t>
            </w:r>
            <w:r>
              <w:rPr>
                <w:b/>
              </w:rPr>
              <w:t>)</w:t>
            </w:r>
            <w:r w:rsidRPr="004D37DE">
              <w:rPr>
                <w:b/>
              </w:rPr>
              <w:t xml:space="preserve"> </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pStyle w:val="NoSpacing"/>
            </w:pPr>
            <w:r w:rsidRPr="00214829">
              <w:t>1</w:t>
            </w:r>
          </w:p>
        </w:tc>
        <w:tc>
          <w:tcPr>
            <w:tcW w:w="4809" w:type="dxa"/>
            <w:tcBorders>
              <w:top w:val="single" w:sz="4" w:space="0" w:color="auto"/>
              <w:left w:val="single" w:sz="4" w:space="0" w:color="auto"/>
              <w:bottom w:val="single" w:sz="4" w:space="0" w:color="auto"/>
              <w:right w:val="single" w:sz="4" w:space="0" w:color="auto"/>
            </w:tcBorders>
          </w:tcPr>
          <w:p w:rsidR="00B836ED" w:rsidRDefault="004B25DF" w:rsidP="003D4A60">
            <w:pPr>
              <w:pStyle w:val="NoSpacing"/>
            </w:pPr>
            <w:r>
              <w:t>supply installation testing &amp; commissioning of power and light DBS made up with 1.5mm thick steel sheet concealed semi concealed type suitable 4.5 volts, 3-phase 4- wire 50Hz A/C system with 15% extra space the DBS shall be equipped with components</w:t>
            </w:r>
            <w:r w:rsidR="00B836ED">
              <w:t>.</w:t>
            </w:r>
          </w:p>
          <w:p w:rsidR="00B836ED" w:rsidRDefault="00B836ED" w:rsidP="003D4A60">
            <w:pPr>
              <w:pStyle w:val="NoSpacing"/>
            </w:pPr>
            <w:r>
              <w:t xml:space="preserve"> 60-amp T/P                        01-No</w:t>
            </w:r>
            <w:r w:rsidR="004B25DF">
              <w:t xml:space="preserve"> </w:t>
            </w:r>
          </w:p>
          <w:p w:rsidR="00B836ED" w:rsidRDefault="00B836ED" w:rsidP="003D4A60">
            <w:pPr>
              <w:pStyle w:val="NoSpacing"/>
            </w:pPr>
            <w:r>
              <w:t>16 to 20amps S/P              12-Nos</w:t>
            </w:r>
          </w:p>
          <w:p w:rsidR="00B836ED" w:rsidRDefault="002B2B7C" w:rsidP="003D4A60">
            <w:pPr>
              <w:pStyle w:val="NoSpacing"/>
            </w:pPr>
            <w:r>
              <w:t>Pilot lamp 03 volt/Amps. Meter (1+1)</w:t>
            </w:r>
          </w:p>
          <w:p w:rsidR="004B25DF" w:rsidRDefault="004B25DF" w:rsidP="003D4A60">
            <w:pPr>
              <w:pStyle w:val="NoSpacing"/>
            </w:pPr>
            <w:r>
              <w:t>as per directed by the E.I. (LQR)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01-No</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pStyle w:val="NoSpacing"/>
            </w:pPr>
            <w:r w:rsidRPr="00214829">
              <w:t>2</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P/F 2-40 watts tube light complete with 40 watts 4’ long rod chock starter and putty with Phillips component in/c necessary electric connection and fixing on walls or ceiling etc. complete. (LQR)</w:t>
            </w: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20-Nos</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Each</w:t>
            </w:r>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r>
      <w:tr w:rsidR="004B25DF" w:rsidTr="003D4A60">
        <w:tc>
          <w:tcPr>
            <w:tcW w:w="558" w:type="dxa"/>
            <w:tcBorders>
              <w:top w:val="single" w:sz="4" w:space="0" w:color="auto"/>
              <w:left w:val="single" w:sz="4" w:space="0" w:color="auto"/>
              <w:bottom w:val="single" w:sz="4" w:space="0" w:color="auto"/>
              <w:right w:val="single" w:sz="4" w:space="0" w:color="auto"/>
            </w:tcBorders>
          </w:tcPr>
          <w:p w:rsidR="004B25DF" w:rsidRPr="00214829" w:rsidRDefault="004B25DF" w:rsidP="003D4A60">
            <w:pPr>
              <w:pStyle w:val="NoSpacing"/>
            </w:pPr>
            <w:r w:rsidRPr="00214829">
              <w:t>3</w:t>
            </w:r>
          </w:p>
        </w:tc>
        <w:tc>
          <w:tcPr>
            <w:tcW w:w="4809"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 xml:space="preserve">P/F distribution board double shutter for accommodate circuit breaker and bus bar in/c painting with enameled paint as approved by Engineer </w:t>
            </w:r>
            <w:proofErr w:type="spellStart"/>
            <w:r>
              <w:t>Incharge</w:t>
            </w:r>
            <w:proofErr w:type="spellEnd"/>
            <w:proofErr w:type="gramStart"/>
            <w:r>
              <w:t>.(</w:t>
            </w:r>
            <w:proofErr w:type="gramEnd"/>
            <w:r>
              <w:t>LQR).</w:t>
            </w:r>
          </w:p>
          <w:p w:rsidR="004B25DF" w:rsidRDefault="004B25DF" w:rsidP="003D4A60">
            <w:pPr>
              <w:pStyle w:val="NoSpacing"/>
            </w:pPr>
          </w:p>
        </w:tc>
        <w:tc>
          <w:tcPr>
            <w:tcW w:w="1221"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16-sft</w:t>
            </w:r>
          </w:p>
        </w:tc>
        <w:tc>
          <w:tcPr>
            <w:tcW w:w="117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r>
              <w:t>p-</w:t>
            </w:r>
            <w:proofErr w:type="spellStart"/>
            <w: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4B25DF" w:rsidRDefault="004B25DF" w:rsidP="003D4A60">
            <w:pPr>
              <w:pStyle w:val="NoSpacing"/>
            </w:pPr>
          </w:p>
        </w:tc>
      </w:tr>
      <w:tr w:rsidR="004B25DF" w:rsidTr="003D4A60">
        <w:tc>
          <w:tcPr>
            <w:tcW w:w="558" w:type="dxa"/>
          </w:tcPr>
          <w:p w:rsidR="004B25DF" w:rsidRDefault="004B25DF" w:rsidP="003D4A60">
            <w:pPr>
              <w:pStyle w:val="NoSpacing"/>
            </w:pPr>
          </w:p>
        </w:tc>
        <w:tc>
          <w:tcPr>
            <w:tcW w:w="4809" w:type="dxa"/>
          </w:tcPr>
          <w:p w:rsidR="004B25DF" w:rsidRDefault="004B25DF" w:rsidP="003D4A60">
            <w:pPr>
              <w:pStyle w:val="NoSpacing"/>
              <w:jc w:val="right"/>
            </w:pPr>
            <w:r>
              <w:t>Total part-F</w:t>
            </w:r>
          </w:p>
        </w:tc>
        <w:tc>
          <w:tcPr>
            <w:tcW w:w="1221" w:type="dxa"/>
          </w:tcPr>
          <w:p w:rsidR="004B25DF" w:rsidRDefault="004B25DF" w:rsidP="003D4A60">
            <w:pPr>
              <w:pStyle w:val="NoSpacing"/>
            </w:pPr>
          </w:p>
        </w:tc>
        <w:tc>
          <w:tcPr>
            <w:tcW w:w="1170" w:type="dxa"/>
          </w:tcPr>
          <w:p w:rsidR="004B25DF" w:rsidRDefault="004B25DF" w:rsidP="003D4A60">
            <w:pPr>
              <w:pStyle w:val="NoSpacing"/>
            </w:pPr>
          </w:p>
        </w:tc>
        <w:tc>
          <w:tcPr>
            <w:tcW w:w="898" w:type="dxa"/>
          </w:tcPr>
          <w:p w:rsidR="004B25DF" w:rsidRDefault="004B25DF" w:rsidP="003D4A60">
            <w:pPr>
              <w:pStyle w:val="NoSpacing"/>
            </w:pPr>
          </w:p>
        </w:tc>
        <w:tc>
          <w:tcPr>
            <w:tcW w:w="1440" w:type="dxa"/>
          </w:tcPr>
          <w:p w:rsidR="004B25DF" w:rsidRDefault="004B25DF" w:rsidP="003D4A60">
            <w:pPr>
              <w:pStyle w:val="NoSpacing"/>
            </w:pPr>
          </w:p>
        </w:tc>
      </w:tr>
      <w:tr w:rsidR="004B25DF" w:rsidTr="003D4A60">
        <w:tc>
          <w:tcPr>
            <w:tcW w:w="558" w:type="dxa"/>
          </w:tcPr>
          <w:p w:rsidR="004B25DF" w:rsidRDefault="004B25DF" w:rsidP="003D4A60">
            <w:pPr>
              <w:pStyle w:val="NoSpacing"/>
            </w:pPr>
          </w:p>
        </w:tc>
        <w:tc>
          <w:tcPr>
            <w:tcW w:w="4809" w:type="dxa"/>
          </w:tcPr>
          <w:p w:rsidR="004B25DF" w:rsidRDefault="004B25DF" w:rsidP="003D4A60">
            <w:pPr>
              <w:pStyle w:val="NoSpacing"/>
              <w:jc w:val="right"/>
            </w:pPr>
            <w:r>
              <w:t>G-Total  Part (E to F)</w:t>
            </w:r>
          </w:p>
        </w:tc>
        <w:tc>
          <w:tcPr>
            <w:tcW w:w="1221" w:type="dxa"/>
          </w:tcPr>
          <w:p w:rsidR="004B25DF" w:rsidRDefault="004B25DF" w:rsidP="003D4A60">
            <w:pPr>
              <w:pStyle w:val="NoSpacing"/>
            </w:pPr>
          </w:p>
        </w:tc>
        <w:tc>
          <w:tcPr>
            <w:tcW w:w="1170" w:type="dxa"/>
          </w:tcPr>
          <w:p w:rsidR="004B25DF" w:rsidRDefault="004B25DF" w:rsidP="003D4A60">
            <w:pPr>
              <w:pStyle w:val="NoSpacing"/>
            </w:pPr>
          </w:p>
        </w:tc>
        <w:tc>
          <w:tcPr>
            <w:tcW w:w="898" w:type="dxa"/>
          </w:tcPr>
          <w:p w:rsidR="004B25DF" w:rsidRDefault="004B25DF" w:rsidP="003D4A60">
            <w:pPr>
              <w:pStyle w:val="NoSpacing"/>
            </w:pPr>
          </w:p>
        </w:tc>
        <w:tc>
          <w:tcPr>
            <w:tcW w:w="1440" w:type="dxa"/>
          </w:tcPr>
          <w:p w:rsidR="004B25DF" w:rsidRDefault="004B25DF" w:rsidP="003D4A60">
            <w:pPr>
              <w:pStyle w:val="NoSpacing"/>
            </w:pPr>
          </w:p>
        </w:tc>
      </w:tr>
    </w:tbl>
    <w:p w:rsidR="00891ECA" w:rsidRDefault="00891ECA" w:rsidP="00891ECA">
      <w:pPr>
        <w:spacing w:after="0" w:line="240" w:lineRule="auto"/>
        <w:rPr>
          <w:b/>
          <w:sz w:val="24"/>
          <w:szCs w:val="24"/>
        </w:rPr>
      </w:pPr>
    </w:p>
    <w:p w:rsidR="00891ECA" w:rsidRPr="00995B59" w:rsidRDefault="00891ECA" w:rsidP="00891ECA">
      <w:pPr>
        <w:spacing w:after="0" w:line="240" w:lineRule="auto"/>
        <w:rPr>
          <w:b/>
          <w:sz w:val="24"/>
          <w:szCs w:val="24"/>
        </w:rPr>
      </w:pPr>
      <w:proofErr w:type="gramStart"/>
      <w:r w:rsidRPr="00995B59">
        <w:rPr>
          <w:b/>
          <w:sz w:val="24"/>
          <w:szCs w:val="24"/>
        </w:rPr>
        <w:t>PART-2, BOOK DEPOT.</w:t>
      </w:r>
      <w:proofErr w:type="gramEnd"/>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4809"/>
        <w:gridCol w:w="1221"/>
        <w:gridCol w:w="1170"/>
        <w:gridCol w:w="898"/>
        <w:gridCol w:w="1440"/>
      </w:tblGrid>
      <w:tr w:rsidR="00891ECA" w:rsidTr="00891ECA">
        <w:tc>
          <w:tcPr>
            <w:tcW w:w="558" w:type="dxa"/>
          </w:tcPr>
          <w:p w:rsidR="00891ECA" w:rsidRDefault="00891ECA" w:rsidP="003D4A60">
            <w:pPr>
              <w:pStyle w:val="NoSpacing"/>
            </w:pPr>
            <w:r>
              <w:t>1</w:t>
            </w:r>
          </w:p>
        </w:tc>
        <w:tc>
          <w:tcPr>
            <w:tcW w:w="4809" w:type="dxa"/>
          </w:tcPr>
          <w:p w:rsidR="00891ECA" w:rsidRDefault="00891ECA" w:rsidP="003D4A60">
            <w:r>
              <w:t xml:space="preserve"> Removing cement or lime plaster.(S.I.No.53/p-13)</w:t>
            </w:r>
          </w:p>
        </w:tc>
        <w:tc>
          <w:tcPr>
            <w:tcW w:w="1221" w:type="dxa"/>
          </w:tcPr>
          <w:p w:rsidR="00891ECA" w:rsidRDefault="00891ECA" w:rsidP="003D4A60">
            <w:pPr>
              <w:pStyle w:val="NoSpacing"/>
            </w:pPr>
            <w:r>
              <w:t>4788.88</w:t>
            </w:r>
          </w:p>
          <w:p w:rsidR="00891ECA" w:rsidRDefault="00891ECA" w:rsidP="003D4A60">
            <w:pPr>
              <w:pStyle w:val="NoSpacing"/>
            </w:pPr>
            <w:proofErr w:type="spellStart"/>
            <w:r>
              <w:t>Sft</w:t>
            </w:r>
            <w:proofErr w:type="spellEnd"/>
          </w:p>
        </w:tc>
        <w:tc>
          <w:tcPr>
            <w:tcW w:w="1170" w:type="dxa"/>
          </w:tcPr>
          <w:p w:rsidR="00891ECA" w:rsidRDefault="00891ECA" w:rsidP="003D4A60">
            <w:pPr>
              <w:pStyle w:val="NoSpacing"/>
            </w:pPr>
            <w:r>
              <w:t>121/-</w:t>
            </w:r>
          </w:p>
        </w:tc>
        <w:tc>
          <w:tcPr>
            <w:tcW w:w="898" w:type="dxa"/>
          </w:tcPr>
          <w:p w:rsidR="00891ECA" w:rsidRDefault="00891ECA" w:rsidP="003D4A60">
            <w:pPr>
              <w:pStyle w:val="NoSpacing"/>
            </w:pPr>
            <w:r>
              <w:t>%</w:t>
            </w:r>
            <w:proofErr w:type="spellStart"/>
            <w:r>
              <w:t>sft</w:t>
            </w:r>
            <w:proofErr w:type="spellEnd"/>
          </w:p>
        </w:tc>
        <w:tc>
          <w:tcPr>
            <w:tcW w:w="1440" w:type="dxa"/>
          </w:tcPr>
          <w:p w:rsidR="00891ECA" w:rsidRDefault="00891ECA" w:rsidP="003D4A60">
            <w:pPr>
              <w:pStyle w:val="NoSpacing"/>
            </w:pPr>
            <w:r>
              <w:t>5795/-</w:t>
            </w:r>
          </w:p>
        </w:tc>
      </w:tr>
      <w:tr w:rsidR="00891ECA" w:rsidRPr="00B97621" w:rsidTr="00891ECA">
        <w:tc>
          <w:tcPr>
            <w:tcW w:w="558" w:type="dxa"/>
          </w:tcPr>
          <w:p w:rsidR="00891ECA" w:rsidRPr="00B97621" w:rsidRDefault="00891ECA" w:rsidP="003D4A60">
            <w:pPr>
              <w:spacing w:after="0" w:line="240" w:lineRule="auto"/>
              <w:rPr>
                <w:sz w:val="24"/>
                <w:szCs w:val="24"/>
              </w:rPr>
            </w:pPr>
            <w:r>
              <w:rPr>
                <w:sz w:val="24"/>
                <w:szCs w:val="24"/>
              </w:rPr>
              <w:t>2</w:t>
            </w:r>
          </w:p>
        </w:tc>
        <w:tc>
          <w:tcPr>
            <w:tcW w:w="4809" w:type="dxa"/>
          </w:tcPr>
          <w:p w:rsidR="00891ECA" w:rsidRPr="00B97621" w:rsidRDefault="00891ECA" w:rsidP="003D4A60">
            <w:pPr>
              <w:spacing w:line="240" w:lineRule="auto"/>
              <w:rPr>
                <w:sz w:val="24"/>
                <w:szCs w:val="24"/>
              </w:rPr>
            </w:pPr>
            <w:r w:rsidRPr="00B97621">
              <w:rPr>
                <w:sz w:val="24"/>
                <w:szCs w:val="24"/>
              </w:rPr>
              <w:t xml:space="preserve">Applying floating coat of Hi Bond (Universal) as a bond coat or as an adhesive link between old and fresh concrete or plaster as directed by Engineer </w:t>
            </w:r>
            <w:proofErr w:type="spellStart"/>
            <w:r w:rsidRPr="00B97621">
              <w:rPr>
                <w:sz w:val="24"/>
                <w:szCs w:val="24"/>
              </w:rPr>
              <w:t>Incharge</w:t>
            </w:r>
            <w:proofErr w:type="spellEnd"/>
            <w:r w:rsidRPr="00B97621">
              <w:rPr>
                <w:sz w:val="24"/>
                <w:szCs w:val="24"/>
              </w:rPr>
              <w:t>.(S.I.No.13(</w:t>
            </w:r>
            <w:proofErr w:type="spellStart"/>
            <w:r w:rsidRPr="00B97621">
              <w:rPr>
                <w:sz w:val="24"/>
                <w:szCs w:val="24"/>
              </w:rPr>
              <w:t>i</w:t>
            </w:r>
            <w:proofErr w:type="spellEnd"/>
            <w:r w:rsidRPr="00B97621">
              <w:rPr>
                <w:sz w:val="24"/>
                <w:szCs w:val="24"/>
              </w:rPr>
              <w:t>)/p-52)</w:t>
            </w:r>
            <w:r w:rsidRPr="00B97621">
              <w:rPr>
                <w:sz w:val="24"/>
                <w:szCs w:val="24"/>
              </w:rPr>
              <w:tab/>
            </w:r>
          </w:p>
        </w:tc>
        <w:tc>
          <w:tcPr>
            <w:tcW w:w="1221" w:type="dxa"/>
          </w:tcPr>
          <w:p w:rsidR="00891ECA" w:rsidRDefault="00891ECA" w:rsidP="003D4A60">
            <w:pPr>
              <w:spacing w:after="0" w:line="240" w:lineRule="auto"/>
              <w:rPr>
                <w:sz w:val="24"/>
                <w:szCs w:val="24"/>
              </w:rPr>
            </w:pPr>
            <w:r>
              <w:rPr>
                <w:sz w:val="24"/>
                <w:szCs w:val="24"/>
              </w:rPr>
              <w:t>4788.88</w:t>
            </w:r>
          </w:p>
          <w:p w:rsidR="00891ECA" w:rsidRPr="00B97621" w:rsidRDefault="00891ECA" w:rsidP="003D4A60">
            <w:pPr>
              <w:spacing w:after="0" w:line="240" w:lineRule="auto"/>
              <w:rPr>
                <w:sz w:val="24"/>
                <w:szCs w:val="24"/>
              </w:rPr>
            </w:pPr>
            <w:proofErr w:type="spellStart"/>
            <w:r>
              <w:rPr>
                <w:sz w:val="24"/>
                <w:szCs w:val="24"/>
              </w:rPr>
              <w:t>Sft</w:t>
            </w:r>
            <w:proofErr w:type="spellEnd"/>
          </w:p>
        </w:tc>
        <w:tc>
          <w:tcPr>
            <w:tcW w:w="1170" w:type="dxa"/>
          </w:tcPr>
          <w:p w:rsidR="00891ECA" w:rsidRPr="00B97621" w:rsidRDefault="00891ECA" w:rsidP="003D4A60">
            <w:pPr>
              <w:spacing w:after="0" w:line="240" w:lineRule="auto"/>
              <w:rPr>
                <w:sz w:val="24"/>
                <w:szCs w:val="24"/>
              </w:rPr>
            </w:pPr>
            <w:r w:rsidRPr="00B97621">
              <w:rPr>
                <w:sz w:val="24"/>
                <w:szCs w:val="24"/>
              </w:rPr>
              <w:t>1029/05</w:t>
            </w:r>
          </w:p>
        </w:tc>
        <w:tc>
          <w:tcPr>
            <w:tcW w:w="898" w:type="dxa"/>
          </w:tcPr>
          <w:p w:rsidR="00891ECA" w:rsidRPr="00B97621" w:rsidRDefault="00891ECA" w:rsidP="003D4A60">
            <w:pPr>
              <w:spacing w:after="0" w:line="240" w:lineRule="auto"/>
              <w:rPr>
                <w:sz w:val="24"/>
                <w:szCs w:val="24"/>
              </w:rPr>
            </w:pPr>
            <w:r w:rsidRPr="00B97621">
              <w:rPr>
                <w:sz w:val="24"/>
                <w:szCs w:val="24"/>
              </w:rPr>
              <w:t>%</w:t>
            </w:r>
            <w:proofErr w:type="spellStart"/>
            <w:r w:rsidRPr="00B97621">
              <w:rPr>
                <w:sz w:val="24"/>
                <w:szCs w:val="24"/>
              </w:rPr>
              <w:t>sft</w:t>
            </w:r>
            <w:proofErr w:type="spellEnd"/>
          </w:p>
        </w:tc>
        <w:tc>
          <w:tcPr>
            <w:tcW w:w="1440" w:type="dxa"/>
          </w:tcPr>
          <w:p w:rsidR="00891ECA" w:rsidRPr="00B97621" w:rsidRDefault="00891ECA" w:rsidP="003D4A60">
            <w:pPr>
              <w:spacing w:after="0" w:line="240" w:lineRule="auto"/>
              <w:rPr>
                <w:sz w:val="24"/>
                <w:szCs w:val="24"/>
              </w:rPr>
            </w:pPr>
            <w:r>
              <w:rPr>
                <w:sz w:val="24"/>
                <w:szCs w:val="24"/>
              </w:rPr>
              <w:t>49280/-</w:t>
            </w:r>
          </w:p>
        </w:tc>
      </w:tr>
      <w:tr w:rsidR="00891ECA" w:rsidTr="00891ECA">
        <w:tc>
          <w:tcPr>
            <w:tcW w:w="558" w:type="dxa"/>
          </w:tcPr>
          <w:p w:rsidR="00891ECA" w:rsidRPr="00B97621" w:rsidRDefault="00891ECA" w:rsidP="003D4A60">
            <w:pPr>
              <w:spacing w:after="0" w:line="240" w:lineRule="auto"/>
              <w:rPr>
                <w:sz w:val="24"/>
                <w:szCs w:val="24"/>
              </w:rPr>
            </w:pPr>
            <w:r>
              <w:rPr>
                <w:sz w:val="24"/>
                <w:szCs w:val="24"/>
              </w:rPr>
              <w:t>3-a</w:t>
            </w:r>
          </w:p>
        </w:tc>
        <w:tc>
          <w:tcPr>
            <w:tcW w:w="4809" w:type="dxa"/>
          </w:tcPr>
          <w:p w:rsidR="00891ECA" w:rsidRDefault="00891ECA" w:rsidP="003D4A60">
            <w:pPr>
              <w:spacing w:after="0" w:line="240" w:lineRule="auto"/>
            </w:pPr>
            <w:r>
              <w:t>Cement plaster 1:6 up to 12’ height.(S.I.No.13-c/p-52)</w:t>
            </w:r>
          </w:p>
          <w:p w:rsidR="00891ECA" w:rsidRPr="00B97621" w:rsidRDefault="00891ECA" w:rsidP="003D4A60">
            <w:pPr>
              <w:spacing w:after="0" w:line="240" w:lineRule="auto"/>
            </w:pPr>
            <w:r>
              <w:t>b) ½”” thick.</w:t>
            </w:r>
            <w:r>
              <w:tab/>
            </w:r>
          </w:p>
        </w:tc>
        <w:tc>
          <w:tcPr>
            <w:tcW w:w="1221" w:type="dxa"/>
          </w:tcPr>
          <w:p w:rsidR="00891ECA" w:rsidRDefault="00891ECA" w:rsidP="003D4A60">
            <w:pPr>
              <w:spacing w:after="0" w:line="240" w:lineRule="auto"/>
              <w:rPr>
                <w:sz w:val="24"/>
                <w:szCs w:val="24"/>
              </w:rPr>
            </w:pPr>
            <w:r>
              <w:rPr>
                <w:sz w:val="24"/>
                <w:szCs w:val="24"/>
              </w:rPr>
              <w:t>4788.88</w:t>
            </w:r>
          </w:p>
          <w:p w:rsidR="00891ECA" w:rsidRPr="00B97621" w:rsidRDefault="00891ECA" w:rsidP="003D4A60">
            <w:pPr>
              <w:spacing w:after="0" w:line="240" w:lineRule="auto"/>
              <w:rPr>
                <w:sz w:val="24"/>
                <w:szCs w:val="24"/>
              </w:rPr>
            </w:pPr>
            <w:proofErr w:type="spellStart"/>
            <w:r>
              <w:rPr>
                <w:sz w:val="24"/>
                <w:szCs w:val="24"/>
              </w:rPr>
              <w:t>Sft</w:t>
            </w:r>
            <w:proofErr w:type="spellEnd"/>
          </w:p>
        </w:tc>
        <w:tc>
          <w:tcPr>
            <w:tcW w:w="1170" w:type="dxa"/>
          </w:tcPr>
          <w:p w:rsidR="00891ECA" w:rsidRPr="00B97621" w:rsidRDefault="00891ECA" w:rsidP="003D4A60">
            <w:pPr>
              <w:spacing w:after="0" w:line="240" w:lineRule="auto"/>
              <w:rPr>
                <w:sz w:val="24"/>
                <w:szCs w:val="24"/>
              </w:rPr>
            </w:pPr>
            <w:r>
              <w:rPr>
                <w:sz w:val="24"/>
                <w:szCs w:val="24"/>
              </w:rPr>
              <w:t>2206/60</w:t>
            </w:r>
          </w:p>
        </w:tc>
        <w:tc>
          <w:tcPr>
            <w:tcW w:w="898" w:type="dxa"/>
          </w:tcPr>
          <w:p w:rsidR="00891ECA" w:rsidRPr="00B97621" w:rsidRDefault="00891ECA" w:rsidP="003D4A60">
            <w:pPr>
              <w:spacing w:after="0" w:line="240" w:lineRule="auto"/>
              <w:rPr>
                <w:sz w:val="24"/>
                <w:szCs w:val="24"/>
              </w:rPr>
            </w:pPr>
            <w:r>
              <w:rPr>
                <w:sz w:val="24"/>
                <w:szCs w:val="24"/>
              </w:rPr>
              <w:t>%</w:t>
            </w:r>
            <w:proofErr w:type="spellStart"/>
            <w:r>
              <w:rPr>
                <w:sz w:val="24"/>
                <w:szCs w:val="24"/>
              </w:rPr>
              <w:t>sft</w:t>
            </w:r>
            <w:proofErr w:type="spellEnd"/>
          </w:p>
        </w:tc>
        <w:tc>
          <w:tcPr>
            <w:tcW w:w="1440" w:type="dxa"/>
          </w:tcPr>
          <w:p w:rsidR="00891ECA" w:rsidRPr="00B97621" w:rsidRDefault="00891ECA" w:rsidP="003D4A60">
            <w:pPr>
              <w:spacing w:after="0" w:line="240" w:lineRule="auto"/>
              <w:rPr>
                <w:sz w:val="24"/>
                <w:szCs w:val="24"/>
              </w:rPr>
            </w:pPr>
            <w:r>
              <w:rPr>
                <w:sz w:val="24"/>
                <w:szCs w:val="24"/>
              </w:rPr>
              <w:t>105671/-</w:t>
            </w:r>
          </w:p>
        </w:tc>
      </w:tr>
      <w:tr w:rsidR="00891ECA" w:rsidTr="00891ECA">
        <w:tc>
          <w:tcPr>
            <w:tcW w:w="558" w:type="dxa"/>
          </w:tcPr>
          <w:p w:rsidR="00891ECA" w:rsidRDefault="00891ECA" w:rsidP="003D4A60">
            <w:pPr>
              <w:spacing w:after="0" w:line="240" w:lineRule="auto"/>
              <w:rPr>
                <w:sz w:val="24"/>
                <w:szCs w:val="24"/>
              </w:rPr>
            </w:pPr>
            <w:r>
              <w:rPr>
                <w:sz w:val="24"/>
                <w:szCs w:val="24"/>
              </w:rPr>
              <w:t>b</w:t>
            </w:r>
          </w:p>
        </w:tc>
        <w:tc>
          <w:tcPr>
            <w:tcW w:w="4809" w:type="dxa"/>
          </w:tcPr>
          <w:p w:rsidR="00891ECA" w:rsidRDefault="00891ECA" w:rsidP="003D4A60">
            <w:pPr>
              <w:spacing w:after="0" w:line="240" w:lineRule="auto"/>
            </w:pPr>
            <w:r>
              <w:t>c) ¾” thick.</w:t>
            </w:r>
          </w:p>
        </w:tc>
        <w:tc>
          <w:tcPr>
            <w:tcW w:w="1221" w:type="dxa"/>
          </w:tcPr>
          <w:p w:rsidR="00891ECA" w:rsidRDefault="00891ECA" w:rsidP="003D4A60">
            <w:pPr>
              <w:spacing w:after="0" w:line="240" w:lineRule="auto"/>
              <w:rPr>
                <w:sz w:val="24"/>
                <w:szCs w:val="24"/>
              </w:rPr>
            </w:pPr>
            <w:r>
              <w:rPr>
                <w:sz w:val="24"/>
                <w:szCs w:val="24"/>
              </w:rPr>
              <w:t>104.00</w:t>
            </w:r>
          </w:p>
          <w:p w:rsidR="00891ECA" w:rsidRDefault="00891ECA" w:rsidP="003D4A60">
            <w:pPr>
              <w:spacing w:after="0" w:line="240" w:lineRule="auto"/>
              <w:rPr>
                <w:sz w:val="24"/>
                <w:szCs w:val="24"/>
              </w:rPr>
            </w:pPr>
            <w:proofErr w:type="spellStart"/>
            <w:r>
              <w:rPr>
                <w:sz w:val="24"/>
                <w:szCs w:val="24"/>
              </w:rPr>
              <w:t>Sft</w:t>
            </w:r>
            <w:proofErr w:type="spellEnd"/>
          </w:p>
        </w:tc>
        <w:tc>
          <w:tcPr>
            <w:tcW w:w="1170" w:type="dxa"/>
          </w:tcPr>
          <w:p w:rsidR="00891ECA" w:rsidRDefault="00891ECA" w:rsidP="003D4A60">
            <w:pPr>
              <w:spacing w:after="0" w:line="240" w:lineRule="auto"/>
              <w:rPr>
                <w:sz w:val="24"/>
                <w:szCs w:val="24"/>
              </w:rPr>
            </w:pPr>
            <w:r>
              <w:rPr>
                <w:sz w:val="24"/>
                <w:szCs w:val="24"/>
              </w:rPr>
              <w:t>2590/-</w:t>
            </w:r>
          </w:p>
        </w:tc>
        <w:tc>
          <w:tcPr>
            <w:tcW w:w="898" w:type="dxa"/>
          </w:tcPr>
          <w:p w:rsidR="00891ECA" w:rsidRDefault="00891ECA" w:rsidP="003D4A60">
            <w:pPr>
              <w:spacing w:after="0" w:line="240" w:lineRule="auto"/>
              <w:rPr>
                <w:sz w:val="24"/>
                <w:szCs w:val="24"/>
              </w:rPr>
            </w:pPr>
            <w:r>
              <w:rPr>
                <w:sz w:val="24"/>
                <w:szCs w:val="24"/>
              </w:rPr>
              <w:t>%</w:t>
            </w:r>
            <w:proofErr w:type="spellStart"/>
            <w:r>
              <w:rPr>
                <w:sz w:val="24"/>
                <w:szCs w:val="24"/>
              </w:rPr>
              <w:t>sft</w:t>
            </w:r>
            <w:proofErr w:type="spellEnd"/>
          </w:p>
        </w:tc>
        <w:tc>
          <w:tcPr>
            <w:tcW w:w="1440" w:type="dxa"/>
          </w:tcPr>
          <w:p w:rsidR="00891ECA" w:rsidRDefault="00891ECA" w:rsidP="003D4A60">
            <w:pPr>
              <w:spacing w:after="0" w:line="240" w:lineRule="auto"/>
              <w:rPr>
                <w:sz w:val="24"/>
                <w:szCs w:val="24"/>
              </w:rPr>
            </w:pPr>
            <w:r>
              <w:rPr>
                <w:sz w:val="24"/>
                <w:szCs w:val="24"/>
              </w:rPr>
              <w:t>2694/-</w:t>
            </w:r>
          </w:p>
        </w:tc>
      </w:tr>
      <w:tr w:rsidR="00891ECA" w:rsidTr="00891ECA">
        <w:tc>
          <w:tcPr>
            <w:tcW w:w="558" w:type="dxa"/>
          </w:tcPr>
          <w:p w:rsidR="00891ECA" w:rsidRPr="00B97621" w:rsidRDefault="00891ECA" w:rsidP="003D4A60">
            <w:pPr>
              <w:spacing w:after="0" w:line="240" w:lineRule="auto"/>
              <w:rPr>
                <w:sz w:val="24"/>
                <w:szCs w:val="24"/>
              </w:rPr>
            </w:pPr>
            <w:r>
              <w:rPr>
                <w:sz w:val="24"/>
                <w:szCs w:val="24"/>
              </w:rPr>
              <w:t>4-a</w:t>
            </w:r>
          </w:p>
        </w:tc>
        <w:tc>
          <w:tcPr>
            <w:tcW w:w="4809" w:type="dxa"/>
          </w:tcPr>
          <w:p w:rsidR="00891ECA" w:rsidRPr="00B97621" w:rsidRDefault="00891ECA" w:rsidP="003D4A60">
            <w:pPr>
              <w:spacing w:after="0" w:line="240" w:lineRule="auto"/>
              <w:rPr>
                <w:sz w:val="24"/>
                <w:szCs w:val="24"/>
              </w:rPr>
            </w:pPr>
            <w:r w:rsidRPr="00B97621">
              <w:rPr>
                <w:sz w:val="24"/>
                <w:szCs w:val="24"/>
              </w:rPr>
              <w:t>Cement plaster 1:4 up to 12’ height.(S.I.No.11</w:t>
            </w:r>
            <w:r>
              <w:rPr>
                <w:sz w:val="24"/>
                <w:szCs w:val="24"/>
              </w:rPr>
              <w:t>-c</w:t>
            </w:r>
            <w:r w:rsidRPr="00B97621">
              <w:rPr>
                <w:sz w:val="24"/>
                <w:szCs w:val="24"/>
              </w:rPr>
              <w:t>/p-52)</w:t>
            </w:r>
          </w:p>
          <w:p w:rsidR="00891ECA" w:rsidRPr="00B97621" w:rsidRDefault="00891ECA" w:rsidP="003D4A60">
            <w:pPr>
              <w:spacing w:after="0" w:line="240" w:lineRule="auto"/>
              <w:rPr>
                <w:sz w:val="24"/>
                <w:szCs w:val="24"/>
              </w:rPr>
            </w:pPr>
            <w:r w:rsidRPr="00B97621">
              <w:rPr>
                <w:sz w:val="24"/>
                <w:szCs w:val="24"/>
              </w:rPr>
              <w:t>c) ¾” thick.</w:t>
            </w:r>
            <w:r w:rsidRPr="00B97621">
              <w:rPr>
                <w:sz w:val="24"/>
                <w:szCs w:val="24"/>
              </w:rPr>
              <w:tab/>
            </w:r>
          </w:p>
        </w:tc>
        <w:tc>
          <w:tcPr>
            <w:tcW w:w="1221" w:type="dxa"/>
          </w:tcPr>
          <w:p w:rsidR="00891ECA" w:rsidRDefault="00891ECA" w:rsidP="003D4A60">
            <w:pPr>
              <w:spacing w:after="0" w:line="240" w:lineRule="auto"/>
              <w:rPr>
                <w:sz w:val="24"/>
                <w:szCs w:val="24"/>
              </w:rPr>
            </w:pPr>
            <w:r>
              <w:rPr>
                <w:sz w:val="24"/>
                <w:szCs w:val="24"/>
              </w:rPr>
              <w:t>4788.88</w:t>
            </w:r>
          </w:p>
          <w:p w:rsidR="00891ECA" w:rsidRPr="00B97621" w:rsidRDefault="00891ECA" w:rsidP="003D4A60">
            <w:pPr>
              <w:spacing w:after="0" w:line="240" w:lineRule="auto"/>
              <w:rPr>
                <w:sz w:val="24"/>
                <w:szCs w:val="24"/>
              </w:rPr>
            </w:pPr>
            <w:proofErr w:type="spellStart"/>
            <w:r>
              <w:rPr>
                <w:sz w:val="24"/>
                <w:szCs w:val="24"/>
              </w:rPr>
              <w:t>Sft</w:t>
            </w:r>
            <w:proofErr w:type="spellEnd"/>
          </w:p>
        </w:tc>
        <w:tc>
          <w:tcPr>
            <w:tcW w:w="1170" w:type="dxa"/>
          </w:tcPr>
          <w:p w:rsidR="00891ECA" w:rsidRPr="00B97621" w:rsidRDefault="00891ECA" w:rsidP="003D4A60">
            <w:pPr>
              <w:spacing w:after="0" w:line="240" w:lineRule="auto"/>
              <w:rPr>
                <w:sz w:val="24"/>
                <w:szCs w:val="24"/>
              </w:rPr>
            </w:pPr>
            <w:r>
              <w:rPr>
                <w:sz w:val="24"/>
                <w:szCs w:val="24"/>
              </w:rPr>
              <w:t>3015/76</w:t>
            </w:r>
          </w:p>
        </w:tc>
        <w:tc>
          <w:tcPr>
            <w:tcW w:w="898" w:type="dxa"/>
          </w:tcPr>
          <w:p w:rsidR="00891ECA" w:rsidRPr="00B97621" w:rsidRDefault="00891ECA" w:rsidP="003D4A60">
            <w:pPr>
              <w:spacing w:after="0" w:line="240" w:lineRule="auto"/>
              <w:rPr>
                <w:sz w:val="24"/>
                <w:szCs w:val="24"/>
              </w:rPr>
            </w:pPr>
            <w:r>
              <w:rPr>
                <w:sz w:val="24"/>
                <w:szCs w:val="24"/>
              </w:rPr>
              <w:t>%</w:t>
            </w:r>
            <w:proofErr w:type="spellStart"/>
            <w:r>
              <w:rPr>
                <w:sz w:val="24"/>
                <w:szCs w:val="24"/>
              </w:rPr>
              <w:t>sft</w:t>
            </w:r>
            <w:proofErr w:type="spellEnd"/>
          </w:p>
        </w:tc>
        <w:tc>
          <w:tcPr>
            <w:tcW w:w="1440" w:type="dxa"/>
          </w:tcPr>
          <w:p w:rsidR="00891ECA" w:rsidRPr="00B97621" w:rsidRDefault="00891ECA" w:rsidP="003D4A60">
            <w:pPr>
              <w:spacing w:after="0" w:line="240" w:lineRule="auto"/>
              <w:rPr>
                <w:sz w:val="24"/>
                <w:szCs w:val="24"/>
              </w:rPr>
            </w:pPr>
            <w:r>
              <w:rPr>
                <w:sz w:val="24"/>
                <w:szCs w:val="24"/>
              </w:rPr>
              <w:t>144421/-</w:t>
            </w:r>
          </w:p>
        </w:tc>
      </w:tr>
      <w:tr w:rsidR="00891ECA" w:rsidTr="00891ECA">
        <w:tc>
          <w:tcPr>
            <w:tcW w:w="558" w:type="dxa"/>
          </w:tcPr>
          <w:p w:rsidR="00891ECA" w:rsidRDefault="00891ECA" w:rsidP="003D4A60">
            <w:pPr>
              <w:spacing w:after="0" w:line="240" w:lineRule="auto"/>
              <w:rPr>
                <w:sz w:val="24"/>
                <w:szCs w:val="24"/>
              </w:rPr>
            </w:pPr>
            <w:r>
              <w:rPr>
                <w:sz w:val="24"/>
                <w:szCs w:val="24"/>
              </w:rPr>
              <w:t>b</w:t>
            </w:r>
          </w:p>
        </w:tc>
        <w:tc>
          <w:tcPr>
            <w:tcW w:w="4809" w:type="dxa"/>
          </w:tcPr>
          <w:p w:rsidR="00891ECA" w:rsidRPr="00B97621" w:rsidRDefault="00891ECA" w:rsidP="003D4A60">
            <w:pPr>
              <w:spacing w:after="0" w:line="240" w:lineRule="auto"/>
              <w:rPr>
                <w:sz w:val="24"/>
                <w:szCs w:val="24"/>
              </w:rPr>
            </w:pPr>
            <w:r>
              <w:rPr>
                <w:sz w:val="24"/>
                <w:szCs w:val="24"/>
              </w:rPr>
              <w:t>b) ½” thick.</w:t>
            </w:r>
          </w:p>
        </w:tc>
        <w:tc>
          <w:tcPr>
            <w:tcW w:w="1221" w:type="dxa"/>
          </w:tcPr>
          <w:p w:rsidR="00891ECA" w:rsidRDefault="00891ECA" w:rsidP="003D4A60">
            <w:pPr>
              <w:spacing w:after="0" w:line="240" w:lineRule="auto"/>
              <w:rPr>
                <w:sz w:val="24"/>
                <w:szCs w:val="24"/>
              </w:rPr>
            </w:pPr>
            <w:r>
              <w:rPr>
                <w:sz w:val="24"/>
                <w:szCs w:val="24"/>
              </w:rPr>
              <w:t>104.00</w:t>
            </w:r>
          </w:p>
          <w:p w:rsidR="00891ECA" w:rsidRDefault="00891ECA" w:rsidP="003D4A60">
            <w:pPr>
              <w:spacing w:after="0" w:line="240" w:lineRule="auto"/>
              <w:rPr>
                <w:sz w:val="24"/>
                <w:szCs w:val="24"/>
              </w:rPr>
            </w:pPr>
            <w:proofErr w:type="spellStart"/>
            <w:r>
              <w:rPr>
                <w:sz w:val="24"/>
                <w:szCs w:val="24"/>
              </w:rPr>
              <w:t>Sft</w:t>
            </w:r>
            <w:proofErr w:type="spellEnd"/>
          </w:p>
        </w:tc>
        <w:tc>
          <w:tcPr>
            <w:tcW w:w="1170" w:type="dxa"/>
          </w:tcPr>
          <w:p w:rsidR="00891ECA" w:rsidRDefault="00891ECA" w:rsidP="003D4A60">
            <w:pPr>
              <w:spacing w:after="0" w:line="240" w:lineRule="auto"/>
              <w:rPr>
                <w:sz w:val="24"/>
                <w:szCs w:val="24"/>
              </w:rPr>
            </w:pPr>
            <w:r>
              <w:rPr>
                <w:sz w:val="24"/>
                <w:szCs w:val="24"/>
              </w:rPr>
              <w:t>2283/93</w:t>
            </w:r>
          </w:p>
        </w:tc>
        <w:tc>
          <w:tcPr>
            <w:tcW w:w="898" w:type="dxa"/>
          </w:tcPr>
          <w:p w:rsidR="00891ECA" w:rsidRDefault="00891ECA" w:rsidP="003D4A60">
            <w:pPr>
              <w:spacing w:after="0" w:line="240" w:lineRule="auto"/>
              <w:rPr>
                <w:sz w:val="24"/>
                <w:szCs w:val="24"/>
              </w:rPr>
            </w:pPr>
            <w:r>
              <w:rPr>
                <w:sz w:val="24"/>
                <w:szCs w:val="24"/>
              </w:rPr>
              <w:t>%</w:t>
            </w:r>
            <w:proofErr w:type="spellStart"/>
            <w:r>
              <w:rPr>
                <w:sz w:val="24"/>
                <w:szCs w:val="24"/>
              </w:rPr>
              <w:t>sft</w:t>
            </w:r>
            <w:proofErr w:type="spellEnd"/>
          </w:p>
        </w:tc>
        <w:tc>
          <w:tcPr>
            <w:tcW w:w="1440" w:type="dxa"/>
          </w:tcPr>
          <w:p w:rsidR="00891ECA" w:rsidRDefault="00891ECA" w:rsidP="003D4A60">
            <w:pPr>
              <w:spacing w:after="0" w:line="240" w:lineRule="auto"/>
              <w:rPr>
                <w:sz w:val="24"/>
                <w:szCs w:val="24"/>
              </w:rPr>
            </w:pPr>
            <w:r>
              <w:rPr>
                <w:sz w:val="24"/>
                <w:szCs w:val="24"/>
              </w:rPr>
              <w:t>2375/-</w:t>
            </w:r>
          </w:p>
        </w:tc>
      </w:tr>
      <w:tr w:rsidR="00891ECA" w:rsidTr="00891ECA">
        <w:tc>
          <w:tcPr>
            <w:tcW w:w="558" w:type="dxa"/>
          </w:tcPr>
          <w:p w:rsidR="00891ECA" w:rsidRPr="00B97621" w:rsidRDefault="00891ECA" w:rsidP="003D4A60">
            <w:pPr>
              <w:spacing w:after="0" w:line="240" w:lineRule="auto"/>
              <w:rPr>
                <w:sz w:val="24"/>
                <w:szCs w:val="24"/>
              </w:rPr>
            </w:pPr>
            <w:r>
              <w:rPr>
                <w:sz w:val="24"/>
                <w:szCs w:val="24"/>
              </w:rPr>
              <w:t>5</w:t>
            </w:r>
          </w:p>
        </w:tc>
        <w:tc>
          <w:tcPr>
            <w:tcW w:w="4809" w:type="dxa"/>
          </w:tcPr>
          <w:p w:rsidR="00891ECA" w:rsidRPr="00B97621" w:rsidRDefault="00891ECA" w:rsidP="003D4A60">
            <w:pPr>
              <w:spacing w:after="0" w:line="240" w:lineRule="auto"/>
              <w:rPr>
                <w:sz w:val="24"/>
                <w:szCs w:val="24"/>
              </w:rPr>
            </w:pPr>
            <w:r w:rsidRPr="00B97621">
              <w:rPr>
                <w:sz w:val="24"/>
                <w:szCs w:val="24"/>
              </w:rPr>
              <w:t xml:space="preserve">P/L </w:t>
            </w:r>
            <w:r>
              <w:rPr>
                <w:sz w:val="24"/>
                <w:szCs w:val="24"/>
              </w:rPr>
              <w:t>3</w:t>
            </w:r>
            <w:r w:rsidRPr="00B97621">
              <w:rPr>
                <w:sz w:val="24"/>
                <w:szCs w:val="24"/>
              </w:rPr>
              <w:t xml:space="preserve">” thick topping cc 1:2:4 </w:t>
            </w:r>
            <w:proofErr w:type="spellStart"/>
            <w:r w:rsidRPr="00B97621">
              <w:rPr>
                <w:sz w:val="24"/>
                <w:szCs w:val="24"/>
              </w:rPr>
              <w:t>i/c</w:t>
            </w:r>
            <w:proofErr w:type="spellEnd"/>
            <w:r w:rsidRPr="00B97621">
              <w:rPr>
                <w:sz w:val="24"/>
                <w:szCs w:val="24"/>
              </w:rPr>
              <w:t xml:space="preserve"> surface finishing and dividing into panels.</w:t>
            </w:r>
          </w:p>
          <w:p w:rsidR="00891ECA" w:rsidRPr="00B97621" w:rsidRDefault="00891ECA" w:rsidP="003D4A60">
            <w:pPr>
              <w:spacing w:after="0" w:line="240" w:lineRule="auto"/>
              <w:rPr>
                <w:sz w:val="24"/>
                <w:szCs w:val="24"/>
              </w:rPr>
            </w:pPr>
            <w:r w:rsidRPr="00B97621">
              <w:rPr>
                <w:sz w:val="24"/>
                <w:szCs w:val="24"/>
              </w:rPr>
              <w:t>(S.I.16</w:t>
            </w:r>
            <w:r>
              <w:rPr>
                <w:sz w:val="24"/>
                <w:szCs w:val="24"/>
              </w:rPr>
              <w:t>-d</w:t>
            </w:r>
            <w:r w:rsidRPr="00B97621">
              <w:rPr>
                <w:sz w:val="24"/>
                <w:szCs w:val="24"/>
              </w:rPr>
              <w:t>/p-42)</w:t>
            </w:r>
            <w:r w:rsidRPr="00B97621">
              <w:rPr>
                <w:sz w:val="24"/>
                <w:szCs w:val="24"/>
              </w:rPr>
              <w:tab/>
            </w:r>
          </w:p>
          <w:p w:rsidR="00891ECA" w:rsidRPr="00B97621" w:rsidRDefault="00891ECA" w:rsidP="003D4A60">
            <w:pPr>
              <w:spacing w:after="0" w:line="240" w:lineRule="auto"/>
              <w:rPr>
                <w:sz w:val="24"/>
                <w:szCs w:val="24"/>
              </w:rPr>
            </w:pPr>
            <w:r w:rsidRPr="00B97621">
              <w:rPr>
                <w:sz w:val="24"/>
                <w:szCs w:val="24"/>
              </w:rPr>
              <w:lastRenderedPageBreak/>
              <w:t>d) 3” thick.</w:t>
            </w:r>
            <w:r w:rsidRPr="00B97621">
              <w:rPr>
                <w:sz w:val="24"/>
                <w:szCs w:val="24"/>
              </w:rPr>
              <w:tab/>
            </w:r>
            <w:r w:rsidRPr="00B97621">
              <w:rPr>
                <w:sz w:val="24"/>
                <w:szCs w:val="24"/>
              </w:rPr>
              <w:tab/>
            </w:r>
          </w:p>
        </w:tc>
        <w:tc>
          <w:tcPr>
            <w:tcW w:w="1221" w:type="dxa"/>
          </w:tcPr>
          <w:p w:rsidR="00891ECA" w:rsidRDefault="00891ECA" w:rsidP="003D4A60">
            <w:pPr>
              <w:spacing w:after="0" w:line="240" w:lineRule="auto"/>
              <w:rPr>
                <w:sz w:val="24"/>
                <w:szCs w:val="24"/>
              </w:rPr>
            </w:pPr>
            <w:r>
              <w:rPr>
                <w:sz w:val="24"/>
                <w:szCs w:val="24"/>
              </w:rPr>
              <w:lastRenderedPageBreak/>
              <w:t>5063.23</w:t>
            </w:r>
          </w:p>
          <w:p w:rsidR="00891ECA" w:rsidRPr="00B97621" w:rsidRDefault="00891ECA" w:rsidP="003D4A60">
            <w:pPr>
              <w:spacing w:after="0" w:line="240" w:lineRule="auto"/>
              <w:rPr>
                <w:sz w:val="24"/>
                <w:szCs w:val="24"/>
              </w:rPr>
            </w:pPr>
            <w:proofErr w:type="spellStart"/>
            <w:r>
              <w:rPr>
                <w:sz w:val="24"/>
                <w:szCs w:val="24"/>
              </w:rPr>
              <w:t>Sft</w:t>
            </w:r>
            <w:proofErr w:type="spellEnd"/>
          </w:p>
        </w:tc>
        <w:tc>
          <w:tcPr>
            <w:tcW w:w="1170" w:type="dxa"/>
          </w:tcPr>
          <w:p w:rsidR="00891ECA" w:rsidRPr="00B97621" w:rsidRDefault="00891ECA" w:rsidP="003D4A60">
            <w:pPr>
              <w:spacing w:after="0" w:line="240" w:lineRule="auto"/>
              <w:rPr>
                <w:sz w:val="24"/>
                <w:szCs w:val="24"/>
              </w:rPr>
            </w:pPr>
            <w:r w:rsidRPr="00B97621">
              <w:rPr>
                <w:sz w:val="24"/>
                <w:szCs w:val="24"/>
              </w:rPr>
              <w:t>4411/82</w:t>
            </w:r>
          </w:p>
        </w:tc>
        <w:tc>
          <w:tcPr>
            <w:tcW w:w="898" w:type="dxa"/>
          </w:tcPr>
          <w:p w:rsidR="00891ECA" w:rsidRPr="00B97621" w:rsidRDefault="00891ECA" w:rsidP="003D4A60">
            <w:pPr>
              <w:spacing w:after="0" w:line="240" w:lineRule="auto"/>
              <w:rPr>
                <w:sz w:val="24"/>
                <w:szCs w:val="24"/>
              </w:rPr>
            </w:pPr>
            <w:r w:rsidRPr="00B97621">
              <w:rPr>
                <w:sz w:val="24"/>
                <w:szCs w:val="24"/>
              </w:rPr>
              <w:t>%</w:t>
            </w:r>
            <w:proofErr w:type="spellStart"/>
            <w:r w:rsidRPr="00B97621">
              <w:rPr>
                <w:sz w:val="24"/>
                <w:szCs w:val="24"/>
              </w:rPr>
              <w:t>sft</w:t>
            </w:r>
            <w:proofErr w:type="spellEnd"/>
          </w:p>
        </w:tc>
        <w:tc>
          <w:tcPr>
            <w:tcW w:w="1440" w:type="dxa"/>
          </w:tcPr>
          <w:p w:rsidR="00891ECA" w:rsidRPr="00B97621" w:rsidRDefault="00891ECA" w:rsidP="003D4A60">
            <w:pPr>
              <w:spacing w:after="0" w:line="240" w:lineRule="auto"/>
              <w:rPr>
                <w:sz w:val="24"/>
                <w:szCs w:val="24"/>
              </w:rPr>
            </w:pPr>
            <w:r>
              <w:rPr>
                <w:sz w:val="24"/>
                <w:szCs w:val="24"/>
              </w:rPr>
              <w:t>223381/-</w:t>
            </w:r>
          </w:p>
        </w:tc>
      </w:tr>
      <w:tr w:rsidR="00891ECA" w:rsidTr="00891ECA">
        <w:tc>
          <w:tcPr>
            <w:tcW w:w="558" w:type="dxa"/>
          </w:tcPr>
          <w:p w:rsidR="00891ECA" w:rsidRPr="00B97621" w:rsidRDefault="00891ECA" w:rsidP="003D4A60">
            <w:pPr>
              <w:spacing w:after="0" w:line="240" w:lineRule="auto"/>
              <w:rPr>
                <w:sz w:val="24"/>
                <w:szCs w:val="24"/>
              </w:rPr>
            </w:pPr>
            <w:r>
              <w:rPr>
                <w:sz w:val="24"/>
                <w:szCs w:val="24"/>
              </w:rPr>
              <w:lastRenderedPageBreak/>
              <w:t>6</w:t>
            </w:r>
          </w:p>
        </w:tc>
        <w:tc>
          <w:tcPr>
            <w:tcW w:w="4809" w:type="dxa"/>
          </w:tcPr>
          <w:p w:rsidR="00891ECA" w:rsidRPr="00B97621" w:rsidRDefault="00891ECA" w:rsidP="003D4A60">
            <w:pPr>
              <w:spacing w:after="0" w:line="240" w:lineRule="auto"/>
              <w:rPr>
                <w:sz w:val="24"/>
                <w:szCs w:val="24"/>
              </w:rPr>
            </w:pPr>
            <w:r w:rsidRPr="00B97621">
              <w:rPr>
                <w:sz w:val="24"/>
                <w:szCs w:val="24"/>
              </w:rPr>
              <w:t xml:space="preserve">P/L </w:t>
            </w:r>
            <w:r>
              <w:rPr>
                <w:sz w:val="24"/>
                <w:szCs w:val="24"/>
              </w:rPr>
              <w:t>2</w:t>
            </w:r>
            <w:r w:rsidRPr="00B97621">
              <w:rPr>
                <w:sz w:val="24"/>
                <w:szCs w:val="24"/>
              </w:rPr>
              <w:t xml:space="preserve">” thick topping cc 1:2:4 </w:t>
            </w:r>
            <w:proofErr w:type="spellStart"/>
            <w:r w:rsidRPr="00B97621">
              <w:rPr>
                <w:sz w:val="24"/>
                <w:szCs w:val="24"/>
              </w:rPr>
              <w:t>i/c</w:t>
            </w:r>
            <w:proofErr w:type="spellEnd"/>
            <w:r w:rsidRPr="00B97621">
              <w:rPr>
                <w:sz w:val="24"/>
                <w:szCs w:val="24"/>
              </w:rPr>
              <w:t xml:space="preserve"> surface finishing and dividing into panels.</w:t>
            </w:r>
          </w:p>
          <w:p w:rsidR="00891ECA" w:rsidRPr="00B97621" w:rsidRDefault="00891ECA" w:rsidP="003D4A60">
            <w:pPr>
              <w:spacing w:after="0" w:line="240" w:lineRule="auto"/>
              <w:rPr>
                <w:sz w:val="24"/>
                <w:szCs w:val="24"/>
              </w:rPr>
            </w:pPr>
            <w:r w:rsidRPr="00B97621">
              <w:rPr>
                <w:sz w:val="24"/>
                <w:szCs w:val="24"/>
              </w:rPr>
              <w:t>(S.I.16</w:t>
            </w:r>
            <w:r>
              <w:rPr>
                <w:sz w:val="24"/>
                <w:szCs w:val="24"/>
              </w:rPr>
              <w:t>-c</w:t>
            </w:r>
            <w:r w:rsidRPr="00B97621">
              <w:rPr>
                <w:sz w:val="24"/>
                <w:szCs w:val="24"/>
              </w:rPr>
              <w:t>/p-42)</w:t>
            </w:r>
            <w:r w:rsidRPr="00B97621">
              <w:rPr>
                <w:sz w:val="24"/>
                <w:szCs w:val="24"/>
              </w:rPr>
              <w:tab/>
            </w:r>
          </w:p>
          <w:p w:rsidR="00891ECA" w:rsidRPr="00B97621" w:rsidRDefault="00891ECA" w:rsidP="003D4A60">
            <w:pPr>
              <w:spacing w:after="0" w:line="240" w:lineRule="auto"/>
              <w:rPr>
                <w:sz w:val="24"/>
                <w:szCs w:val="24"/>
              </w:rPr>
            </w:pPr>
            <w:r w:rsidRPr="00B97621">
              <w:rPr>
                <w:sz w:val="24"/>
                <w:szCs w:val="24"/>
              </w:rPr>
              <w:t>c) 2” thick.</w:t>
            </w:r>
            <w:r w:rsidRPr="00B97621">
              <w:rPr>
                <w:sz w:val="24"/>
                <w:szCs w:val="24"/>
              </w:rPr>
              <w:tab/>
            </w:r>
            <w:r w:rsidRPr="00B97621">
              <w:rPr>
                <w:sz w:val="24"/>
                <w:szCs w:val="24"/>
              </w:rPr>
              <w:tab/>
            </w:r>
          </w:p>
        </w:tc>
        <w:tc>
          <w:tcPr>
            <w:tcW w:w="1221" w:type="dxa"/>
          </w:tcPr>
          <w:p w:rsidR="00891ECA" w:rsidRDefault="00891ECA" w:rsidP="003D4A60">
            <w:pPr>
              <w:spacing w:after="0" w:line="240" w:lineRule="auto"/>
              <w:rPr>
                <w:sz w:val="24"/>
                <w:szCs w:val="24"/>
              </w:rPr>
            </w:pPr>
            <w:r>
              <w:rPr>
                <w:sz w:val="24"/>
                <w:szCs w:val="24"/>
              </w:rPr>
              <w:t>2750.00</w:t>
            </w:r>
          </w:p>
          <w:p w:rsidR="00891ECA" w:rsidRPr="00B97621" w:rsidRDefault="00891ECA" w:rsidP="003D4A60">
            <w:pPr>
              <w:spacing w:after="0" w:line="240" w:lineRule="auto"/>
              <w:rPr>
                <w:sz w:val="24"/>
                <w:szCs w:val="24"/>
              </w:rPr>
            </w:pPr>
            <w:proofErr w:type="spellStart"/>
            <w:r>
              <w:rPr>
                <w:sz w:val="24"/>
                <w:szCs w:val="24"/>
              </w:rPr>
              <w:t>Sft</w:t>
            </w:r>
            <w:proofErr w:type="spellEnd"/>
          </w:p>
        </w:tc>
        <w:tc>
          <w:tcPr>
            <w:tcW w:w="1170" w:type="dxa"/>
          </w:tcPr>
          <w:p w:rsidR="00891ECA" w:rsidRPr="00B97621" w:rsidRDefault="00891ECA" w:rsidP="003D4A60">
            <w:pPr>
              <w:spacing w:after="0" w:line="240" w:lineRule="auto"/>
              <w:rPr>
                <w:sz w:val="24"/>
                <w:szCs w:val="24"/>
              </w:rPr>
            </w:pPr>
            <w:r>
              <w:rPr>
                <w:sz w:val="24"/>
                <w:szCs w:val="24"/>
              </w:rPr>
              <w:t>3275/50</w:t>
            </w:r>
          </w:p>
        </w:tc>
        <w:tc>
          <w:tcPr>
            <w:tcW w:w="898" w:type="dxa"/>
          </w:tcPr>
          <w:p w:rsidR="00891ECA" w:rsidRPr="00B97621" w:rsidRDefault="00891ECA" w:rsidP="003D4A60">
            <w:pPr>
              <w:spacing w:after="0" w:line="240" w:lineRule="auto"/>
              <w:rPr>
                <w:sz w:val="24"/>
                <w:szCs w:val="24"/>
              </w:rPr>
            </w:pPr>
            <w:r w:rsidRPr="00B97621">
              <w:rPr>
                <w:sz w:val="24"/>
                <w:szCs w:val="24"/>
              </w:rPr>
              <w:t>%</w:t>
            </w:r>
            <w:proofErr w:type="spellStart"/>
            <w:r w:rsidRPr="00B97621">
              <w:rPr>
                <w:sz w:val="24"/>
                <w:szCs w:val="24"/>
              </w:rPr>
              <w:t>sft</w:t>
            </w:r>
            <w:proofErr w:type="spellEnd"/>
          </w:p>
        </w:tc>
        <w:tc>
          <w:tcPr>
            <w:tcW w:w="1440" w:type="dxa"/>
          </w:tcPr>
          <w:p w:rsidR="00891ECA" w:rsidRPr="00B97621" w:rsidRDefault="00891ECA" w:rsidP="003D4A60">
            <w:pPr>
              <w:spacing w:after="0" w:line="240" w:lineRule="auto"/>
              <w:rPr>
                <w:sz w:val="24"/>
                <w:szCs w:val="24"/>
              </w:rPr>
            </w:pPr>
            <w:r>
              <w:rPr>
                <w:sz w:val="24"/>
                <w:szCs w:val="24"/>
              </w:rPr>
              <w:t>90076/-</w:t>
            </w:r>
          </w:p>
        </w:tc>
      </w:tr>
      <w:tr w:rsidR="00891ECA" w:rsidTr="00891ECA">
        <w:tc>
          <w:tcPr>
            <w:tcW w:w="558" w:type="dxa"/>
          </w:tcPr>
          <w:p w:rsidR="00891ECA" w:rsidRDefault="00891ECA" w:rsidP="003D4A60">
            <w:pPr>
              <w:spacing w:after="0" w:line="240" w:lineRule="auto"/>
              <w:rPr>
                <w:sz w:val="24"/>
                <w:szCs w:val="24"/>
              </w:rPr>
            </w:pPr>
            <w:r>
              <w:rPr>
                <w:sz w:val="24"/>
                <w:szCs w:val="24"/>
              </w:rPr>
              <w:t>7</w:t>
            </w:r>
          </w:p>
        </w:tc>
        <w:tc>
          <w:tcPr>
            <w:tcW w:w="4809" w:type="dxa"/>
          </w:tcPr>
          <w:p w:rsidR="00891ECA" w:rsidRPr="00B97621" w:rsidRDefault="00891ECA" w:rsidP="003D4A60">
            <w:pPr>
              <w:spacing w:after="0" w:line="240" w:lineRule="auto"/>
              <w:rPr>
                <w:sz w:val="24"/>
                <w:szCs w:val="24"/>
              </w:rPr>
            </w:pPr>
            <w:r>
              <w:rPr>
                <w:sz w:val="24"/>
                <w:szCs w:val="24"/>
              </w:rPr>
              <w:t>Priming coat of chalk. (S.I.23/p-54)</w:t>
            </w:r>
          </w:p>
        </w:tc>
        <w:tc>
          <w:tcPr>
            <w:tcW w:w="1221" w:type="dxa"/>
          </w:tcPr>
          <w:p w:rsidR="00891ECA" w:rsidRDefault="00891ECA" w:rsidP="003D4A60">
            <w:pPr>
              <w:spacing w:after="0" w:line="240" w:lineRule="auto"/>
              <w:rPr>
                <w:sz w:val="24"/>
                <w:szCs w:val="24"/>
              </w:rPr>
            </w:pPr>
            <w:r>
              <w:rPr>
                <w:sz w:val="24"/>
                <w:szCs w:val="24"/>
              </w:rPr>
              <w:t>7981.47</w:t>
            </w:r>
          </w:p>
          <w:p w:rsidR="00891ECA" w:rsidRDefault="00891ECA" w:rsidP="003D4A60">
            <w:pPr>
              <w:spacing w:after="0" w:line="240" w:lineRule="auto"/>
              <w:rPr>
                <w:sz w:val="24"/>
                <w:szCs w:val="24"/>
              </w:rPr>
            </w:pPr>
            <w:proofErr w:type="spellStart"/>
            <w:r>
              <w:rPr>
                <w:sz w:val="24"/>
                <w:szCs w:val="24"/>
              </w:rPr>
              <w:t>Sft</w:t>
            </w:r>
            <w:proofErr w:type="spellEnd"/>
          </w:p>
        </w:tc>
        <w:tc>
          <w:tcPr>
            <w:tcW w:w="1170" w:type="dxa"/>
          </w:tcPr>
          <w:p w:rsidR="00891ECA" w:rsidRDefault="00891ECA" w:rsidP="003D4A60">
            <w:pPr>
              <w:spacing w:after="0" w:line="240" w:lineRule="auto"/>
              <w:rPr>
                <w:sz w:val="24"/>
                <w:szCs w:val="24"/>
              </w:rPr>
            </w:pPr>
            <w:r>
              <w:rPr>
                <w:sz w:val="24"/>
                <w:szCs w:val="24"/>
              </w:rPr>
              <w:t>442/75</w:t>
            </w:r>
          </w:p>
        </w:tc>
        <w:tc>
          <w:tcPr>
            <w:tcW w:w="898" w:type="dxa"/>
          </w:tcPr>
          <w:p w:rsidR="00891ECA" w:rsidRPr="00B97621" w:rsidRDefault="00891ECA" w:rsidP="003D4A60">
            <w:pPr>
              <w:spacing w:after="0" w:line="240" w:lineRule="auto"/>
              <w:rPr>
                <w:sz w:val="24"/>
                <w:szCs w:val="24"/>
              </w:rPr>
            </w:pPr>
            <w:r>
              <w:rPr>
                <w:sz w:val="24"/>
                <w:szCs w:val="24"/>
              </w:rPr>
              <w:t>%</w:t>
            </w:r>
            <w:proofErr w:type="spellStart"/>
            <w:r>
              <w:rPr>
                <w:sz w:val="24"/>
                <w:szCs w:val="24"/>
              </w:rPr>
              <w:t>sft</w:t>
            </w:r>
            <w:proofErr w:type="spellEnd"/>
          </w:p>
        </w:tc>
        <w:tc>
          <w:tcPr>
            <w:tcW w:w="1440" w:type="dxa"/>
          </w:tcPr>
          <w:p w:rsidR="00891ECA" w:rsidRDefault="00891ECA" w:rsidP="003D4A60">
            <w:pPr>
              <w:spacing w:after="0" w:line="240" w:lineRule="auto"/>
              <w:rPr>
                <w:sz w:val="24"/>
                <w:szCs w:val="24"/>
              </w:rPr>
            </w:pPr>
            <w:r>
              <w:rPr>
                <w:sz w:val="24"/>
                <w:szCs w:val="24"/>
              </w:rPr>
              <w:t>35338/-</w:t>
            </w:r>
          </w:p>
        </w:tc>
      </w:tr>
      <w:tr w:rsidR="00891ECA" w:rsidTr="00891ECA">
        <w:tc>
          <w:tcPr>
            <w:tcW w:w="558" w:type="dxa"/>
          </w:tcPr>
          <w:p w:rsidR="00891ECA" w:rsidRDefault="00891ECA" w:rsidP="003D4A60">
            <w:pPr>
              <w:spacing w:after="0" w:line="240" w:lineRule="auto"/>
              <w:rPr>
                <w:sz w:val="24"/>
                <w:szCs w:val="24"/>
              </w:rPr>
            </w:pPr>
            <w:r>
              <w:rPr>
                <w:sz w:val="24"/>
                <w:szCs w:val="24"/>
              </w:rPr>
              <w:t>8</w:t>
            </w:r>
          </w:p>
        </w:tc>
        <w:tc>
          <w:tcPr>
            <w:tcW w:w="4809" w:type="dxa"/>
          </w:tcPr>
          <w:p w:rsidR="00891ECA" w:rsidRDefault="00891ECA" w:rsidP="003D4A60">
            <w:pPr>
              <w:spacing w:after="0" w:line="240" w:lineRule="auto"/>
              <w:rPr>
                <w:sz w:val="24"/>
                <w:szCs w:val="24"/>
              </w:rPr>
            </w:pPr>
            <w:r>
              <w:rPr>
                <w:sz w:val="24"/>
                <w:szCs w:val="24"/>
              </w:rPr>
              <w:t>Distempering in three coats. (S.I.No.24-c/p-54)</w:t>
            </w:r>
          </w:p>
        </w:tc>
        <w:tc>
          <w:tcPr>
            <w:tcW w:w="1221" w:type="dxa"/>
          </w:tcPr>
          <w:p w:rsidR="00891ECA" w:rsidRDefault="00891ECA" w:rsidP="003D4A60">
            <w:pPr>
              <w:spacing w:after="0" w:line="240" w:lineRule="auto"/>
              <w:rPr>
                <w:sz w:val="24"/>
                <w:szCs w:val="24"/>
              </w:rPr>
            </w:pPr>
            <w:r>
              <w:rPr>
                <w:sz w:val="24"/>
                <w:szCs w:val="24"/>
              </w:rPr>
              <w:t>7981.42</w:t>
            </w:r>
          </w:p>
          <w:p w:rsidR="00891ECA" w:rsidRDefault="00891ECA" w:rsidP="003D4A60">
            <w:pPr>
              <w:spacing w:after="0" w:line="240" w:lineRule="auto"/>
              <w:rPr>
                <w:sz w:val="24"/>
                <w:szCs w:val="24"/>
              </w:rPr>
            </w:pPr>
            <w:proofErr w:type="spellStart"/>
            <w:r>
              <w:rPr>
                <w:sz w:val="24"/>
                <w:szCs w:val="24"/>
              </w:rPr>
              <w:t>Sft</w:t>
            </w:r>
            <w:proofErr w:type="spellEnd"/>
          </w:p>
        </w:tc>
        <w:tc>
          <w:tcPr>
            <w:tcW w:w="1170" w:type="dxa"/>
          </w:tcPr>
          <w:p w:rsidR="00891ECA" w:rsidRDefault="00891ECA" w:rsidP="003D4A60">
            <w:pPr>
              <w:spacing w:after="0" w:line="240" w:lineRule="auto"/>
              <w:rPr>
                <w:sz w:val="24"/>
                <w:szCs w:val="24"/>
              </w:rPr>
            </w:pPr>
            <w:r>
              <w:rPr>
                <w:sz w:val="24"/>
                <w:szCs w:val="24"/>
              </w:rPr>
              <w:t>1043/90</w:t>
            </w:r>
          </w:p>
        </w:tc>
        <w:tc>
          <w:tcPr>
            <w:tcW w:w="898" w:type="dxa"/>
          </w:tcPr>
          <w:p w:rsidR="00891ECA" w:rsidRDefault="00891ECA" w:rsidP="003D4A60">
            <w:pPr>
              <w:spacing w:after="0" w:line="240" w:lineRule="auto"/>
              <w:rPr>
                <w:sz w:val="24"/>
                <w:szCs w:val="24"/>
              </w:rPr>
            </w:pPr>
            <w:r>
              <w:rPr>
                <w:sz w:val="24"/>
                <w:szCs w:val="24"/>
              </w:rPr>
              <w:t>%</w:t>
            </w:r>
            <w:proofErr w:type="spellStart"/>
            <w:r>
              <w:rPr>
                <w:sz w:val="24"/>
                <w:szCs w:val="24"/>
              </w:rPr>
              <w:t>sft</w:t>
            </w:r>
            <w:proofErr w:type="spellEnd"/>
          </w:p>
        </w:tc>
        <w:tc>
          <w:tcPr>
            <w:tcW w:w="1440" w:type="dxa"/>
          </w:tcPr>
          <w:p w:rsidR="00891ECA" w:rsidRDefault="00891ECA" w:rsidP="003D4A60">
            <w:pPr>
              <w:spacing w:after="0" w:line="240" w:lineRule="auto"/>
              <w:rPr>
                <w:sz w:val="24"/>
                <w:szCs w:val="24"/>
              </w:rPr>
            </w:pPr>
            <w:r>
              <w:rPr>
                <w:sz w:val="24"/>
                <w:szCs w:val="24"/>
              </w:rPr>
              <w:t>83318/-</w:t>
            </w:r>
          </w:p>
        </w:tc>
      </w:tr>
      <w:tr w:rsidR="00891ECA" w:rsidTr="00891ECA">
        <w:tc>
          <w:tcPr>
            <w:tcW w:w="558" w:type="dxa"/>
          </w:tcPr>
          <w:p w:rsidR="00891ECA" w:rsidRDefault="00891ECA" w:rsidP="003D4A60">
            <w:pPr>
              <w:pStyle w:val="NoSpacing"/>
            </w:pPr>
            <w:r>
              <w:t>9</w:t>
            </w:r>
          </w:p>
        </w:tc>
        <w:tc>
          <w:tcPr>
            <w:tcW w:w="4809" w:type="dxa"/>
          </w:tcPr>
          <w:p w:rsidR="00891ECA" w:rsidRDefault="00891ECA" w:rsidP="003D4A60">
            <w:pPr>
              <w:spacing w:after="0" w:line="240" w:lineRule="auto"/>
            </w:pPr>
            <w:r>
              <w:t>Painting old surface painting doors windows any type two coats.</w:t>
            </w:r>
          </w:p>
          <w:p w:rsidR="00891ECA" w:rsidRPr="00DB2C51" w:rsidRDefault="00891ECA" w:rsidP="003D4A60">
            <w:pPr>
              <w:spacing w:after="0" w:line="240" w:lineRule="auto"/>
            </w:pPr>
            <w:r>
              <w:t>(S.I.No.4-c-i-ii/p-68)</w:t>
            </w:r>
            <w:r>
              <w:tab/>
            </w:r>
            <w:r w:rsidRPr="00D63472">
              <w:tab/>
            </w:r>
          </w:p>
        </w:tc>
        <w:tc>
          <w:tcPr>
            <w:tcW w:w="1221" w:type="dxa"/>
          </w:tcPr>
          <w:p w:rsidR="00891ECA" w:rsidRDefault="00891ECA" w:rsidP="003D4A60">
            <w:pPr>
              <w:pStyle w:val="NoSpacing"/>
            </w:pPr>
            <w:r>
              <w:t>24061.05</w:t>
            </w:r>
          </w:p>
          <w:p w:rsidR="00891ECA" w:rsidRDefault="00891ECA" w:rsidP="003D4A60">
            <w:pPr>
              <w:pStyle w:val="NoSpacing"/>
            </w:pPr>
            <w:proofErr w:type="spellStart"/>
            <w:r>
              <w:t>Sft</w:t>
            </w:r>
            <w:proofErr w:type="spellEnd"/>
          </w:p>
          <w:p w:rsidR="00891ECA" w:rsidRDefault="00891ECA" w:rsidP="003D4A60">
            <w:pPr>
              <w:pStyle w:val="NoSpacing"/>
            </w:pPr>
          </w:p>
        </w:tc>
        <w:tc>
          <w:tcPr>
            <w:tcW w:w="1170" w:type="dxa"/>
          </w:tcPr>
          <w:p w:rsidR="00891ECA" w:rsidRDefault="00891ECA" w:rsidP="003D4A60">
            <w:pPr>
              <w:pStyle w:val="NoSpacing"/>
            </w:pPr>
            <w:r>
              <w:t>1160/06</w:t>
            </w:r>
          </w:p>
        </w:tc>
        <w:tc>
          <w:tcPr>
            <w:tcW w:w="898" w:type="dxa"/>
          </w:tcPr>
          <w:p w:rsidR="00891ECA" w:rsidRDefault="00891ECA" w:rsidP="003D4A60">
            <w:pPr>
              <w:pStyle w:val="NoSpacing"/>
            </w:pPr>
            <w:r>
              <w:t>%</w:t>
            </w:r>
            <w:proofErr w:type="spellStart"/>
            <w:r>
              <w:t>sft</w:t>
            </w:r>
            <w:proofErr w:type="spellEnd"/>
          </w:p>
        </w:tc>
        <w:tc>
          <w:tcPr>
            <w:tcW w:w="1440" w:type="dxa"/>
          </w:tcPr>
          <w:p w:rsidR="00891ECA" w:rsidRDefault="00891ECA" w:rsidP="003D4A60">
            <w:pPr>
              <w:pStyle w:val="NoSpacing"/>
            </w:pPr>
            <w:r>
              <w:t>279123/-</w:t>
            </w:r>
          </w:p>
        </w:tc>
      </w:tr>
      <w:tr w:rsidR="00891ECA" w:rsidTr="00891ECA">
        <w:tc>
          <w:tcPr>
            <w:tcW w:w="558" w:type="dxa"/>
          </w:tcPr>
          <w:p w:rsidR="00891ECA" w:rsidRDefault="00891ECA" w:rsidP="003D4A60">
            <w:pPr>
              <w:pStyle w:val="NoSpacing"/>
            </w:pPr>
            <w:r>
              <w:t>10</w:t>
            </w:r>
          </w:p>
        </w:tc>
        <w:tc>
          <w:tcPr>
            <w:tcW w:w="4809" w:type="dxa"/>
          </w:tcPr>
          <w:p w:rsidR="00891ECA" w:rsidRDefault="00891ECA" w:rsidP="003D4A60">
            <w:pPr>
              <w:pStyle w:val="NoSpacing"/>
            </w:pPr>
            <w:r>
              <w:t xml:space="preserve">Excavation in foundation of Building Bridges and other structures in/c </w:t>
            </w:r>
            <w:proofErr w:type="spellStart"/>
            <w:r>
              <w:t>dagbelling</w:t>
            </w:r>
            <w:proofErr w:type="spellEnd"/>
            <w:r>
              <w:t xml:space="preserve"> dressing, refilling around structure with excavated earth watering and ramming lead </w:t>
            </w:r>
            <w:proofErr w:type="spellStart"/>
            <w:r>
              <w:t>upto</w:t>
            </w:r>
            <w:proofErr w:type="spellEnd"/>
            <w:r>
              <w:t xml:space="preserve"> 5 ft.(S.I.No.18-c/p-4)</w:t>
            </w:r>
          </w:p>
          <w:p w:rsidR="00891ECA" w:rsidRDefault="00891ECA" w:rsidP="003D4A60">
            <w:pPr>
              <w:pStyle w:val="NoSpacing"/>
            </w:pPr>
            <w:r>
              <w:t xml:space="preserve">c) In hard soil or soft </w:t>
            </w:r>
            <w:proofErr w:type="spellStart"/>
            <w:r>
              <w:t>murum</w:t>
            </w:r>
            <w:proofErr w:type="spellEnd"/>
            <w:r>
              <w:t>.</w:t>
            </w:r>
            <w:r>
              <w:tab/>
            </w:r>
            <w:r>
              <w:tab/>
            </w:r>
          </w:p>
        </w:tc>
        <w:tc>
          <w:tcPr>
            <w:tcW w:w="1221" w:type="dxa"/>
          </w:tcPr>
          <w:p w:rsidR="00891ECA" w:rsidRDefault="00891ECA" w:rsidP="003D4A60">
            <w:pPr>
              <w:pStyle w:val="NoSpacing"/>
            </w:pPr>
            <w:r>
              <w:t>54.00-cft</w:t>
            </w:r>
          </w:p>
        </w:tc>
        <w:tc>
          <w:tcPr>
            <w:tcW w:w="1170" w:type="dxa"/>
          </w:tcPr>
          <w:p w:rsidR="00891ECA" w:rsidRDefault="00891ECA" w:rsidP="003D4A60">
            <w:pPr>
              <w:pStyle w:val="NoSpacing"/>
            </w:pPr>
            <w:r>
              <w:t>3554/38</w:t>
            </w:r>
          </w:p>
        </w:tc>
        <w:tc>
          <w:tcPr>
            <w:tcW w:w="898" w:type="dxa"/>
          </w:tcPr>
          <w:p w:rsidR="00891ECA" w:rsidRDefault="00891ECA" w:rsidP="003D4A60">
            <w:pPr>
              <w:pStyle w:val="NoSpacing"/>
            </w:pPr>
            <w:r>
              <w:t>%0Cft</w:t>
            </w:r>
          </w:p>
        </w:tc>
        <w:tc>
          <w:tcPr>
            <w:tcW w:w="1440" w:type="dxa"/>
          </w:tcPr>
          <w:p w:rsidR="00891ECA" w:rsidRDefault="00891ECA" w:rsidP="003D4A60">
            <w:pPr>
              <w:pStyle w:val="NoSpacing"/>
            </w:pPr>
            <w:r>
              <w:t>191/-</w:t>
            </w:r>
          </w:p>
        </w:tc>
      </w:tr>
      <w:tr w:rsidR="00891ECA" w:rsidRPr="00F82E35" w:rsidTr="00891ECA">
        <w:tc>
          <w:tcPr>
            <w:tcW w:w="558" w:type="dxa"/>
            <w:tcBorders>
              <w:top w:val="single" w:sz="4" w:space="0" w:color="auto"/>
              <w:left w:val="single" w:sz="4" w:space="0" w:color="auto"/>
              <w:bottom w:val="single" w:sz="4" w:space="0" w:color="auto"/>
              <w:right w:val="single" w:sz="4" w:space="0" w:color="auto"/>
            </w:tcBorders>
          </w:tcPr>
          <w:p w:rsidR="00891ECA" w:rsidRPr="00F82E35" w:rsidRDefault="00891ECA" w:rsidP="003D4A60">
            <w:pPr>
              <w:pStyle w:val="NoSpacing"/>
            </w:pPr>
            <w:r w:rsidRPr="00F82E35">
              <w:t>11</w:t>
            </w:r>
          </w:p>
        </w:tc>
        <w:tc>
          <w:tcPr>
            <w:tcW w:w="4809" w:type="dxa"/>
            <w:tcBorders>
              <w:top w:val="single" w:sz="4" w:space="0" w:color="auto"/>
              <w:left w:val="single" w:sz="4" w:space="0" w:color="auto"/>
              <w:bottom w:val="single" w:sz="4" w:space="0" w:color="auto"/>
              <w:right w:val="single" w:sz="4" w:space="0" w:color="auto"/>
            </w:tcBorders>
          </w:tcPr>
          <w:p w:rsidR="00891ECA" w:rsidRPr="00F82E35" w:rsidRDefault="00891ECA" w:rsidP="003D4A60">
            <w:pPr>
              <w:pStyle w:val="NoSpacing"/>
            </w:pPr>
            <w:r w:rsidRPr="00F82E35">
              <w:t>Dismantling cement concrete plain 1:3:6. (S.I.No.19-c/p-10)</w:t>
            </w:r>
          </w:p>
        </w:tc>
        <w:tc>
          <w:tcPr>
            <w:tcW w:w="1221" w:type="dxa"/>
            <w:tcBorders>
              <w:top w:val="single" w:sz="4" w:space="0" w:color="auto"/>
              <w:left w:val="single" w:sz="4" w:space="0" w:color="auto"/>
              <w:bottom w:val="single" w:sz="4" w:space="0" w:color="auto"/>
              <w:right w:val="single" w:sz="4" w:space="0" w:color="auto"/>
            </w:tcBorders>
          </w:tcPr>
          <w:p w:rsidR="00891ECA" w:rsidRPr="00F82E35" w:rsidRDefault="00891ECA" w:rsidP="003D4A60">
            <w:pPr>
              <w:pStyle w:val="NoSpacing"/>
            </w:pPr>
            <w:r w:rsidRPr="00F82E35">
              <w:t>108.75</w:t>
            </w:r>
          </w:p>
          <w:p w:rsidR="00891ECA" w:rsidRPr="00F82E35" w:rsidRDefault="00891ECA" w:rsidP="003D4A60">
            <w:pPr>
              <w:pStyle w:val="NoSpacing"/>
            </w:pPr>
            <w:proofErr w:type="spellStart"/>
            <w:r w:rsidRPr="00F82E35">
              <w:t>Cft</w:t>
            </w:r>
            <w:proofErr w:type="spellEnd"/>
          </w:p>
        </w:tc>
        <w:tc>
          <w:tcPr>
            <w:tcW w:w="1170" w:type="dxa"/>
            <w:tcBorders>
              <w:top w:val="single" w:sz="4" w:space="0" w:color="auto"/>
              <w:left w:val="single" w:sz="4" w:space="0" w:color="auto"/>
              <w:bottom w:val="single" w:sz="4" w:space="0" w:color="auto"/>
              <w:right w:val="single" w:sz="4" w:space="0" w:color="auto"/>
            </w:tcBorders>
          </w:tcPr>
          <w:p w:rsidR="00891ECA" w:rsidRPr="00F82E35" w:rsidRDefault="00891ECA" w:rsidP="003D4A60">
            <w:pPr>
              <w:pStyle w:val="NoSpacing"/>
            </w:pPr>
            <w:r w:rsidRPr="00F82E35">
              <w:t>3327/50</w:t>
            </w:r>
          </w:p>
        </w:tc>
        <w:tc>
          <w:tcPr>
            <w:tcW w:w="898" w:type="dxa"/>
            <w:tcBorders>
              <w:top w:val="single" w:sz="4" w:space="0" w:color="auto"/>
              <w:left w:val="single" w:sz="4" w:space="0" w:color="auto"/>
              <w:bottom w:val="single" w:sz="4" w:space="0" w:color="auto"/>
              <w:right w:val="single" w:sz="4" w:space="0" w:color="auto"/>
            </w:tcBorders>
          </w:tcPr>
          <w:p w:rsidR="00891ECA" w:rsidRPr="00F82E35" w:rsidRDefault="00891ECA" w:rsidP="003D4A60">
            <w:pPr>
              <w:pStyle w:val="NoSpacing"/>
            </w:pPr>
            <w:r w:rsidRPr="00F82E35">
              <w:t>%</w:t>
            </w:r>
            <w:proofErr w:type="spellStart"/>
            <w:r w:rsidRPr="00F82E35">
              <w:t>cft</w:t>
            </w:r>
            <w:proofErr w:type="spellEnd"/>
          </w:p>
        </w:tc>
        <w:tc>
          <w:tcPr>
            <w:tcW w:w="1440" w:type="dxa"/>
            <w:tcBorders>
              <w:top w:val="single" w:sz="4" w:space="0" w:color="auto"/>
              <w:left w:val="single" w:sz="4" w:space="0" w:color="auto"/>
              <w:bottom w:val="single" w:sz="4" w:space="0" w:color="auto"/>
              <w:right w:val="single" w:sz="4" w:space="0" w:color="auto"/>
            </w:tcBorders>
          </w:tcPr>
          <w:p w:rsidR="00891ECA" w:rsidRPr="00F82E35" w:rsidRDefault="00891ECA" w:rsidP="003D4A60">
            <w:pPr>
              <w:pStyle w:val="NoSpacing"/>
            </w:pPr>
            <w:r w:rsidRPr="00F82E35">
              <w:t>3619/-</w:t>
            </w:r>
          </w:p>
        </w:tc>
      </w:tr>
      <w:tr w:rsidR="00891ECA" w:rsidTr="00891ECA">
        <w:tc>
          <w:tcPr>
            <w:tcW w:w="558"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12</w:t>
            </w:r>
          </w:p>
        </w:tc>
        <w:tc>
          <w:tcPr>
            <w:tcW w:w="4809"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Cement concrete brick or stone or ballast 1-1/2” to 2” (b) Ratio 1:4:8. (S.I.No.4 –</w:t>
            </w:r>
            <w:proofErr w:type="spellStart"/>
            <w:r>
              <w:t>b/p</w:t>
            </w:r>
            <w:proofErr w:type="spellEnd"/>
            <w:r>
              <w:t>-15)</w:t>
            </w:r>
          </w:p>
        </w:tc>
        <w:tc>
          <w:tcPr>
            <w:tcW w:w="1221"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9.25</w:t>
            </w:r>
          </w:p>
          <w:p w:rsidR="00891ECA" w:rsidRDefault="00891ECA" w:rsidP="003D4A60">
            <w:pPr>
              <w:pStyle w:val="NoSpacing"/>
            </w:pPr>
            <w:proofErr w:type="spellStart"/>
            <w: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9416/28</w:t>
            </w:r>
          </w:p>
        </w:tc>
        <w:tc>
          <w:tcPr>
            <w:tcW w:w="898"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w:t>
            </w:r>
            <w:proofErr w:type="spellStart"/>
            <w: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871/-</w:t>
            </w:r>
          </w:p>
        </w:tc>
      </w:tr>
      <w:tr w:rsidR="00891ECA" w:rsidTr="00891ECA">
        <w:tc>
          <w:tcPr>
            <w:tcW w:w="558"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13</w:t>
            </w:r>
          </w:p>
        </w:tc>
        <w:tc>
          <w:tcPr>
            <w:tcW w:w="4809"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Dismantling glazed or encaustic tiles. (S.I.No,.55/p-13)</w:t>
            </w:r>
          </w:p>
        </w:tc>
        <w:tc>
          <w:tcPr>
            <w:tcW w:w="1221"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240.65</w:t>
            </w:r>
          </w:p>
          <w:p w:rsidR="00891ECA" w:rsidRDefault="00891ECA" w:rsidP="003D4A60">
            <w:pPr>
              <w:pStyle w:val="NoSpacing"/>
            </w:pPr>
            <w:proofErr w:type="spellStart"/>
            <w: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786/50</w:t>
            </w:r>
          </w:p>
        </w:tc>
        <w:tc>
          <w:tcPr>
            <w:tcW w:w="898"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w:t>
            </w:r>
            <w:proofErr w:type="spellStart"/>
            <w: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1893/-</w:t>
            </w:r>
          </w:p>
        </w:tc>
      </w:tr>
      <w:tr w:rsidR="00891ECA" w:rsidTr="00891ECA">
        <w:tc>
          <w:tcPr>
            <w:tcW w:w="558"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14</w:t>
            </w:r>
          </w:p>
        </w:tc>
        <w:tc>
          <w:tcPr>
            <w:tcW w:w="4809" w:type="dxa"/>
            <w:tcBorders>
              <w:top w:val="single" w:sz="4" w:space="0" w:color="auto"/>
              <w:left w:val="single" w:sz="4" w:space="0" w:color="auto"/>
              <w:bottom w:val="single" w:sz="4" w:space="0" w:color="auto"/>
              <w:right w:val="single" w:sz="4" w:space="0" w:color="auto"/>
            </w:tcBorders>
          </w:tcPr>
          <w:p w:rsidR="00891ECA" w:rsidRDefault="00891ECA" w:rsidP="00891ECA">
            <w:pPr>
              <w:pStyle w:val="NoSpacing"/>
            </w:pPr>
            <w:r>
              <w:t xml:space="preserve">Reinforced cement concrete work </w:t>
            </w:r>
            <w:proofErr w:type="spellStart"/>
            <w:r>
              <w:t>i/c</w:t>
            </w:r>
            <w:proofErr w:type="spellEnd"/>
            <w:r>
              <w:t xml:space="preserve"> all labor and material except the cost of steel </w:t>
            </w:r>
          </w:p>
          <w:p w:rsidR="00891ECA" w:rsidRDefault="00891ECA" w:rsidP="00891ECA">
            <w:pPr>
              <w:pStyle w:val="NoSpacing"/>
            </w:pPr>
            <w:proofErr w:type="gramStart"/>
            <w:r>
              <w:t>reinforcement</w:t>
            </w:r>
            <w:proofErr w:type="gramEnd"/>
            <w:r>
              <w:t xml:space="preserve"> and its labor for bending and binding which will be paid separately. This rate </w:t>
            </w:r>
          </w:p>
          <w:p w:rsidR="00891ECA" w:rsidRDefault="00891ECA" w:rsidP="00891ECA">
            <w:pPr>
              <w:pStyle w:val="NoSpacing"/>
            </w:pPr>
            <w:r>
              <w:t xml:space="preserve">also includes all kinds of forms moulds lifting shuttering curing rendering and finishing the </w:t>
            </w:r>
          </w:p>
          <w:p w:rsidR="00891ECA" w:rsidRDefault="00891ECA" w:rsidP="00891ECA">
            <w:pPr>
              <w:pStyle w:val="NoSpacing"/>
            </w:pPr>
            <w:r>
              <w:t>exposed surface (</w:t>
            </w:r>
            <w:proofErr w:type="spellStart"/>
            <w:r>
              <w:t>i/c</w:t>
            </w:r>
            <w:proofErr w:type="spellEnd"/>
            <w:r>
              <w:t xml:space="preserve"> screening and washing of shingle) (a) RCC work in roof slab beams </w:t>
            </w:r>
          </w:p>
          <w:p w:rsidR="00891ECA" w:rsidRDefault="00891ECA" w:rsidP="00891ECA">
            <w:pPr>
              <w:pStyle w:val="NoSpacing"/>
            </w:pPr>
            <w:r>
              <w:t xml:space="preserve">columns rafts, lintels and other structural members laid in situ or precast laid in position </w:t>
            </w:r>
          </w:p>
          <w:p w:rsidR="00891ECA" w:rsidRDefault="00891ECA" w:rsidP="00891ECA">
            <w:pPr>
              <w:pStyle w:val="NoSpacing"/>
            </w:pPr>
            <w:r>
              <w:t>complete in all respects (</w:t>
            </w:r>
            <w:proofErr w:type="spellStart"/>
            <w:r>
              <w:t>i</w:t>
            </w:r>
            <w:proofErr w:type="spellEnd"/>
            <w:r>
              <w:t xml:space="preserve">) Ratio 1:2:4 90 Lbs cement 2 </w:t>
            </w:r>
            <w:proofErr w:type="spellStart"/>
            <w:r>
              <w:t>cft</w:t>
            </w:r>
            <w:proofErr w:type="spellEnd"/>
            <w:r>
              <w:t xml:space="preserve"> sand 4 </w:t>
            </w:r>
            <w:proofErr w:type="spellStart"/>
            <w:r>
              <w:t>cft</w:t>
            </w:r>
            <w:proofErr w:type="spellEnd"/>
            <w:r>
              <w:t xml:space="preserve"> shingle 1/8” to ¼” </w:t>
            </w:r>
          </w:p>
          <w:p w:rsidR="00891ECA" w:rsidRDefault="00891ECA" w:rsidP="00891ECA">
            <w:pPr>
              <w:pStyle w:val="NoSpacing"/>
            </w:pPr>
            <w:proofErr w:type="gramStart"/>
            <w:r>
              <w:t>gauge</w:t>
            </w:r>
            <w:proofErr w:type="gramEnd"/>
            <w:r>
              <w:t>. (S.I.6-a-i/p-17)</w:t>
            </w:r>
            <w:r>
              <w:tab/>
            </w:r>
            <w:r>
              <w:tab/>
            </w:r>
          </w:p>
        </w:tc>
        <w:tc>
          <w:tcPr>
            <w:tcW w:w="1221"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108.75</w:t>
            </w:r>
          </w:p>
          <w:p w:rsidR="00891ECA" w:rsidRDefault="00891ECA" w:rsidP="003D4A60">
            <w:pPr>
              <w:pStyle w:val="NoSpacing"/>
            </w:pPr>
            <w:proofErr w:type="spellStart"/>
            <w:r>
              <w:t>Cft</w:t>
            </w:r>
            <w:proofErr w:type="spellEnd"/>
          </w:p>
        </w:tc>
        <w:tc>
          <w:tcPr>
            <w:tcW w:w="1170"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337/-</w:t>
            </w:r>
          </w:p>
        </w:tc>
        <w:tc>
          <w:tcPr>
            <w:tcW w:w="898"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p-</w:t>
            </w:r>
            <w:proofErr w:type="spellStart"/>
            <w:r>
              <w:t>cft</w:t>
            </w:r>
            <w:proofErr w:type="spellEnd"/>
          </w:p>
        </w:tc>
        <w:tc>
          <w:tcPr>
            <w:tcW w:w="1440"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36649/-</w:t>
            </w:r>
          </w:p>
        </w:tc>
      </w:tr>
      <w:tr w:rsidR="00891ECA" w:rsidTr="00891ECA">
        <w:tc>
          <w:tcPr>
            <w:tcW w:w="558"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15</w:t>
            </w:r>
          </w:p>
        </w:tc>
        <w:tc>
          <w:tcPr>
            <w:tcW w:w="4809" w:type="dxa"/>
            <w:tcBorders>
              <w:top w:val="single" w:sz="4" w:space="0" w:color="auto"/>
              <w:left w:val="single" w:sz="4" w:space="0" w:color="auto"/>
              <w:bottom w:val="single" w:sz="4" w:space="0" w:color="auto"/>
              <w:right w:val="single" w:sz="4" w:space="0" w:color="auto"/>
            </w:tcBorders>
          </w:tcPr>
          <w:p w:rsidR="00891ECA" w:rsidRDefault="00891ECA" w:rsidP="00891ECA">
            <w:pPr>
              <w:pStyle w:val="NoSpacing"/>
            </w:pPr>
            <w:r>
              <w:t xml:space="preserve">Excavation for pipe line in trenches, and pits in soft soils in/c trimming and dressing sides to true alignment and shape leveling of beds of trenches to correct level and grade, cutting joint holes and disposal of surplus earth within a one chain as directed by Engineer </w:t>
            </w:r>
            <w:proofErr w:type="spellStart"/>
            <w:r>
              <w:t>incharge</w:t>
            </w:r>
            <w:proofErr w:type="spellEnd"/>
            <w:r>
              <w:t xml:space="preserve"> providing fence guards, lights, flags and temporary crossings for non vehicular traffic where ever required lift </w:t>
            </w:r>
            <w:proofErr w:type="spellStart"/>
            <w:r>
              <w:t>upto</w:t>
            </w:r>
            <w:proofErr w:type="spellEnd"/>
            <w:r>
              <w:t xml:space="preserve"> 5 ft. (1.52m) and lead </w:t>
            </w:r>
            <w:proofErr w:type="spellStart"/>
            <w:r>
              <w:t>upto</w:t>
            </w:r>
            <w:proofErr w:type="spellEnd"/>
            <w:r>
              <w:t xml:space="preserve"> one chain (30.5m)</w:t>
            </w:r>
            <w:proofErr w:type="gramStart"/>
            <w:r>
              <w:t>.(</w:t>
            </w:r>
            <w:proofErr w:type="gramEnd"/>
            <w:r>
              <w:t>S.I.No.1/p-60)(</w:t>
            </w:r>
            <w:proofErr w:type="spellStart"/>
            <w:r>
              <w:t>P.H.Eng</w:t>
            </w:r>
            <w:proofErr w:type="spellEnd"/>
            <w:r>
              <w:t>.)</w:t>
            </w:r>
            <w:r>
              <w:tab/>
            </w:r>
          </w:p>
        </w:tc>
        <w:tc>
          <w:tcPr>
            <w:tcW w:w="1221"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2106.00</w:t>
            </w:r>
          </w:p>
          <w:p w:rsidR="00891ECA" w:rsidRDefault="00891ECA" w:rsidP="003D4A60">
            <w:pPr>
              <w:pStyle w:val="NoSpacing"/>
            </w:pPr>
            <w:proofErr w:type="spellStart"/>
            <w:r>
              <w:t>Cft</w:t>
            </w:r>
            <w:proofErr w:type="spellEnd"/>
          </w:p>
        </w:tc>
        <w:tc>
          <w:tcPr>
            <w:tcW w:w="1170"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3600/-</w:t>
            </w:r>
          </w:p>
        </w:tc>
        <w:tc>
          <w:tcPr>
            <w:tcW w:w="898"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%0cft</w:t>
            </w:r>
          </w:p>
        </w:tc>
        <w:tc>
          <w:tcPr>
            <w:tcW w:w="1440" w:type="dxa"/>
            <w:tcBorders>
              <w:top w:val="single" w:sz="4" w:space="0" w:color="auto"/>
              <w:left w:val="single" w:sz="4" w:space="0" w:color="auto"/>
              <w:bottom w:val="single" w:sz="4" w:space="0" w:color="auto"/>
              <w:right w:val="single" w:sz="4" w:space="0" w:color="auto"/>
            </w:tcBorders>
          </w:tcPr>
          <w:p w:rsidR="00891ECA" w:rsidRDefault="00891ECA" w:rsidP="003D4A60">
            <w:pPr>
              <w:pStyle w:val="NoSpacing"/>
            </w:pPr>
            <w:r>
              <w:t>7581/-</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D323C4">
            <w:pPr>
              <w:pStyle w:val="NoSpacing"/>
            </w:pPr>
            <w:r>
              <w:t>16</w:t>
            </w:r>
          </w:p>
        </w:tc>
        <w:tc>
          <w:tcPr>
            <w:tcW w:w="4809" w:type="dxa"/>
            <w:tcBorders>
              <w:top w:val="single" w:sz="4" w:space="0" w:color="auto"/>
              <w:left w:val="single" w:sz="4" w:space="0" w:color="auto"/>
              <w:bottom w:val="single" w:sz="4" w:space="0" w:color="auto"/>
              <w:right w:val="single" w:sz="4" w:space="0" w:color="auto"/>
            </w:tcBorders>
          </w:tcPr>
          <w:p w:rsidR="00A34BC4" w:rsidRPr="005D2BE6" w:rsidRDefault="00A34BC4" w:rsidP="00D323C4">
            <w:pPr>
              <w:pStyle w:val="NoSpacing"/>
            </w:pPr>
            <w:r>
              <w:t xml:space="preserve">Providing , laying RCC pipes &amp; Collars of Class ‘C’ and fixing in trench in/c cutting, fitting and jointing with </w:t>
            </w:r>
            <w:proofErr w:type="spellStart"/>
            <w:r>
              <w:t>maxphalt</w:t>
            </w:r>
            <w:proofErr w:type="spellEnd"/>
            <w:r>
              <w:t xml:space="preserve"> composition and cement mortar (1:1) in/c testing with water to a head of 45 meter or 150 ft. (S.I.No.3-e /p-16)(</w:t>
            </w:r>
            <w:proofErr w:type="spellStart"/>
            <w:r>
              <w:t>P.H.Eng</w:t>
            </w:r>
            <w:proofErr w:type="spellEnd"/>
            <w:r>
              <w:t>.</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D323C4">
            <w:pPr>
              <w:pStyle w:val="NoSpacing"/>
            </w:pPr>
            <w:r>
              <w:t>259-rft</w:t>
            </w: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D323C4">
            <w:pPr>
              <w:pStyle w:val="NoSpacing"/>
            </w:pPr>
            <w:r>
              <w:t>330/-</w:t>
            </w: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D323C4">
            <w:pPr>
              <w:pStyle w:val="NoSpacing"/>
            </w:pPr>
            <w:r>
              <w:t>p-</w:t>
            </w:r>
            <w:proofErr w:type="spellStart"/>
            <w:r>
              <w:t>rft</w:t>
            </w:r>
            <w:proofErr w:type="spellEnd"/>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D323C4">
            <w:pPr>
              <w:pStyle w:val="NoSpacing"/>
            </w:pPr>
            <w:r>
              <w:t>85470/-</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B6311C">
            <w:pPr>
              <w:pStyle w:val="NoSpacing"/>
              <w:jc w:val="right"/>
            </w:pPr>
            <w:r>
              <w:t>Total part-A (</w:t>
            </w:r>
            <w:proofErr w:type="spellStart"/>
            <w:r>
              <w:t>i</w:t>
            </w:r>
            <w:proofErr w:type="spellEnd"/>
            <w:r>
              <w:t>)</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1157746/-</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B6311C">
            <w:pPr>
              <w:pStyle w:val="NoSpacing"/>
              <w:jc w:val="right"/>
            </w:pP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B6311C">
            <w:pPr>
              <w:pStyle w:val="NoSpacing"/>
              <w:jc w:val="right"/>
            </w:pPr>
            <w:r>
              <w:t>Total part-A (</w:t>
            </w:r>
            <w:proofErr w:type="spellStart"/>
            <w:r>
              <w:t>i</w:t>
            </w:r>
            <w:proofErr w:type="spellEnd"/>
            <w:r>
              <w:t>)</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p>
          <w:p w:rsidR="00A34BC4" w:rsidRPr="00891ECA" w:rsidRDefault="00A34BC4" w:rsidP="00891ECA">
            <w:pPr>
              <w:pStyle w:val="NoSpacing"/>
            </w:pPr>
            <w:r w:rsidRPr="00891ECA">
              <w:t>PART-A, (II) S.I (CIVIL WORK)</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17</w:t>
            </w:r>
          </w:p>
        </w:tc>
        <w:tc>
          <w:tcPr>
            <w:tcW w:w="4809" w:type="dxa"/>
            <w:tcBorders>
              <w:top w:val="single" w:sz="4" w:space="0" w:color="auto"/>
              <w:left w:val="single" w:sz="4" w:space="0" w:color="auto"/>
              <w:bottom w:val="single" w:sz="4" w:space="0" w:color="auto"/>
              <w:right w:val="single" w:sz="4" w:space="0" w:color="auto"/>
            </w:tcBorders>
          </w:tcPr>
          <w:p w:rsidR="00A34BC4" w:rsidRPr="00514695" w:rsidRDefault="00A34BC4" w:rsidP="00891ECA">
            <w:pPr>
              <w:pStyle w:val="NoSpacing"/>
            </w:pPr>
            <w:r>
              <w:t xml:space="preserve">P/L tiles glazed 6”x6”x1/4” on floor or wall facing in required </w:t>
            </w:r>
            <w:proofErr w:type="spellStart"/>
            <w:r>
              <w:t>colour</w:t>
            </w:r>
            <w:proofErr w:type="spellEnd"/>
            <w:r>
              <w:t xml:space="preserve"> and pattern of stile specification jointed in white cement and pigment over a base of 1:2 grey cement mortar ¾” thick in/c washing and filling of joints with slurry of white cement and pigment in desired shape with finishing cleaning  and cost of wax polish etc complete in/c cutting tiles to proper profile.(S.I.60/p-47)</w:t>
            </w:r>
            <w:r>
              <w:tab/>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240.65</w:t>
            </w:r>
          </w:p>
          <w:p w:rsidR="00A34BC4" w:rsidRDefault="00A34BC4" w:rsidP="003D4A60">
            <w:pPr>
              <w:pStyle w:val="NoSpacing"/>
            </w:pPr>
            <w:proofErr w:type="spellStart"/>
            <w: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30509/77</w:t>
            </w: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w:t>
            </w:r>
            <w:proofErr w:type="spellStart"/>
            <w: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73422/-</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B6311C">
            <w:pPr>
              <w:pStyle w:val="NoSpacing"/>
              <w:jc w:val="right"/>
            </w:pPr>
            <w:r>
              <w:t>Total-A, (ii)</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73422/-</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B6311C">
            <w:pPr>
              <w:pStyle w:val="NoSpacing"/>
              <w:jc w:val="right"/>
            </w:pP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B6311C">
            <w:pPr>
              <w:pStyle w:val="NoSpacing"/>
              <w:jc w:val="right"/>
            </w:pPr>
            <w:r>
              <w:t>Total-A, (ii)</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Pr="00B6311C" w:rsidRDefault="00A34BC4" w:rsidP="003D4A60">
            <w:pPr>
              <w:pStyle w:val="NoSpacing"/>
              <w:rPr>
                <w:b/>
              </w:rPr>
            </w:pPr>
            <w:r w:rsidRPr="00B6311C">
              <w:rPr>
                <w:b/>
              </w:rPr>
              <w:t>PART-A, (III) S.I (Civil Work)</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18</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 xml:space="preserve">Fabrication of mild steel reinforcement for cement concrete </w:t>
            </w:r>
            <w:proofErr w:type="spellStart"/>
            <w:r>
              <w:t>i/c</w:t>
            </w:r>
            <w:proofErr w:type="spellEnd"/>
            <w:r>
              <w:t xml:space="preserve"> cutting, bending, laying in position, making joints and fastenings </w:t>
            </w:r>
            <w:proofErr w:type="spellStart"/>
            <w:r>
              <w:t>i/c</w:t>
            </w:r>
            <w:proofErr w:type="spellEnd"/>
            <w:r>
              <w:t xml:space="preserve"> cost of binding wire (also includes removal of rust from bars) </w:t>
            </w:r>
          </w:p>
          <w:p w:rsidR="00A34BC4" w:rsidRDefault="00A34BC4" w:rsidP="00891ECA">
            <w:pPr>
              <w:pStyle w:val="NoSpacing"/>
            </w:pPr>
            <w:r>
              <w:t>(S.I.8-</w:t>
            </w:r>
            <w:proofErr w:type="spellStart"/>
            <w:r>
              <w:t>b/p</w:t>
            </w:r>
            <w:proofErr w:type="spellEnd"/>
            <w:r>
              <w:t>-17)</w:t>
            </w:r>
            <w:r>
              <w:tab/>
            </w:r>
            <w:r>
              <w:tab/>
            </w:r>
            <w:r>
              <w:tab/>
            </w:r>
          </w:p>
          <w:p w:rsidR="00A34BC4" w:rsidRPr="003C34DD" w:rsidRDefault="00A34BC4" w:rsidP="00891ECA">
            <w:pPr>
              <w:pStyle w:val="NoSpacing"/>
            </w:pPr>
            <w:r>
              <w:t>b) Using Tor bars.</w:t>
            </w:r>
            <w:r>
              <w:tab/>
            </w:r>
            <w:r>
              <w:tab/>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4.85</w:t>
            </w:r>
          </w:p>
          <w:p w:rsidR="00A34BC4" w:rsidRDefault="00A34BC4" w:rsidP="003D4A60">
            <w:pPr>
              <w:pStyle w:val="NoSpacing"/>
            </w:pPr>
            <w:r>
              <w:t>Cwt</w:t>
            </w: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5001/70</w:t>
            </w: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p-cwt</w:t>
            </w: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24258/-</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jc w:val="right"/>
            </w:pPr>
            <w:r>
              <w:t>Total-A (iii)</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24258/-</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jc w:val="right"/>
            </w:pP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jc w:val="right"/>
            </w:pPr>
            <w:r>
              <w:t>Total-A (iii)</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Pr="003D4A60" w:rsidRDefault="00A34BC4" w:rsidP="00891ECA">
            <w:pPr>
              <w:pStyle w:val="NoSpacing"/>
              <w:rPr>
                <w:b/>
              </w:rPr>
            </w:pPr>
            <w:r w:rsidRPr="003D4A60">
              <w:rPr>
                <w:b/>
              </w:rPr>
              <w:t>PART-B, N.S.I. (CIVIL WORK)</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1</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 xml:space="preserve">P/L Fiber glass lining coating at Asbestos sheet with 2mm Fiber glass with original G.P. based </w:t>
            </w:r>
            <w:proofErr w:type="spellStart"/>
            <w:r>
              <w:t>isothelic</w:t>
            </w:r>
            <w:proofErr w:type="spellEnd"/>
            <w:r>
              <w:t xml:space="preserve"> resin and UV protection coating in/c removing scraping of old bitumen from sheets and disposed of etc. complete in all respect.(LQR)</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15418.00</w:t>
            </w:r>
          </w:p>
          <w:p w:rsidR="00A34BC4" w:rsidRDefault="00A34BC4" w:rsidP="00891ECA">
            <w:pPr>
              <w:pStyle w:val="NoSpacing"/>
            </w:pPr>
            <w:proofErr w:type="spellStart"/>
            <w:r>
              <w:t>Sft</w:t>
            </w:r>
            <w:proofErr w:type="spellEnd"/>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p-</w:t>
            </w:r>
            <w:proofErr w:type="spellStart"/>
            <w:r>
              <w:t>sft</w:t>
            </w:r>
            <w:proofErr w:type="spellEnd"/>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Pr="00DB2C51" w:rsidRDefault="00A34BC4" w:rsidP="003D4A60">
            <w:pPr>
              <w:pStyle w:val="NoSpacing"/>
              <w:jc w:val="right"/>
            </w:pPr>
            <w:r w:rsidRPr="00DB2C51">
              <w:t>TOTAL PART-B</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Pr="003D4A60" w:rsidRDefault="00A34BC4" w:rsidP="00891ECA">
            <w:pPr>
              <w:pStyle w:val="NoSpacing"/>
              <w:rPr>
                <w:b/>
              </w:rPr>
            </w:pPr>
            <w:r w:rsidRPr="003D4A60">
              <w:rPr>
                <w:b/>
              </w:rPr>
              <w:t>PART-C, (I) S.I. (SANITARY WORK)</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1</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 xml:space="preserve">P/F 24”x18” lavatory basin in white glazed earthen ware complete with &amp; </w:t>
            </w:r>
            <w:proofErr w:type="spellStart"/>
            <w:r>
              <w:t>i/c</w:t>
            </w:r>
            <w:proofErr w:type="spellEnd"/>
            <w:r>
              <w:t xml:space="preserve"> the cost of W.I. or C.I. </w:t>
            </w:r>
          </w:p>
          <w:p w:rsidR="00A34BC4" w:rsidRDefault="00A34BC4" w:rsidP="00891ECA">
            <w:pPr>
              <w:pStyle w:val="NoSpacing"/>
            </w:pPr>
            <w:r>
              <w:t xml:space="preserve">cantilever brackets 6” built into walls painted white in two coats after a primary coat of red lead paint a pair of ½” </w:t>
            </w:r>
            <w:proofErr w:type="spellStart"/>
            <w:r>
              <w:t>dia</w:t>
            </w:r>
            <w:proofErr w:type="spellEnd"/>
            <w:r>
              <w:t xml:space="preserve"> rubber plug &amp; chrome plate brass chain 1-1/4” </w:t>
            </w:r>
            <w:proofErr w:type="spellStart"/>
            <w:r>
              <w:t>dia</w:t>
            </w:r>
            <w:proofErr w:type="spellEnd"/>
            <w:r>
              <w:t xml:space="preserve"> malleable iron or </w:t>
            </w:r>
            <w:proofErr w:type="spellStart"/>
            <w:r>
              <w:t>c.p</w:t>
            </w:r>
            <w:proofErr w:type="spellEnd"/>
            <w:r>
              <w:t>. brass traps malleable iron or brass unions and making requisite number of holes in walls, plinth and floor for pipe connections and making good in cement concrete 1:2:4 (Foreign or Equivalent)</w:t>
            </w:r>
          </w:p>
          <w:p w:rsidR="00A34BC4" w:rsidRPr="00E05F0F" w:rsidRDefault="00A34BC4" w:rsidP="00891ECA">
            <w:pPr>
              <w:pStyle w:val="NoSpacing"/>
            </w:pPr>
            <w:r>
              <w:t>(S.I.No.10/p-3).</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01-No</w:t>
            </w: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4928/-</w:t>
            </w: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Each</w:t>
            </w: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4928/-</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2</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Add extra labor for P/F of earthen ware pedestal white or colored glazed (Foreign or Equivalent)</w:t>
            </w:r>
            <w:r>
              <w:tab/>
            </w:r>
          </w:p>
          <w:p w:rsidR="00A34BC4" w:rsidRDefault="00A34BC4" w:rsidP="00891ECA">
            <w:pPr>
              <w:pStyle w:val="NoSpacing"/>
            </w:pPr>
            <w:r>
              <w:t>(S.I.9/p-3)</w:t>
            </w:r>
            <w:r>
              <w:tab/>
            </w:r>
            <w:r>
              <w:tab/>
            </w:r>
            <w:r>
              <w:tab/>
            </w:r>
            <w:r>
              <w:tab/>
            </w:r>
            <w:r>
              <w:tab/>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01-No</w:t>
            </w: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938/47</w:t>
            </w: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Each</w:t>
            </w: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938/-</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3</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 xml:space="preserve">P/F squatting type white glazed earthen ware </w:t>
            </w:r>
            <w:proofErr w:type="spellStart"/>
            <w:r>
              <w:t>w.c</w:t>
            </w:r>
            <w:proofErr w:type="spellEnd"/>
            <w:r>
              <w:t xml:space="preserve"> pan with front flush inlet and complete </w:t>
            </w:r>
            <w:proofErr w:type="spellStart"/>
            <w:r>
              <w:t>i/c</w:t>
            </w:r>
            <w:proofErr w:type="spellEnd"/>
            <w:r>
              <w:t xml:space="preserve"> the cost of flushing cistern with internal fitting and flush pipe with bend and making requisite number of holes in walls plinth and floor for pipe connection </w:t>
            </w:r>
            <w:r>
              <w:lastRenderedPageBreak/>
              <w:t>and making good in cc 1:2:4.(Foreign Equivalent). a)W.C pan 23” and low level earthen ware flush tank 3 gallons.(S.I.No.2-a-i/p-1)</w:t>
            </w:r>
          </w:p>
          <w:p w:rsidR="00A34BC4" w:rsidRDefault="00A34BC4" w:rsidP="003D4A60">
            <w:pPr>
              <w:pStyle w:val="NoSpacing"/>
            </w:pPr>
            <w:r>
              <w:t>(</w:t>
            </w:r>
            <w:proofErr w:type="spellStart"/>
            <w:r>
              <w:t>i</w:t>
            </w:r>
            <w:proofErr w:type="spellEnd"/>
            <w:r>
              <w:t xml:space="preserve">) </w:t>
            </w:r>
            <w:proofErr w:type="gramStart"/>
            <w:r>
              <w:t>with</w:t>
            </w:r>
            <w:proofErr w:type="gramEnd"/>
            <w:r>
              <w:t xml:space="preserve"> 4” </w:t>
            </w:r>
            <w:proofErr w:type="spellStart"/>
            <w:r>
              <w:t>dia</w:t>
            </w:r>
            <w:proofErr w:type="spellEnd"/>
            <w:r>
              <w:t xml:space="preserve"> </w:t>
            </w:r>
            <w:proofErr w:type="spellStart"/>
            <w:r>
              <w:t>C.I.trap</w:t>
            </w:r>
            <w:proofErr w:type="spellEnd"/>
            <w:r>
              <w:t>.</w:t>
            </w:r>
            <w:r>
              <w:tab/>
            </w:r>
          </w:p>
          <w:p w:rsidR="0084721A" w:rsidRDefault="0084721A" w:rsidP="003D4A60">
            <w:pPr>
              <w:pStyle w:val="NoSpacing"/>
            </w:pP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lastRenderedPageBreak/>
              <w:t>01-No</w:t>
            </w: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5728/80</w:t>
            </w: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Each</w:t>
            </w: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5729/-</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lastRenderedPageBreak/>
              <w:t>4</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 xml:space="preserve">P/F European white glazed earthen ware wash down </w:t>
            </w:r>
            <w:proofErr w:type="spellStart"/>
            <w:r>
              <w:t>w.c</w:t>
            </w:r>
            <w:proofErr w:type="spellEnd"/>
            <w:r>
              <w:t xml:space="preserve">. pan complete with and </w:t>
            </w:r>
            <w:proofErr w:type="spellStart"/>
            <w:r>
              <w:t>i/c</w:t>
            </w:r>
            <w:proofErr w:type="spellEnd"/>
            <w:r>
              <w:t xml:space="preserve"> cost of white/black plastic seat (best quality) and lid with </w:t>
            </w:r>
            <w:proofErr w:type="spellStart"/>
            <w:r>
              <w:t>c.p</w:t>
            </w:r>
            <w:proofErr w:type="spellEnd"/>
            <w:r>
              <w:t xml:space="preserve">. brass hinges and buffers. 3 gallons white glazed earthen ware low level flushing cistern with siphon fitting 1-1/2” </w:t>
            </w:r>
            <w:proofErr w:type="spellStart"/>
            <w:r>
              <w:t>dia</w:t>
            </w:r>
            <w:proofErr w:type="spellEnd"/>
            <w:r>
              <w:t xml:space="preserve"> white porcelain enameled flush bend ¾” </w:t>
            </w:r>
            <w:proofErr w:type="spellStart"/>
            <w:r>
              <w:t>dia</w:t>
            </w:r>
            <w:proofErr w:type="spellEnd"/>
            <w:r>
              <w:t xml:space="preserve"> and making requisite number of holes in walls, plinth and floor for pipe connections and making good in cement concrete 1:2:4 (foreign quality)(S.I.No.5/p-2)</w:t>
            </w:r>
            <w:r>
              <w:tab/>
            </w:r>
            <w:r>
              <w:tab/>
            </w:r>
          </w:p>
          <w:p w:rsidR="0084721A" w:rsidRDefault="0084721A" w:rsidP="00891ECA">
            <w:pPr>
              <w:pStyle w:val="NoSpacing"/>
            </w:pPr>
          </w:p>
          <w:p w:rsidR="000C4BA0" w:rsidRDefault="000C4BA0" w:rsidP="00891ECA">
            <w:pPr>
              <w:pStyle w:val="NoSpacing"/>
            </w:pP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01-No</w:t>
            </w: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11477/40</w:t>
            </w: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Each</w:t>
            </w: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11477/-</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5</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3D4A60">
            <w:r>
              <w:t xml:space="preserve">Providing chambers 15”x19” (inside </w:t>
            </w:r>
            <w:proofErr w:type="spellStart"/>
            <w:r>
              <w:t>dia</w:t>
            </w:r>
            <w:proofErr w:type="spellEnd"/>
            <w:r>
              <w:t xml:space="preserve"> </w:t>
            </w:r>
            <w:proofErr w:type="spellStart"/>
            <w:r>
              <w:t>mensions</w:t>
            </w:r>
            <w:proofErr w:type="spellEnd"/>
            <w:r>
              <w:t xml:space="preserve">)x24” deep for house meters with 6” thick cc 1:3:6 blocks </w:t>
            </w:r>
            <w:proofErr w:type="spellStart"/>
            <w:r>
              <w:t>seton</w:t>
            </w:r>
            <w:proofErr w:type="spellEnd"/>
            <w:r>
              <w:t xml:space="preserve"> 1:6 cement mortar 6” thick cc 1:4:8 in foundation, ½” thick cement plaster 1:3 to all inside wall surface and to top 1” thick cc 1:2:4 flooring complete with hinged cost iron cover and frame 15”x9” (inside) clear opening (Wt-</w:t>
            </w:r>
            <w:proofErr w:type="spellStart"/>
            <w:r>
              <w:t>Qr</w:t>
            </w:r>
            <w:proofErr w:type="spellEnd"/>
            <w:r>
              <w:t>) etc. fixed in cement concrete 1:2:4 in/c curing excavation back filling &amp; disposal of surplus earth etc. complete. (</w:t>
            </w:r>
            <w:proofErr w:type="spellStart"/>
            <w:r>
              <w:t>S.I.No</w:t>
            </w:r>
            <w:proofErr w:type="spellEnd"/>
            <w:r>
              <w:t>. 2, /p-20)</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08-Nos</w:t>
            </w: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5913/22</w:t>
            </w: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Each</w:t>
            </w: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r>
              <w:t>47306/-</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786345">
            <w:pPr>
              <w:pStyle w:val="NoSpacing"/>
              <w:jc w:val="right"/>
            </w:pPr>
            <w:r>
              <w:t>Total part-</w:t>
            </w:r>
            <w:r w:rsidR="00786345">
              <w:t>C</w:t>
            </w:r>
            <w:r>
              <w:t>, (</w:t>
            </w:r>
            <w:proofErr w:type="spellStart"/>
            <w:r>
              <w:t>i</w:t>
            </w:r>
            <w:proofErr w:type="spellEnd"/>
            <w:r>
              <w:t>)</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84721A" w:rsidP="00891ECA">
            <w:pPr>
              <w:pStyle w:val="NoSpacing"/>
            </w:pPr>
            <w:r>
              <w:t>70378/-</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786345" w:rsidP="003D4A60">
            <w:pPr>
              <w:pStyle w:val="NoSpacing"/>
              <w:jc w:val="right"/>
            </w:pPr>
            <w:r>
              <w:t>5%  above</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455765" w:rsidP="00891ECA">
            <w:pPr>
              <w:pStyle w:val="NoSpacing"/>
            </w:pPr>
            <w:r>
              <w:t>3518/-</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455765">
            <w:pPr>
              <w:pStyle w:val="NoSpacing"/>
              <w:jc w:val="right"/>
            </w:pPr>
            <w:r>
              <w:t>Total part-</w:t>
            </w:r>
            <w:r w:rsidR="00455765">
              <w:t>C</w:t>
            </w:r>
            <w:r>
              <w:t>, (</w:t>
            </w:r>
            <w:proofErr w:type="spellStart"/>
            <w:r>
              <w:t>i</w:t>
            </w:r>
            <w:proofErr w:type="spellEnd"/>
            <w:r>
              <w:t>)</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455765" w:rsidP="00891ECA">
            <w:pPr>
              <w:pStyle w:val="NoSpacing"/>
            </w:pPr>
            <w:r>
              <w:t>73896/-</w:t>
            </w: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4809" w:type="dxa"/>
            <w:tcBorders>
              <w:top w:val="single" w:sz="4" w:space="0" w:color="auto"/>
              <w:left w:val="single" w:sz="4" w:space="0" w:color="auto"/>
              <w:bottom w:val="single" w:sz="4" w:space="0" w:color="auto"/>
              <w:right w:val="single" w:sz="4" w:space="0" w:color="auto"/>
            </w:tcBorders>
          </w:tcPr>
          <w:p w:rsidR="0084721A" w:rsidRDefault="0084721A" w:rsidP="00714B4F">
            <w:pPr>
              <w:pStyle w:val="NoSpacing"/>
              <w:rPr>
                <w:b/>
              </w:rPr>
            </w:pPr>
          </w:p>
          <w:p w:rsidR="00A34BC4" w:rsidRPr="00714B4F" w:rsidRDefault="00A34BC4" w:rsidP="002C68DA">
            <w:pPr>
              <w:pStyle w:val="NoSpacing"/>
              <w:rPr>
                <w:b/>
              </w:rPr>
            </w:pPr>
            <w:r w:rsidRPr="00714B4F">
              <w:rPr>
                <w:b/>
              </w:rPr>
              <w:t>PART-</w:t>
            </w:r>
            <w:r w:rsidR="002C68DA">
              <w:rPr>
                <w:b/>
              </w:rPr>
              <w:t>D</w:t>
            </w:r>
            <w:r w:rsidRPr="00714B4F">
              <w:rPr>
                <w:b/>
              </w:rPr>
              <w:t>, S.I (ELECTRIC WORK)</w:t>
            </w:r>
          </w:p>
        </w:tc>
        <w:tc>
          <w:tcPr>
            <w:tcW w:w="1221"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17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898"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c>
          <w:tcPr>
            <w:tcW w:w="1440" w:type="dxa"/>
            <w:tcBorders>
              <w:top w:val="single" w:sz="4" w:space="0" w:color="auto"/>
              <w:left w:val="single" w:sz="4" w:space="0" w:color="auto"/>
              <w:bottom w:val="single" w:sz="4" w:space="0" w:color="auto"/>
              <w:right w:val="single" w:sz="4" w:space="0" w:color="auto"/>
            </w:tcBorders>
          </w:tcPr>
          <w:p w:rsidR="00A34BC4" w:rsidRDefault="00A34BC4" w:rsidP="00891ECA">
            <w:pPr>
              <w:pStyle w:val="NoSpacing"/>
            </w:pPr>
          </w:p>
        </w:tc>
      </w:tr>
      <w:tr w:rsidR="00A34BC4"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1</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P/F Brass ceiling fan 56” (good quality). (S.I.No.235/p-</w:t>
            </w:r>
            <w:r w:rsidRPr="00DB2C51">
              <w:t>34</w:t>
            </w:r>
            <w:r>
              <w:t>)</w:t>
            </w:r>
            <w:r>
              <w:tab/>
            </w:r>
            <w:r>
              <w:tab/>
            </w:r>
          </w:p>
          <w:p w:rsidR="0084721A" w:rsidRDefault="0084721A" w:rsidP="003D4A60">
            <w:pPr>
              <w:pStyle w:val="NoSpacing"/>
            </w:pPr>
          </w:p>
        </w:tc>
        <w:tc>
          <w:tcPr>
            <w:tcW w:w="1221" w:type="dxa"/>
            <w:tcBorders>
              <w:top w:val="single" w:sz="4" w:space="0" w:color="auto"/>
              <w:left w:val="single" w:sz="4" w:space="0" w:color="auto"/>
              <w:bottom w:val="single" w:sz="4" w:space="0" w:color="auto"/>
              <w:right w:val="single" w:sz="4" w:space="0" w:color="auto"/>
            </w:tcBorders>
          </w:tcPr>
          <w:p w:rsidR="00A34BC4" w:rsidRPr="00891ECA" w:rsidRDefault="00A34BC4" w:rsidP="003D4A60">
            <w:pPr>
              <w:pStyle w:val="NoSpacing"/>
            </w:pPr>
            <w:r w:rsidRPr="00891ECA">
              <w:t>10-Nos</w:t>
            </w:r>
          </w:p>
        </w:tc>
        <w:tc>
          <w:tcPr>
            <w:tcW w:w="1170" w:type="dxa"/>
            <w:tcBorders>
              <w:top w:val="single" w:sz="4" w:space="0" w:color="auto"/>
              <w:left w:val="single" w:sz="4" w:space="0" w:color="auto"/>
              <w:bottom w:val="single" w:sz="4" w:space="0" w:color="auto"/>
              <w:right w:val="single" w:sz="4" w:space="0" w:color="auto"/>
            </w:tcBorders>
          </w:tcPr>
          <w:p w:rsidR="00A34BC4" w:rsidRPr="00891ECA" w:rsidRDefault="00A34BC4" w:rsidP="003D4A60">
            <w:pPr>
              <w:pStyle w:val="NoSpacing"/>
            </w:pPr>
            <w:r w:rsidRPr="00891ECA">
              <w:t>3185/-</w:t>
            </w:r>
          </w:p>
        </w:tc>
        <w:tc>
          <w:tcPr>
            <w:tcW w:w="898" w:type="dxa"/>
            <w:tcBorders>
              <w:top w:val="single" w:sz="4" w:space="0" w:color="auto"/>
              <w:left w:val="single" w:sz="4" w:space="0" w:color="auto"/>
              <w:bottom w:val="single" w:sz="4" w:space="0" w:color="auto"/>
              <w:right w:val="single" w:sz="4" w:space="0" w:color="auto"/>
            </w:tcBorders>
          </w:tcPr>
          <w:p w:rsidR="00A34BC4" w:rsidRPr="00891ECA" w:rsidRDefault="00A34BC4" w:rsidP="003D4A60">
            <w:pPr>
              <w:pStyle w:val="NoSpacing"/>
            </w:pPr>
            <w:r w:rsidRPr="00891ECA">
              <w:t>Each</w:t>
            </w:r>
          </w:p>
        </w:tc>
        <w:tc>
          <w:tcPr>
            <w:tcW w:w="1440" w:type="dxa"/>
            <w:tcBorders>
              <w:top w:val="single" w:sz="4" w:space="0" w:color="auto"/>
              <w:left w:val="single" w:sz="4" w:space="0" w:color="auto"/>
              <w:bottom w:val="single" w:sz="4" w:space="0" w:color="auto"/>
              <w:right w:val="single" w:sz="4" w:space="0" w:color="auto"/>
            </w:tcBorders>
          </w:tcPr>
          <w:p w:rsidR="00A34BC4" w:rsidRPr="00891ECA" w:rsidRDefault="00A34BC4" w:rsidP="003D4A60">
            <w:pPr>
              <w:pStyle w:val="NoSpacing"/>
            </w:pPr>
            <w:r w:rsidRPr="00891ECA">
              <w:t>31850/-</w:t>
            </w:r>
          </w:p>
        </w:tc>
      </w:tr>
      <w:tr w:rsidR="00A34BC4" w:rsidRPr="000B7EF0" w:rsidTr="00891ECA">
        <w:tc>
          <w:tcPr>
            <w:tcW w:w="558" w:type="dxa"/>
            <w:tcBorders>
              <w:top w:val="single" w:sz="4" w:space="0" w:color="auto"/>
              <w:left w:val="single" w:sz="4" w:space="0" w:color="auto"/>
              <w:bottom w:val="single" w:sz="4" w:space="0" w:color="auto"/>
              <w:right w:val="single" w:sz="4" w:space="0" w:color="auto"/>
            </w:tcBorders>
          </w:tcPr>
          <w:p w:rsidR="00A34BC4" w:rsidRPr="001F18C1" w:rsidRDefault="00A34BC4" w:rsidP="003D4A60">
            <w:pPr>
              <w:pStyle w:val="NoSpacing"/>
            </w:pPr>
            <w:r>
              <w:t>2</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 xml:space="preserve">Wiring for light or fan point with 3/.029 PVC insulted wire in 20mm(3/4”)channel </w:t>
            </w:r>
            <w:proofErr w:type="spellStart"/>
            <w:r>
              <w:t>patti</w:t>
            </w:r>
            <w:proofErr w:type="spellEnd"/>
            <w:r>
              <w:t xml:space="preserve"> on surface as required (S.I.NO.129</w:t>
            </w:r>
            <w:r w:rsidR="000C4BA0">
              <w:t xml:space="preserve">, </w:t>
            </w:r>
            <w:r>
              <w:t>P/15)</w:t>
            </w:r>
          </w:p>
          <w:p w:rsidR="0084721A" w:rsidRPr="001F18C1" w:rsidRDefault="0084721A" w:rsidP="003D4A60">
            <w:pPr>
              <w:pStyle w:val="NoSpacing"/>
            </w:pPr>
          </w:p>
        </w:tc>
        <w:tc>
          <w:tcPr>
            <w:tcW w:w="1221"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54-pts</w:t>
            </w:r>
          </w:p>
        </w:tc>
        <w:tc>
          <w:tcPr>
            <w:tcW w:w="1170"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910/00</w:t>
            </w:r>
          </w:p>
        </w:tc>
        <w:tc>
          <w:tcPr>
            <w:tcW w:w="898"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p-pts</w:t>
            </w:r>
          </w:p>
        </w:tc>
        <w:tc>
          <w:tcPr>
            <w:tcW w:w="1440"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49140/-</w:t>
            </w:r>
          </w:p>
        </w:tc>
      </w:tr>
      <w:tr w:rsidR="00A34BC4" w:rsidRPr="00CF334F"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3</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 xml:space="preserve">Providing &amp; laying (Main or Sub Main) PVC insulted with size 2-7/.044 copper conductor in 3/4 “ </w:t>
            </w:r>
            <w:proofErr w:type="spellStart"/>
            <w:r>
              <w:t>dia</w:t>
            </w:r>
            <w:proofErr w:type="spellEnd"/>
            <w:r>
              <w:t xml:space="preserve"> PVC conduit recessed in the wall or column as required. (S.I.NO.12/P-2)</w:t>
            </w:r>
          </w:p>
          <w:p w:rsidR="000C4BA0" w:rsidRDefault="000C4BA0" w:rsidP="003D4A60">
            <w:pPr>
              <w:pStyle w:val="NoSpacing"/>
            </w:pPr>
          </w:p>
          <w:p w:rsidR="000C4BA0" w:rsidRDefault="000C4BA0" w:rsidP="003D4A60">
            <w:pPr>
              <w:pStyle w:val="NoSpacing"/>
            </w:pPr>
          </w:p>
        </w:tc>
        <w:tc>
          <w:tcPr>
            <w:tcW w:w="1221"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 xml:space="preserve">50 </w:t>
            </w:r>
            <w:proofErr w:type="spellStart"/>
            <w:r w:rsidRPr="00891ECA">
              <w:t>Mtr</w:t>
            </w:r>
            <w:proofErr w:type="spellEnd"/>
          </w:p>
        </w:tc>
        <w:tc>
          <w:tcPr>
            <w:tcW w:w="1170"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341/00</w:t>
            </w:r>
          </w:p>
        </w:tc>
        <w:tc>
          <w:tcPr>
            <w:tcW w:w="898"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proofErr w:type="spellStart"/>
            <w:r w:rsidRPr="00891ECA">
              <w:t>P.Mtr</w:t>
            </w:r>
            <w:proofErr w:type="spellEnd"/>
          </w:p>
        </w:tc>
        <w:tc>
          <w:tcPr>
            <w:tcW w:w="1440"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17050/-</w:t>
            </w:r>
          </w:p>
        </w:tc>
      </w:tr>
      <w:tr w:rsidR="00A34BC4" w:rsidRPr="00CF334F" w:rsidTr="00891ECA">
        <w:tc>
          <w:tcPr>
            <w:tcW w:w="558"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4</w:t>
            </w:r>
          </w:p>
        </w:tc>
        <w:tc>
          <w:tcPr>
            <w:tcW w:w="4809" w:type="dxa"/>
            <w:tcBorders>
              <w:top w:val="single" w:sz="4" w:space="0" w:color="auto"/>
              <w:left w:val="single" w:sz="4" w:space="0" w:color="auto"/>
              <w:bottom w:val="single" w:sz="4" w:space="0" w:color="auto"/>
              <w:right w:val="single" w:sz="4" w:space="0" w:color="auto"/>
            </w:tcBorders>
          </w:tcPr>
          <w:p w:rsidR="00A34BC4" w:rsidRDefault="00A34BC4" w:rsidP="003D4A60">
            <w:pPr>
              <w:pStyle w:val="NoSpacing"/>
            </w:pPr>
            <w:r>
              <w:t xml:space="preserve">Providing &amp; laying (Main or Sub Main) PVC insulted with size 2-7/.029 copper conductor in 3/4 “ </w:t>
            </w:r>
            <w:proofErr w:type="spellStart"/>
            <w:r>
              <w:t>dia</w:t>
            </w:r>
            <w:proofErr w:type="spellEnd"/>
            <w:r>
              <w:t xml:space="preserve"> PVC conduit recessed in the wall or column as required. (S.I.NO.10/P-2)</w:t>
            </w:r>
          </w:p>
          <w:p w:rsidR="000C4BA0" w:rsidRDefault="000C4BA0" w:rsidP="003D4A60">
            <w:pPr>
              <w:pStyle w:val="NoSpacing"/>
            </w:pPr>
          </w:p>
        </w:tc>
        <w:tc>
          <w:tcPr>
            <w:tcW w:w="1221"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 xml:space="preserve">60 </w:t>
            </w:r>
            <w:proofErr w:type="spellStart"/>
            <w:r w:rsidRPr="00891ECA">
              <w:t>Mtr</w:t>
            </w:r>
            <w:proofErr w:type="spellEnd"/>
          </w:p>
        </w:tc>
        <w:tc>
          <w:tcPr>
            <w:tcW w:w="1170"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222/00</w:t>
            </w:r>
          </w:p>
        </w:tc>
        <w:tc>
          <w:tcPr>
            <w:tcW w:w="898"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proofErr w:type="spellStart"/>
            <w:r w:rsidRPr="00891ECA">
              <w:t>P.Mtr</w:t>
            </w:r>
            <w:proofErr w:type="spellEnd"/>
          </w:p>
        </w:tc>
        <w:tc>
          <w:tcPr>
            <w:tcW w:w="1440" w:type="dxa"/>
            <w:tcBorders>
              <w:top w:val="single" w:sz="4" w:space="0" w:color="auto"/>
              <w:left w:val="single" w:sz="4" w:space="0" w:color="auto"/>
              <w:bottom w:val="single" w:sz="4" w:space="0" w:color="auto"/>
              <w:right w:val="single" w:sz="4" w:space="0" w:color="auto"/>
            </w:tcBorders>
          </w:tcPr>
          <w:p w:rsidR="00A34BC4" w:rsidRPr="00891ECA" w:rsidRDefault="00A34BC4" w:rsidP="00891ECA">
            <w:pPr>
              <w:pStyle w:val="NoSpacing"/>
            </w:pPr>
            <w:r w:rsidRPr="00891ECA">
              <w:t>13320/-</w:t>
            </w:r>
          </w:p>
        </w:tc>
      </w:tr>
      <w:tr w:rsidR="00A34BC4" w:rsidTr="00B6311C">
        <w:tc>
          <w:tcPr>
            <w:tcW w:w="558" w:type="dxa"/>
          </w:tcPr>
          <w:p w:rsidR="00A34BC4" w:rsidRDefault="00A34BC4" w:rsidP="003D4A60">
            <w:pPr>
              <w:pStyle w:val="NoSpacing"/>
            </w:pPr>
            <w:r>
              <w:lastRenderedPageBreak/>
              <w:t>5</w:t>
            </w:r>
          </w:p>
        </w:tc>
        <w:tc>
          <w:tcPr>
            <w:tcW w:w="4809" w:type="dxa"/>
          </w:tcPr>
          <w:p w:rsidR="00A34BC4" w:rsidRDefault="00A34BC4" w:rsidP="003D4A60">
            <w:pPr>
              <w:pStyle w:val="NoSpacing"/>
            </w:pPr>
            <w:r>
              <w:t>Providing and Fixing One way 10/15 amp switch surface Types (S.I.NO.10/P-2)</w:t>
            </w:r>
          </w:p>
        </w:tc>
        <w:tc>
          <w:tcPr>
            <w:tcW w:w="1221" w:type="dxa"/>
          </w:tcPr>
          <w:p w:rsidR="00A34BC4" w:rsidRDefault="00A34BC4" w:rsidP="003D4A60">
            <w:pPr>
              <w:spacing w:after="0" w:line="240" w:lineRule="auto"/>
              <w:rPr>
                <w:sz w:val="24"/>
                <w:szCs w:val="24"/>
              </w:rPr>
            </w:pPr>
            <w:r>
              <w:rPr>
                <w:sz w:val="24"/>
                <w:szCs w:val="24"/>
              </w:rPr>
              <w:t xml:space="preserve">74- </w:t>
            </w:r>
            <w:proofErr w:type="spellStart"/>
            <w:r>
              <w:rPr>
                <w:sz w:val="24"/>
                <w:szCs w:val="24"/>
              </w:rPr>
              <w:t>Nos</w:t>
            </w:r>
            <w:proofErr w:type="spellEnd"/>
          </w:p>
        </w:tc>
        <w:tc>
          <w:tcPr>
            <w:tcW w:w="1170" w:type="dxa"/>
          </w:tcPr>
          <w:p w:rsidR="00A34BC4" w:rsidRDefault="00A34BC4" w:rsidP="003D4A60">
            <w:pPr>
              <w:spacing w:after="0" w:line="240" w:lineRule="auto"/>
              <w:rPr>
                <w:sz w:val="24"/>
                <w:szCs w:val="24"/>
              </w:rPr>
            </w:pPr>
            <w:r>
              <w:rPr>
                <w:sz w:val="24"/>
                <w:szCs w:val="24"/>
              </w:rPr>
              <w:t>58/00</w:t>
            </w:r>
          </w:p>
        </w:tc>
        <w:tc>
          <w:tcPr>
            <w:tcW w:w="898" w:type="dxa"/>
          </w:tcPr>
          <w:p w:rsidR="00A34BC4" w:rsidRDefault="00A34BC4" w:rsidP="003D4A60">
            <w:pPr>
              <w:spacing w:after="0" w:line="240" w:lineRule="auto"/>
              <w:rPr>
                <w:sz w:val="24"/>
                <w:szCs w:val="24"/>
              </w:rPr>
            </w:pPr>
            <w:r>
              <w:rPr>
                <w:sz w:val="24"/>
                <w:szCs w:val="24"/>
              </w:rPr>
              <w:t>Each</w:t>
            </w:r>
          </w:p>
        </w:tc>
        <w:tc>
          <w:tcPr>
            <w:tcW w:w="1440" w:type="dxa"/>
          </w:tcPr>
          <w:p w:rsidR="00A34BC4" w:rsidRDefault="00A34BC4" w:rsidP="003D4A60">
            <w:pPr>
              <w:spacing w:after="0" w:line="240" w:lineRule="auto"/>
              <w:rPr>
                <w:sz w:val="24"/>
                <w:szCs w:val="24"/>
                <w:u w:val="single"/>
              </w:rPr>
            </w:pPr>
            <w:r>
              <w:rPr>
                <w:sz w:val="24"/>
                <w:szCs w:val="24"/>
              </w:rPr>
              <w:t>4292/-</w:t>
            </w:r>
          </w:p>
        </w:tc>
      </w:tr>
      <w:tr w:rsidR="00A34BC4" w:rsidTr="00B6311C">
        <w:tc>
          <w:tcPr>
            <w:tcW w:w="558" w:type="dxa"/>
          </w:tcPr>
          <w:p w:rsidR="00A34BC4" w:rsidRDefault="00A34BC4" w:rsidP="003D4A60">
            <w:pPr>
              <w:pStyle w:val="NoSpacing"/>
            </w:pPr>
            <w:r>
              <w:t>6</w:t>
            </w:r>
          </w:p>
        </w:tc>
        <w:tc>
          <w:tcPr>
            <w:tcW w:w="4809" w:type="dxa"/>
          </w:tcPr>
          <w:p w:rsidR="00A34BC4" w:rsidRDefault="00A34BC4" w:rsidP="003D4A60">
            <w:r>
              <w:t>P/F two pin 5-amps plug &amp; socket flush type.(S.I.No.225/p-33)</w:t>
            </w:r>
            <w:r>
              <w:tab/>
            </w:r>
            <w:r>
              <w:tab/>
            </w:r>
          </w:p>
        </w:tc>
        <w:tc>
          <w:tcPr>
            <w:tcW w:w="1221" w:type="dxa"/>
          </w:tcPr>
          <w:p w:rsidR="00A34BC4" w:rsidRDefault="00A34BC4" w:rsidP="003D4A60">
            <w:pPr>
              <w:spacing w:after="0" w:line="240" w:lineRule="auto"/>
              <w:rPr>
                <w:sz w:val="24"/>
                <w:szCs w:val="24"/>
              </w:rPr>
            </w:pPr>
            <w:r>
              <w:rPr>
                <w:sz w:val="24"/>
                <w:szCs w:val="24"/>
              </w:rPr>
              <w:t>25-Nos</w:t>
            </w:r>
          </w:p>
        </w:tc>
        <w:tc>
          <w:tcPr>
            <w:tcW w:w="1170" w:type="dxa"/>
          </w:tcPr>
          <w:p w:rsidR="00A34BC4" w:rsidRDefault="00A34BC4" w:rsidP="003D4A60">
            <w:pPr>
              <w:spacing w:after="0" w:line="240" w:lineRule="auto"/>
              <w:rPr>
                <w:sz w:val="24"/>
                <w:szCs w:val="24"/>
              </w:rPr>
            </w:pPr>
            <w:r>
              <w:rPr>
                <w:sz w:val="24"/>
                <w:szCs w:val="24"/>
              </w:rPr>
              <w:t>83/-</w:t>
            </w:r>
          </w:p>
        </w:tc>
        <w:tc>
          <w:tcPr>
            <w:tcW w:w="898" w:type="dxa"/>
          </w:tcPr>
          <w:p w:rsidR="00A34BC4" w:rsidRDefault="00A34BC4" w:rsidP="003D4A60">
            <w:pPr>
              <w:spacing w:after="0" w:line="240" w:lineRule="auto"/>
              <w:rPr>
                <w:sz w:val="24"/>
                <w:szCs w:val="24"/>
              </w:rPr>
            </w:pPr>
            <w:r>
              <w:rPr>
                <w:sz w:val="24"/>
                <w:szCs w:val="24"/>
              </w:rPr>
              <w:t>Each</w:t>
            </w:r>
          </w:p>
        </w:tc>
        <w:tc>
          <w:tcPr>
            <w:tcW w:w="1440" w:type="dxa"/>
          </w:tcPr>
          <w:p w:rsidR="00A34BC4" w:rsidRPr="00CF334F" w:rsidRDefault="00A34BC4" w:rsidP="003D4A60">
            <w:pPr>
              <w:spacing w:after="0" w:line="240" w:lineRule="auto"/>
              <w:rPr>
                <w:sz w:val="24"/>
                <w:szCs w:val="24"/>
              </w:rPr>
            </w:pPr>
            <w:r>
              <w:rPr>
                <w:sz w:val="24"/>
                <w:szCs w:val="24"/>
              </w:rPr>
              <w:t>2075/-</w:t>
            </w:r>
          </w:p>
        </w:tc>
      </w:tr>
      <w:tr w:rsidR="00A34BC4" w:rsidTr="00B6311C">
        <w:tc>
          <w:tcPr>
            <w:tcW w:w="558" w:type="dxa"/>
          </w:tcPr>
          <w:p w:rsidR="00A34BC4" w:rsidRDefault="00A34BC4" w:rsidP="003D4A60">
            <w:pPr>
              <w:pStyle w:val="NoSpacing"/>
            </w:pPr>
            <w:r>
              <w:t>7</w:t>
            </w:r>
          </w:p>
        </w:tc>
        <w:tc>
          <w:tcPr>
            <w:tcW w:w="4809" w:type="dxa"/>
          </w:tcPr>
          <w:p w:rsidR="00A34BC4" w:rsidRDefault="00A34BC4" w:rsidP="003D4A60">
            <w:r>
              <w:t>P/F two pin 5amps plug &amp; socket.(S.I.No.222/p-33)</w:t>
            </w:r>
          </w:p>
        </w:tc>
        <w:tc>
          <w:tcPr>
            <w:tcW w:w="1221" w:type="dxa"/>
          </w:tcPr>
          <w:p w:rsidR="00A34BC4" w:rsidRDefault="00A34BC4" w:rsidP="003D4A60">
            <w:pPr>
              <w:spacing w:after="0" w:line="240" w:lineRule="auto"/>
              <w:rPr>
                <w:sz w:val="24"/>
                <w:szCs w:val="24"/>
              </w:rPr>
            </w:pPr>
            <w:r>
              <w:rPr>
                <w:sz w:val="24"/>
                <w:szCs w:val="24"/>
              </w:rPr>
              <w:t>08-Nos</w:t>
            </w:r>
          </w:p>
        </w:tc>
        <w:tc>
          <w:tcPr>
            <w:tcW w:w="1170" w:type="dxa"/>
          </w:tcPr>
          <w:p w:rsidR="00A34BC4" w:rsidRDefault="00A34BC4" w:rsidP="003D4A60">
            <w:pPr>
              <w:spacing w:after="0" w:line="240" w:lineRule="auto"/>
              <w:rPr>
                <w:sz w:val="24"/>
                <w:szCs w:val="24"/>
              </w:rPr>
            </w:pPr>
            <w:r>
              <w:rPr>
                <w:sz w:val="24"/>
                <w:szCs w:val="24"/>
              </w:rPr>
              <w:t>80/-</w:t>
            </w:r>
          </w:p>
        </w:tc>
        <w:tc>
          <w:tcPr>
            <w:tcW w:w="898" w:type="dxa"/>
          </w:tcPr>
          <w:p w:rsidR="00A34BC4" w:rsidRDefault="00A34BC4" w:rsidP="003D4A60">
            <w:pPr>
              <w:spacing w:after="0" w:line="240" w:lineRule="auto"/>
              <w:rPr>
                <w:sz w:val="24"/>
                <w:szCs w:val="24"/>
              </w:rPr>
            </w:pPr>
            <w:r>
              <w:rPr>
                <w:sz w:val="24"/>
                <w:szCs w:val="24"/>
              </w:rPr>
              <w:t>Each</w:t>
            </w:r>
          </w:p>
        </w:tc>
        <w:tc>
          <w:tcPr>
            <w:tcW w:w="1440" w:type="dxa"/>
          </w:tcPr>
          <w:p w:rsidR="00A34BC4" w:rsidRDefault="00A34BC4" w:rsidP="003D4A60">
            <w:pPr>
              <w:spacing w:after="0" w:line="240" w:lineRule="auto"/>
              <w:rPr>
                <w:sz w:val="24"/>
                <w:szCs w:val="24"/>
              </w:rPr>
            </w:pPr>
            <w:r>
              <w:rPr>
                <w:sz w:val="24"/>
                <w:szCs w:val="24"/>
              </w:rPr>
              <w:t>640/-</w:t>
            </w:r>
          </w:p>
        </w:tc>
      </w:tr>
      <w:tr w:rsidR="00A34BC4" w:rsidTr="00B6311C">
        <w:tc>
          <w:tcPr>
            <w:tcW w:w="558" w:type="dxa"/>
          </w:tcPr>
          <w:p w:rsidR="00A34BC4" w:rsidRDefault="00A34BC4" w:rsidP="003D4A60">
            <w:pPr>
              <w:pStyle w:val="NoSpacing"/>
            </w:pPr>
            <w:r>
              <w:t>8</w:t>
            </w:r>
          </w:p>
        </w:tc>
        <w:tc>
          <w:tcPr>
            <w:tcW w:w="4809" w:type="dxa"/>
          </w:tcPr>
          <w:p w:rsidR="00A34BC4" w:rsidRDefault="00A34BC4" w:rsidP="003D4A60">
            <w:r>
              <w:t>P/F three pin  10/15-amp plug &amp; socket.(S.I.No.224/p-33)</w:t>
            </w:r>
            <w:r>
              <w:tab/>
            </w:r>
            <w:r>
              <w:tab/>
            </w:r>
          </w:p>
        </w:tc>
        <w:tc>
          <w:tcPr>
            <w:tcW w:w="1221" w:type="dxa"/>
          </w:tcPr>
          <w:p w:rsidR="00A34BC4" w:rsidRDefault="00A34BC4" w:rsidP="003D4A60">
            <w:pPr>
              <w:spacing w:after="0" w:line="240" w:lineRule="auto"/>
              <w:rPr>
                <w:sz w:val="24"/>
                <w:szCs w:val="24"/>
              </w:rPr>
            </w:pPr>
            <w:r>
              <w:rPr>
                <w:sz w:val="24"/>
                <w:szCs w:val="24"/>
              </w:rPr>
              <w:t>07-Nos</w:t>
            </w:r>
          </w:p>
        </w:tc>
        <w:tc>
          <w:tcPr>
            <w:tcW w:w="1170" w:type="dxa"/>
          </w:tcPr>
          <w:p w:rsidR="00A34BC4" w:rsidRDefault="00A34BC4" w:rsidP="003D4A60">
            <w:pPr>
              <w:spacing w:after="0" w:line="240" w:lineRule="auto"/>
              <w:rPr>
                <w:sz w:val="24"/>
                <w:szCs w:val="24"/>
              </w:rPr>
            </w:pPr>
            <w:r>
              <w:rPr>
                <w:sz w:val="24"/>
                <w:szCs w:val="24"/>
              </w:rPr>
              <w:t>151/-</w:t>
            </w:r>
          </w:p>
        </w:tc>
        <w:tc>
          <w:tcPr>
            <w:tcW w:w="898" w:type="dxa"/>
          </w:tcPr>
          <w:p w:rsidR="00A34BC4" w:rsidRDefault="00A34BC4" w:rsidP="003D4A60">
            <w:pPr>
              <w:spacing w:after="0" w:line="240" w:lineRule="auto"/>
              <w:rPr>
                <w:sz w:val="24"/>
                <w:szCs w:val="24"/>
              </w:rPr>
            </w:pPr>
            <w:r>
              <w:rPr>
                <w:sz w:val="24"/>
                <w:szCs w:val="24"/>
              </w:rPr>
              <w:t>Each</w:t>
            </w:r>
          </w:p>
        </w:tc>
        <w:tc>
          <w:tcPr>
            <w:tcW w:w="1440" w:type="dxa"/>
          </w:tcPr>
          <w:p w:rsidR="00A34BC4" w:rsidRDefault="00A34BC4" w:rsidP="003D4A60">
            <w:pPr>
              <w:spacing w:after="0" w:line="240" w:lineRule="auto"/>
              <w:rPr>
                <w:sz w:val="24"/>
                <w:szCs w:val="24"/>
              </w:rPr>
            </w:pPr>
            <w:r>
              <w:rPr>
                <w:sz w:val="24"/>
                <w:szCs w:val="24"/>
              </w:rPr>
              <w:t>1057/-</w:t>
            </w:r>
          </w:p>
        </w:tc>
      </w:tr>
      <w:tr w:rsidR="00A34BC4" w:rsidTr="00B6311C">
        <w:tc>
          <w:tcPr>
            <w:tcW w:w="558" w:type="dxa"/>
          </w:tcPr>
          <w:p w:rsidR="00A34BC4" w:rsidRDefault="00A34BC4" w:rsidP="003D4A60">
            <w:pPr>
              <w:pStyle w:val="NoSpacing"/>
            </w:pPr>
            <w:r>
              <w:t>9</w:t>
            </w:r>
          </w:p>
        </w:tc>
        <w:tc>
          <w:tcPr>
            <w:tcW w:w="4809" w:type="dxa"/>
          </w:tcPr>
          <w:p w:rsidR="00A34BC4" w:rsidRDefault="00A34BC4" w:rsidP="003D4A60">
            <w:r>
              <w:t>Wiring for call bell point with 3/.029 PVC insulated wire in 20mm (3/4”) PVC conduit on surface as required. (</w:t>
            </w:r>
            <w:proofErr w:type="spellStart"/>
            <w:r>
              <w:t>S.I.No</w:t>
            </w:r>
            <w:proofErr w:type="spellEnd"/>
            <w:r>
              <w:t>. 127/p-15)</w:t>
            </w:r>
            <w:r>
              <w:tab/>
            </w:r>
          </w:p>
        </w:tc>
        <w:tc>
          <w:tcPr>
            <w:tcW w:w="1221" w:type="dxa"/>
          </w:tcPr>
          <w:p w:rsidR="00A34BC4" w:rsidRDefault="00A34BC4" w:rsidP="003D4A60">
            <w:pPr>
              <w:spacing w:after="0" w:line="240" w:lineRule="auto"/>
              <w:rPr>
                <w:sz w:val="24"/>
                <w:szCs w:val="24"/>
              </w:rPr>
            </w:pPr>
            <w:r>
              <w:rPr>
                <w:sz w:val="24"/>
                <w:szCs w:val="24"/>
              </w:rPr>
              <w:t>06-pts</w:t>
            </w:r>
          </w:p>
        </w:tc>
        <w:tc>
          <w:tcPr>
            <w:tcW w:w="1170" w:type="dxa"/>
          </w:tcPr>
          <w:p w:rsidR="00A34BC4" w:rsidRDefault="00A34BC4" w:rsidP="003D4A60">
            <w:pPr>
              <w:spacing w:after="0" w:line="240" w:lineRule="auto"/>
              <w:rPr>
                <w:sz w:val="24"/>
                <w:szCs w:val="24"/>
              </w:rPr>
            </w:pPr>
            <w:r>
              <w:rPr>
                <w:sz w:val="24"/>
                <w:szCs w:val="24"/>
              </w:rPr>
              <w:t>1380/-</w:t>
            </w:r>
          </w:p>
        </w:tc>
        <w:tc>
          <w:tcPr>
            <w:tcW w:w="898" w:type="dxa"/>
          </w:tcPr>
          <w:p w:rsidR="00A34BC4" w:rsidRDefault="00A34BC4" w:rsidP="003D4A60">
            <w:pPr>
              <w:spacing w:after="0" w:line="240" w:lineRule="auto"/>
              <w:rPr>
                <w:sz w:val="24"/>
                <w:szCs w:val="24"/>
              </w:rPr>
            </w:pPr>
            <w:proofErr w:type="gramStart"/>
            <w:r>
              <w:rPr>
                <w:sz w:val="24"/>
                <w:szCs w:val="24"/>
              </w:rPr>
              <w:t>p-pts</w:t>
            </w:r>
            <w:proofErr w:type="gramEnd"/>
            <w:r>
              <w:rPr>
                <w:sz w:val="24"/>
                <w:szCs w:val="24"/>
              </w:rPr>
              <w:t>.</w:t>
            </w:r>
          </w:p>
        </w:tc>
        <w:tc>
          <w:tcPr>
            <w:tcW w:w="1440" w:type="dxa"/>
          </w:tcPr>
          <w:p w:rsidR="00A34BC4" w:rsidRDefault="00A34BC4" w:rsidP="003D4A60">
            <w:pPr>
              <w:spacing w:after="0" w:line="240" w:lineRule="auto"/>
              <w:rPr>
                <w:sz w:val="24"/>
                <w:szCs w:val="24"/>
              </w:rPr>
            </w:pPr>
            <w:r>
              <w:rPr>
                <w:sz w:val="24"/>
                <w:szCs w:val="24"/>
              </w:rPr>
              <w:t>8280/-</w:t>
            </w:r>
          </w:p>
        </w:tc>
      </w:tr>
      <w:tr w:rsidR="00A34BC4" w:rsidTr="00B6311C">
        <w:tc>
          <w:tcPr>
            <w:tcW w:w="558" w:type="dxa"/>
          </w:tcPr>
          <w:p w:rsidR="00A34BC4" w:rsidRDefault="00A34BC4" w:rsidP="003D4A60">
            <w:pPr>
              <w:pStyle w:val="NoSpacing"/>
            </w:pPr>
            <w:r>
              <w:t>10</w:t>
            </w:r>
          </w:p>
        </w:tc>
        <w:tc>
          <w:tcPr>
            <w:tcW w:w="4809" w:type="dxa"/>
          </w:tcPr>
          <w:p w:rsidR="00A34BC4" w:rsidRDefault="00A34BC4" w:rsidP="003D4A60">
            <w:r>
              <w:t>P/F circuit breaker 6,10,15,20,30,40,50 &amp; 63amp DP (TB-5S) on prepared board as required.(S.I.No.204/p-31)</w:t>
            </w:r>
            <w:r>
              <w:tab/>
            </w:r>
          </w:p>
        </w:tc>
        <w:tc>
          <w:tcPr>
            <w:tcW w:w="1221" w:type="dxa"/>
          </w:tcPr>
          <w:p w:rsidR="00A34BC4" w:rsidRDefault="00A34BC4" w:rsidP="003D4A60">
            <w:pPr>
              <w:spacing w:after="0" w:line="240" w:lineRule="auto"/>
              <w:rPr>
                <w:sz w:val="24"/>
                <w:szCs w:val="24"/>
              </w:rPr>
            </w:pPr>
            <w:r>
              <w:rPr>
                <w:sz w:val="24"/>
                <w:szCs w:val="24"/>
              </w:rPr>
              <w:t>06-Nos</w:t>
            </w:r>
          </w:p>
        </w:tc>
        <w:tc>
          <w:tcPr>
            <w:tcW w:w="1170" w:type="dxa"/>
          </w:tcPr>
          <w:p w:rsidR="00A34BC4" w:rsidRDefault="00A34BC4" w:rsidP="003D4A60">
            <w:pPr>
              <w:spacing w:after="0" w:line="240" w:lineRule="auto"/>
              <w:rPr>
                <w:sz w:val="24"/>
                <w:szCs w:val="24"/>
              </w:rPr>
            </w:pPr>
            <w:r>
              <w:rPr>
                <w:sz w:val="24"/>
                <w:szCs w:val="24"/>
              </w:rPr>
              <w:t>2456/=</w:t>
            </w:r>
          </w:p>
        </w:tc>
        <w:tc>
          <w:tcPr>
            <w:tcW w:w="898" w:type="dxa"/>
          </w:tcPr>
          <w:p w:rsidR="00A34BC4" w:rsidRDefault="00A34BC4" w:rsidP="003D4A60">
            <w:pPr>
              <w:spacing w:after="0" w:line="240" w:lineRule="auto"/>
              <w:rPr>
                <w:sz w:val="24"/>
                <w:szCs w:val="24"/>
              </w:rPr>
            </w:pPr>
            <w:r>
              <w:rPr>
                <w:sz w:val="24"/>
                <w:szCs w:val="24"/>
              </w:rPr>
              <w:t>Each</w:t>
            </w:r>
          </w:p>
        </w:tc>
        <w:tc>
          <w:tcPr>
            <w:tcW w:w="1440" w:type="dxa"/>
          </w:tcPr>
          <w:p w:rsidR="00A34BC4" w:rsidRDefault="00A34BC4" w:rsidP="003D4A60">
            <w:pPr>
              <w:spacing w:after="0" w:line="240" w:lineRule="auto"/>
              <w:rPr>
                <w:sz w:val="24"/>
                <w:szCs w:val="24"/>
              </w:rPr>
            </w:pPr>
            <w:r>
              <w:rPr>
                <w:sz w:val="24"/>
                <w:szCs w:val="24"/>
              </w:rPr>
              <w:t>14736/-</w:t>
            </w:r>
          </w:p>
        </w:tc>
      </w:tr>
      <w:tr w:rsidR="00A34BC4" w:rsidTr="00B6311C">
        <w:tc>
          <w:tcPr>
            <w:tcW w:w="558" w:type="dxa"/>
          </w:tcPr>
          <w:p w:rsidR="00A34BC4" w:rsidRDefault="00A34BC4" w:rsidP="003D4A60">
            <w:pPr>
              <w:pStyle w:val="NoSpacing"/>
            </w:pPr>
          </w:p>
        </w:tc>
        <w:tc>
          <w:tcPr>
            <w:tcW w:w="4809" w:type="dxa"/>
          </w:tcPr>
          <w:p w:rsidR="00A34BC4" w:rsidRDefault="00A34BC4" w:rsidP="003D4A60">
            <w:pPr>
              <w:pStyle w:val="NoSpacing"/>
              <w:jc w:val="right"/>
            </w:pPr>
            <w:r>
              <w:t>Total part-D</w:t>
            </w:r>
          </w:p>
        </w:tc>
        <w:tc>
          <w:tcPr>
            <w:tcW w:w="1221" w:type="dxa"/>
          </w:tcPr>
          <w:p w:rsidR="00A34BC4" w:rsidRDefault="00A34BC4" w:rsidP="003D4A60">
            <w:pPr>
              <w:pStyle w:val="NoSpacing"/>
              <w:rPr>
                <w:sz w:val="24"/>
                <w:szCs w:val="24"/>
              </w:rPr>
            </w:pPr>
          </w:p>
        </w:tc>
        <w:tc>
          <w:tcPr>
            <w:tcW w:w="1170" w:type="dxa"/>
          </w:tcPr>
          <w:p w:rsidR="00A34BC4" w:rsidRDefault="00A34BC4" w:rsidP="003D4A60">
            <w:pPr>
              <w:pStyle w:val="NoSpacing"/>
              <w:rPr>
                <w:sz w:val="24"/>
                <w:szCs w:val="24"/>
              </w:rPr>
            </w:pPr>
          </w:p>
        </w:tc>
        <w:tc>
          <w:tcPr>
            <w:tcW w:w="898" w:type="dxa"/>
          </w:tcPr>
          <w:p w:rsidR="00A34BC4" w:rsidRDefault="00A34BC4" w:rsidP="003D4A60">
            <w:pPr>
              <w:pStyle w:val="NoSpacing"/>
              <w:rPr>
                <w:sz w:val="24"/>
                <w:szCs w:val="24"/>
              </w:rPr>
            </w:pPr>
          </w:p>
        </w:tc>
        <w:tc>
          <w:tcPr>
            <w:tcW w:w="1440" w:type="dxa"/>
          </w:tcPr>
          <w:p w:rsidR="00A34BC4" w:rsidRDefault="00A34BC4" w:rsidP="003D4A60">
            <w:pPr>
              <w:pStyle w:val="NoSpacing"/>
              <w:rPr>
                <w:sz w:val="24"/>
                <w:szCs w:val="24"/>
              </w:rPr>
            </w:pPr>
            <w:r>
              <w:rPr>
                <w:sz w:val="24"/>
                <w:szCs w:val="24"/>
              </w:rPr>
              <w:t>142440/-</w:t>
            </w:r>
          </w:p>
        </w:tc>
      </w:tr>
      <w:tr w:rsidR="00A34BC4" w:rsidTr="00B6311C">
        <w:tc>
          <w:tcPr>
            <w:tcW w:w="558" w:type="dxa"/>
          </w:tcPr>
          <w:p w:rsidR="00A34BC4" w:rsidRDefault="00A34BC4" w:rsidP="003D4A60">
            <w:pPr>
              <w:pStyle w:val="NoSpacing"/>
            </w:pPr>
          </w:p>
        </w:tc>
        <w:tc>
          <w:tcPr>
            <w:tcW w:w="4809" w:type="dxa"/>
          </w:tcPr>
          <w:p w:rsidR="00A34BC4" w:rsidRDefault="00A34BC4" w:rsidP="003D4A60">
            <w:pPr>
              <w:pStyle w:val="NoSpacing"/>
              <w:jc w:val="right"/>
            </w:pPr>
          </w:p>
        </w:tc>
        <w:tc>
          <w:tcPr>
            <w:tcW w:w="1221" w:type="dxa"/>
          </w:tcPr>
          <w:p w:rsidR="00A34BC4" w:rsidRDefault="00A34BC4" w:rsidP="003D4A60">
            <w:pPr>
              <w:pStyle w:val="NoSpacing"/>
              <w:rPr>
                <w:sz w:val="24"/>
                <w:szCs w:val="24"/>
              </w:rPr>
            </w:pPr>
          </w:p>
        </w:tc>
        <w:tc>
          <w:tcPr>
            <w:tcW w:w="1170" w:type="dxa"/>
          </w:tcPr>
          <w:p w:rsidR="00A34BC4" w:rsidRDefault="00A34BC4" w:rsidP="003D4A60">
            <w:pPr>
              <w:pStyle w:val="NoSpacing"/>
              <w:rPr>
                <w:sz w:val="24"/>
                <w:szCs w:val="24"/>
              </w:rPr>
            </w:pPr>
          </w:p>
        </w:tc>
        <w:tc>
          <w:tcPr>
            <w:tcW w:w="898" w:type="dxa"/>
          </w:tcPr>
          <w:p w:rsidR="00A34BC4" w:rsidRDefault="00A34BC4" w:rsidP="003D4A60">
            <w:pPr>
              <w:pStyle w:val="NoSpacing"/>
              <w:rPr>
                <w:sz w:val="24"/>
                <w:szCs w:val="24"/>
              </w:rPr>
            </w:pPr>
          </w:p>
        </w:tc>
        <w:tc>
          <w:tcPr>
            <w:tcW w:w="1440" w:type="dxa"/>
          </w:tcPr>
          <w:p w:rsidR="00A34BC4" w:rsidRDefault="00A34BC4" w:rsidP="003D4A60">
            <w:pPr>
              <w:pStyle w:val="NoSpacing"/>
              <w:rPr>
                <w:sz w:val="24"/>
                <w:szCs w:val="24"/>
              </w:rPr>
            </w:pPr>
          </w:p>
        </w:tc>
      </w:tr>
      <w:tr w:rsidR="00A34BC4" w:rsidTr="00B6311C">
        <w:tc>
          <w:tcPr>
            <w:tcW w:w="558" w:type="dxa"/>
          </w:tcPr>
          <w:p w:rsidR="00A34BC4" w:rsidRDefault="00A34BC4" w:rsidP="003D4A60">
            <w:pPr>
              <w:pStyle w:val="NoSpacing"/>
            </w:pPr>
          </w:p>
        </w:tc>
        <w:tc>
          <w:tcPr>
            <w:tcW w:w="4809" w:type="dxa"/>
          </w:tcPr>
          <w:p w:rsidR="00A34BC4" w:rsidRDefault="00A34BC4" w:rsidP="003D4A60">
            <w:pPr>
              <w:pStyle w:val="NoSpacing"/>
              <w:jc w:val="right"/>
            </w:pPr>
            <w:r>
              <w:t>Total part-D</w:t>
            </w:r>
          </w:p>
        </w:tc>
        <w:tc>
          <w:tcPr>
            <w:tcW w:w="1221" w:type="dxa"/>
          </w:tcPr>
          <w:p w:rsidR="00A34BC4" w:rsidRDefault="00A34BC4" w:rsidP="003D4A60">
            <w:pPr>
              <w:pStyle w:val="NoSpacing"/>
              <w:rPr>
                <w:sz w:val="24"/>
                <w:szCs w:val="24"/>
              </w:rPr>
            </w:pPr>
          </w:p>
        </w:tc>
        <w:tc>
          <w:tcPr>
            <w:tcW w:w="1170" w:type="dxa"/>
          </w:tcPr>
          <w:p w:rsidR="00A34BC4" w:rsidRDefault="00A34BC4" w:rsidP="003D4A60">
            <w:pPr>
              <w:pStyle w:val="NoSpacing"/>
              <w:rPr>
                <w:sz w:val="24"/>
                <w:szCs w:val="24"/>
              </w:rPr>
            </w:pPr>
          </w:p>
        </w:tc>
        <w:tc>
          <w:tcPr>
            <w:tcW w:w="898" w:type="dxa"/>
          </w:tcPr>
          <w:p w:rsidR="00A34BC4" w:rsidRDefault="00A34BC4" w:rsidP="003D4A60">
            <w:pPr>
              <w:pStyle w:val="NoSpacing"/>
              <w:rPr>
                <w:sz w:val="24"/>
                <w:szCs w:val="24"/>
              </w:rPr>
            </w:pPr>
          </w:p>
        </w:tc>
        <w:tc>
          <w:tcPr>
            <w:tcW w:w="1440" w:type="dxa"/>
          </w:tcPr>
          <w:p w:rsidR="00A34BC4" w:rsidRDefault="00A34BC4" w:rsidP="003D4A60">
            <w:pPr>
              <w:pStyle w:val="NoSpacing"/>
              <w:rPr>
                <w:sz w:val="24"/>
                <w:szCs w:val="24"/>
              </w:rPr>
            </w:pPr>
          </w:p>
        </w:tc>
      </w:tr>
      <w:tr w:rsidR="00A34BC4" w:rsidTr="00B6311C">
        <w:tc>
          <w:tcPr>
            <w:tcW w:w="558" w:type="dxa"/>
          </w:tcPr>
          <w:p w:rsidR="00A34BC4" w:rsidRDefault="00A34BC4" w:rsidP="003D4A60">
            <w:pPr>
              <w:spacing w:after="0" w:line="240" w:lineRule="auto"/>
            </w:pPr>
          </w:p>
        </w:tc>
        <w:tc>
          <w:tcPr>
            <w:tcW w:w="4809" w:type="dxa"/>
          </w:tcPr>
          <w:p w:rsidR="00A34BC4" w:rsidRPr="00796996" w:rsidRDefault="00A34BC4" w:rsidP="00714B4F">
            <w:pPr>
              <w:spacing w:after="0" w:line="240" w:lineRule="auto"/>
              <w:rPr>
                <w:b/>
              </w:rPr>
            </w:pPr>
            <w:r w:rsidRPr="00796996">
              <w:rPr>
                <w:b/>
              </w:rPr>
              <w:t>PART-</w:t>
            </w:r>
            <w:r w:rsidR="004122E8">
              <w:rPr>
                <w:b/>
              </w:rPr>
              <w:t>E</w:t>
            </w:r>
            <w:r w:rsidRPr="00796996">
              <w:rPr>
                <w:b/>
              </w:rPr>
              <w:t>, N.S.I.</w:t>
            </w:r>
            <w:r>
              <w:rPr>
                <w:b/>
              </w:rPr>
              <w:t xml:space="preserve"> (ELECTRIC WORK)</w:t>
            </w:r>
          </w:p>
        </w:tc>
        <w:tc>
          <w:tcPr>
            <w:tcW w:w="1221" w:type="dxa"/>
          </w:tcPr>
          <w:p w:rsidR="00A34BC4" w:rsidRDefault="00A34BC4" w:rsidP="003D4A60">
            <w:pPr>
              <w:spacing w:after="0" w:line="240" w:lineRule="auto"/>
            </w:pPr>
          </w:p>
        </w:tc>
        <w:tc>
          <w:tcPr>
            <w:tcW w:w="1170" w:type="dxa"/>
          </w:tcPr>
          <w:p w:rsidR="00A34BC4" w:rsidRDefault="00A34BC4" w:rsidP="003D4A60">
            <w:pPr>
              <w:spacing w:after="0" w:line="240" w:lineRule="auto"/>
            </w:pPr>
          </w:p>
        </w:tc>
        <w:tc>
          <w:tcPr>
            <w:tcW w:w="898" w:type="dxa"/>
          </w:tcPr>
          <w:p w:rsidR="00A34BC4" w:rsidRDefault="00A34BC4" w:rsidP="003D4A60">
            <w:pPr>
              <w:spacing w:after="0" w:line="240" w:lineRule="auto"/>
            </w:pPr>
          </w:p>
        </w:tc>
        <w:tc>
          <w:tcPr>
            <w:tcW w:w="1440" w:type="dxa"/>
          </w:tcPr>
          <w:p w:rsidR="00A34BC4" w:rsidRDefault="00A34BC4" w:rsidP="003D4A60">
            <w:pPr>
              <w:spacing w:after="0" w:line="240" w:lineRule="auto"/>
            </w:pPr>
          </w:p>
        </w:tc>
      </w:tr>
      <w:tr w:rsidR="00A34BC4" w:rsidTr="00B6311C">
        <w:tc>
          <w:tcPr>
            <w:tcW w:w="558" w:type="dxa"/>
          </w:tcPr>
          <w:p w:rsidR="00A34BC4" w:rsidRDefault="00A34BC4" w:rsidP="003D4A60">
            <w:pPr>
              <w:pStyle w:val="NoSpacing"/>
            </w:pPr>
            <w:r>
              <w:t>1</w:t>
            </w:r>
          </w:p>
        </w:tc>
        <w:tc>
          <w:tcPr>
            <w:tcW w:w="4809" w:type="dxa"/>
          </w:tcPr>
          <w:p w:rsidR="00A34BC4" w:rsidRDefault="00A34BC4" w:rsidP="003D4A60">
            <w:r>
              <w:t>Supply/ Installation testing &amp; commissioning of power and light DBS made up with 1.5mm thick steel sheet concealed semi concealed type suitable 4.5 volts, 3-phase 4- wire 50Hz A/C system with 15% extra space the DBS shall be equipped with components as per directed by the E.I. (LQR)</w:t>
            </w:r>
          </w:p>
        </w:tc>
        <w:tc>
          <w:tcPr>
            <w:tcW w:w="1221" w:type="dxa"/>
          </w:tcPr>
          <w:p w:rsidR="00A34BC4" w:rsidRDefault="00A34BC4" w:rsidP="003D4A60">
            <w:pPr>
              <w:spacing w:after="0" w:line="240" w:lineRule="auto"/>
            </w:pPr>
            <w:r>
              <w:t>01-No</w:t>
            </w:r>
          </w:p>
        </w:tc>
        <w:tc>
          <w:tcPr>
            <w:tcW w:w="1170" w:type="dxa"/>
          </w:tcPr>
          <w:p w:rsidR="00A34BC4" w:rsidRDefault="004122E8" w:rsidP="003D4A60">
            <w:pPr>
              <w:spacing w:after="0" w:line="240" w:lineRule="auto"/>
            </w:pPr>
            <w:r>
              <w:t>65000/-</w:t>
            </w:r>
          </w:p>
        </w:tc>
        <w:tc>
          <w:tcPr>
            <w:tcW w:w="898" w:type="dxa"/>
          </w:tcPr>
          <w:p w:rsidR="00A34BC4" w:rsidRDefault="00A34BC4" w:rsidP="003D4A60">
            <w:pPr>
              <w:spacing w:after="0" w:line="240" w:lineRule="auto"/>
            </w:pPr>
            <w:r>
              <w:t>Each</w:t>
            </w:r>
          </w:p>
        </w:tc>
        <w:tc>
          <w:tcPr>
            <w:tcW w:w="1440" w:type="dxa"/>
          </w:tcPr>
          <w:p w:rsidR="00A34BC4" w:rsidRDefault="004122E8" w:rsidP="003D4A60">
            <w:pPr>
              <w:spacing w:after="0" w:line="240" w:lineRule="auto"/>
            </w:pPr>
            <w:r>
              <w:t>65000/-</w:t>
            </w:r>
          </w:p>
        </w:tc>
      </w:tr>
      <w:tr w:rsidR="00A34BC4" w:rsidTr="00B6311C">
        <w:tc>
          <w:tcPr>
            <w:tcW w:w="558" w:type="dxa"/>
          </w:tcPr>
          <w:p w:rsidR="00A34BC4" w:rsidRDefault="00A34BC4" w:rsidP="003D4A60">
            <w:pPr>
              <w:spacing w:after="0" w:line="240" w:lineRule="auto"/>
            </w:pPr>
            <w:r>
              <w:t>2</w:t>
            </w:r>
          </w:p>
        </w:tc>
        <w:tc>
          <w:tcPr>
            <w:tcW w:w="4809" w:type="dxa"/>
          </w:tcPr>
          <w:p w:rsidR="00A34BC4" w:rsidRPr="00796996" w:rsidRDefault="00A34BC4" w:rsidP="003D4A60">
            <w:pPr>
              <w:spacing w:after="0" w:line="240" w:lineRule="auto"/>
            </w:pPr>
            <w:r>
              <w:t>P/F 2-40 watts tube light complete with 40 watts 4’ long rod choke starter and putty with Phillips component in/c necessary electric connection and fixing on walls or ceiling etc. complete.(LQR)</w:t>
            </w:r>
          </w:p>
        </w:tc>
        <w:tc>
          <w:tcPr>
            <w:tcW w:w="1221" w:type="dxa"/>
          </w:tcPr>
          <w:p w:rsidR="00A34BC4" w:rsidRDefault="00A34BC4" w:rsidP="003D4A60">
            <w:pPr>
              <w:spacing w:after="0" w:line="240" w:lineRule="auto"/>
            </w:pPr>
            <w:r>
              <w:t>36-Nos</w:t>
            </w:r>
          </w:p>
        </w:tc>
        <w:tc>
          <w:tcPr>
            <w:tcW w:w="1170" w:type="dxa"/>
          </w:tcPr>
          <w:p w:rsidR="00A34BC4" w:rsidRDefault="004122E8" w:rsidP="003D4A60">
            <w:pPr>
              <w:spacing w:after="0" w:line="240" w:lineRule="auto"/>
            </w:pPr>
            <w:r>
              <w:t>2012/-</w:t>
            </w:r>
          </w:p>
        </w:tc>
        <w:tc>
          <w:tcPr>
            <w:tcW w:w="898" w:type="dxa"/>
          </w:tcPr>
          <w:p w:rsidR="00A34BC4" w:rsidRDefault="00A34BC4" w:rsidP="003D4A60">
            <w:pPr>
              <w:spacing w:after="0" w:line="240" w:lineRule="auto"/>
            </w:pPr>
            <w:r>
              <w:t>Each</w:t>
            </w:r>
          </w:p>
        </w:tc>
        <w:tc>
          <w:tcPr>
            <w:tcW w:w="1440" w:type="dxa"/>
          </w:tcPr>
          <w:p w:rsidR="00A34BC4" w:rsidRDefault="004122E8" w:rsidP="003D4A60">
            <w:pPr>
              <w:spacing w:after="0" w:line="240" w:lineRule="auto"/>
            </w:pPr>
            <w:r>
              <w:t>72432/-</w:t>
            </w:r>
          </w:p>
        </w:tc>
      </w:tr>
      <w:tr w:rsidR="00A34BC4" w:rsidTr="00B6311C">
        <w:tc>
          <w:tcPr>
            <w:tcW w:w="558" w:type="dxa"/>
          </w:tcPr>
          <w:p w:rsidR="00A34BC4" w:rsidRDefault="00A34BC4" w:rsidP="003D4A60">
            <w:pPr>
              <w:spacing w:after="0" w:line="240" w:lineRule="auto"/>
            </w:pPr>
            <w:r>
              <w:t>3</w:t>
            </w:r>
          </w:p>
        </w:tc>
        <w:tc>
          <w:tcPr>
            <w:tcW w:w="4809" w:type="dxa"/>
          </w:tcPr>
          <w:p w:rsidR="00A34BC4" w:rsidRDefault="00A34BC4" w:rsidP="003D4A60">
            <w:pPr>
              <w:spacing w:after="0" w:line="240" w:lineRule="auto"/>
            </w:pPr>
            <w:r>
              <w:t>P/F Distribution metal board double shutter accommodate circuit breakers in/c painting with enameled paint for other similar jobs in surface.(LQR)</w:t>
            </w:r>
          </w:p>
        </w:tc>
        <w:tc>
          <w:tcPr>
            <w:tcW w:w="1221" w:type="dxa"/>
          </w:tcPr>
          <w:p w:rsidR="00A34BC4" w:rsidRDefault="00A34BC4" w:rsidP="003D4A60">
            <w:pPr>
              <w:spacing w:after="0" w:line="240" w:lineRule="auto"/>
            </w:pPr>
            <w:r>
              <w:t>06-sft</w:t>
            </w:r>
          </w:p>
        </w:tc>
        <w:tc>
          <w:tcPr>
            <w:tcW w:w="1170" w:type="dxa"/>
          </w:tcPr>
          <w:p w:rsidR="00A34BC4" w:rsidRDefault="004122E8" w:rsidP="003D4A60">
            <w:pPr>
              <w:spacing w:after="0" w:line="240" w:lineRule="auto"/>
            </w:pPr>
            <w:r>
              <w:t>2200/-</w:t>
            </w:r>
          </w:p>
        </w:tc>
        <w:tc>
          <w:tcPr>
            <w:tcW w:w="898" w:type="dxa"/>
          </w:tcPr>
          <w:p w:rsidR="00A34BC4" w:rsidRDefault="00A34BC4" w:rsidP="003D4A60">
            <w:pPr>
              <w:spacing w:after="0" w:line="240" w:lineRule="auto"/>
            </w:pPr>
            <w:r>
              <w:t>p-</w:t>
            </w:r>
            <w:proofErr w:type="spellStart"/>
            <w:r>
              <w:t>sft</w:t>
            </w:r>
            <w:proofErr w:type="spellEnd"/>
          </w:p>
        </w:tc>
        <w:tc>
          <w:tcPr>
            <w:tcW w:w="1440" w:type="dxa"/>
          </w:tcPr>
          <w:p w:rsidR="00A34BC4" w:rsidRDefault="004122E8" w:rsidP="003D4A60">
            <w:pPr>
              <w:spacing w:after="0" w:line="240" w:lineRule="auto"/>
            </w:pPr>
            <w:r>
              <w:t>13200/-</w:t>
            </w:r>
          </w:p>
        </w:tc>
      </w:tr>
      <w:tr w:rsidR="00A34BC4" w:rsidTr="00B6311C">
        <w:tc>
          <w:tcPr>
            <w:tcW w:w="558" w:type="dxa"/>
          </w:tcPr>
          <w:p w:rsidR="00A34BC4" w:rsidRDefault="00A34BC4" w:rsidP="003D4A60">
            <w:pPr>
              <w:spacing w:after="0" w:line="240" w:lineRule="auto"/>
            </w:pPr>
            <w:r>
              <w:t>4</w:t>
            </w:r>
          </w:p>
        </w:tc>
        <w:tc>
          <w:tcPr>
            <w:tcW w:w="4809" w:type="dxa"/>
          </w:tcPr>
          <w:p w:rsidR="00A34BC4" w:rsidRDefault="00A34BC4" w:rsidP="003D4A60">
            <w:pPr>
              <w:spacing w:after="0" w:line="240" w:lineRule="auto"/>
            </w:pPr>
            <w:r>
              <w:t>P/F hinged type S.W. board to accommodate mains or Sub mains control switches and other similar jobs on surface.</w:t>
            </w:r>
          </w:p>
        </w:tc>
        <w:tc>
          <w:tcPr>
            <w:tcW w:w="1221" w:type="dxa"/>
          </w:tcPr>
          <w:p w:rsidR="00A34BC4" w:rsidRDefault="00A34BC4" w:rsidP="003D4A60">
            <w:pPr>
              <w:spacing w:after="0" w:line="240" w:lineRule="auto"/>
            </w:pPr>
            <w:r>
              <w:t>04-sft</w:t>
            </w:r>
          </w:p>
        </w:tc>
        <w:tc>
          <w:tcPr>
            <w:tcW w:w="1170" w:type="dxa"/>
          </w:tcPr>
          <w:p w:rsidR="00A34BC4" w:rsidRDefault="004122E8" w:rsidP="003D4A60">
            <w:pPr>
              <w:spacing w:after="0" w:line="240" w:lineRule="auto"/>
            </w:pPr>
            <w:r>
              <w:t>140/-</w:t>
            </w:r>
          </w:p>
        </w:tc>
        <w:tc>
          <w:tcPr>
            <w:tcW w:w="898" w:type="dxa"/>
          </w:tcPr>
          <w:p w:rsidR="00A34BC4" w:rsidRDefault="00A34BC4" w:rsidP="003D4A60">
            <w:pPr>
              <w:spacing w:after="0" w:line="240" w:lineRule="auto"/>
            </w:pPr>
            <w:r>
              <w:t>p-</w:t>
            </w:r>
            <w:proofErr w:type="spellStart"/>
            <w:r>
              <w:t>sft</w:t>
            </w:r>
            <w:proofErr w:type="spellEnd"/>
          </w:p>
        </w:tc>
        <w:tc>
          <w:tcPr>
            <w:tcW w:w="1440" w:type="dxa"/>
          </w:tcPr>
          <w:p w:rsidR="00A34BC4" w:rsidRDefault="004122E8" w:rsidP="003D4A60">
            <w:pPr>
              <w:spacing w:after="0" w:line="240" w:lineRule="auto"/>
            </w:pPr>
            <w:r>
              <w:t>560/-</w:t>
            </w:r>
          </w:p>
        </w:tc>
      </w:tr>
      <w:tr w:rsidR="00A34BC4" w:rsidTr="00B6311C">
        <w:tc>
          <w:tcPr>
            <w:tcW w:w="558" w:type="dxa"/>
          </w:tcPr>
          <w:p w:rsidR="00A34BC4" w:rsidRDefault="00A34BC4" w:rsidP="003D4A60">
            <w:pPr>
              <w:spacing w:after="0" w:line="240" w:lineRule="auto"/>
            </w:pPr>
          </w:p>
        </w:tc>
        <w:tc>
          <w:tcPr>
            <w:tcW w:w="4809" w:type="dxa"/>
          </w:tcPr>
          <w:p w:rsidR="00A34BC4" w:rsidRDefault="00A34BC4" w:rsidP="003D4A60">
            <w:pPr>
              <w:spacing w:after="0" w:line="240" w:lineRule="auto"/>
              <w:jc w:val="right"/>
            </w:pPr>
            <w:r>
              <w:t xml:space="preserve">Total part-E </w:t>
            </w:r>
          </w:p>
        </w:tc>
        <w:tc>
          <w:tcPr>
            <w:tcW w:w="1221" w:type="dxa"/>
          </w:tcPr>
          <w:p w:rsidR="00A34BC4" w:rsidRDefault="00A34BC4" w:rsidP="003D4A60">
            <w:pPr>
              <w:spacing w:after="0" w:line="240" w:lineRule="auto"/>
            </w:pPr>
          </w:p>
        </w:tc>
        <w:tc>
          <w:tcPr>
            <w:tcW w:w="1170" w:type="dxa"/>
          </w:tcPr>
          <w:p w:rsidR="00A34BC4" w:rsidRDefault="00A34BC4" w:rsidP="003D4A60">
            <w:pPr>
              <w:spacing w:after="0" w:line="240" w:lineRule="auto"/>
            </w:pPr>
          </w:p>
        </w:tc>
        <w:tc>
          <w:tcPr>
            <w:tcW w:w="898" w:type="dxa"/>
          </w:tcPr>
          <w:p w:rsidR="00A34BC4" w:rsidRDefault="00A34BC4" w:rsidP="003D4A60">
            <w:pPr>
              <w:spacing w:after="0" w:line="240" w:lineRule="auto"/>
            </w:pPr>
          </w:p>
        </w:tc>
        <w:tc>
          <w:tcPr>
            <w:tcW w:w="1440" w:type="dxa"/>
          </w:tcPr>
          <w:p w:rsidR="00A34BC4" w:rsidRDefault="001768C3" w:rsidP="003D4A60">
            <w:pPr>
              <w:spacing w:after="0" w:line="240" w:lineRule="auto"/>
            </w:pPr>
            <w:r>
              <w:t>151192/-</w:t>
            </w:r>
          </w:p>
        </w:tc>
      </w:tr>
      <w:tr w:rsidR="00A34BC4" w:rsidTr="00B6311C">
        <w:tc>
          <w:tcPr>
            <w:tcW w:w="558" w:type="dxa"/>
          </w:tcPr>
          <w:p w:rsidR="00A34BC4" w:rsidRDefault="00A34BC4" w:rsidP="003D4A60">
            <w:pPr>
              <w:spacing w:after="0" w:line="240" w:lineRule="auto"/>
            </w:pPr>
          </w:p>
        </w:tc>
        <w:tc>
          <w:tcPr>
            <w:tcW w:w="4809" w:type="dxa"/>
          </w:tcPr>
          <w:p w:rsidR="00A34BC4" w:rsidRDefault="00A34BC4" w:rsidP="003D4A60">
            <w:pPr>
              <w:spacing w:after="0" w:line="240" w:lineRule="auto"/>
              <w:jc w:val="right"/>
            </w:pPr>
            <w:r>
              <w:t>G-Total (A to E)</w:t>
            </w:r>
          </w:p>
        </w:tc>
        <w:tc>
          <w:tcPr>
            <w:tcW w:w="1221" w:type="dxa"/>
          </w:tcPr>
          <w:p w:rsidR="00A34BC4" w:rsidRDefault="00A34BC4" w:rsidP="003D4A60">
            <w:pPr>
              <w:spacing w:after="0" w:line="240" w:lineRule="auto"/>
            </w:pPr>
          </w:p>
        </w:tc>
        <w:tc>
          <w:tcPr>
            <w:tcW w:w="1170" w:type="dxa"/>
          </w:tcPr>
          <w:p w:rsidR="00A34BC4" w:rsidRDefault="00A34BC4" w:rsidP="003D4A60">
            <w:pPr>
              <w:spacing w:after="0" w:line="240" w:lineRule="auto"/>
            </w:pPr>
          </w:p>
        </w:tc>
        <w:tc>
          <w:tcPr>
            <w:tcW w:w="898" w:type="dxa"/>
          </w:tcPr>
          <w:p w:rsidR="00A34BC4" w:rsidRDefault="00A34BC4" w:rsidP="003D4A60">
            <w:pPr>
              <w:spacing w:after="0" w:line="240" w:lineRule="auto"/>
            </w:pPr>
          </w:p>
        </w:tc>
        <w:tc>
          <w:tcPr>
            <w:tcW w:w="1440" w:type="dxa"/>
          </w:tcPr>
          <w:p w:rsidR="00A34BC4" w:rsidRDefault="00A34BC4" w:rsidP="003D4A60">
            <w:pPr>
              <w:spacing w:after="0" w:line="240" w:lineRule="auto"/>
            </w:pPr>
          </w:p>
        </w:tc>
      </w:tr>
    </w:tbl>
    <w:p w:rsidR="003C49F9" w:rsidRDefault="003C49F9" w:rsidP="003C49F9">
      <w:pPr>
        <w:spacing w:after="0" w:line="240" w:lineRule="auto"/>
        <w:ind w:left="3600"/>
      </w:pPr>
    </w:p>
    <w:p w:rsidR="00891ECA" w:rsidRDefault="003C49F9" w:rsidP="003C49F9">
      <w:pPr>
        <w:spacing w:after="0" w:line="240" w:lineRule="auto"/>
        <w:ind w:left="3600"/>
        <w:rPr>
          <w:b/>
          <w:u w:val="single"/>
        </w:rPr>
      </w:pPr>
      <w:r w:rsidRPr="003C49F9">
        <w:rPr>
          <w:b/>
          <w:u w:val="single"/>
        </w:rPr>
        <w:t>SUMMARY OF COST</w:t>
      </w:r>
    </w:p>
    <w:p w:rsidR="003C49F9" w:rsidRPr="00B13767" w:rsidRDefault="003C49F9" w:rsidP="003C49F9">
      <w:pPr>
        <w:spacing w:after="0" w:line="240" w:lineRule="auto"/>
      </w:pPr>
      <w:proofErr w:type="gramStart"/>
      <w:r>
        <w:rPr>
          <w:b/>
          <w:u w:val="single"/>
        </w:rPr>
        <w:t>PART-1, CONTROLLER OFFICE BUILDING</w:t>
      </w:r>
      <w:r w:rsidR="00B13767">
        <w:tab/>
      </w:r>
      <w:r w:rsidR="00B13767">
        <w:tab/>
      </w:r>
      <w:r w:rsidR="00B13767">
        <w:tab/>
      </w:r>
      <w:r w:rsidR="00B13767" w:rsidRPr="00B13767">
        <w:rPr>
          <w:b/>
          <w:u w:val="single"/>
        </w:rPr>
        <w:t>AMOUNT.</w:t>
      </w:r>
      <w:proofErr w:type="gramEnd"/>
    </w:p>
    <w:p w:rsidR="003C49F9" w:rsidRDefault="003C49F9" w:rsidP="003C49F9">
      <w:pPr>
        <w:spacing w:after="0" w:line="240" w:lineRule="auto"/>
      </w:pPr>
      <w:r>
        <w:t>TOTAL PART-A, (I)</w:t>
      </w:r>
      <w:r>
        <w:tab/>
      </w:r>
      <w:r>
        <w:tab/>
      </w:r>
      <w:r>
        <w:tab/>
      </w:r>
      <w:r>
        <w:tab/>
      </w:r>
    </w:p>
    <w:p w:rsidR="003C49F9" w:rsidRDefault="003C49F9" w:rsidP="003C49F9">
      <w:pPr>
        <w:spacing w:after="0" w:line="240" w:lineRule="auto"/>
      </w:pPr>
      <w:r>
        <w:t>TOTAL PART-A, (II)</w:t>
      </w:r>
    </w:p>
    <w:p w:rsidR="003C49F9" w:rsidRDefault="003C49F9" w:rsidP="003C49F9">
      <w:pPr>
        <w:spacing w:after="0" w:line="240" w:lineRule="auto"/>
      </w:pPr>
      <w:r>
        <w:t>TOTAL PART-A, (III)</w:t>
      </w:r>
    </w:p>
    <w:p w:rsidR="003C49F9" w:rsidRDefault="003C49F9" w:rsidP="003C49F9">
      <w:pPr>
        <w:spacing w:after="0" w:line="240" w:lineRule="auto"/>
      </w:pPr>
      <w:r>
        <w:t xml:space="preserve">TOTAL PART-B, </w:t>
      </w:r>
      <w:proofErr w:type="gramStart"/>
      <w:r>
        <w:t>S.I(</w:t>
      </w:r>
      <w:proofErr w:type="gramEnd"/>
      <w:r>
        <w:t>SANITARY WORK)</w:t>
      </w:r>
    </w:p>
    <w:p w:rsidR="003C49F9" w:rsidRDefault="003C49F9" w:rsidP="003C49F9">
      <w:pPr>
        <w:spacing w:after="0" w:line="240" w:lineRule="auto"/>
      </w:pPr>
      <w:r>
        <w:t>TOTAL PART-C, N.S.I. (CIVIL WORK)</w:t>
      </w:r>
    </w:p>
    <w:p w:rsidR="00431110" w:rsidRDefault="0090014B" w:rsidP="003C49F9">
      <w:pPr>
        <w:spacing w:after="0" w:line="240" w:lineRule="auto"/>
      </w:pPr>
      <w:r>
        <w:t>TOTAL PART-D, N.S.I. (SANITARY WORK)</w:t>
      </w:r>
    </w:p>
    <w:p w:rsidR="0090014B" w:rsidRDefault="0090014B" w:rsidP="003C49F9">
      <w:pPr>
        <w:spacing w:after="0" w:line="240" w:lineRule="auto"/>
      </w:pPr>
      <w:r>
        <w:lastRenderedPageBreak/>
        <w:t>TOTAL PART-E, S.I. (ELECTRIC WORK)</w:t>
      </w:r>
    </w:p>
    <w:p w:rsidR="00431110" w:rsidRDefault="00431110" w:rsidP="003C49F9">
      <w:pPr>
        <w:spacing w:after="0" w:line="240" w:lineRule="auto"/>
      </w:pPr>
      <w:r>
        <w:t>TOTAL PART-f, N.S.I. (ELECTRIC WORK)</w:t>
      </w:r>
    </w:p>
    <w:p w:rsidR="001D6B31" w:rsidRDefault="001D6B31" w:rsidP="003C49F9">
      <w:pPr>
        <w:spacing w:after="0" w:line="240" w:lineRule="auto"/>
      </w:pPr>
      <w:r>
        <w:t>G-TOTAL PART (A TO F)</w:t>
      </w:r>
    </w:p>
    <w:p w:rsidR="001D6B31" w:rsidRDefault="001D6B31" w:rsidP="003C49F9">
      <w:pPr>
        <w:spacing w:after="0" w:line="240" w:lineRule="auto"/>
      </w:pPr>
    </w:p>
    <w:p w:rsidR="001D6B31" w:rsidRDefault="001D6B31" w:rsidP="003C49F9">
      <w:pPr>
        <w:spacing w:after="0" w:line="240" w:lineRule="auto"/>
        <w:rPr>
          <w:b/>
          <w:u w:val="single"/>
        </w:rPr>
      </w:pPr>
      <w:r w:rsidRPr="001D6B31">
        <w:rPr>
          <w:b/>
          <w:u w:val="single"/>
        </w:rPr>
        <w:t>PART-2, BOOK DEPOT</w:t>
      </w:r>
    </w:p>
    <w:p w:rsidR="001D6B31" w:rsidRDefault="00A10CFA" w:rsidP="003C49F9">
      <w:pPr>
        <w:spacing w:after="0" w:line="240" w:lineRule="auto"/>
      </w:pPr>
      <w:r w:rsidRPr="00A10CFA">
        <w:t>TOTAL PART-A, (I)</w:t>
      </w:r>
    </w:p>
    <w:p w:rsidR="00A10CFA" w:rsidRDefault="00A10CFA" w:rsidP="003C49F9">
      <w:pPr>
        <w:spacing w:after="0" w:line="240" w:lineRule="auto"/>
      </w:pPr>
      <w:r>
        <w:t>TOTAL PART-A, (II)</w:t>
      </w:r>
    </w:p>
    <w:p w:rsidR="00A10CFA" w:rsidRDefault="00A10CFA" w:rsidP="003C49F9">
      <w:pPr>
        <w:spacing w:after="0" w:line="240" w:lineRule="auto"/>
      </w:pPr>
      <w:r>
        <w:t>TOTAL PART-a, (III)</w:t>
      </w:r>
    </w:p>
    <w:p w:rsidR="00A10CFA" w:rsidRDefault="00A10CFA" w:rsidP="003C49F9">
      <w:pPr>
        <w:spacing w:after="0" w:line="240" w:lineRule="auto"/>
      </w:pPr>
      <w:r>
        <w:t>TOTAL PART-B, N.S.I. (CIVIL WORK)</w:t>
      </w:r>
    </w:p>
    <w:p w:rsidR="00A10CFA" w:rsidRDefault="00A10CFA" w:rsidP="003C49F9">
      <w:pPr>
        <w:spacing w:after="0" w:line="240" w:lineRule="auto"/>
      </w:pPr>
      <w:r>
        <w:t>TOTAL PART-C, (I)</w:t>
      </w:r>
    </w:p>
    <w:p w:rsidR="00A10CFA" w:rsidRDefault="00703EB7" w:rsidP="003C49F9">
      <w:pPr>
        <w:spacing w:after="0" w:line="240" w:lineRule="auto"/>
      </w:pPr>
      <w:r>
        <w:t xml:space="preserve">TOTAL PART-D, </w:t>
      </w:r>
    </w:p>
    <w:p w:rsidR="00703EB7" w:rsidRDefault="00703EB7" w:rsidP="003C49F9">
      <w:pPr>
        <w:spacing w:after="0" w:line="240" w:lineRule="auto"/>
      </w:pPr>
      <w:r>
        <w:t>TOTAL PART-E,</w:t>
      </w:r>
    </w:p>
    <w:p w:rsidR="00703EB7" w:rsidRDefault="00703EB7" w:rsidP="003C49F9">
      <w:pPr>
        <w:spacing w:after="0" w:line="240" w:lineRule="auto"/>
      </w:pPr>
      <w:r>
        <w:t>G-TOTAL PART (A to E)</w:t>
      </w:r>
    </w:p>
    <w:p w:rsidR="00703EB7" w:rsidRPr="00A10CFA" w:rsidRDefault="00703EB7" w:rsidP="003C49F9">
      <w:pPr>
        <w:spacing w:after="0" w:line="240" w:lineRule="auto"/>
      </w:pPr>
      <w:proofErr w:type="gramStart"/>
      <w:r>
        <w:t>G-TOTAL Rs.</w:t>
      </w:r>
      <w:proofErr w:type="gramEnd"/>
      <w:r>
        <w:tab/>
      </w:r>
      <w:r>
        <w:tab/>
      </w:r>
      <w:r>
        <w:tab/>
      </w:r>
      <w:r>
        <w:tab/>
      </w:r>
      <w:r>
        <w:tab/>
      </w:r>
      <w:r>
        <w:tab/>
      </w:r>
      <w:r>
        <w:tab/>
        <w:t>___________</w:t>
      </w:r>
    </w:p>
    <w:p w:rsidR="00431110" w:rsidRPr="003C49F9" w:rsidRDefault="00431110" w:rsidP="003C49F9">
      <w:pPr>
        <w:spacing w:after="0" w:line="240" w:lineRule="auto"/>
      </w:pPr>
    </w:p>
    <w:p w:rsidR="00703EB7" w:rsidRDefault="00703EB7" w:rsidP="00891ECA">
      <w:pPr>
        <w:pStyle w:val="NoSpacing"/>
      </w:pPr>
      <w:r>
        <w:tab/>
      </w:r>
      <w:r>
        <w:tab/>
      </w:r>
      <w:r>
        <w:tab/>
      </w:r>
      <w:r>
        <w:tab/>
      </w:r>
      <w:r>
        <w:tab/>
      </w:r>
      <w:r>
        <w:tab/>
      </w:r>
      <w:r>
        <w:tab/>
      </w:r>
      <w:r>
        <w:tab/>
        <w:t>___________</w:t>
      </w:r>
    </w:p>
    <w:p w:rsidR="00703EB7" w:rsidRDefault="00703EB7" w:rsidP="00891ECA">
      <w:pPr>
        <w:pStyle w:val="NoSpacing"/>
      </w:pPr>
    </w:p>
    <w:p w:rsidR="00B13767" w:rsidRDefault="00B13767" w:rsidP="00891ECA">
      <w:pPr>
        <w:pStyle w:val="NoSpacing"/>
      </w:pPr>
    </w:p>
    <w:p w:rsidR="00891ECA" w:rsidRDefault="00891ECA" w:rsidP="00891ECA">
      <w:pPr>
        <w:pStyle w:val="NoSpacing"/>
      </w:pPr>
      <w:proofErr w:type="gramStart"/>
      <w:r w:rsidRPr="00316A8B">
        <w:t>CONDITION.</w:t>
      </w:r>
      <w:proofErr w:type="gramEnd"/>
    </w:p>
    <w:p w:rsidR="00891ECA" w:rsidRDefault="00891ECA" w:rsidP="00891ECA">
      <w:pPr>
        <w:pStyle w:val="NoSpacing"/>
      </w:pPr>
      <w:proofErr w:type="gramStart"/>
      <w:r>
        <w:t>1)Any</w:t>
      </w:r>
      <w:proofErr w:type="gramEnd"/>
      <w:r>
        <w:t xml:space="preserve"> typographical error in the rates are subject to the correction according </w:t>
      </w:r>
    </w:p>
    <w:p w:rsidR="00891ECA" w:rsidRDefault="00891ECA" w:rsidP="00891ECA">
      <w:pPr>
        <w:pStyle w:val="NoSpacing"/>
      </w:pPr>
      <w:proofErr w:type="gramStart"/>
      <w:r>
        <w:t>to</w:t>
      </w:r>
      <w:proofErr w:type="gramEnd"/>
      <w:r>
        <w:t xml:space="preserve"> the schedule of rates </w:t>
      </w:r>
      <w:proofErr w:type="spellStart"/>
      <w:r>
        <w:t>vol</w:t>
      </w:r>
      <w:proofErr w:type="spellEnd"/>
      <w:r>
        <w:t xml:space="preserve">-III, part-III (General) for finished items of work </w:t>
      </w:r>
    </w:p>
    <w:p w:rsidR="00891ECA" w:rsidRDefault="00891ECA" w:rsidP="00891ECA">
      <w:pPr>
        <w:pStyle w:val="NoSpacing"/>
      </w:pPr>
      <w:proofErr w:type="gramStart"/>
      <w:r>
        <w:t>in-forced</w:t>
      </w:r>
      <w:proofErr w:type="gramEnd"/>
      <w:r>
        <w:t xml:space="preserve"> from 12-07-2012 approved by Standing Rates Committee Sindh </w:t>
      </w:r>
    </w:p>
    <w:p w:rsidR="00891ECA" w:rsidRDefault="00891ECA" w:rsidP="00891ECA">
      <w:pPr>
        <w:pStyle w:val="NoSpacing"/>
      </w:pPr>
      <w:r>
        <w:t>Karachi.</w:t>
      </w:r>
    </w:p>
    <w:p w:rsidR="00891ECA" w:rsidRDefault="00891ECA" w:rsidP="00891ECA">
      <w:pPr>
        <w:pStyle w:val="NoSpacing"/>
      </w:pPr>
    </w:p>
    <w:p w:rsidR="00891ECA" w:rsidRDefault="00891ECA" w:rsidP="00891ECA">
      <w:pPr>
        <w:pStyle w:val="NoSpacing"/>
      </w:pPr>
      <w:proofErr w:type="gramStart"/>
      <w:r>
        <w:t>2)Arbitration</w:t>
      </w:r>
      <w:proofErr w:type="gramEnd"/>
      <w:r>
        <w:t xml:space="preserve"> Clause stands deleted from the agreement .</w:t>
      </w:r>
    </w:p>
    <w:p w:rsidR="00891ECA" w:rsidRDefault="00891ECA" w:rsidP="00891ECA">
      <w:pPr>
        <w:pStyle w:val="NoSpacing"/>
      </w:pPr>
    </w:p>
    <w:p w:rsidR="00891ECA" w:rsidRDefault="00891ECA" w:rsidP="00891ECA">
      <w:pPr>
        <w:pStyle w:val="NoSpacing"/>
      </w:pPr>
      <w:r>
        <w:t xml:space="preserve">3)100% well graded crushed </w:t>
      </w:r>
      <w:proofErr w:type="spellStart"/>
      <w:r>
        <w:t>bajri</w:t>
      </w:r>
      <w:proofErr w:type="spellEnd"/>
      <w:r>
        <w:t xml:space="preserve"> shall be used in items of RCC 1:2:4.</w:t>
      </w:r>
    </w:p>
    <w:p w:rsidR="00891ECA" w:rsidRDefault="00891ECA" w:rsidP="00891ECA">
      <w:pPr>
        <w:pStyle w:val="NoSpacing"/>
      </w:pPr>
    </w:p>
    <w:p w:rsidR="00891ECA" w:rsidRDefault="00891ECA" w:rsidP="00891ECA">
      <w:pPr>
        <w:pStyle w:val="NoSpacing"/>
      </w:pPr>
      <w:proofErr w:type="gramStart"/>
      <w:r>
        <w:t>4)Water</w:t>
      </w:r>
      <w:proofErr w:type="gramEnd"/>
      <w:r>
        <w:t xml:space="preserve"> shall be arranged by the Contractor at Site or work with-out any </w:t>
      </w:r>
    </w:p>
    <w:p w:rsidR="00891ECA" w:rsidRDefault="00891ECA" w:rsidP="00891ECA">
      <w:pPr>
        <w:pStyle w:val="NoSpacing"/>
      </w:pPr>
      <w:proofErr w:type="gramStart"/>
      <w:r>
        <w:t>extra</w:t>
      </w:r>
      <w:proofErr w:type="gramEnd"/>
      <w:r>
        <w:t xml:space="preserve"> payment.</w:t>
      </w:r>
    </w:p>
    <w:p w:rsidR="00891ECA" w:rsidRDefault="00891ECA" w:rsidP="00891ECA">
      <w:pPr>
        <w:pStyle w:val="NoSpacing"/>
      </w:pPr>
    </w:p>
    <w:p w:rsidR="00891ECA" w:rsidRDefault="00891ECA" w:rsidP="00891ECA">
      <w:pPr>
        <w:pStyle w:val="NoSpacing"/>
      </w:pPr>
      <w:proofErr w:type="gramStart"/>
      <w:r>
        <w:t>5)No</w:t>
      </w:r>
      <w:proofErr w:type="gramEnd"/>
      <w:r>
        <w:t xml:space="preserve"> premium shall be paid on Non schedule items.</w:t>
      </w:r>
    </w:p>
    <w:p w:rsidR="00891ECA" w:rsidRDefault="00891ECA" w:rsidP="00891ECA">
      <w:pPr>
        <w:pStyle w:val="NoSpacing"/>
      </w:pPr>
      <w:r>
        <w:t xml:space="preserve"> </w:t>
      </w:r>
    </w:p>
    <w:p w:rsidR="00891ECA" w:rsidRDefault="00891ECA" w:rsidP="00891ECA">
      <w:pPr>
        <w:pStyle w:val="NoSpacing"/>
      </w:pPr>
      <w:proofErr w:type="gramStart"/>
      <w:r>
        <w:t>6)No</w:t>
      </w:r>
      <w:proofErr w:type="gramEnd"/>
      <w:r>
        <w:t xml:space="preserve"> cartage will be paid on any items of work/materials either supplied </w:t>
      </w:r>
    </w:p>
    <w:p w:rsidR="00891ECA" w:rsidRDefault="00891ECA" w:rsidP="00891ECA">
      <w:pPr>
        <w:pStyle w:val="NoSpacing"/>
      </w:pPr>
      <w:proofErr w:type="gramStart"/>
      <w:r>
        <w:t>by</w:t>
      </w:r>
      <w:proofErr w:type="gramEnd"/>
      <w:r>
        <w:t xml:space="preserve"> the department or arranged by the Contractor.</w:t>
      </w:r>
    </w:p>
    <w:p w:rsidR="00891ECA" w:rsidRDefault="00891ECA" w:rsidP="00891ECA">
      <w:pPr>
        <w:pStyle w:val="NoSpacing"/>
      </w:pPr>
    </w:p>
    <w:p w:rsidR="00891ECA" w:rsidRDefault="00891ECA" w:rsidP="00891ECA">
      <w:pPr>
        <w:pStyle w:val="NoSpacing"/>
      </w:pPr>
      <w:proofErr w:type="gramStart"/>
      <w:r>
        <w:t>7)All</w:t>
      </w:r>
      <w:proofErr w:type="gramEnd"/>
      <w:r>
        <w:t xml:space="preserve"> RCC/CC cost in situ shall be mechanically vibrated.</w:t>
      </w:r>
    </w:p>
    <w:p w:rsidR="00891ECA" w:rsidRDefault="00891ECA" w:rsidP="00891ECA">
      <w:pPr>
        <w:pStyle w:val="NoSpacing"/>
      </w:pPr>
    </w:p>
    <w:p w:rsidR="00891ECA" w:rsidRDefault="00891ECA" w:rsidP="00891ECA">
      <w:pPr>
        <w:pStyle w:val="NoSpacing"/>
      </w:pPr>
      <w:proofErr w:type="gramStart"/>
      <w:r>
        <w:t>8)CC</w:t>
      </w:r>
      <w:proofErr w:type="gramEnd"/>
      <w:r>
        <w:t xml:space="preserve"> block shall be machine made.</w:t>
      </w:r>
    </w:p>
    <w:p w:rsidR="00891ECA" w:rsidRDefault="00891ECA" w:rsidP="00891ECA">
      <w:pPr>
        <w:pStyle w:val="NoSpacing"/>
      </w:pPr>
    </w:p>
    <w:p w:rsidR="00891ECA" w:rsidRDefault="00891ECA" w:rsidP="00891ECA">
      <w:pPr>
        <w:pStyle w:val="NoSpacing"/>
      </w:pPr>
      <w:proofErr w:type="gramStart"/>
      <w:r>
        <w:t>9)All</w:t>
      </w:r>
      <w:proofErr w:type="gramEnd"/>
      <w:r>
        <w:t xml:space="preserve"> buildings, debris and surplus stuff not required for use and construction </w:t>
      </w:r>
    </w:p>
    <w:p w:rsidR="00891ECA" w:rsidRDefault="00891ECA" w:rsidP="00891ECA">
      <w:pPr>
        <w:pStyle w:val="NoSpacing"/>
      </w:pPr>
      <w:proofErr w:type="gramStart"/>
      <w:r>
        <w:t>shall</w:t>
      </w:r>
      <w:proofErr w:type="gramEnd"/>
      <w:r>
        <w:t xml:space="preserve"> be removed from the Site in the suitable disposable off by the Contractor </w:t>
      </w:r>
    </w:p>
    <w:p w:rsidR="00891ECA" w:rsidRDefault="00891ECA" w:rsidP="00891ECA">
      <w:pPr>
        <w:pStyle w:val="NoSpacing"/>
      </w:pPr>
      <w:proofErr w:type="gramStart"/>
      <w:r>
        <w:t>for</w:t>
      </w:r>
      <w:proofErr w:type="gramEnd"/>
      <w:r>
        <w:t xml:space="preserve"> which no extra cost of cartage shall be paid.</w:t>
      </w:r>
    </w:p>
    <w:p w:rsidR="00891ECA" w:rsidRDefault="00891ECA" w:rsidP="00891ECA">
      <w:pPr>
        <w:pStyle w:val="NoSpacing"/>
      </w:pPr>
    </w:p>
    <w:p w:rsidR="00B13767" w:rsidRDefault="00B13767" w:rsidP="00891ECA">
      <w:pPr>
        <w:pStyle w:val="NoSpacing"/>
      </w:pPr>
    </w:p>
    <w:p w:rsidR="00891ECA" w:rsidRDefault="00891ECA" w:rsidP="00891ECA">
      <w:pPr>
        <w:pStyle w:val="NoSpacing"/>
      </w:pPr>
      <w:proofErr w:type="gramStart"/>
      <w:r>
        <w:t>CONTRACTOR.</w:t>
      </w:r>
      <w:proofErr w:type="gramEnd"/>
    </w:p>
    <w:p w:rsidR="00891ECA" w:rsidRDefault="00891ECA" w:rsidP="00891ECA">
      <w:pPr>
        <w:pStyle w:val="NoSpacing"/>
      </w:pPr>
    </w:p>
    <w:p w:rsidR="00891ECA" w:rsidRDefault="00891ECA" w:rsidP="00891ECA">
      <w:pPr>
        <w:pStyle w:val="NoSpacing"/>
      </w:pPr>
    </w:p>
    <w:p w:rsidR="00975A54" w:rsidRDefault="00891ECA" w:rsidP="00891ECA">
      <w:pPr>
        <w:pStyle w:val="NoSpacing"/>
      </w:pPr>
      <w:r>
        <w:t>SUB ENGINEER</w:t>
      </w:r>
    </w:p>
    <w:p w:rsidR="00975A54" w:rsidRDefault="00975A54" w:rsidP="00891ECA">
      <w:pPr>
        <w:pStyle w:val="NoSpacing"/>
      </w:pPr>
      <w:r>
        <w:tab/>
      </w:r>
      <w:r>
        <w:tab/>
      </w:r>
      <w:r>
        <w:tab/>
      </w:r>
      <w:r>
        <w:tab/>
      </w:r>
      <w:proofErr w:type="spellStart"/>
      <w:proofErr w:type="gramStart"/>
      <w:r>
        <w:t>Sd</w:t>
      </w:r>
      <w:proofErr w:type="spellEnd"/>
      <w:proofErr w:type="gramEnd"/>
      <w:r>
        <w:t>/-</w:t>
      </w:r>
      <w:r>
        <w:tab/>
      </w:r>
      <w:r>
        <w:tab/>
      </w:r>
      <w:r>
        <w:tab/>
      </w:r>
      <w:r>
        <w:tab/>
        <w:t xml:space="preserve">       </w:t>
      </w:r>
      <w:proofErr w:type="spellStart"/>
      <w:r>
        <w:t>Sd</w:t>
      </w:r>
      <w:proofErr w:type="spellEnd"/>
      <w:r>
        <w:t>/-</w:t>
      </w:r>
      <w:r>
        <w:tab/>
      </w:r>
    </w:p>
    <w:p w:rsidR="00891ECA" w:rsidRDefault="00891ECA" w:rsidP="00975A54">
      <w:pPr>
        <w:pStyle w:val="NoSpacing"/>
        <w:ind w:left="720" w:firstLine="720"/>
      </w:pPr>
      <w:r>
        <w:t xml:space="preserve">              ASSISTANT ENGINEER                         EXECUTIVE ENGINEER</w:t>
      </w:r>
    </w:p>
    <w:p w:rsidR="00891ECA" w:rsidRDefault="00891ECA" w:rsidP="00891ECA">
      <w:pPr>
        <w:pStyle w:val="NoSpacing"/>
      </w:pPr>
      <w:r>
        <w:t xml:space="preserve">                                  PROVL.BLDGS.SUB DIVISION-X        PROVINCIAL.BLDGS.DIVISION-III</w:t>
      </w:r>
    </w:p>
    <w:p w:rsidR="00C14679" w:rsidRDefault="00891ECA" w:rsidP="00975A54">
      <w:pPr>
        <w:pStyle w:val="NoSpacing"/>
      </w:pPr>
      <w:r>
        <w:t xml:space="preserve">                       </w:t>
      </w:r>
      <w:r w:rsidR="00B13767">
        <w:t xml:space="preserve">                             </w:t>
      </w:r>
      <w:r w:rsidRPr="005F4501">
        <w:t>KARACHI</w:t>
      </w:r>
      <w:r>
        <w:t xml:space="preserve">                  </w:t>
      </w:r>
      <w:r w:rsidR="00B13767">
        <w:t xml:space="preserve">                               </w:t>
      </w:r>
      <w:proofErr w:type="spellStart"/>
      <w:r w:rsidRPr="005F4501">
        <w:t>KARACHI</w:t>
      </w:r>
      <w:proofErr w:type="spellEnd"/>
    </w:p>
    <w:sectPr w:rsidR="00C14679" w:rsidSect="0065576F">
      <w:pgSz w:w="12240" w:h="15840"/>
      <w:pgMar w:top="720" w:right="720" w:bottom="72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5576F"/>
    <w:rsid w:val="0008597F"/>
    <w:rsid w:val="000C4BA0"/>
    <w:rsid w:val="001768C3"/>
    <w:rsid w:val="001D6B31"/>
    <w:rsid w:val="002B2B7C"/>
    <w:rsid w:val="002C68DA"/>
    <w:rsid w:val="003C49F9"/>
    <w:rsid w:val="003D4A60"/>
    <w:rsid w:val="004122E8"/>
    <w:rsid w:val="00431110"/>
    <w:rsid w:val="00455765"/>
    <w:rsid w:val="004B25DF"/>
    <w:rsid w:val="00625FEE"/>
    <w:rsid w:val="0065576F"/>
    <w:rsid w:val="006834EE"/>
    <w:rsid w:val="00703EB7"/>
    <w:rsid w:val="00714B4F"/>
    <w:rsid w:val="00786345"/>
    <w:rsid w:val="0084721A"/>
    <w:rsid w:val="00891ECA"/>
    <w:rsid w:val="0090014B"/>
    <w:rsid w:val="00975A54"/>
    <w:rsid w:val="009F020D"/>
    <w:rsid w:val="00A10CFA"/>
    <w:rsid w:val="00A34BC4"/>
    <w:rsid w:val="00B13767"/>
    <w:rsid w:val="00B6311C"/>
    <w:rsid w:val="00B836ED"/>
    <w:rsid w:val="00C05ADB"/>
    <w:rsid w:val="00C14679"/>
    <w:rsid w:val="00C97BBB"/>
    <w:rsid w:val="00E5054D"/>
    <w:rsid w:val="00EA2FC1"/>
    <w:rsid w:val="00EF5BA6"/>
    <w:rsid w:val="00F92C05"/>
    <w:rsid w:val="00FC64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7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576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11</Pages>
  <Words>3504</Words>
  <Characters>19979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wahab</dc:creator>
  <cp:lastModifiedBy>BALUCH</cp:lastModifiedBy>
  <cp:revision>30</cp:revision>
  <cp:lastPrinted>2017-01-17T20:04:00Z</cp:lastPrinted>
  <dcterms:created xsi:type="dcterms:W3CDTF">2017-01-16T19:18:00Z</dcterms:created>
  <dcterms:modified xsi:type="dcterms:W3CDTF">2017-01-30T21:35:00Z</dcterms:modified>
</cp:coreProperties>
</file>