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494" w:rsidRDefault="00694494" w:rsidP="00694494">
      <w:pPr>
        <w:pStyle w:val="NoSpacing"/>
        <w:jc w:val="center"/>
        <w:rPr>
          <w:sz w:val="28"/>
          <w:szCs w:val="28"/>
        </w:rPr>
      </w:pPr>
      <w:r>
        <w:rPr>
          <w:b/>
          <w:sz w:val="28"/>
          <w:szCs w:val="28"/>
          <w:u w:val="single"/>
        </w:rPr>
        <w:t>OFFICE OF THE EXECUTIVE ENGINEER, PROVINCIAL BUILIDINGS DIVISION NO.III</w:t>
      </w:r>
    </w:p>
    <w:p w:rsidR="00694494" w:rsidRDefault="00694494" w:rsidP="00694494">
      <w:pPr>
        <w:pStyle w:val="NoSpacing"/>
        <w:jc w:val="center"/>
        <w:rPr>
          <w:b/>
          <w:sz w:val="28"/>
          <w:szCs w:val="28"/>
          <w:u w:val="single"/>
        </w:rPr>
      </w:pPr>
      <w:r>
        <w:rPr>
          <w:b/>
          <w:sz w:val="28"/>
          <w:szCs w:val="28"/>
          <w:u w:val="single"/>
        </w:rPr>
        <w:t>BARRACK NO.18 SINDH SECRETARIAT NO.4-A, KARACHI.</w:t>
      </w:r>
    </w:p>
    <w:p w:rsidR="00694494" w:rsidRDefault="00694494" w:rsidP="00694494">
      <w:pPr>
        <w:pStyle w:val="NoSpacing"/>
        <w:ind w:left="2880" w:firstLine="720"/>
        <w:rPr>
          <w:b/>
          <w:u w:val="single"/>
        </w:rPr>
      </w:pPr>
      <w:r>
        <w:rPr>
          <w:b/>
          <w:u w:val="single"/>
        </w:rPr>
        <w:t>NOTICE INVITING TENDER</w:t>
      </w:r>
    </w:p>
    <w:p w:rsidR="00694494" w:rsidRDefault="00694494" w:rsidP="00694494">
      <w:pPr>
        <w:pStyle w:val="NoSpacing"/>
        <w:ind w:left="1440" w:firstLine="720"/>
        <w:rPr>
          <w:b/>
          <w:u w:val="single"/>
        </w:rPr>
      </w:pPr>
      <w:r>
        <w:rPr>
          <w:b/>
          <w:u w:val="single"/>
        </w:rPr>
        <w:t>Ref No.TC/G-55/PBD-III/2016-17/146 dated: 24-01-2017.</w:t>
      </w:r>
    </w:p>
    <w:p w:rsidR="00694494" w:rsidRDefault="00694494" w:rsidP="00694494">
      <w:pPr>
        <w:pStyle w:val="NoSpacing"/>
        <w:jc w:val="both"/>
      </w:pPr>
    </w:p>
    <w:p w:rsidR="00694494" w:rsidRDefault="00694494" w:rsidP="00A12BCF">
      <w:pPr>
        <w:pStyle w:val="NoSpacing"/>
        <w:jc w:val="both"/>
        <w:rPr>
          <w:sz w:val="18"/>
          <w:szCs w:val="18"/>
        </w:rPr>
      </w:pPr>
      <w:r>
        <w:tab/>
      </w:r>
      <w:r>
        <w:rPr>
          <w:sz w:val="18"/>
          <w:szCs w:val="18"/>
        </w:rPr>
        <w:t>Procuring Agency invites sealed bids on bidding documents as per bidding method mentioned below from all the interested bidders under SPPRA Rules 2010 for the following works.</w:t>
      </w:r>
    </w:p>
    <w:p w:rsidR="00694494" w:rsidRDefault="00694494" w:rsidP="00694494">
      <w:pPr>
        <w:pStyle w:val="NoSpacing"/>
        <w:jc w:val="both"/>
        <w:rPr>
          <w:sz w:val="18"/>
          <w:szCs w:val="18"/>
        </w:rPr>
      </w:pPr>
    </w:p>
    <w:tbl>
      <w:tblPr>
        <w:tblW w:w="100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9"/>
        <w:gridCol w:w="5416"/>
        <w:gridCol w:w="1080"/>
        <w:gridCol w:w="1080"/>
        <w:gridCol w:w="990"/>
        <w:gridCol w:w="990"/>
      </w:tblGrid>
      <w:tr w:rsidR="00694494" w:rsidTr="00C646AB">
        <w:tc>
          <w:tcPr>
            <w:tcW w:w="539"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6"/>
                <w:szCs w:val="16"/>
              </w:rPr>
            </w:pPr>
            <w:r>
              <w:rPr>
                <w:b/>
                <w:sz w:val="16"/>
                <w:szCs w:val="16"/>
              </w:rPr>
              <w:t>Sr. No.</w:t>
            </w:r>
          </w:p>
        </w:tc>
        <w:tc>
          <w:tcPr>
            <w:tcW w:w="5416"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6"/>
                <w:szCs w:val="16"/>
              </w:rPr>
            </w:pPr>
            <w:r>
              <w:rPr>
                <w:b/>
                <w:sz w:val="16"/>
                <w:szCs w:val="16"/>
              </w:rPr>
              <w:t>Name of work</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6"/>
                <w:szCs w:val="16"/>
              </w:rPr>
            </w:pPr>
            <w:r>
              <w:rPr>
                <w:b/>
                <w:sz w:val="16"/>
                <w:szCs w:val="16"/>
              </w:rPr>
              <w:t>Bid</w:t>
            </w:r>
          </w:p>
          <w:p w:rsidR="00694494" w:rsidRDefault="00694494" w:rsidP="00C646AB">
            <w:pPr>
              <w:pStyle w:val="NoSpacing"/>
              <w:jc w:val="center"/>
              <w:rPr>
                <w:b/>
                <w:sz w:val="16"/>
                <w:szCs w:val="16"/>
              </w:rPr>
            </w:pPr>
            <w:r>
              <w:rPr>
                <w:b/>
                <w:sz w:val="16"/>
                <w:szCs w:val="16"/>
              </w:rPr>
              <w:t>Amount</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6"/>
                <w:szCs w:val="16"/>
              </w:rPr>
            </w:pPr>
            <w:r>
              <w:rPr>
                <w:b/>
                <w:sz w:val="16"/>
                <w:szCs w:val="16"/>
              </w:rPr>
              <w:t>Time allowed for completion</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6"/>
                <w:szCs w:val="16"/>
              </w:rPr>
            </w:pPr>
            <w:r>
              <w:rPr>
                <w:b/>
                <w:sz w:val="16"/>
                <w:szCs w:val="16"/>
              </w:rPr>
              <w:t>Cost of bidding documents</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6"/>
                <w:szCs w:val="16"/>
              </w:rPr>
            </w:pPr>
            <w:r>
              <w:rPr>
                <w:b/>
                <w:sz w:val="16"/>
                <w:szCs w:val="16"/>
              </w:rPr>
              <w:t>Type of</w:t>
            </w:r>
          </w:p>
          <w:p w:rsidR="00694494" w:rsidRDefault="00694494" w:rsidP="00C646AB">
            <w:pPr>
              <w:pStyle w:val="NoSpacing"/>
              <w:jc w:val="center"/>
              <w:rPr>
                <w:b/>
                <w:sz w:val="16"/>
                <w:szCs w:val="16"/>
              </w:rPr>
            </w:pPr>
            <w:r>
              <w:rPr>
                <w:b/>
                <w:sz w:val="16"/>
                <w:szCs w:val="16"/>
              </w:rPr>
              <w:t>Bidding</w:t>
            </w:r>
          </w:p>
        </w:tc>
      </w:tr>
      <w:tr w:rsidR="00694494" w:rsidTr="00C646AB">
        <w:tc>
          <w:tcPr>
            <w:tcW w:w="539"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sz w:val="18"/>
                <w:szCs w:val="18"/>
              </w:rPr>
            </w:pPr>
            <w:r>
              <w:rPr>
                <w:sz w:val="18"/>
                <w:szCs w:val="18"/>
              </w:rPr>
              <w:t>1.</w:t>
            </w:r>
          </w:p>
        </w:tc>
        <w:tc>
          <w:tcPr>
            <w:tcW w:w="5416"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both"/>
              <w:rPr>
                <w:sz w:val="18"/>
                <w:szCs w:val="18"/>
              </w:rPr>
            </w:pPr>
            <w:r>
              <w:rPr>
                <w:sz w:val="18"/>
                <w:szCs w:val="18"/>
              </w:rPr>
              <w:t>Conservation and Protection of Indigenous Poultry Breeds of Sindh.</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16.50(M)</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12-Months</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rPr>
                <w:b/>
                <w:sz w:val="18"/>
                <w:szCs w:val="18"/>
              </w:rPr>
            </w:pPr>
            <w:r>
              <w:rPr>
                <w:b/>
                <w:sz w:val="18"/>
                <w:szCs w:val="18"/>
              </w:rPr>
              <w:t xml:space="preserve">     3000/-</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Single Stage one envelope</w:t>
            </w:r>
          </w:p>
        </w:tc>
      </w:tr>
      <w:tr w:rsidR="00694494" w:rsidTr="00C646AB">
        <w:tc>
          <w:tcPr>
            <w:tcW w:w="539"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sz w:val="18"/>
                <w:szCs w:val="18"/>
              </w:rPr>
            </w:pPr>
            <w:r>
              <w:rPr>
                <w:sz w:val="18"/>
                <w:szCs w:val="18"/>
              </w:rPr>
              <w:t>2.</w:t>
            </w:r>
          </w:p>
        </w:tc>
        <w:tc>
          <w:tcPr>
            <w:tcW w:w="5416"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both"/>
              <w:rPr>
                <w:sz w:val="18"/>
                <w:szCs w:val="18"/>
              </w:rPr>
            </w:pPr>
            <w:r>
              <w:rPr>
                <w:sz w:val="18"/>
                <w:szCs w:val="18"/>
              </w:rPr>
              <w:t xml:space="preserve">Construction of Hostel for Trainees of Poultry Breeding Farming and Nutrition at P.R.I. </w:t>
            </w:r>
            <w:proofErr w:type="spellStart"/>
            <w:r>
              <w:rPr>
                <w:sz w:val="18"/>
                <w:szCs w:val="18"/>
              </w:rPr>
              <w:t>Korangi</w:t>
            </w:r>
            <w:proofErr w:type="spellEnd"/>
            <w:r>
              <w:rPr>
                <w:sz w:val="18"/>
                <w:szCs w:val="18"/>
              </w:rPr>
              <w:t>, Karachi, (Civil Work).</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33.50(M)</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12-Months</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rPr>
                <w:b/>
                <w:sz w:val="18"/>
                <w:szCs w:val="18"/>
              </w:rPr>
            </w:pPr>
            <w:r>
              <w:rPr>
                <w:b/>
                <w:sz w:val="18"/>
                <w:szCs w:val="18"/>
              </w:rPr>
              <w:t xml:space="preserve">     3000/-</w:t>
            </w:r>
          </w:p>
        </w:tc>
        <w:tc>
          <w:tcPr>
            <w:tcW w:w="990"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center"/>
              <w:rPr>
                <w:b/>
                <w:sz w:val="18"/>
                <w:szCs w:val="18"/>
              </w:rPr>
            </w:pPr>
          </w:p>
        </w:tc>
      </w:tr>
      <w:tr w:rsidR="00694494" w:rsidTr="00C646AB">
        <w:tc>
          <w:tcPr>
            <w:tcW w:w="539"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sz w:val="18"/>
                <w:szCs w:val="18"/>
              </w:rPr>
            </w:pPr>
            <w:r>
              <w:rPr>
                <w:sz w:val="18"/>
                <w:szCs w:val="18"/>
              </w:rPr>
              <w:t>3.</w:t>
            </w:r>
          </w:p>
        </w:tc>
        <w:tc>
          <w:tcPr>
            <w:tcW w:w="5416"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both"/>
              <w:rPr>
                <w:sz w:val="18"/>
                <w:szCs w:val="18"/>
              </w:rPr>
            </w:pPr>
            <w:r>
              <w:rPr>
                <w:sz w:val="18"/>
                <w:szCs w:val="18"/>
              </w:rPr>
              <w:t xml:space="preserve">Renovation &amp; Rehabilitation of Flats at GOR at </w:t>
            </w:r>
            <w:proofErr w:type="spellStart"/>
            <w:r>
              <w:rPr>
                <w:sz w:val="18"/>
                <w:szCs w:val="18"/>
              </w:rPr>
              <w:t>Shadman</w:t>
            </w:r>
            <w:proofErr w:type="spellEnd"/>
            <w:r>
              <w:rPr>
                <w:sz w:val="18"/>
                <w:szCs w:val="18"/>
              </w:rPr>
              <w:t xml:space="preserve"> Town Karachi </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3E3F3D" w:rsidP="00C646AB">
            <w:pPr>
              <w:pStyle w:val="NoSpacing"/>
              <w:jc w:val="center"/>
              <w:rPr>
                <w:b/>
                <w:sz w:val="18"/>
                <w:szCs w:val="18"/>
              </w:rPr>
            </w:pPr>
            <w:r>
              <w:rPr>
                <w:b/>
                <w:sz w:val="18"/>
                <w:szCs w:val="18"/>
              </w:rPr>
              <w:t>28.00</w:t>
            </w:r>
            <w:r w:rsidR="00694494">
              <w:rPr>
                <w:b/>
                <w:sz w:val="18"/>
                <w:szCs w:val="18"/>
              </w:rPr>
              <w:t>(M)</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12-Months</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center"/>
              <w:rPr>
                <w:b/>
                <w:sz w:val="18"/>
                <w:szCs w:val="18"/>
              </w:rPr>
            </w:pPr>
            <w:r>
              <w:rPr>
                <w:b/>
                <w:sz w:val="18"/>
                <w:szCs w:val="18"/>
              </w:rPr>
              <w:t>“</w:t>
            </w:r>
          </w:p>
          <w:p w:rsidR="00694494" w:rsidRDefault="00694494" w:rsidP="00C646AB">
            <w:pPr>
              <w:pStyle w:val="NoSpacing"/>
              <w:jc w:val="center"/>
              <w:rPr>
                <w:b/>
                <w:sz w:val="18"/>
                <w:szCs w:val="18"/>
              </w:rPr>
            </w:pPr>
          </w:p>
        </w:tc>
      </w:tr>
      <w:tr w:rsidR="00694494" w:rsidTr="00C646AB">
        <w:tc>
          <w:tcPr>
            <w:tcW w:w="539"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sz w:val="18"/>
                <w:szCs w:val="18"/>
              </w:rPr>
            </w:pPr>
            <w:r>
              <w:rPr>
                <w:sz w:val="18"/>
                <w:szCs w:val="18"/>
              </w:rPr>
              <w:t>4.</w:t>
            </w:r>
          </w:p>
        </w:tc>
        <w:tc>
          <w:tcPr>
            <w:tcW w:w="5416"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both"/>
              <w:rPr>
                <w:sz w:val="18"/>
                <w:szCs w:val="18"/>
              </w:rPr>
            </w:pPr>
            <w:r>
              <w:rPr>
                <w:sz w:val="18"/>
                <w:szCs w:val="18"/>
              </w:rPr>
              <w:t xml:space="preserve">Renovation &amp; Rehabilitation of Flats of </w:t>
            </w:r>
            <w:proofErr w:type="spellStart"/>
            <w:r>
              <w:rPr>
                <w:sz w:val="18"/>
                <w:szCs w:val="18"/>
              </w:rPr>
              <w:t>Humayun</w:t>
            </w:r>
            <w:proofErr w:type="spellEnd"/>
            <w:r>
              <w:rPr>
                <w:sz w:val="18"/>
                <w:szCs w:val="18"/>
              </w:rPr>
              <w:t xml:space="preserve"> House Garden </w:t>
            </w:r>
            <w:proofErr w:type="spellStart"/>
            <w:r>
              <w:rPr>
                <w:sz w:val="18"/>
                <w:szCs w:val="18"/>
              </w:rPr>
              <w:t>Wes.t</w:t>
            </w:r>
            <w:proofErr w:type="spellEnd"/>
            <w:r>
              <w:rPr>
                <w:sz w:val="18"/>
                <w:szCs w:val="18"/>
              </w:rPr>
              <w:t xml:space="preserve">  Karachi .</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12.75(M)</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w:t>
            </w:r>
          </w:p>
        </w:tc>
      </w:tr>
      <w:tr w:rsidR="00694494" w:rsidTr="00C646AB">
        <w:tc>
          <w:tcPr>
            <w:tcW w:w="539"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sz w:val="18"/>
                <w:szCs w:val="18"/>
              </w:rPr>
            </w:pPr>
            <w:r>
              <w:rPr>
                <w:sz w:val="18"/>
                <w:szCs w:val="18"/>
              </w:rPr>
              <w:t>5.</w:t>
            </w:r>
          </w:p>
        </w:tc>
        <w:tc>
          <w:tcPr>
            <w:tcW w:w="5416"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both"/>
              <w:rPr>
                <w:sz w:val="18"/>
                <w:szCs w:val="18"/>
              </w:rPr>
            </w:pPr>
            <w:r>
              <w:rPr>
                <w:sz w:val="18"/>
                <w:szCs w:val="18"/>
              </w:rPr>
              <w:t xml:space="preserve">Improvement/Rehabilitation (Renovation of City Court Buildings) Karachi, Campus I &amp; II (Construction of </w:t>
            </w:r>
            <w:proofErr w:type="spellStart"/>
            <w:r>
              <w:rPr>
                <w:sz w:val="18"/>
                <w:szCs w:val="18"/>
              </w:rPr>
              <w:t>Ballif</w:t>
            </w:r>
            <w:proofErr w:type="spellEnd"/>
            <w:r>
              <w:rPr>
                <w:sz w:val="18"/>
                <w:szCs w:val="18"/>
              </w:rPr>
              <w:t xml:space="preserve"> office and 2-Nos Courts Ground + 2) (Electrification Work).</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 xml:space="preserve">  3.780(M)</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w:t>
            </w:r>
          </w:p>
        </w:tc>
      </w:tr>
      <w:tr w:rsidR="00694494" w:rsidTr="00C646AB">
        <w:tc>
          <w:tcPr>
            <w:tcW w:w="539"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sz w:val="18"/>
                <w:szCs w:val="18"/>
              </w:rPr>
            </w:pPr>
            <w:r>
              <w:rPr>
                <w:sz w:val="18"/>
                <w:szCs w:val="18"/>
              </w:rPr>
              <w:t>6.</w:t>
            </w:r>
          </w:p>
        </w:tc>
        <w:tc>
          <w:tcPr>
            <w:tcW w:w="5416"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both"/>
              <w:rPr>
                <w:sz w:val="18"/>
                <w:szCs w:val="18"/>
              </w:rPr>
            </w:pPr>
            <w:r>
              <w:rPr>
                <w:sz w:val="18"/>
                <w:szCs w:val="18"/>
              </w:rPr>
              <w:t>Improvement/Rehabilitation (Renovation of City Court Buildings) Karachi, (Campus I &amp; II) District and Session Judges East, Block-F, G, Ground Floor/First Floor/Second Floor, Court Room, Chambers Room (Electrification Work).</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 xml:space="preserve">  4.000(M)</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w:t>
            </w:r>
          </w:p>
        </w:tc>
      </w:tr>
      <w:tr w:rsidR="00694494" w:rsidTr="00C646AB">
        <w:tc>
          <w:tcPr>
            <w:tcW w:w="539"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sz w:val="18"/>
                <w:szCs w:val="18"/>
              </w:rPr>
            </w:pPr>
            <w:r>
              <w:rPr>
                <w:sz w:val="18"/>
                <w:szCs w:val="18"/>
              </w:rPr>
              <w:t>7.</w:t>
            </w:r>
          </w:p>
        </w:tc>
        <w:tc>
          <w:tcPr>
            <w:tcW w:w="5416"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both"/>
              <w:rPr>
                <w:sz w:val="18"/>
                <w:szCs w:val="18"/>
              </w:rPr>
            </w:pPr>
            <w:r>
              <w:rPr>
                <w:sz w:val="18"/>
                <w:szCs w:val="18"/>
              </w:rPr>
              <w:t xml:space="preserve">Construction of new </w:t>
            </w:r>
            <w:proofErr w:type="spellStart"/>
            <w:r>
              <w:rPr>
                <w:sz w:val="18"/>
                <w:szCs w:val="18"/>
              </w:rPr>
              <w:t>Annexe</w:t>
            </w:r>
            <w:proofErr w:type="spellEnd"/>
            <w:r>
              <w:rPr>
                <w:sz w:val="18"/>
                <w:szCs w:val="18"/>
              </w:rPr>
              <w:t xml:space="preserve"> Buildings I &amp; II for Additional Courts in the premises of Sindh High Court Buildings Karachi (Electrification Works).</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1.200(M)</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w:t>
            </w:r>
          </w:p>
        </w:tc>
      </w:tr>
      <w:tr w:rsidR="00694494" w:rsidTr="00C646AB">
        <w:tc>
          <w:tcPr>
            <w:tcW w:w="539"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sz w:val="18"/>
                <w:szCs w:val="18"/>
              </w:rPr>
            </w:pPr>
            <w:r>
              <w:rPr>
                <w:sz w:val="18"/>
                <w:szCs w:val="18"/>
              </w:rPr>
              <w:t>8.</w:t>
            </w:r>
          </w:p>
        </w:tc>
        <w:tc>
          <w:tcPr>
            <w:tcW w:w="5416"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both"/>
              <w:rPr>
                <w:sz w:val="18"/>
                <w:szCs w:val="18"/>
              </w:rPr>
            </w:pPr>
            <w:r>
              <w:rPr>
                <w:sz w:val="18"/>
                <w:szCs w:val="18"/>
              </w:rPr>
              <w:t>Up-Keeping of the Buildings of Printing &amp; Stationery Department, Sindh Government Press Karachi.</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20.00(M)</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rPr>
                <w:b/>
                <w:sz w:val="18"/>
                <w:szCs w:val="18"/>
              </w:rPr>
            </w:pPr>
            <w:r>
              <w:rPr>
                <w:b/>
                <w:sz w:val="18"/>
                <w:szCs w:val="18"/>
              </w:rPr>
              <w:t>12-Months</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w:t>
            </w:r>
          </w:p>
        </w:tc>
      </w:tr>
      <w:tr w:rsidR="00694494" w:rsidTr="00C646AB">
        <w:tc>
          <w:tcPr>
            <w:tcW w:w="539"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sz w:val="18"/>
                <w:szCs w:val="18"/>
              </w:rPr>
            </w:pPr>
            <w:r>
              <w:rPr>
                <w:sz w:val="18"/>
                <w:szCs w:val="18"/>
              </w:rPr>
              <w:t>9.</w:t>
            </w:r>
          </w:p>
        </w:tc>
        <w:tc>
          <w:tcPr>
            <w:tcW w:w="5416"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both"/>
              <w:rPr>
                <w:sz w:val="18"/>
                <w:szCs w:val="18"/>
              </w:rPr>
            </w:pPr>
            <w:r>
              <w:rPr>
                <w:sz w:val="18"/>
                <w:szCs w:val="18"/>
              </w:rPr>
              <w:t>M/R to District &amp; Session Judges Flats at City Court Compound Karachi, (Block-A) (External Façade Work).</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5.000(M)</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w:t>
            </w:r>
          </w:p>
        </w:tc>
      </w:tr>
      <w:tr w:rsidR="00694494" w:rsidTr="00C646AB">
        <w:tc>
          <w:tcPr>
            <w:tcW w:w="539"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sz w:val="18"/>
                <w:szCs w:val="18"/>
              </w:rPr>
            </w:pPr>
            <w:r>
              <w:rPr>
                <w:sz w:val="18"/>
                <w:szCs w:val="18"/>
              </w:rPr>
              <w:t>10.</w:t>
            </w:r>
          </w:p>
        </w:tc>
        <w:tc>
          <w:tcPr>
            <w:tcW w:w="5416"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both"/>
              <w:rPr>
                <w:sz w:val="18"/>
                <w:szCs w:val="18"/>
              </w:rPr>
            </w:pPr>
            <w:r>
              <w:rPr>
                <w:sz w:val="18"/>
                <w:szCs w:val="18"/>
              </w:rPr>
              <w:t xml:space="preserve">M/R to </w:t>
            </w:r>
            <w:proofErr w:type="spellStart"/>
            <w:r>
              <w:rPr>
                <w:sz w:val="18"/>
                <w:szCs w:val="18"/>
              </w:rPr>
              <w:t>Humayun</w:t>
            </w:r>
            <w:proofErr w:type="spellEnd"/>
            <w:r>
              <w:rPr>
                <w:sz w:val="18"/>
                <w:szCs w:val="18"/>
              </w:rPr>
              <w:t xml:space="preserve"> House Garden West, Karachi, P/F Marble Tiles in Stair Case Corridor Floor and Passage wall.</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7.500(M)</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w:t>
            </w:r>
          </w:p>
        </w:tc>
      </w:tr>
      <w:tr w:rsidR="00694494" w:rsidTr="00C646AB">
        <w:tc>
          <w:tcPr>
            <w:tcW w:w="539"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sz w:val="18"/>
                <w:szCs w:val="18"/>
              </w:rPr>
            </w:pPr>
            <w:r>
              <w:rPr>
                <w:sz w:val="18"/>
                <w:szCs w:val="18"/>
              </w:rPr>
              <w:t>11.</w:t>
            </w:r>
          </w:p>
        </w:tc>
        <w:tc>
          <w:tcPr>
            <w:tcW w:w="5416"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both"/>
              <w:rPr>
                <w:sz w:val="18"/>
                <w:szCs w:val="18"/>
              </w:rPr>
            </w:pPr>
            <w:r>
              <w:rPr>
                <w:sz w:val="18"/>
                <w:szCs w:val="18"/>
              </w:rPr>
              <w:t xml:space="preserve">Construction of Special Court (10) </w:t>
            </w:r>
            <w:proofErr w:type="spellStart"/>
            <w:r>
              <w:rPr>
                <w:sz w:val="18"/>
                <w:szCs w:val="18"/>
              </w:rPr>
              <w:t>Nos</w:t>
            </w:r>
            <w:proofErr w:type="spellEnd"/>
            <w:r>
              <w:rPr>
                <w:sz w:val="18"/>
                <w:szCs w:val="18"/>
              </w:rPr>
              <w:t xml:space="preserve"> at Central Prison Karachi (Re-revised 20-Nos Courts (G+1) 10-Nos each Floor at Prison Karachi (Electrification of </w:t>
            </w:r>
            <w:proofErr w:type="spellStart"/>
            <w:r>
              <w:rPr>
                <w:sz w:val="18"/>
                <w:szCs w:val="18"/>
              </w:rPr>
              <w:t>Reamining</w:t>
            </w:r>
            <w:proofErr w:type="spellEnd"/>
            <w:r>
              <w:rPr>
                <w:sz w:val="18"/>
                <w:szCs w:val="18"/>
              </w:rPr>
              <w:t xml:space="preserve"> 10-Nos Courts G+1 Floor).</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15.000(M)</w:t>
            </w:r>
          </w:p>
        </w:tc>
        <w:tc>
          <w:tcPr>
            <w:tcW w:w="108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rPr>
                <w:b/>
                <w:sz w:val="18"/>
                <w:szCs w:val="18"/>
              </w:rPr>
            </w:pPr>
            <w:r>
              <w:rPr>
                <w:b/>
                <w:sz w:val="18"/>
                <w:szCs w:val="18"/>
              </w:rPr>
              <w:t>12-Months</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hideMark/>
          </w:tcPr>
          <w:p w:rsidR="00694494" w:rsidRDefault="00694494" w:rsidP="00C646AB">
            <w:pPr>
              <w:pStyle w:val="NoSpacing"/>
              <w:jc w:val="center"/>
              <w:rPr>
                <w:b/>
                <w:sz w:val="18"/>
                <w:szCs w:val="18"/>
              </w:rPr>
            </w:pPr>
            <w:r>
              <w:rPr>
                <w:b/>
                <w:sz w:val="18"/>
                <w:szCs w:val="18"/>
              </w:rPr>
              <w:t>“</w:t>
            </w:r>
          </w:p>
        </w:tc>
      </w:tr>
      <w:tr w:rsidR="00694494" w:rsidTr="00C646AB">
        <w:tc>
          <w:tcPr>
            <w:tcW w:w="539"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center"/>
              <w:rPr>
                <w:sz w:val="18"/>
                <w:szCs w:val="18"/>
              </w:rPr>
            </w:pPr>
            <w:r>
              <w:rPr>
                <w:sz w:val="18"/>
                <w:szCs w:val="18"/>
              </w:rPr>
              <w:t>12.</w:t>
            </w:r>
          </w:p>
        </w:tc>
        <w:tc>
          <w:tcPr>
            <w:tcW w:w="5416"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both"/>
              <w:rPr>
                <w:sz w:val="18"/>
                <w:szCs w:val="18"/>
              </w:rPr>
            </w:pPr>
            <w:r>
              <w:rPr>
                <w:sz w:val="18"/>
                <w:szCs w:val="18"/>
              </w:rPr>
              <w:t xml:space="preserve">Construction of New </w:t>
            </w:r>
            <w:proofErr w:type="spellStart"/>
            <w:r>
              <w:rPr>
                <w:sz w:val="18"/>
                <w:szCs w:val="18"/>
              </w:rPr>
              <w:t>Annexe</w:t>
            </w:r>
            <w:proofErr w:type="spellEnd"/>
            <w:r>
              <w:rPr>
                <w:sz w:val="18"/>
                <w:szCs w:val="18"/>
              </w:rPr>
              <w:t xml:space="preserve"> Buildings I &amp; II Karachi, in the premises of Sindh High Court Karachi, (Wall </w:t>
            </w:r>
            <w:proofErr w:type="spellStart"/>
            <w:r>
              <w:rPr>
                <w:sz w:val="18"/>
                <w:szCs w:val="18"/>
              </w:rPr>
              <w:t>Panelling</w:t>
            </w:r>
            <w:proofErr w:type="spellEnd"/>
            <w:r>
              <w:rPr>
                <w:sz w:val="18"/>
                <w:szCs w:val="18"/>
              </w:rPr>
              <w:t xml:space="preserve"> &amp; False Ceiling in the Chamber of Advocate General &amp; </w:t>
            </w:r>
            <w:proofErr w:type="spellStart"/>
            <w:r>
              <w:rPr>
                <w:sz w:val="18"/>
                <w:szCs w:val="18"/>
              </w:rPr>
              <w:t>Procsecutor</w:t>
            </w:r>
            <w:proofErr w:type="spellEnd"/>
            <w:r>
              <w:rPr>
                <w:sz w:val="18"/>
                <w:szCs w:val="18"/>
              </w:rPr>
              <w:t xml:space="preserve"> General Sindh).</w:t>
            </w:r>
          </w:p>
        </w:tc>
        <w:tc>
          <w:tcPr>
            <w:tcW w:w="1080"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center"/>
              <w:rPr>
                <w:b/>
                <w:sz w:val="18"/>
                <w:szCs w:val="18"/>
              </w:rPr>
            </w:pPr>
            <w:r>
              <w:rPr>
                <w:b/>
                <w:sz w:val="18"/>
                <w:szCs w:val="18"/>
              </w:rPr>
              <w:t>6.500(M)</w:t>
            </w:r>
          </w:p>
        </w:tc>
        <w:tc>
          <w:tcPr>
            <w:tcW w:w="1080"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center"/>
              <w:rPr>
                <w:b/>
                <w:sz w:val="18"/>
                <w:szCs w:val="18"/>
              </w:rPr>
            </w:pPr>
            <w:r>
              <w:rPr>
                <w:b/>
                <w:sz w:val="18"/>
                <w:szCs w:val="18"/>
              </w:rPr>
              <w:t>“</w:t>
            </w:r>
          </w:p>
        </w:tc>
      </w:tr>
      <w:tr w:rsidR="00694494" w:rsidTr="00C646AB">
        <w:tc>
          <w:tcPr>
            <w:tcW w:w="539"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center"/>
              <w:rPr>
                <w:sz w:val="18"/>
                <w:szCs w:val="18"/>
              </w:rPr>
            </w:pPr>
            <w:r>
              <w:rPr>
                <w:sz w:val="18"/>
                <w:szCs w:val="18"/>
              </w:rPr>
              <w:t>13.</w:t>
            </w:r>
          </w:p>
        </w:tc>
        <w:tc>
          <w:tcPr>
            <w:tcW w:w="5416"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both"/>
              <w:rPr>
                <w:sz w:val="18"/>
                <w:szCs w:val="18"/>
              </w:rPr>
            </w:pPr>
            <w:r>
              <w:rPr>
                <w:sz w:val="18"/>
                <w:szCs w:val="18"/>
              </w:rPr>
              <w:t>Construction of Anti-Terrorism Court at Central Prison Karachi, (</w:t>
            </w:r>
            <w:proofErr w:type="spellStart"/>
            <w:r>
              <w:rPr>
                <w:sz w:val="18"/>
                <w:szCs w:val="18"/>
              </w:rPr>
              <w:t>Fibre</w:t>
            </w:r>
            <w:proofErr w:type="spellEnd"/>
            <w:r>
              <w:rPr>
                <w:sz w:val="18"/>
                <w:szCs w:val="18"/>
              </w:rPr>
              <w:t xml:space="preserve"> Shed).</w:t>
            </w:r>
          </w:p>
        </w:tc>
        <w:tc>
          <w:tcPr>
            <w:tcW w:w="1080"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center"/>
              <w:rPr>
                <w:b/>
                <w:sz w:val="18"/>
                <w:szCs w:val="18"/>
              </w:rPr>
            </w:pPr>
            <w:r>
              <w:rPr>
                <w:b/>
                <w:sz w:val="18"/>
                <w:szCs w:val="18"/>
              </w:rPr>
              <w:t>2.000(M)</w:t>
            </w:r>
          </w:p>
        </w:tc>
        <w:tc>
          <w:tcPr>
            <w:tcW w:w="1080"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center"/>
              <w:rPr>
                <w:b/>
                <w:sz w:val="18"/>
                <w:szCs w:val="18"/>
              </w:rPr>
            </w:pPr>
            <w:r>
              <w:rPr>
                <w:b/>
                <w:sz w:val="18"/>
                <w:szCs w:val="18"/>
              </w:rPr>
              <w:t>“</w:t>
            </w:r>
          </w:p>
        </w:tc>
      </w:tr>
      <w:tr w:rsidR="00694494" w:rsidTr="00C646AB">
        <w:tc>
          <w:tcPr>
            <w:tcW w:w="539"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center"/>
              <w:rPr>
                <w:sz w:val="18"/>
                <w:szCs w:val="18"/>
              </w:rPr>
            </w:pPr>
            <w:r>
              <w:rPr>
                <w:sz w:val="18"/>
                <w:szCs w:val="18"/>
              </w:rPr>
              <w:t>14.</w:t>
            </w:r>
          </w:p>
        </w:tc>
        <w:tc>
          <w:tcPr>
            <w:tcW w:w="5416"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both"/>
              <w:rPr>
                <w:sz w:val="18"/>
                <w:szCs w:val="18"/>
              </w:rPr>
            </w:pPr>
            <w:r>
              <w:rPr>
                <w:sz w:val="18"/>
                <w:szCs w:val="18"/>
              </w:rPr>
              <w:t xml:space="preserve">M/R to Sindh High Court Buildings Karachi, Renovation of </w:t>
            </w:r>
            <w:proofErr w:type="spellStart"/>
            <w:r>
              <w:rPr>
                <w:sz w:val="18"/>
                <w:szCs w:val="18"/>
              </w:rPr>
              <w:t>Nazir</w:t>
            </w:r>
            <w:proofErr w:type="spellEnd"/>
            <w:r>
              <w:rPr>
                <w:sz w:val="18"/>
                <w:szCs w:val="18"/>
              </w:rPr>
              <w:t xml:space="preserve"> Office.</w:t>
            </w:r>
          </w:p>
        </w:tc>
        <w:tc>
          <w:tcPr>
            <w:tcW w:w="1080"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center"/>
              <w:rPr>
                <w:b/>
                <w:sz w:val="18"/>
                <w:szCs w:val="18"/>
              </w:rPr>
            </w:pPr>
            <w:r>
              <w:rPr>
                <w:b/>
                <w:sz w:val="18"/>
                <w:szCs w:val="18"/>
              </w:rPr>
              <w:t>3.000(M)</w:t>
            </w:r>
          </w:p>
        </w:tc>
        <w:tc>
          <w:tcPr>
            <w:tcW w:w="1080"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694494" w:rsidRDefault="00694494" w:rsidP="00C646AB">
            <w:pPr>
              <w:pStyle w:val="NoSpacing"/>
              <w:jc w:val="center"/>
              <w:rPr>
                <w:b/>
                <w:sz w:val="18"/>
                <w:szCs w:val="18"/>
              </w:rPr>
            </w:pPr>
            <w:r>
              <w:rPr>
                <w:b/>
                <w:sz w:val="18"/>
                <w:szCs w:val="18"/>
              </w:rPr>
              <w:t>“</w:t>
            </w:r>
          </w:p>
        </w:tc>
      </w:tr>
    </w:tbl>
    <w:p w:rsidR="00694494" w:rsidRDefault="00694494" w:rsidP="00694494">
      <w:pPr>
        <w:pStyle w:val="NoSpacing"/>
        <w:jc w:val="both"/>
        <w:rPr>
          <w:sz w:val="18"/>
          <w:szCs w:val="18"/>
        </w:rPr>
      </w:pPr>
    </w:p>
    <w:p w:rsidR="00694494" w:rsidRDefault="00694494" w:rsidP="00694494">
      <w:pPr>
        <w:pStyle w:val="NoSpacing"/>
        <w:numPr>
          <w:ilvl w:val="0"/>
          <w:numId w:val="1"/>
        </w:numPr>
        <w:jc w:val="both"/>
        <w:rPr>
          <w:sz w:val="18"/>
          <w:szCs w:val="18"/>
        </w:rPr>
      </w:pPr>
      <w:r>
        <w:rPr>
          <w:sz w:val="18"/>
          <w:szCs w:val="18"/>
        </w:rPr>
        <w:t xml:space="preserve">The intending participants can submit their applications along with the below listed documents/requirements for the purpose of issuance of bidding documents during office hours from the date of publication/ hoisting on SPPRA website up to </w:t>
      </w:r>
      <w:r>
        <w:rPr>
          <w:b/>
          <w:sz w:val="18"/>
          <w:szCs w:val="18"/>
          <w:u w:val="single"/>
        </w:rPr>
        <w:t xml:space="preserve"> 13-02-2017</w:t>
      </w:r>
      <w:r>
        <w:rPr>
          <w:b/>
          <w:sz w:val="18"/>
          <w:szCs w:val="18"/>
        </w:rPr>
        <w:t xml:space="preserve"> up to 12.00 pm</w:t>
      </w:r>
      <w:r>
        <w:rPr>
          <w:sz w:val="18"/>
          <w:szCs w:val="18"/>
        </w:rPr>
        <w:t xml:space="preserve"> No. bidding document will be provided without the payment of cost of bidding document which shall be in the shape of pay order or in the shape of deposit receipt against each work</w:t>
      </w:r>
    </w:p>
    <w:p w:rsidR="00694494" w:rsidRDefault="00694494" w:rsidP="00694494">
      <w:pPr>
        <w:pStyle w:val="NoSpacing"/>
        <w:ind w:left="360"/>
        <w:jc w:val="both"/>
        <w:rPr>
          <w:sz w:val="18"/>
          <w:szCs w:val="18"/>
        </w:rPr>
      </w:pPr>
    </w:p>
    <w:p w:rsidR="00694494" w:rsidRDefault="00694494" w:rsidP="00694494">
      <w:pPr>
        <w:pStyle w:val="NoSpacing"/>
        <w:numPr>
          <w:ilvl w:val="0"/>
          <w:numId w:val="1"/>
        </w:numPr>
        <w:jc w:val="both"/>
        <w:rPr>
          <w:sz w:val="18"/>
          <w:szCs w:val="18"/>
        </w:rPr>
      </w:pPr>
      <w:r>
        <w:rPr>
          <w:sz w:val="18"/>
          <w:szCs w:val="18"/>
        </w:rPr>
        <w:t xml:space="preserve">The bids will be received back </w:t>
      </w:r>
      <w:r>
        <w:rPr>
          <w:b/>
          <w:sz w:val="18"/>
          <w:szCs w:val="18"/>
          <w:u w:val="single"/>
        </w:rPr>
        <w:t xml:space="preserve"> 14-02-2017</w:t>
      </w:r>
      <w:r>
        <w:rPr>
          <w:b/>
          <w:sz w:val="18"/>
          <w:szCs w:val="18"/>
        </w:rPr>
        <w:t xml:space="preserve"> up to 2.00 p.m.</w:t>
      </w:r>
      <w:r>
        <w:rPr>
          <w:sz w:val="18"/>
          <w:szCs w:val="18"/>
        </w:rPr>
        <w:t xml:space="preserve"> and will be opened on the same day @ 3.00 p.m. in presence of Procurement Committee/Technical Committee and the bidders or their authorized representatives who wish to be present on the occasion. If the order remain un-responded or are not accepted then the same will be issued and opened on the following dates:-</w:t>
      </w:r>
    </w:p>
    <w:p w:rsidR="00694494" w:rsidRDefault="00694494" w:rsidP="00694494">
      <w:pPr>
        <w:pStyle w:val="NoSpacing"/>
        <w:jc w:val="center"/>
        <w:rPr>
          <w:b/>
          <w:sz w:val="18"/>
          <w:szCs w:val="18"/>
          <w:u w:val="single"/>
        </w:rPr>
      </w:pPr>
      <w:r>
        <w:rPr>
          <w:b/>
          <w:sz w:val="18"/>
          <w:szCs w:val="18"/>
          <w:u w:val="single"/>
        </w:rPr>
        <w:t>Schedule of Un-responded Bids.</w:t>
      </w:r>
    </w:p>
    <w:p w:rsidR="00694494" w:rsidRDefault="00694494" w:rsidP="00694494">
      <w:pPr>
        <w:pStyle w:val="NoSpacing"/>
        <w:jc w:val="center"/>
        <w:rPr>
          <w:b/>
          <w:sz w:val="18"/>
          <w:szCs w:val="18"/>
          <w:u w:val="single"/>
        </w:rPr>
      </w:pPr>
    </w:p>
    <w:p w:rsidR="00694494" w:rsidRDefault="00694494" w:rsidP="00694494">
      <w:pPr>
        <w:pStyle w:val="NoSpacing"/>
        <w:spacing w:line="360" w:lineRule="auto"/>
        <w:ind w:left="2160"/>
        <w:rPr>
          <w:sz w:val="18"/>
          <w:szCs w:val="18"/>
        </w:rPr>
      </w:pPr>
      <w:r>
        <w:rPr>
          <w:sz w:val="18"/>
          <w:szCs w:val="18"/>
        </w:rPr>
        <w:t xml:space="preserve">Date of Issue From:           </w:t>
      </w:r>
      <w:r>
        <w:rPr>
          <w:sz w:val="18"/>
          <w:szCs w:val="18"/>
        </w:rPr>
        <w:tab/>
      </w:r>
      <w:r>
        <w:rPr>
          <w:sz w:val="18"/>
          <w:szCs w:val="18"/>
        </w:rPr>
        <w:tab/>
        <w:t xml:space="preserve">     </w:t>
      </w:r>
      <w:r>
        <w:rPr>
          <w:b/>
          <w:sz w:val="18"/>
          <w:szCs w:val="18"/>
          <w:u w:val="single"/>
        </w:rPr>
        <w:t>15-02-2017 up to  01-03-2017. (12.00 P.M)</w:t>
      </w:r>
      <w:r>
        <w:rPr>
          <w:sz w:val="18"/>
          <w:szCs w:val="18"/>
        </w:rPr>
        <w:tab/>
      </w:r>
      <w:r>
        <w:rPr>
          <w:sz w:val="18"/>
          <w:szCs w:val="18"/>
        </w:rPr>
        <w:tab/>
        <w:t xml:space="preserve">   Date of Submission up to:</w:t>
      </w:r>
      <w:r>
        <w:rPr>
          <w:sz w:val="18"/>
          <w:szCs w:val="18"/>
        </w:rPr>
        <w:tab/>
      </w:r>
      <w:r>
        <w:rPr>
          <w:sz w:val="18"/>
          <w:szCs w:val="18"/>
        </w:rPr>
        <w:tab/>
        <w:t xml:space="preserve">      </w:t>
      </w:r>
      <w:r>
        <w:rPr>
          <w:b/>
          <w:sz w:val="18"/>
          <w:szCs w:val="18"/>
          <w:u w:val="single"/>
        </w:rPr>
        <w:t xml:space="preserve">01-03-2017 </w:t>
      </w:r>
      <w:r>
        <w:rPr>
          <w:b/>
          <w:sz w:val="18"/>
          <w:szCs w:val="18"/>
        </w:rPr>
        <w:t>(Up to 2.00 P.M).</w:t>
      </w:r>
    </w:p>
    <w:p w:rsidR="00694494" w:rsidRDefault="00694494" w:rsidP="00694494">
      <w:pPr>
        <w:pStyle w:val="NoSpacing"/>
        <w:spacing w:line="360" w:lineRule="auto"/>
        <w:ind w:left="1440" w:firstLine="720"/>
        <w:rPr>
          <w:sz w:val="18"/>
          <w:szCs w:val="18"/>
        </w:rPr>
      </w:pPr>
      <w:r>
        <w:rPr>
          <w:sz w:val="18"/>
          <w:szCs w:val="18"/>
        </w:rPr>
        <w:t>Date of Opening of Bids:</w:t>
      </w:r>
      <w:r>
        <w:rPr>
          <w:sz w:val="18"/>
          <w:szCs w:val="18"/>
        </w:rPr>
        <w:tab/>
      </w:r>
      <w:r>
        <w:rPr>
          <w:sz w:val="18"/>
          <w:szCs w:val="18"/>
        </w:rPr>
        <w:tab/>
        <w:t xml:space="preserve">      </w:t>
      </w:r>
      <w:r>
        <w:rPr>
          <w:b/>
          <w:sz w:val="18"/>
          <w:szCs w:val="18"/>
          <w:u w:val="single"/>
        </w:rPr>
        <w:t>01-03-2017</w:t>
      </w:r>
      <w:r>
        <w:rPr>
          <w:b/>
          <w:sz w:val="18"/>
          <w:szCs w:val="18"/>
        </w:rPr>
        <w:t>(@ 3.00 P.M)</w:t>
      </w:r>
    </w:p>
    <w:p w:rsidR="00694494" w:rsidRDefault="00694494" w:rsidP="00694494">
      <w:pPr>
        <w:pStyle w:val="NoSpacing"/>
        <w:numPr>
          <w:ilvl w:val="0"/>
          <w:numId w:val="1"/>
        </w:numPr>
        <w:jc w:val="both"/>
        <w:rPr>
          <w:b/>
          <w:sz w:val="18"/>
          <w:szCs w:val="18"/>
          <w:u w:val="single"/>
        </w:rPr>
      </w:pPr>
      <w:r>
        <w:rPr>
          <w:b/>
          <w:sz w:val="18"/>
          <w:szCs w:val="18"/>
          <w:u w:val="single"/>
        </w:rPr>
        <w:t>Eligibility / Conditions:-</w:t>
      </w:r>
    </w:p>
    <w:p w:rsidR="00694494" w:rsidRDefault="00694494" w:rsidP="00694494">
      <w:pPr>
        <w:pStyle w:val="NoSpacing"/>
        <w:numPr>
          <w:ilvl w:val="0"/>
          <w:numId w:val="2"/>
        </w:numPr>
        <w:ind w:left="720" w:hanging="360"/>
        <w:jc w:val="both"/>
        <w:rPr>
          <w:sz w:val="18"/>
          <w:szCs w:val="18"/>
        </w:rPr>
      </w:pPr>
      <w:r>
        <w:rPr>
          <w:sz w:val="18"/>
          <w:szCs w:val="18"/>
        </w:rPr>
        <w:t>Registration with Pakistan Engineering Council in the relevant category.</w:t>
      </w:r>
    </w:p>
    <w:p w:rsidR="00694494" w:rsidRDefault="00694494" w:rsidP="00694494">
      <w:pPr>
        <w:pStyle w:val="NoSpacing"/>
        <w:numPr>
          <w:ilvl w:val="0"/>
          <w:numId w:val="2"/>
        </w:numPr>
        <w:ind w:left="720" w:hanging="360"/>
        <w:jc w:val="both"/>
        <w:rPr>
          <w:sz w:val="18"/>
          <w:szCs w:val="18"/>
        </w:rPr>
      </w:pPr>
      <w:r>
        <w:rPr>
          <w:sz w:val="18"/>
          <w:szCs w:val="18"/>
        </w:rPr>
        <w:t>Valid License issued from Inspectorate of Electrical License Sindh of the similar region with respect to works at S.No.5,6,7.&amp; 11.</w:t>
      </w:r>
    </w:p>
    <w:p w:rsidR="00694494" w:rsidRDefault="00694494" w:rsidP="00694494">
      <w:pPr>
        <w:pStyle w:val="NoSpacing"/>
        <w:numPr>
          <w:ilvl w:val="0"/>
          <w:numId w:val="2"/>
        </w:numPr>
        <w:ind w:left="720" w:hanging="360"/>
        <w:jc w:val="both"/>
        <w:rPr>
          <w:sz w:val="18"/>
          <w:szCs w:val="18"/>
        </w:rPr>
      </w:pPr>
      <w:r>
        <w:rPr>
          <w:sz w:val="18"/>
          <w:szCs w:val="18"/>
        </w:rPr>
        <w:lastRenderedPageBreak/>
        <w:t>The bidders should have experience of similar nature of works and should have completed at least 3 similar works (List  to be provided with the bid).</w:t>
      </w:r>
    </w:p>
    <w:p w:rsidR="00694494" w:rsidRDefault="00694494" w:rsidP="00694494">
      <w:pPr>
        <w:pStyle w:val="NoSpacing"/>
        <w:numPr>
          <w:ilvl w:val="0"/>
          <w:numId w:val="2"/>
        </w:numPr>
        <w:ind w:left="720" w:hanging="360"/>
        <w:jc w:val="both"/>
        <w:rPr>
          <w:sz w:val="18"/>
          <w:szCs w:val="18"/>
        </w:rPr>
      </w:pPr>
      <w:r>
        <w:rPr>
          <w:sz w:val="18"/>
          <w:szCs w:val="18"/>
        </w:rPr>
        <w:t xml:space="preserve"> The bidder should be well versed with the site conditions and should have completed at least 3-Nos works under similar conditions (Completion certificate must be attached).</w:t>
      </w:r>
    </w:p>
    <w:p w:rsidR="00694494" w:rsidRDefault="00694494" w:rsidP="00694494">
      <w:pPr>
        <w:pStyle w:val="NoSpacing"/>
        <w:numPr>
          <w:ilvl w:val="0"/>
          <w:numId w:val="2"/>
        </w:numPr>
        <w:ind w:left="720" w:hanging="360"/>
        <w:jc w:val="both"/>
        <w:rPr>
          <w:sz w:val="18"/>
          <w:szCs w:val="18"/>
        </w:rPr>
      </w:pPr>
      <w:r>
        <w:rPr>
          <w:sz w:val="18"/>
          <w:szCs w:val="18"/>
        </w:rPr>
        <w:t xml:space="preserve"> Not more than (02) tenders will be issued to one firm.</w:t>
      </w:r>
    </w:p>
    <w:p w:rsidR="00694494" w:rsidRDefault="00694494" w:rsidP="00694494">
      <w:pPr>
        <w:pStyle w:val="ListParagraph"/>
        <w:numPr>
          <w:ilvl w:val="0"/>
          <w:numId w:val="2"/>
        </w:numPr>
        <w:ind w:left="720" w:hanging="360"/>
        <w:jc w:val="both"/>
        <w:rPr>
          <w:sz w:val="18"/>
          <w:szCs w:val="18"/>
        </w:rPr>
      </w:pPr>
      <w:r>
        <w:rPr>
          <w:sz w:val="18"/>
          <w:szCs w:val="18"/>
        </w:rPr>
        <w:t>Registration with Income Tax Department, Sindh Revenue Board, Sales Tax department.</w:t>
      </w:r>
    </w:p>
    <w:p w:rsidR="00694494" w:rsidRPr="00862A1B" w:rsidRDefault="00694494" w:rsidP="00694494">
      <w:pPr>
        <w:pStyle w:val="ListParagraph"/>
        <w:numPr>
          <w:ilvl w:val="0"/>
          <w:numId w:val="2"/>
        </w:numPr>
        <w:ind w:left="720" w:hanging="360"/>
        <w:jc w:val="both"/>
        <w:rPr>
          <w:sz w:val="18"/>
          <w:szCs w:val="18"/>
        </w:rPr>
      </w:pPr>
      <w:r>
        <w:rPr>
          <w:sz w:val="18"/>
          <w:szCs w:val="18"/>
        </w:rPr>
        <w:t>The application Shall accompany of tender fee as shown against each for purchase of bidding documents.</w:t>
      </w:r>
    </w:p>
    <w:p w:rsidR="00694494" w:rsidRDefault="00694494" w:rsidP="00694494">
      <w:pPr>
        <w:pStyle w:val="ListParagraph"/>
        <w:numPr>
          <w:ilvl w:val="0"/>
          <w:numId w:val="2"/>
        </w:numPr>
        <w:ind w:left="720" w:hanging="360"/>
        <w:jc w:val="both"/>
        <w:rPr>
          <w:sz w:val="18"/>
          <w:szCs w:val="18"/>
        </w:rPr>
      </w:pPr>
      <w:r>
        <w:rPr>
          <w:sz w:val="18"/>
          <w:szCs w:val="18"/>
        </w:rPr>
        <w:t>The 2% Earnest Money shall be submitted in the shape of call deposit issued from scheduled bank at the time of submission of bidding documents in favor of undersigned.</w:t>
      </w:r>
    </w:p>
    <w:p w:rsidR="00694494" w:rsidRDefault="00694494" w:rsidP="00694494">
      <w:pPr>
        <w:pStyle w:val="ListParagraph"/>
        <w:numPr>
          <w:ilvl w:val="0"/>
          <w:numId w:val="2"/>
        </w:numPr>
        <w:ind w:left="720" w:hanging="360"/>
        <w:jc w:val="both"/>
        <w:rPr>
          <w:sz w:val="18"/>
          <w:szCs w:val="18"/>
        </w:rPr>
      </w:pPr>
      <w:r>
        <w:rPr>
          <w:sz w:val="18"/>
          <w:szCs w:val="18"/>
        </w:rPr>
        <w:t>Undertaking on stamp paper that firm is not involved in any litigation, Department rift, abandoned or un-necessary delay in completion of any work in the Government Department.</w:t>
      </w:r>
    </w:p>
    <w:p w:rsidR="00694494" w:rsidRDefault="00694494" w:rsidP="00694494">
      <w:pPr>
        <w:pStyle w:val="ListParagraph"/>
        <w:numPr>
          <w:ilvl w:val="0"/>
          <w:numId w:val="2"/>
        </w:numPr>
        <w:ind w:left="720" w:hanging="360"/>
        <w:jc w:val="both"/>
        <w:rPr>
          <w:sz w:val="18"/>
          <w:szCs w:val="18"/>
        </w:rPr>
      </w:pPr>
      <w:r>
        <w:rPr>
          <w:sz w:val="18"/>
          <w:szCs w:val="18"/>
        </w:rPr>
        <w:t>Affidavit to the effect that firm has not been black listed previously by any executing agency.</w:t>
      </w:r>
    </w:p>
    <w:p w:rsidR="00694494" w:rsidRDefault="00694494" w:rsidP="00694494">
      <w:pPr>
        <w:pStyle w:val="ListParagraph"/>
        <w:numPr>
          <w:ilvl w:val="0"/>
          <w:numId w:val="2"/>
        </w:numPr>
        <w:ind w:left="720" w:hanging="360"/>
        <w:jc w:val="both"/>
        <w:rPr>
          <w:sz w:val="18"/>
          <w:szCs w:val="18"/>
        </w:rPr>
      </w:pPr>
      <w:r>
        <w:rPr>
          <w:sz w:val="18"/>
          <w:szCs w:val="18"/>
        </w:rPr>
        <w:t>Affidavit to the effect that all documents/particulars/information furnished are true and correct.</w:t>
      </w:r>
    </w:p>
    <w:p w:rsidR="00694494" w:rsidRDefault="00694494" w:rsidP="00694494">
      <w:pPr>
        <w:pStyle w:val="ListParagraph"/>
        <w:numPr>
          <w:ilvl w:val="0"/>
          <w:numId w:val="2"/>
        </w:numPr>
        <w:ind w:left="720" w:hanging="360"/>
        <w:jc w:val="both"/>
        <w:rPr>
          <w:sz w:val="18"/>
          <w:szCs w:val="18"/>
        </w:rPr>
      </w:pPr>
      <w:r>
        <w:rPr>
          <w:sz w:val="18"/>
          <w:szCs w:val="18"/>
        </w:rPr>
        <w:t>The Competent Authority reserves the right to reject any or all the tenders in accordance with SPPRA  Rules 2010.</w:t>
      </w:r>
    </w:p>
    <w:p w:rsidR="00694494" w:rsidRDefault="00694494" w:rsidP="00694494">
      <w:pPr>
        <w:pStyle w:val="ListParagraph"/>
        <w:numPr>
          <w:ilvl w:val="0"/>
          <w:numId w:val="2"/>
        </w:numPr>
        <w:ind w:left="720" w:hanging="360"/>
        <w:jc w:val="both"/>
        <w:rPr>
          <w:sz w:val="18"/>
          <w:szCs w:val="18"/>
        </w:rPr>
      </w:pPr>
      <w:r>
        <w:rPr>
          <w:sz w:val="18"/>
          <w:szCs w:val="18"/>
        </w:rPr>
        <w:t>Conditional tenders will not be entertained.</w:t>
      </w:r>
    </w:p>
    <w:p w:rsidR="00694494" w:rsidRDefault="00694494" w:rsidP="00694494">
      <w:pPr>
        <w:pStyle w:val="ListParagraph"/>
        <w:numPr>
          <w:ilvl w:val="0"/>
          <w:numId w:val="2"/>
        </w:numPr>
        <w:ind w:left="720" w:hanging="360"/>
        <w:jc w:val="both"/>
        <w:rPr>
          <w:sz w:val="18"/>
          <w:szCs w:val="18"/>
        </w:rPr>
      </w:pPr>
      <w:r>
        <w:rPr>
          <w:sz w:val="18"/>
          <w:szCs w:val="18"/>
        </w:rPr>
        <w:t>In case of Public Holiday/Strike or due to any un-towards incident, the date of opening will be the next working day with same time of submission and opening.</w:t>
      </w:r>
    </w:p>
    <w:p w:rsidR="00694494" w:rsidRDefault="00694494" w:rsidP="00694494">
      <w:pPr>
        <w:pStyle w:val="ListParagraph"/>
        <w:numPr>
          <w:ilvl w:val="0"/>
          <w:numId w:val="2"/>
        </w:numPr>
        <w:ind w:left="720" w:hanging="360"/>
        <w:jc w:val="both"/>
        <w:rPr>
          <w:sz w:val="18"/>
          <w:szCs w:val="18"/>
        </w:rPr>
      </w:pPr>
      <w:r>
        <w:rPr>
          <w:sz w:val="18"/>
          <w:szCs w:val="18"/>
        </w:rPr>
        <w:t xml:space="preserve">Advertisement can be seen on Sindh Government web site </w:t>
      </w:r>
      <w:r>
        <w:rPr>
          <w:sz w:val="18"/>
          <w:szCs w:val="18"/>
          <w:u w:val="single"/>
        </w:rPr>
        <w:t>(</w:t>
      </w:r>
      <w:hyperlink r:id="rId5" w:history="1">
        <w:r>
          <w:rPr>
            <w:rStyle w:val="Hyperlink"/>
            <w:sz w:val="18"/>
            <w:szCs w:val="18"/>
          </w:rPr>
          <w:t>www.Sindh.gov.pk</w:t>
        </w:r>
      </w:hyperlink>
      <w:r>
        <w:rPr>
          <w:sz w:val="18"/>
          <w:szCs w:val="18"/>
          <w:u w:val="single"/>
        </w:rPr>
        <w:t>)</w:t>
      </w:r>
      <w:r>
        <w:rPr>
          <w:sz w:val="18"/>
          <w:szCs w:val="18"/>
        </w:rPr>
        <w:t xml:space="preserve"> and SPPRA web site.</w:t>
      </w:r>
    </w:p>
    <w:p w:rsidR="00694494" w:rsidRDefault="00694494" w:rsidP="00694494">
      <w:pPr>
        <w:spacing w:after="0" w:line="240" w:lineRule="auto"/>
        <w:ind w:left="6480" w:firstLine="720"/>
        <w:contextualSpacing/>
        <w:jc w:val="both"/>
        <w:rPr>
          <w:sz w:val="18"/>
          <w:szCs w:val="18"/>
        </w:rPr>
      </w:pPr>
      <w:r>
        <w:rPr>
          <w:sz w:val="18"/>
          <w:szCs w:val="18"/>
        </w:rPr>
        <w:t xml:space="preserve"> </w:t>
      </w:r>
    </w:p>
    <w:p w:rsidR="00694494" w:rsidRDefault="00694494" w:rsidP="00694494">
      <w:pPr>
        <w:spacing w:after="0" w:line="240" w:lineRule="auto"/>
        <w:ind w:left="6480" w:firstLine="720"/>
        <w:contextualSpacing/>
        <w:jc w:val="both"/>
        <w:rPr>
          <w:sz w:val="18"/>
          <w:szCs w:val="18"/>
        </w:rPr>
      </w:pPr>
    </w:p>
    <w:p w:rsidR="00694494" w:rsidRDefault="00694494" w:rsidP="00694494">
      <w:pPr>
        <w:spacing w:after="0" w:line="240" w:lineRule="auto"/>
        <w:ind w:left="6480" w:firstLine="720"/>
        <w:contextualSpacing/>
        <w:jc w:val="both"/>
        <w:rPr>
          <w:sz w:val="18"/>
          <w:szCs w:val="18"/>
        </w:rPr>
      </w:pPr>
      <w:r>
        <w:rPr>
          <w:sz w:val="18"/>
          <w:szCs w:val="18"/>
        </w:rPr>
        <w:t xml:space="preserve">   --</w:t>
      </w:r>
      <w:proofErr w:type="spellStart"/>
      <w:r>
        <w:rPr>
          <w:sz w:val="18"/>
          <w:szCs w:val="18"/>
        </w:rPr>
        <w:t>sd</w:t>
      </w:r>
      <w:proofErr w:type="spellEnd"/>
      <w:r>
        <w:rPr>
          <w:sz w:val="18"/>
          <w:szCs w:val="18"/>
        </w:rPr>
        <w:t xml:space="preserve">/--   </w:t>
      </w:r>
    </w:p>
    <w:p w:rsidR="00694494" w:rsidRDefault="00694494" w:rsidP="00694494">
      <w:pPr>
        <w:spacing w:line="240" w:lineRule="auto"/>
        <w:ind w:left="5760"/>
        <w:contextualSpacing/>
        <w:jc w:val="center"/>
        <w:rPr>
          <w:b/>
          <w:i/>
          <w:sz w:val="18"/>
          <w:szCs w:val="18"/>
        </w:rPr>
      </w:pPr>
      <w:r>
        <w:rPr>
          <w:b/>
          <w:i/>
          <w:sz w:val="18"/>
          <w:szCs w:val="18"/>
        </w:rPr>
        <w:t>(NAIMATULLAH SHAIKH)</w:t>
      </w:r>
    </w:p>
    <w:p w:rsidR="00694494" w:rsidRDefault="00694494" w:rsidP="00694494">
      <w:pPr>
        <w:spacing w:line="240" w:lineRule="auto"/>
        <w:ind w:left="5760"/>
        <w:contextualSpacing/>
        <w:jc w:val="center"/>
        <w:rPr>
          <w:sz w:val="18"/>
          <w:szCs w:val="18"/>
        </w:rPr>
      </w:pPr>
      <w:r>
        <w:rPr>
          <w:sz w:val="18"/>
          <w:szCs w:val="18"/>
        </w:rPr>
        <w:t>EXECUTIVE ENGINEER</w:t>
      </w:r>
    </w:p>
    <w:p w:rsidR="00694494" w:rsidRDefault="00694494" w:rsidP="00694494">
      <w:pPr>
        <w:spacing w:line="240" w:lineRule="auto"/>
        <w:ind w:left="5760"/>
        <w:contextualSpacing/>
        <w:jc w:val="center"/>
        <w:rPr>
          <w:sz w:val="18"/>
          <w:szCs w:val="18"/>
        </w:rPr>
      </w:pPr>
      <w:r>
        <w:rPr>
          <w:sz w:val="18"/>
          <w:szCs w:val="18"/>
        </w:rPr>
        <w:t>PROVINCIAL BUILDINGS DIVISION NO.III</w:t>
      </w:r>
    </w:p>
    <w:p w:rsidR="00694494" w:rsidRDefault="00694494" w:rsidP="00694494">
      <w:pPr>
        <w:spacing w:line="240" w:lineRule="auto"/>
        <w:ind w:left="5760"/>
        <w:contextualSpacing/>
        <w:jc w:val="center"/>
        <w:rPr>
          <w:sz w:val="18"/>
          <w:szCs w:val="18"/>
        </w:rPr>
      </w:pPr>
      <w:r>
        <w:rPr>
          <w:sz w:val="18"/>
          <w:szCs w:val="18"/>
        </w:rPr>
        <w:t>KARACHI.</w:t>
      </w:r>
    </w:p>
    <w:p w:rsidR="00694494" w:rsidRDefault="00694494" w:rsidP="00694494">
      <w:pPr>
        <w:spacing w:line="240" w:lineRule="auto"/>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p w:rsidR="00694494" w:rsidRDefault="00694494" w:rsidP="00694494">
      <w:pPr>
        <w:spacing w:line="240" w:lineRule="auto"/>
        <w:ind w:left="4320"/>
        <w:contextualSpacing/>
        <w:rPr>
          <w:sz w:val="16"/>
          <w:szCs w:val="16"/>
        </w:rPr>
      </w:pPr>
    </w:p>
    <w:p w:rsidR="00694494" w:rsidRDefault="00694494" w:rsidP="00694494">
      <w:pPr>
        <w:spacing w:after="0" w:line="240" w:lineRule="auto"/>
        <w:ind w:left="720"/>
        <w:contextualSpacing/>
        <w:jc w:val="both"/>
        <w:rPr>
          <w:sz w:val="18"/>
          <w:szCs w:val="18"/>
        </w:rPr>
      </w:pPr>
      <w:r>
        <w:rPr>
          <w:sz w:val="18"/>
          <w:szCs w:val="18"/>
        </w:rPr>
        <w:t>Copy forwarded with Compliments for Information to:-</w:t>
      </w:r>
    </w:p>
    <w:p w:rsidR="00694494" w:rsidRPr="00862A1B" w:rsidRDefault="00694494" w:rsidP="00694494">
      <w:pPr>
        <w:pStyle w:val="ListParagraph"/>
        <w:numPr>
          <w:ilvl w:val="6"/>
          <w:numId w:val="3"/>
        </w:numPr>
        <w:tabs>
          <w:tab w:val="left" w:pos="720"/>
        </w:tabs>
        <w:spacing w:after="0" w:line="240" w:lineRule="auto"/>
        <w:ind w:left="1170" w:hanging="810"/>
        <w:jc w:val="both"/>
        <w:rPr>
          <w:sz w:val="18"/>
          <w:szCs w:val="18"/>
        </w:rPr>
      </w:pPr>
      <w:r w:rsidRPr="00862A1B">
        <w:rPr>
          <w:sz w:val="18"/>
          <w:szCs w:val="18"/>
        </w:rPr>
        <w:t>The Secretary to Government of Sindh, Works &amp; Services Department, Karachi.</w:t>
      </w:r>
    </w:p>
    <w:p w:rsidR="00694494" w:rsidRDefault="00694494" w:rsidP="00694494">
      <w:pPr>
        <w:pStyle w:val="ListParagraph"/>
        <w:numPr>
          <w:ilvl w:val="6"/>
          <w:numId w:val="3"/>
        </w:numPr>
        <w:spacing w:after="0" w:line="240" w:lineRule="auto"/>
        <w:ind w:left="720"/>
        <w:jc w:val="both"/>
        <w:rPr>
          <w:sz w:val="18"/>
          <w:szCs w:val="18"/>
        </w:rPr>
      </w:pPr>
      <w:r>
        <w:rPr>
          <w:sz w:val="18"/>
          <w:szCs w:val="18"/>
        </w:rPr>
        <w:t>The Secretary to Government of Sindh, Information Technology Department, Government of Sindh Karachi for incorporating on the web portal of Government of Sindh</w:t>
      </w:r>
      <w:r>
        <w:rPr>
          <w:sz w:val="18"/>
          <w:szCs w:val="18"/>
          <w:u w:val="single"/>
        </w:rPr>
        <w:t>(</w:t>
      </w:r>
      <w:hyperlink r:id="rId6" w:history="1">
        <w:r>
          <w:rPr>
            <w:rStyle w:val="Hyperlink"/>
            <w:sz w:val="18"/>
            <w:szCs w:val="18"/>
          </w:rPr>
          <w:t>www.sindh.gov.pk</w:t>
        </w:r>
      </w:hyperlink>
      <w:r>
        <w:rPr>
          <w:sz w:val="18"/>
          <w:szCs w:val="18"/>
          <w:u w:val="single"/>
        </w:rPr>
        <w:t>).</w:t>
      </w:r>
    </w:p>
    <w:p w:rsidR="00694494" w:rsidRDefault="00694494" w:rsidP="00694494">
      <w:pPr>
        <w:pStyle w:val="ListParagraph"/>
        <w:numPr>
          <w:ilvl w:val="6"/>
          <w:numId w:val="3"/>
        </w:numPr>
        <w:spacing w:after="0" w:line="240" w:lineRule="auto"/>
        <w:ind w:left="720"/>
        <w:jc w:val="both"/>
        <w:rPr>
          <w:sz w:val="18"/>
          <w:szCs w:val="18"/>
        </w:rPr>
      </w:pPr>
      <w:r>
        <w:rPr>
          <w:sz w:val="18"/>
          <w:szCs w:val="18"/>
        </w:rPr>
        <w:t>The Chief Minister’s Inspection, Enquiries &amp; Implementation Team (Technical Wing), Government of Sindh, Hyderabad.</w:t>
      </w:r>
    </w:p>
    <w:p w:rsidR="00694494" w:rsidRDefault="00694494" w:rsidP="00694494">
      <w:pPr>
        <w:pStyle w:val="ListParagraph"/>
        <w:numPr>
          <w:ilvl w:val="6"/>
          <w:numId w:val="3"/>
        </w:numPr>
        <w:spacing w:after="0" w:line="240" w:lineRule="auto"/>
        <w:ind w:left="720"/>
        <w:jc w:val="both"/>
        <w:rPr>
          <w:sz w:val="18"/>
          <w:szCs w:val="18"/>
        </w:rPr>
      </w:pPr>
      <w:r>
        <w:rPr>
          <w:sz w:val="18"/>
          <w:szCs w:val="18"/>
        </w:rPr>
        <w:t>The Chief Engineer, Buildings Department, Government of Sindh, Hyderabad.</w:t>
      </w:r>
    </w:p>
    <w:p w:rsidR="00694494" w:rsidRDefault="00694494" w:rsidP="00694494">
      <w:pPr>
        <w:pStyle w:val="ListParagraph"/>
        <w:numPr>
          <w:ilvl w:val="6"/>
          <w:numId w:val="3"/>
        </w:numPr>
        <w:tabs>
          <w:tab w:val="left" w:pos="720"/>
        </w:tabs>
        <w:spacing w:after="0" w:line="240" w:lineRule="auto"/>
        <w:ind w:left="720"/>
        <w:jc w:val="both"/>
        <w:rPr>
          <w:sz w:val="18"/>
          <w:szCs w:val="18"/>
        </w:rPr>
      </w:pPr>
      <w:r>
        <w:rPr>
          <w:sz w:val="18"/>
          <w:szCs w:val="18"/>
        </w:rPr>
        <w:t xml:space="preserve">The Director (C&amp;B) Sindh Public Procurement Regulator Authority, Government of Sindh, Karachi, </w:t>
      </w:r>
      <w:r>
        <w:rPr>
          <w:b/>
          <w:sz w:val="18"/>
          <w:szCs w:val="18"/>
          <w:u w:val="single"/>
        </w:rPr>
        <w:t>(SPPRA BIDDING DOCUMENTS ATTACHED ALONGWITH CD &amp; PROCUREMENT PLAN)</w:t>
      </w:r>
      <w:r>
        <w:rPr>
          <w:sz w:val="18"/>
          <w:szCs w:val="18"/>
        </w:rPr>
        <w:t>.</w:t>
      </w:r>
    </w:p>
    <w:p w:rsidR="00694494" w:rsidRDefault="00694494" w:rsidP="00694494">
      <w:pPr>
        <w:pStyle w:val="ListParagraph"/>
        <w:numPr>
          <w:ilvl w:val="6"/>
          <w:numId w:val="3"/>
        </w:numPr>
        <w:spacing w:after="0" w:line="240" w:lineRule="auto"/>
        <w:ind w:left="720"/>
        <w:jc w:val="both"/>
        <w:rPr>
          <w:sz w:val="18"/>
          <w:szCs w:val="18"/>
        </w:rPr>
      </w:pPr>
      <w:r>
        <w:rPr>
          <w:sz w:val="18"/>
          <w:szCs w:val="18"/>
        </w:rPr>
        <w:t>The Superintending Engineer, Provincial Buildings Circle, Karachi.</w:t>
      </w:r>
    </w:p>
    <w:p w:rsidR="00694494" w:rsidRDefault="00694494" w:rsidP="00694494">
      <w:pPr>
        <w:pStyle w:val="ListParagraph"/>
        <w:numPr>
          <w:ilvl w:val="6"/>
          <w:numId w:val="3"/>
        </w:numPr>
        <w:spacing w:after="0" w:line="240" w:lineRule="auto"/>
        <w:ind w:left="720"/>
        <w:jc w:val="both"/>
        <w:rPr>
          <w:sz w:val="18"/>
          <w:szCs w:val="18"/>
        </w:rPr>
      </w:pPr>
      <w:r>
        <w:rPr>
          <w:sz w:val="18"/>
          <w:szCs w:val="18"/>
        </w:rPr>
        <w:t>The Executive Engineer, Provincial Buildings Division No. I &amp; II, Karachi, for information and wide publicity.</w:t>
      </w:r>
    </w:p>
    <w:p w:rsidR="00694494" w:rsidRDefault="00694494" w:rsidP="00694494">
      <w:pPr>
        <w:pStyle w:val="ListParagraph"/>
        <w:numPr>
          <w:ilvl w:val="6"/>
          <w:numId w:val="3"/>
        </w:numPr>
        <w:spacing w:after="0" w:line="240" w:lineRule="auto"/>
        <w:ind w:left="720"/>
        <w:jc w:val="both"/>
        <w:rPr>
          <w:sz w:val="18"/>
          <w:szCs w:val="18"/>
        </w:rPr>
      </w:pPr>
      <w:r>
        <w:rPr>
          <w:sz w:val="18"/>
          <w:szCs w:val="18"/>
        </w:rPr>
        <w:t xml:space="preserve">The Assistant Engineer, Provincial Buildings Sub-Division No. II,X, XI &amp; Electrical Sub-Division </w:t>
      </w:r>
      <w:proofErr w:type="spellStart"/>
      <w:r>
        <w:rPr>
          <w:sz w:val="18"/>
          <w:szCs w:val="18"/>
        </w:rPr>
        <w:t>No.IV</w:t>
      </w:r>
      <w:proofErr w:type="spellEnd"/>
      <w:r>
        <w:rPr>
          <w:sz w:val="18"/>
          <w:szCs w:val="18"/>
        </w:rPr>
        <w:t>, Karachi.</w:t>
      </w:r>
    </w:p>
    <w:p w:rsidR="00694494" w:rsidRDefault="00694494" w:rsidP="00694494">
      <w:pPr>
        <w:pStyle w:val="ListParagraph"/>
        <w:numPr>
          <w:ilvl w:val="6"/>
          <w:numId w:val="3"/>
        </w:numPr>
        <w:spacing w:after="0" w:line="240" w:lineRule="auto"/>
        <w:ind w:left="720"/>
        <w:jc w:val="both"/>
        <w:rPr>
          <w:sz w:val="18"/>
          <w:szCs w:val="18"/>
        </w:rPr>
      </w:pPr>
      <w:r>
        <w:rPr>
          <w:sz w:val="18"/>
          <w:szCs w:val="18"/>
        </w:rPr>
        <w:t>Notice Board/ CB (Local) DB (Local).</w:t>
      </w:r>
    </w:p>
    <w:p w:rsidR="00694494" w:rsidRDefault="00694494" w:rsidP="00694494">
      <w:pPr>
        <w:pStyle w:val="ListParagraph"/>
        <w:ind w:left="1800"/>
        <w:rPr>
          <w:sz w:val="18"/>
          <w:szCs w:val="18"/>
        </w:rPr>
      </w:pPr>
    </w:p>
    <w:p w:rsidR="00694494" w:rsidRDefault="00694494" w:rsidP="00694494">
      <w:pPr>
        <w:spacing w:after="0" w:line="240" w:lineRule="auto"/>
        <w:contextualSpacing/>
        <w:rPr>
          <w:sz w:val="18"/>
          <w:szCs w:val="18"/>
        </w:rPr>
      </w:pPr>
      <w:r>
        <w:rPr>
          <w:sz w:val="16"/>
          <w:szCs w:val="16"/>
        </w:rPr>
        <w:t xml:space="preserve">    </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proofErr w:type="spellStart"/>
      <w:r>
        <w:rPr>
          <w:sz w:val="16"/>
          <w:szCs w:val="16"/>
        </w:rPr>
        <w:t>sd</w:t>
      </w:r>
      <w:proofErr w:type="spellEnd"/>
      <w:r>
        <w:rPr>
          <w:sz w:val="16"/>
          <w:szCs w:val="16"/>
        </w:rPr>
        <w:t>/--</w:t>
      </w:r>
    </w:p>
    <w:p w:rsidR="00694494" w:rsidRDefault="00694494" w:rsidP="00694494">
      <w:pPr>
        <w:spacing w:line="240" w:lineRule="auto"/>
        <w:ind w:left="5760"/>
        <w:contextualSpacing/>
        <w:jc w:val="center"/>
        <w:rPr>
          <w:sz w:val="18"/>
          <w:szCs w:val="18"/>
        </w:rPr>
      </w:pPr>
      <w:r>
        <w:rPr>
          <w:sz w:val="18"/>
          <w:szCs w:val="18"/>
        </w:rPr>
        <w:t>EXECUTIVE ENGINEER</w:t>
      </w:r>
    </w:p>
    <w:p w:rsidR="00694494" w:rsidRDefault="00694494" w:rsidP="00694494">
      <w:pPr>
        <w:spacing w:line="240" w:lineRule="auto"/>
        <w:ind w:left="5760"/>
        <w:contextualSpacing/>
        <w:jc w:val="center"/>
        <w:rPr>
          <w:sz w:val="18"/>
          <w:szCs w:val="18"/>
        </w:rPr>
      </w:pPr>
      <w:r>
        <w:rPr>
          <w:sz w:val="18"/>
          <w:szCs w:val="18"/>
        </w:rPr>
        <w:t>PROVINCIAL BUILDINGS DIVISION NO.III</w:t>
      </w:r>
    </w:p>
    <w:p w:rsidR="00694494" w:rsidRDefault="00694494" w:rsidP="00694494">
      <w:pPr>
        <w:spacing w:line="240" w:lineRule="auto"/>
        <w:ind w:left="5760"/>
        <w:contextualSpacing/>
        <w:jc w:val="center"/>
        <w:rPr>
          <w:sz w:val="18"/>
          <w:szCs w:val="18"/>
        </w:rPr>
      </w:pPr>
      <w:r>
        <w:rPr>
          <w:sz w:val="18"/>
          <w:szCs w:val="18"/>
        </w:rPr>
        <w:t>KARACHI.</w:t>
      </w:r>
    </w:p>
    <w:p w:rsidR="00150B6A" w:rsidRDefault="00150B6A"/>
    <w:sectPr w:rsidR="00150B6A" w:rsidSect="00694494">
      <w:pgSz w:w="12240" w:h="15840"/>
      <w:pgMar w:top="45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F4B07"/>
    <w:multiLevelType w:val="hybridMultilevel"/>
    <w:tmpl w:val="65E80826"/>
    <w:lvl w:ilvl="0" w:tplc="18B65B16">
      <w:start w:val="1"/>
      <w:numFmt w:val="lowerRoman"/>
      <w:lvlText w:val="%1)"/>
      <w:lvlJc w:val="left"/>
      <w:pPr>
        <w:ind w:left="1080" w:hanging="720"/>
      </w:pPr>
      <w:rPr>
        <w:rFonts w:ascii="Calibri" w:eastAsia="Times New Roman" w:hAnsi="Calibri"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46D1E39"/>
    <w:multiLevelType w:val="hybridMultilevel"/>
    <w:tmpl w:val="BA666F98"/>
    <w:lvl w:ilvl="0" w:tplc="04090019">
      <w:start w:val="1"/>
      <w:numFmt w:val="lowerLetter"/>
      <w:lvlText w:val="%1."/>
      <w:lvlJc w:val="left"/>
      <w:pPr>
        <w:ind w:left="900" w:hanging="360"/>
      </w:pPr>
    </w:lvl>
    <w:lvl w:ilvl="1" w:tplc="04090019">
      <w:start w:val="1"/>
      <w:numFmt w:val="lowerLetter"/>
      <w:lvlText w:val="%2."/>
      <w:lvlJc w:val="left"/>
      <w:pPr>
        <w:ind w:left="1440" w:hanging="360"/>
      </w:pPr>
    </w:lvl>
    <w:lvl w:ilvl="2" w:tplc="529C8160">
      <w:start w:val="1"/>
      <w:numFmt w:val="decimal"/>
      <w:lvlText w:val="%3)"/>
      <w:lvlJc w:val="left"/>
      <w:pPr>
        <w:ind w:left="2340" w:hanging="360"/>
      </w:pPr>
      <w:rPr>
        <w:rFonts w:ascii="Calibri" w:eastAsia="Times New Roman" w:hAnsi="Calibri" w:cs="Times New Roman"/>
      </w:rPr>
    </w:lvl>
    <w:lvl w:ilvl="3" w:tplc="51EC1DA6">
      <w:start w:val="3"/>
      <w:numFmt w:val="lowerRoman"/>
      <w:lvlText w:val="%4)"/>
      <w:lvlJc w:val="left"/>
      <w:pPr>
        <w:ind w:left="3240" w:hanging="720"/>
      </w:pPr>
    </w:lvl>
    <w:lvl w:ilvl="4" w:tplc="AEDA91C8">
      <w:start w:val="1"/>
      <w:numFmt w:val="decimal"/>
      <w:lvlText w:val="%5)"/>
      <w:lvlJc w:val="left"/>
      <w:pPr>
        <w:ind w:left="3600" w:hanging="360"/>
      </w:pPr>
    </w:lvl>
    <w:lvl w:ilvl="5" w:tplc="0409001B">
      <w:start w:val="1"/>
      <w:numFmt w:val="lowerRoman"/>
      <w:lvlText w:val="%6."/>
      <w:lvlJc w:val="right"/>
      <w:pPr>
        <w:ind w:left="4320" w:hanging="180"/>
      </w:pPr>
    </w:lvl>
    <w:lvl w:ilvl="6" w:tplc="B4BC01AA">
      <w:start w:val="1"/>
      <w:numFmt w:val="decimal"/>
      <w:lvlText w:val="%7."/>
      <w:lvlJc w:val="left"/>
      <w:pPr>
        <w:ind w:left="5040" w:hanging="360"/>
      </w:pPr>
      <w:rPr>
        <w:rFonts w:asciiTheme="minorHAnsi" w:eastAsiaTheme="minorEastAsia" w:hAnsiTheme="minorHAnsi" w:cstheme="minorBidi"/>
      </w:r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65897F5D"/>
    <w:multiLevelType w:val="hybridMultilevel"/>
    <w:tmpl w:val="F2DC72B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694494"/>
    <w:rsid w:val="00150B6A"/>
    <w:rsid w:val="003E3F3D"/>
    <w:rsid w:val="00694494"/>
    <w:rsid w:val="006F3189"/>
    <w:rsid w:val="00A12BCF"/>
    <w:rsid w:val="00C36D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D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4494"/>
    <w:rPr>
      <w:color w:val="0000FF"/>
      <w:u w:val="single"/>
    </w:rPr>
  </w:style>
  <w:style w:type="paragraph" w:styleId="NoSpacing">
    <w:name w:val="No Spacing"/>
    <w:uiPriority w:val="1"/>
    <w:qFormat/>
    <w:rsid w:val="00694494"/>
    <w:pPr>
      <w:spacing w:after="0" w:line="240" w:lineRule="auto"/>
    </w:pPr>
    <w:rPr>
      <w:rFonts w:ascii="Calibri" w:eastAsia="Times New Roman" w:hAnsi="Calibri" w:cs="Times New Roman"/>
    </w:rPr>
  </w:style>
  <w:style w:type="paragraph" w:styleId="ListParagraph">
    <w:name w:val="List Paragraph"/>
    <w:basedOn w:val="Normal"/>
    <w:uiPriority w:val="34"/>
    <w:qFormat/>
    <w:rsid w:val="00694494"/>
    <w:pPr>
      <w:ind w:left="720"/>
      <w:contextualSpacing/>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ndh.gov.pk" TargetMode="External"/><Relationship Id="rId5" Type="http://schemas.openxmlformats.org/officeDocument/2006/relationships/hyperlink" Target="http://www.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1008</Words>
  <Characters>5750</Characters>
  <Application>Microsoft Office Word</Application>
  <DocSecurity>0</DocSecurity>
  <Lines>47</Lines>
  <Paragraphs>13</Paragraphs>
  <ScaleCrop>false</ScaleCrop>
  <Company/>
  <LinksUpToDate>false</LinksUpToDate>
  <CharactersWithSpaces>6745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info</cp:lastModifiedBy>
  <cp:revision>4</cp:revision>
  <dcterms:created xsi:type="dcterms:W3CDTF">2004-10-31T19:30:00Z</dcterms:created>
  <dcterms:modified xsi:type="dcterms:W3CDTF">2017-01-30T08:42:00Z</dcterms:modified>
</cp:coreProperties>
</file>