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X="-594" w:tblpY="136"/>
        <w:tblW w:w="11088" w:type="dxa"/>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shd w:val="clear" w:color="auto" w:fill="FFFFFF" w:themeFill="background1"/>
        <w:tblLook w:val="04A0"/>
      </w:tblPr>
      <w:tblGrid>
        <w:gridCol w:w="11088"/>
      </w:tblGrid>
      <w:tr w:rsidR="00885517" w:rsidTr="00766892">
        <w:trPr>
          <w:trHeight w:val="15379"/>
        </w:trPr>
        <w:tc>
          <w:tcPr>
            <w:tcW w:w="11088" w:type="dxa"/>
            <w:shd w:val="clear" w:color="auto" w:fill="FFFFFF" w:themeFill="background1"/>
          </w:tcPr>
          <w:p w:rsidR="00885517" w:rsidRDefault="00885517" w:rsidP="00766892">
            <w:pPr>
              <w:spacing w:line="480" w:lineRule="auto"/>
              <w:jc w:val="both"/>
              <w:rPr>
                <w:rFonts w:asciiTheme="majorBidi" w:hAnsiTheme="majorBidi" w:cstheme="majorBidi"/>
                <w:b/>
                <w:bCs/>
                <w:i/>
                <w:iCs/>
                <w:sz w:val="32"/>
                <w:szCs w:val="32"/>
              </w:rPr>
            </w:pPr>
          </w:p>
          <w:p w:rsidR="00885517" w:rsidRDefault="00BB0419" w:rsidP="00766892">
            <w:pPr>
              <w:spacing w:line="480" w:lineRule="auto"/>
              <w:jc w:val="center"/>
              <w:rPr>
                <w:rFonts w:asciiTheme="majorBidi" w:hAnsiTheme="majorBidi" w:cstheme="majorBidi"/>
                <w:b/>
                <w:bCs/>
                <w:i/>
                <w:iCs/>
                <w:sz w:val="32"/>
                <w:szCs w:val="32"/>
              </w:rPr>
            </w:pPr>
            <w:r w:rsidRPr="00BB0419">
              <w:rPr>
                <w:rFonts w:asciiTheme="majorBidi" w:hAnsiTheme="majorBidi" w:cstheme="maj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6.7pt;margin-top:55.8pt;width:492.75pt;height:499.6pt;z-index:251660288;mso-position-horizontal-relative:margin;mso-position-vertical-relative:margin" adj="-11523066,10800" fillcolor="#943634 [2405]" strokecolor="#943634 [2405]">
                  <v:fill color2="#099" focus="100%" type="gradient"/>
                  <v:shadow type="perspective" color="silver" opacity=".5" origin=",.5" offset="42pt,-14pt" offset2="84pt,-28pt" matrix=",56756f,,.5"/>
                  <o:extrusion v:ext="view" rotationangle="5"/>
                  <v:textpath style="font-family:&quot;Times New Roman&quot;;v-text-align:stretch-justify" fitshape="t" trim="t" string="SPPRA BIDDING DOCUMENT"/>
                  <w10:wrap anchorx="margin" anchory="margin"/>
                </v:shape>
              </w:pict>
            </w: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 xml:space="preserve">STANDARD </w:t>
            </w:r>
            <w:r>
              <w:rPr>
                <w:rFonts w:asciiTheme="majorBidi" w:hAnsiTheme="majorBidi" w:cstheme="majorBidi"/>
                <w:b/>
                <w:bCs/>
                <w:i/>
                <w:iCs/>
                <w:sz w:val="32"/>
                <w:szCs w:val="32"/>
              </w:rPr>
              <w:t xml:space="preserve">FORM OF </w:t>
            </w:r>
            <w:r w:rsidRPr="00267863">
              <w:rPr>
                <w:rFonts w:asciiTheme="majorBidi" w:hAnsiTheme="majorBidi" w:cstheme="majorBidi"/>
                <w:b/>
                <w:bCs/>
                <w:i/>
                <w:iCs/>
                <w:sz w:val="32"/>
                <w:szCs w:val="32"/>
              </w:rPr>
              <w:t>BIDDING DOCUMENT</w:t>
            </w:r>
          </w:p>
          <w:p w:rsidR="00885517" w:rsidRPr="00267863" w:rsidRDefault="00885517" w:rsidP="00766892">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w:t>
            </w:r>
          </w:p>
          <w:p w:rsidR="00885517" w:rsidRPr="00267863"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PROCUREMENT OF WORKS</w:t>
            </w:r>
          </w:p>
          <w:p w:rsidR="00885517" w:rsidRPr="00267863" w:rsidRDefault="00885517" w:rsidP="0046488E">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 Contract</w:t>
            </w:r>
            <w:r w:rsidRPr="00267863">
              <w:rPr>
                <w:rFonts w:asciiTheme="majorBidi" w:hAnsiTheme="majorBidi" w:cstheme="majorBidi"/>
                <w:b/>
                <w:bCs/>
                <w:i/>
                <w:iCs/>
                <w:sz w:val="32"/>
                <w:szCs w:val="32"/>
              </w:rPr>
              <w:t xml:space="preserve">s </w:t>
            </w:r>
            <w:r>
              <w:rPr>
                <w:rFonts w:asciiTheme="majorBidi" w:hAnsiTheme="majorBidi" w:cstheme="majorBidi"/>
                <w:b/>
                <w:bCs/>
                <w:i/>
                <w:iCs/>
                <w:sz w:val="32"/>
                <w:szCs w:val="32"/>
              </w:rPr>
              <w:t xml:space="preserve">(Small) amounting between </w:t>
            </w:r>
            <w:r w:rsidRPr="00267863">
              <w:rPr>
                <w:rFonts w:asciiTheme="majorBidi" w:hAnsiTheme="majorBidi" w:cstheme="majorBidi"/>
                <w:b/>
                <w:bCs/>
                <w:i/>
                <w:iCs/>
                <w:sz w:val="32"/>
                <w:szCs w:val="32"/>
              </w:rPr>
              <w:t xml:space="preserve">Rs. 2.5 </w:t>
            </w:r>
            <w:r>
              <w:rPr>
                <w:rFonts w:asciiTheme="majorBidi" w:hAnsiTheme="majorBidi" w:cstheme="majorBidi"/>
                <w:b/>
                <w:bCs/>
                <w:i/>
                <w:iCs/>
                <w:sz w:val="32"/>
                <w:szCs w:val="32"/>
              </w:rPr>
              <w:t xml:space="preserve">(M) to </w:t>
            </w:r>
            <w:r w:rsidR="0046488E">
              <w:rPr>
                <w:rFonts w:asciiTheme="majorBidi" w:hAnsiTheme="majorBidi" w:cstheme="majorBidi"/>
                <w:b/>
                <w:bCs/>
                <w:i/>
                <w:iCs/>
                <w:sz w:val="32"/>
                <w:szCs w:val="32"/>
              </w:rPr>
              <w:t>Above</w:t>
            </w:r>
          </w:p>
          <w:p w:rsidR="00885517" w:rsidRDefault="00885517" w:rsidP="00766892">
            <w:pPr>
              <w:spacing w:line="360" w:lineRule="auto"/>
              <w:jc w:val="both"/>
              <w:rPr>
                <w:rFonts w:asciiTheme="majorBidi" w:hAnsiTheme="majorBidi" w:cstheme="majorBidi"/>
                <w:b/>
                <w:bCs/>
                <w:i/>
                <w:iCs/>
                <w:sz w:val="32"/>
                <w:szCs w:val="32"/>
              </w:rPr>
            </w:pPr>
          </w:p>
          <w:p w:rsidR="00885517" w:rsidRPr="00267863" w:rsidRDefault="00885517" w:rsidP="00766892">
            <w:pPr>
              <w:spacing w:line="360" w:lineRule="auto"/>
              <w:jc w:val="both"/>
              <w:rPr>
                <w:rFonts w:asciiTheme="majorBidi" w:hAnsiTheme="majorBidi" w:cstheme="majorBidi"/>
                <w:b/>
                <w:bCs/>
                <w:i/>
                <w:iCs/>
                <w:sz w:val="32"/>
                <w:szCs w:val="32"/>
              </w:rPr>
            </w:pPr>
          </w:p>
          <w:p w:rsidR="000E638E" w:rsidRPr="00584BAD" w:rsidRDefault="00885517" w:rsidP="005E475F">
            <w:pPr>
              <w:tabs>
                <w:tab w:val="left" w:pos="8910"/>
                <w:tab w:val="left" w:pos="10152"/>
                <w:tab w:val="left" w:pos="10242"/>
              </w:tabs>
              <w:spacing w:line="276" w:lineRule="auto"/>
              <w:ind w:left="702" w:right="522"/>
              <w:jc w:val="both"/>
              <w:rPr>
                <w:rFonts w:asciiTheme="majorBidi" w:hAnsiTheme="majorBidi" w:cstheme="majorBidi"/>
                <w:b/>
                <w:bCs/>
                <w:sz w:val="32"/>
                <w:szCs w:val="32"/>
                <w:u w:val="single"/>
              </w:rPr>
            </w:pPr>
            <w:r w:rsidRPr="00584BAD">
              <w:rPr>
                <w:rFonts w:asciiTheme="majorBidi" w:hAnsiTheme="majorBidi" w:cstheme="majorBidi"/>
                <w:b/>
                <w:bCs/>
                <w:sz w:val="32"/>
                <w:szCs w:val="32"/>
              </w:rPr>
              <w:t>NAME OF WORK</w:t>
            </w:r>
            <w:r w:rsidR="005E475F" w:rsidRPr="00584BAD">
              <w:rPr>
                <w:rFonts w:asciiTheme="majorBidi" w:hAnsiTheme="majorBidi" w:cstheme="majorBidi"/>
                <w:b/>
                <w:bCs/>
                <w:sz w:val="32"/>
                <w:szCs w:val="32"/>
              </w:rPr>
              <w:t>:</w:t>
            </w:r>
            <w:r w:rsidR="008A4BA8" w:rsidRPr="00584BAD">
              <w:rPr>
                <w:rFonts w:asciiTheme="majorBidi" w:hAnsiTheme="majorBidi" w:cstheme="majorBidi"/>
                <w:b/>
                <w:bCs/>
                <w:sz w:val="32"/>
                <w:szCs w:val="32"/>
              </w:rPr>
              <w:t>-</w:t>
            </w:r>
            <w:r w:rsidR="00FC3E67" w:rsidRPr="00584BAD">
              <w:rPr>
                <w:rFonts w:asciiTheme="majorBidi" w:hAnsiTheme="majorBidi" w:cstheme="majorBidi"/>
                <w:b/>
                <w:bCs/>
                <w:sz w:val="32"/>
                <w:szCs w:val="32"/>
              </w:rPr>
              <w:t xml:space="preserve"> </w:t>
            </w:r>
            <w:r w:rsidR="00584BAD" w:rsidRPr="00584BAD">
              <w:rPr>
                <w:rFonts w:asciiTheme="majorBidi" w:hAnsiTheme="majorBidi" w:cstheme="majorBidi"/>
                <w:b/>
                <w:bCs/>
                <w:sz w:val="32"/>
                <w:szCs w:val="32"/>
                <w:u w:val="single"/>
              </w:rPr>
              <w:t>Construction of Medical Dispensaries in Taluka Islamkot District Tharparkar (05-Units) @ Village Sajwani &amp; Others</w:t>
            </w:r>
            <w:r w:rsidR="00584BAD">
              <w:rPr>
                <w:rFonts w:asciiTheme="majorBidi" w:hAnsiTheme="majorBidi" w:cstheme="majorBidi"/>
                <w:b/>
                <w:bCs/>
                <w:sz w:val="32"/>
                <w:szCs w:val="32"/>
                <w:u w:val="single"/>
              </w:rPr>
              <w:t>.</w:t>
            </w:r>
            <w:r w:rsidR="00584BAD" w:rsidRPr="00584BAD">
              <w:rPr>
                <w:rFonts w:asciiTheme="majorBidi" w:hAnsiTheme="majorBidi" w:cstheme="majorBidi"/>
                <w:b/>
                <w:bCs/>
                <w:sz w:val="32"/>
                <w:szCs w:val="32"/>
                <w:u w:val="single"/>
              </w:rPr>
              <w:t xml:space="preserve"> </w:t>
            </w:r>
            <w:r w:rsidR="006E6627" w:rsidRPr="00584BAD">
              <w:rPr>
                <w:rFonts w:asciiTheme="majorBidi" w:hAnsiTheme="majorBidi" w:cstheme="majorBidi"/>
                <w:b/>
                <w:bCs/>
                <w:sz w:val="32"/>
                <w:szCs w:val="32"/>
                <w:u w:val="single"/>
              </w:rPr>
              <w:t xml:space="preserve"> </w:t>
            </w:r>
            <w:r w:rsidR="00EC37F3" w:rsidRPr="00584BAD">
              <w:rPr>
                <w:rFonts w:asciiTheme="majorBidi" w:hAnsiTheme="majorBidi" w:cstheme="majorBidi"/>
                <w:b/>
                <w:bCs/>
                <w:sz w:val="32"/>
                <w:szCs w:val="32"/>
                <w:u w:val="single"/>
              </w:rPr>
              <w:t xml:space="preserve"> </w:t>
            </w:r>
            <w:r w:rsidR="00916B5C" w:rsidRPr="00584BAD">
              <w:rPr>
                <w:rFonts w:asciiTheme="majorBidi" w:hAnsiTheme="majorBidi" w:cstheme="majorBidi"/>
                <w:b/>
                <w:bCs/>
                <w:sz w:val="32"/>
                <w:szCs w:val="32"/>
                <w:u w:val="single"/>
              </w:rPr>
              <w:t xml:space="preserve"> </w:t>
            </w:r>
            <w:r w:rsidR="005E475F" w:rsidRPr="00584BAD">
              <w:rPr>
                <w:rFonts w:asciiTheme="majorBidi" w:hAnsiTheme="majorBidi" w:cstheme="majorBidi"/>
                <w:b/>
                <w:bCs/>
                <w:sz w:val="32"/>
                <w:szCs w:val="32"/>
                <w:u w:val="single"/>
              </w:rPr>
              <w:t xml:space="preserve"> </w:t>
            </w:r>
          </w:p>
          <w:p w:rsidR="000E638E" w:rsidRPr="004C02B1" w:rsidRDefault="000E638E" w:rsidP="000E638E">
            <w:pPr>
              <w:tabs>
                <w:tab w:val="left" w:pos="8910"/>
                <w:tab w:val="left" w:pos="10152"/>
                <w:tab w:val="left" w:pos="10242"/>
              </w:tabs>
              <w:ind w:left="702" w:right="522"/>
              <w:jc w:val="both"/>
              <w:rPr>
                <w:rFonts w:ascii="Arial" w:hAnsi="Arial" w:cs="Arial"/>
                <w:b/>
                <w:bCs/>
                <w:color w:val="000000"/>
                <w:sz w:val="14"/>
                <w:szCs w:val="14"/>
                <w:u w:val="single"/>
              </w:rPr>
            </w:pPr>
          </w:p>
          <w:p w:rsidR="000E638E" w:rsidRPr="00BD1AD0" w:rsidRDefault="000E638E" w:rsidP="00B573E0">
            <w:pPr>
              <w:jc w:val="both"/>
              <w:rPr>
                <w:rFonts w:ascii="Calibri" w:hAnsi="Calibri" w:cs="Calibri"/>
                <w:sz w:val="116"/>
                <w:szCs w:val="116"/>
              </w:rPr>
            </w:pPr>
            <w:r>
              <w:rPr>
                <w:rFonts w:ascii="Arial" w:hAnsi="Arial" w:cs="Arial"/>
                <w:b/>
                <w:bCs/>
                <w:sz w:val="32"/>
                <w:szCs w:val="32"/>
              </w:rPr>
              <w:t xml:space="preserve">        </w:t>
            </w:r>
            <w:r w:rsidR="00BD1AD0" w:rsidRPr="00377A06">
              <w:rPr>
                <w:rFonts w:ascii="Bookman Old Style" w:hAnsi="Bookman Old Style" w:cs="Calibri"/>
                <w:sz w:val="20"/>
              </w:rPr>
              <w:t xml:space="preserve"> </w:t>
            </w:r>
            <w:r w:rsidR="00BD1AD0" w:rsidRPr="00BD1AD0">
              <w:rPr>
                <w:rFonts w:ascii="Bookman Old Style" w:hAnsi="Bookman Old Style" w:cs="Calibri"/>
                <w:sz w:val="26"/>
                <w:szCs w:val="28"/>
              </w:rPr>
              <w:t>At Village Tepari U/C Buhariri Taluka Islamkot</w:t>
            </w:r>
          </w:p>
          <w:p w:rsidR="00885517" w:rsidRDefault="00885517"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5E475F" w:rsidRDefault="005E475F"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948C8" w:rsidRDefault="008948C8"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Issue to Mr./MS. ____________</w:t>
            </w:r>
            <w:r>
              <w:rPr>
                <w:rFonts w:asciiTheme="majorBidi" w:hAnsiTheme="majorBidi" w:cstheme="majorBidi"/>
                <w:sz w:val="24"/>
              </w:rPr>
              <w:t>____</w:t>
            </w:r>
            <w:r w:rsidRPr="0008120F">
              <w:rPr>
                <w:rFonts w:asciiTheme="majorBidi" w:hAnsiTheme="majorBidi" w:cstheme="majorBidi"/>
                <w:sz w:val="24"/>
              </w:rPr>
              <w:t>______________</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8A4BA8">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 xml:space="preserve">And Charged </w:t>
            </w:r>
            <w:r w:rsidR="008A4BA8">
              <w:rPr>
                <w:rFonts w:asciiTheme="majorBidi" w:hAnsiTheme="majorBidi" w:cstheme="majorBidi"/>
                <w:b/>
                <w:bCs/>
                <w:sz w:val="24"/>
              </w:rPr>
              <w:t>Rs.2</w:t>
            </w:r>
            <w:r w:rsidRPr="00F75B81">
              <w:rPr>
                <w:rFonts w:asciiTheme="majorBidi" w:hAnsiTheme="majorBidi" w:cstheme="majorBidi"/>
                <w:b/>
                <w:bCs/>
                <w:sz w:val="24"/>
              </w:rPr>
              <w:t>000/-</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776C2A">
            <w:pPr>
              <w:tabs>
                <w:tab w:val="left" w:pos="8910"/>
              </w:tabs>
              <w:spacing w:line="480" w:lineRule="auto"/>
              <w:ind w:right="162" w:firstLine="702"/>
              <w:jc w:val="both"/>
              <w:rPr>
                <w:rFonts w:asciiTheme="majorBidi" w:hAnsiTheme="majorBidi" w:cstheme="majorBidi"/>
                <w:i/>
                <w:iCs/>
                <w:sz w:val="32"/>
                <w:szCs w:val="32"/>
              </w:rPr>
            </w:pPr>
            <w:r w:rsidRPr="0008120F">
              <w:rPr>
                <w:rFonts w:asciiTheme="majorBidi" w:hAnsiTheme="majorBidi" w:cstheme="majorBidi"/>
                <w:sz w:val="24"/>
              </w:rPr>
              <w:t>Vide D.R No. ____</w:t>
            </w:r>
            <w:r>
              <w:rPr>
                <w:rFonts w:asciiTheme="majorBidi" w:hAnsiTheme="majorBidi" w:cstheme="majorBidi"/>
                <w:sz w:val="24"/>
              </w:rPr>
              <w:t>__</w:t>
            </w:r>
            <w:r w:rsidRPr="0008120F">
              <w:rPr>
                <w:rFonts w:asciiTheme="majorBidi" w:hAnsiTheme="majorBidi" w:cstheme="majorBidi"/>
                <w:sz w:val="24"/>
              </w:rPr>
              <w:t>__dated:                 /             /201</w:t>
            </w:r>
            <w:r w:rsidR="00776C2A">
              <w:rPr>
                <w:rFonts w:asciiTheme="majorBidi" w:hAnsiTheme="majorBidi" w:cstheme="majorBidi"/>
                <w:sz w:val="24"/>
              </w:rPr>
              <w:t>7</w:t>
            </w:r>
            <w:r w:rsidRPr="0008120F">
              <w:rPr>
                <w:rFonts w:asciiTheme="majorBidi" w:hAnsiTheme="majorBidi" w:cstheme="majorBidi"/>
                <w:sz w:val="24"/>
              </w:rPr>
              <w:t>.</w:t>
            </w:r>
          </w:p>
          <w:p w:rsidR="00885517" w:rsidRPr="008E7AF1" w:rsidRDefault="00885517" w:rsidP="00766892">
            <w:pPr>
              <w:autoSpaceDE w:val="0"/>
              <w:autoSpaceDN w:val="0"/>
              <w:adjustRightInd w:val="0"/>
              <w:spacing w:line="276" w:lineRule="auto"/>
              <w:ind w:left="630" w:right="522"/>
              <w:jc w:val="both"/>
              <w:rPr>
                <w:rFonts w:asciiTheme="majorBidi" w:hAnsiTheme="majorBidi" w:cstheme="majorBidi"/>
                <w:b/>
                <w:bCs/>
                <w:color w:val="000000"/>
                <w:sz w:val="32"/>
                <w:szCs w:val="32"/>
                <w:u w:val="single"/>
              </w:rPr>
            </w:pPr>
          </w:p>
          <w:p w:rsidR="00885517" w:rsidRDefault="00885517" w:rsidP="00766892">
            <w:pPr>
              <w:spacing w:line="480" w:lineRule="auto"/>
              <w:jc w:val="both"/>
              <w:rPr>
                <w:rFonts w:asciiTheme="majorBidi" w:hAnsiTheme="majorBidi" w:cstheme="majorBidi"/>
                <w:b/>
                <w:bCs/>
                <w:i/>
                <w:iCs/>
                <w:sz w:val="32"/>
                <w:szCs w:val="32"/>
              </w:rPr>
            </w:pPr>
          </w:p>
        </w:tc>
      </w:tr>
    </w:tbl>
    <w:p w:rsidR="00885517" w:rsidRDefault="00885517" w:rsidP="00885517">
      <w:pPr>
        <w:spacing w:line="480" w:lineRule="auto"/>
        <w:jc w:val="both"/>
        <w:rPr>
          <w:rFonts w:asciiTheme="majorBidi" w:hAnsiTheme="majorBidi" w:cstheme="majorBidi"/>
          <w:b/>
          <w:bCs/>
          <w:i/>
          <w:iCs/>
          <w:sz w:val="32"/>
          <w:szCs w:val="32"/>
        </w:rPr>
      </w:pPr>
    </w:p>
    <w:p w:rsidR="00885517" w:rsidRDefault="00885517" w:rsidP="00885517">
      <w:pPr>
        <w:spacing w:line="480" w:lineRule="auto"/>
        <w:jc w:val="both"/>
        <w:rPr>
          <w:rFonts w:asciiTheme="majorBidi" w:hAnsiTheme="majorBidi" w:cstheme="majorBidi"/>
          <w:b/>
          <w:bCs/>
          <w:i/>
          <w:iCs/>
          <w:sz w:val="32"/>
          <w:szCs w:val="32"/>
        </w:rPr>
      </w:pPr>
    </w:p>
    <w:p w:rsidR="00885517" w:rsidRPr="009034FB"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9034FB">
        <w:rPr>
          <w:rFonts w:ascii="Times New Roman" w:hAnsi="Times New Roman" w:cs="Times New Roman"/>
          <w:b/>
          <w:bCs/>
          <w:color w:val="000000"/>
          <w:sz w:val="24"/>
          <w:szCs w:val="24"/>
          <w:u w:val="single"/>
        </w:rPr>
        <w:lastRenderedPageBreak/>
        <w:t>INSTRUCTIONS TO BIDDERS</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r w:rsidRPr="008B1A6E">
        <w:rPr>
          <w:rFonts w:ascii="Times New Roman" w:hAnsi="Times New Roman" w:cs="Times New Roman"/>
          <w:color w:val="000000"/>
          <w:sz w:val="21"/>
          <w:szCs w:val="21"/>
        </w:rPr>
        <w:t>(Note: (</w:t>
      </w:r>
      <w:r w:rsidRPr="008B1A6E">
        <w:rPr>
          <w:rFonts w:ascii="Times New Roman" w:hAnsi="Times New Roman" w:cs="Times New Roman"/>
          <w:i/>
          <w:iCs/>
          <w:color w:val="000000"/>
          <w:sz w:val="21"/>
          <w:szCs w:val="21"/>
        </w:rPr>
        <w:t>These Instructions to Bidders (IB) along with bidding Data will not be part of Contract and will cease to have effect once the Contract is signed).</w:t>
      </w:r>
    </w:p>
    <w:p w:rsidR="00885517" w:rsidRPr="008B1A6E" w:rsidRDefault="00885517" w:rsidP="00885517">
      <w:pPr>
        <w:autoSpaceDE w:val="0"/>
        <w:autoSpaceDN w:val="0"/>
        <w:adjustRightInd w:val="0"/>
        <w:spacing w:after="0" w:line="240" w:lineRule="auto"/>
        <w:jc w:val="center"/>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A. GENERAL</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 </w:t>
      </w:r>
      <w:r w:rsidRPr="008B1A6E">
        <w:rPr>
          <w:rFonts w:ascii="Times New Roman" w:hAnsi="Times New Roman" w:cs="Times New Roman"/>
          <w:b/>
          <w:bCs/>
          <w:color w:val="000000"/>
          <w:sz w:val="21"/>
          <w:szCs w:val="21"/>
        </w:rPr>
        <w:tab/>
        <w:t>Scope of Bid &amp; 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1.1 </w:t>
      </w:r>
      <w:r w:rsidRPr="008B1A6E">
        <w:rPr>
          <w:rFonts w:ascii="Times New Roman" w:hAnsi="Times New Roman" w:cs="Times New Roman"/>
          <w:b/>
          <w:bCs/>
          <w:color w:val="000000"/>
          <w:sz w:val="21"/>
          <w:szCs w:val="21"/>
        </w:rPr>
        <w:tab/>
        <w:t>Scope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The Procuring Agency as defined in the Bidding Data (hereinafter called ―”the Procuring Agency”) wishes to receive Bids for the Works summarized in the Bidding Data (hereinafter referred to as ―the Work”).</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Bidders must quote for the complete scope of work. Any Bid covering partial scope of work will be rejected as non-responsive.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1.2 </w:t>
      </w:r>
      <w:r w:rsidRPr="008B1A6E">
        <w:rPr>
          <w:rFonts w:ascii="Times New Roman" w:hAnsi="Times New Roman" w:cs="Times New Roman"/>
          <w:b/>
          <w:bCs/>
          <w:color w:val="000000"/>
          <w:sz w:val="21"/>
          <w:szCs w:val="21"/>
        </w:rPr>
        <w:tab/>
        <w:t>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The Procuring Agency has arranged funds from its own sources or </w:t>
      </w:r>
      <w:r w:rsidRPr="008B1A6E">
        <w:rPr>
          <w:rFonts w:ascii="Times New Roman" w:hAnsi="Times New Roman" w:cs="Times New Roman"/>
          <w:i/>
          <w:iCs/>
          <w:color w:val="000000"/>
          <w:sz w:val="21"/>
          <w:szCs w:val="21"/>
        </w:rPr>
        <w:t xml:space="preserve">Federal/ Provincial /Donor agency or any other source, </w:t>
      </w:r>
      <w:r w:rsidRPr="008B1A6E">
        <w:rPr>
          <w:rFonts w:ascii="Times New Roman" w:hAnsi="Times New Roman" w:cs="Times New Roman"/>
          <w:color w:val="000000"/>
          <w:sz w:val="21"/>
          <w:szCs w:val="21"/>
        </w:rPr>
        <w:t>which may be indicated accordingly in bidding data towards the cost of the project/scheme.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IB.2 </w:t>
      </w:r>
      <w:r w:rsidRPr="008B1A6E">
        <w:rPr>
          <w:rFonts w:ascii="Times New Roman" w:hAnsi="Times New Roman" w:cs="Times New Roman"/>
          <w:b/>
          <w:bCs/>
          <w:color w:val="000000"/>
          <w:sz w:val="21"/>
          <w:szCs w:val="21"/>
        </w:rPr>
        <w:tab/>
        <w:t>Eligible Bidders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2.1 </w:t>
      </w:r>
      <w:r w:rsidRPr="008B1A6E">
        <w:rPr>
          <w:rFonts w:ascii="Times New Roman" w:hAnsi="Times New Roman" w:cs="Times New Roman"/>
          <w:color w:val="000000"/>
          <w:sz w:val="21"/>
          <w:szCs w:val="21"/>
        </w:rPr>
        <w:tab/>
        <w:t>Bidding is open to all firms and persons meeting the following requirements: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sidRPr="008B1A6E">
        <w:rPr>
          <w:rFonts w:ascii="Times New Roman" w:hAnsi="Times New Roman" w:cs="Times New Roman"/>
          <w:color w:val="000000"/>
          <w:sz w:val="21"/>
          <w:szCs w:val="21"/>
        </w:rPr>
        <w:tab/>
        <w:t>Duly licensed by the Pakistan Engineering Council (PEC) in the appropriate category for value of works.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Provided that the works costing Rs. 2.5 million or less shall not require any registration with PEC.</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sidRPr="008B1A6E">
        <w:rPr>
          <w:rFonts w:ascii="Times New Roman" w:hAnsi="Times New Roman" w:cs="Times New Roman"/>
          <w:color w:val="000000"/>
          <w:sz w:val="21"/>
          <w:szCs w:val="21"/>
        </w:rPr>
        <w:tab/>
        <w:t>Duly pre-qualified with the Procuring Agency. (</w:t>
      </w:r>
      <w:r w:rsidRPr="008B1A6E">
        <w:rPr>
          <w:rFonts w:ascii="Times New Roman" w:hAnsi="Times New Roman" w:cs="Times New Roman"/>
          <w:i/>
          <w:iCs/>
          <w:color w:val="000000"/>
          <w:sz w:val="21"/>
          <w:szCs w:val="21"/>
        </w:rPr>
        <w:t>Where required</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In the event that prequalification of potential bidders has been undertaken, only bids from prequalified bidders will be considered for award of Contract.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sidRPr="008B1A6E">
        <w:rPr>
          <w:rFonts w:ascii="Times New Roman" w:hAnsi="Times New Roman" w:cs="Times New Roman"/>
          <w:color w:val="000000"/>
          <w:sz w:val="21"/>
          <w:szCs w:val="21"/>
        </w:rPr>
        <w:tab/>
        <w:t>if prequalification has not undertaken , the procuring agency may ask information and documents not limited to following:-</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sidRPr="008B1A6E">
        <w:rPr>
          <w:rFonts w:ascii="Times New Roman" w:hAnsi="Times New Roman" w:cs="Times New Roman"/>
          <w:color w:val="000000"/>
          <w:sz w:val="21"/>
          <w:szCs w:val="21"/>
        </w:rPr>
        <w:tab/>
        <w:t>company profile;</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w:t>
      </w:r>
      <w:r w:rsidRPr="008B1A6E">
        <w:rPr>
          <w:rFonts w:ascii="Times New Roman" w:hAnsi="Times New Roman" w:cs="Times New Roman"/>
          <w:color w:val="000000"/>
          <w:sz w:val="21"/>
          <w:szCs w:val="21"/>
        </w:rPr>
        <w:tab/>
        <w:t xml:space="preserve"> works of similar nature and size for each performed in last </w:t>
      </w:r>
      <w:r w:rsidRPr="008B1A6E">
        <w:rPr>
          <w:rFonts w:ascii="Times New Roman" w:hAnsi="Times New Roman" w:cs="Times New Roman"/>
          <w:i/>
          <w:iCs/>
          <w:color w:val="000000"/>
          <w:sz w:val="21"/>
          <w:szCs w:val="21"/>
        </w:rPr>
        <w:t xml:space="preserve">3/5 </w:t>
      </w:r>
      <w:r w:rsidRPr="008B1A6E">
        <w:rPr>
          <w:rFonts w:ascii="Times New Roman" w:hAnsi="Times New Roman" w:cs="Times New Roman"/>
          <w:color w:val="000000"/>
          <w:sz w:val="21"/>
          <w:szCs w:val="21"/>
        </w:rPr>
        <w:t>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sidRPr="008B1A6E">
        <w:rPr>
          <w:rFonts w:ascii="Times New Roman" w:hAnsi="Times New Roman" w:cs="Times New Roman"/>
          <w:color w:val="000000"/>
          <w:sz w:val="21"/>
          <w:szCs w:val="21"/>
        </w:rPr>
        <w:tab/>
        <w:t>construction equipments;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sidRPr="008B1A6E">
        <w:rPr>
          <w:rFonts w:ascii="Times New Roman" w:hAnsi="Times New Roman" w:cs="Times New Roman"/>
          <w:color w:val="000000"/>
          <w:sz w:val="21"/>
          <w:szCs w:val="21"/>
        </w:rPr>
        <w:tab/>
        <w:t>qualification and experience of technical personnel and key site management;</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 (v) </w:t>
      </w:r>
      <w:r w:rsidRPr="008B1A6E">
        <w:rPr>
          <w:rFonts w:ascii="Times New Roman" w:hAnsi="Times New Roman" w:cs="Times New Roman"/>
          <w:color w:val="000000"/>
          <w:sz w:val="21"/>
          <w:szCs w:val="21"/>
        </w:rPr>
        <w:tab/>
        <w:t>financial statement of last 3 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sidRPr="008B1A6E">
        <w:rPr>
          <w:rFonts w:ascii="Times New Roman" w:hAnsi="Times New Roman" w:cs="Times New Roman"/>
          <w:color w:val="000000"/>
          <w:sz w:val="21"/>
          <w:szCs w:val="21"/>
        </w:rPr>
        <w:tab/>
        <w:t>information regarding litigations and abandoned works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IB.3 </w:t>
      </w:r>
      <w:r w:rsidRPr="008B1A6E">
        <w:rPr>
          <w:rFonts w:ascii="Times New Roman" w:hAnsi="Times New Roman" w:cs="Times New Roman"/>
          <w:b/>
          <w:bCs/>
          <w:color w:val="000000"/>
          <w:sz w:val="21"/>
          <w:szCs w:val="21"/>
        </w:rPr>
        <w:tab/>
        <w:t>Cost of Bidding</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3.1 </w:t>
      </w:r>
      <w:r w:rsidRPr="008B1A6E">
        <w:rPr>
          <w:rFonts w:ascii="Times New Roman" w:hAnsi="Times New Roman" w:cs="Times New Roman"/>
          <w:color w:val="000000"/>
          <w:sz w:val="21"/>
          <w:szCs w:val="21"/>
        </w:rPr>
        <w:tab/>
        <w:t>The bidder shall bear all costs associated with the preparation and submission of its bid and the Procuring Agency will in no case be responsible or liable for those costs, regardless of the conduct or outcome of the bidding process (SPP Rules 24 &amp; 25).</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B. </w:t>
      </w:r>
      <w:r w:rsidRPr="008B1A6E">
        <w:rPr>
          <w:rFonts w:ascii="Times New Roman" w:hAnsi="Times New Roman" w:cs="Times New Roman"/>
          <w:b/>
          <w:bCs/>
          <w:color w:val="000000"/>
          <w:sz w:val="21"/>
          <w:szCs w:val="21"/>
        </w:rPr>
        <w:tab/>
        <w:t>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IB.4 </w:t>
      </w:r>
      <w:r w:rsidRPr="008B1A6E">
        <w:rPr>
          <w:rFonts w:ascii="Times New Roman" w:hAnsi="Times New Roman" w:cs="Times New Roman"/>
          <w:b/>
          <w:bCs/>
          <w:color w:val="000000"/>
          <w:sz w:val="21"/>
          <w:szCs w:val="21"/>
        </w:rPr>
        <w:tab/>
        <w:t>Contents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4.1 </w:t>
      </w:r>
      <w:r w:rsidRPr="008B1A6E">
        <w:rPr>
          <w:rFonts w:ascii="Times New Roman" w:hAnsi="Times New Roman" w:cs="Times New Roman"/>
          <w:color w:val="000000"/>
          <w:sz w:val="21"/>
          <w:szCs w:val="21"/>
        </w:rPr>
        <w:tab/>
        <w:t>In addition to Invitation for Bids, the Bidding Documents are those stated below, and should be read in conjunction with any Addendum issued in accordance with Sub-Clause IB.6.1.</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Instructions to Bidders &amp; Bidding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Qualification Information &amp; Schedules to Bid</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Schedules to Bid comprise the following:</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A: Schedule of Prices/ Bill of Quantities (BoQ).</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B: Specific Works Data</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C: Works to be performed by Subcontractors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D: Proposed Programme of Works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E: Method of Performing Works</w:t>
      </w:r>
    </w:p>
    <w:p w:rsidR="00885517"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F: Integrity Pact (works costing Rs 10 million and above)</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3.</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Conditions of Contract &amp; Contract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Standard Forms: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Performance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(iii)</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Contract Agreement;</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Bank Guarantee for Advance Payment.</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Specifications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Drawings,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IB.5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Clarification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 prospective bidder requiring any clarification(s) in respect of the Bidding Documents may notify the Engineer/Procuring Agency at the Engineer‘s/ Procuring Agency‘s address indicated in the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 interested bidder, who has obtained bidding documents, may request for clarification</w:t>
      </w:r>
      <w:r>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of contents of bidding documents in writing and procuring agency shall respond to such quarries in writing within three calendar days, provided they are received at least five calendar days prior to the date of opening of bid (SPP Rule 23-1).</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IB.6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Amendment of Bidding Documents (SPP Rules 22(2) &amp; 22).</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At any time prior to the deadline for submission of Bids, the Procuring Agency may, for any reason, whether at his own initiative or in response to a clarification requested by a interested bidder, modify the Bidding Documents by issuing addendum.</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To afford interested bidders reasonable time in which to take an addendum into account in preparing their Bids, the Procuring Agency may at its discretion extend the deadline for submission of Bids.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C.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PREPARATION OF BIDS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IB.7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Language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Arial" w:hAnsi="Arial" w:cs="Arial"/>
          <w:color w:val="000000"/>
          <w:sz w:val="21"/>
          <w:szCs w:val="21"/>
        </w:rPr>
      </w:pPr>
      <w:r w:rsidRPr="008B1A6E">
        <w:rPr>
          <w:rFonts w:ascii="Times New Roman" w:hAnsi="Times New Roman" w:cs="Times New Roman"/>
          <w:color w:val="000000"/>
          <w:sz w:val="21"/>
          <w:szCs w:val="21"/>
        </w:rPr>
        <w:t xml:space="preserve">7.1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documents relating to the Bid shall be in the language specified in the Contract Data</w:t>
      </w:r>
      <w:r w:rsidRPr="008B1A6E">
        <w:rPr>
          <w:rFonts w:ascii="Arial" w:hAnsi="Arial" w:cs="Arial"/>
          <w:color w:val="000000"/>
          <w:sz w:val="21"/>
          <w:szCs w:val="21"/>
        </w:rPr>
        <w:t>.</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IB.8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Comprising the Bid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8.1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submitted by the bidder shall comprise the following:</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Offer /Covering Letter</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duly filled, signed and sealed, in accordance with IB.14.3.</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Schedules (A to F) to Bid duly filled and initialed, in accordance with the instructions contained therein &amp; in accordance with IB.14.3.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(d) </w:t>
      </w:r>
      <w:r>
        <w:rPr>
          <w:rFonts w:ascii="Arial" w:hAnsi="Arial" w:cs="Arial"/>
          <w:color w:val="000000"/>
          <w:sz w:val="21"/>
          <w:szCs w:val="21"/>
        </w:rPr>
        <w:tab/>
      </w:r>
      <w:r w:rsidRPr="008B1A6E">
        <w:rPr>
          <w:rFonts w:ascii="Times New Roman" w:hAnsi="Times New Roman" w:cs="Times New Roman"/>
          <w:color w:val="000000"/>
          <w:sz w:val="21"/>
          <w:szCs w:val="21"/>
        </w:rPr>
        <w:t>Bid Security furnished in accordance with IB.13.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(e) </w:t>
      </w:r>
      <w:r>
        <w:rPr>
          <w:rFonts w:ascii="Arial" w:hAnsi="Arial" w:cs="Arial"/>
          <w:color w:val="000000"/>
          <w:sz w:val="21"/>
          <w:szCs w:val="21"/>
        </w:rPr>
        <w:tab/>
      </w:r>
      <w:r w:rsidRPr="008B1A6E">
        <w:rPr>
          <w:rFonts w:ascii="Times New Roman" w:hAnsi="Times New Roman" w:cs="Times New Roman"/>
          <w:color w:val="000000"/>
          <w:sz w:val="21"/>
          <w:szCs w:val="21"/>
        </w:rPr>
        <w:t>Power of Attorney in accordance with IB 14.5.</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(f) </w:t>
      </w:r>
      <w:r>
        <w:rPr>
          <w:rFonts w:ascii="Arial" w:hAnsi="Arial" w:cs="Arial"/>
          <w:color w:val="000000"/>
          <w:sz w:val="21"/>
          <w:szCs w:val="21"/>
        </w:rPr>
        <w:tab/>
      </w:r>
      <w:r w:rsidRPr="008B1A6E">
        <w:rPr>
          <w:rFonts w:ascii="Times New Roman" w:hAnsi="Times New Roman" w:cs="Times New Roman"/>
          <w:color w:val="000000"/>
          <w:sz w:val="21"/>
          <w:szCs w:val="21"/>
        </w:rPr>
        <w:t>Documentary evidence in accordance with IB.2(c) &amp; IB.11</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(g)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Documentary evidence in accordance with IB.12.</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IB.9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Sufficiency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9.1</w:t>
      </w:r>
      <w:r>
        <w:rPr>
          <w:rFonts w:ascii="Arial" w:hAnsi="Arial" w:cs="Arial"/>
          <w:color w:val="000000"/>
          <w:sz w:val="21"/>
          <w:szCs w:val="21"/>
        </w:rPr>
        <w:tab/>
      </w:r>
      <w:r w:rsidRPr="008B1A6E">
        <w:rPr>
          <w:rFonts w:ascii="Times New Roman" w:hAnsi="Times New Roman" w:cs="Times New Roman"/>
          <w:color w:val="000000"/>
          <w:sz w:val="21"/>
          <w:szCs w:val="21"/>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is advised to obtain for himself at his own cost and responsibility all information that may be necessary for preparing the bid and entering into a Contract for execution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IB.10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Prices, Currency of Bid and Payment</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Unless otherwise stipulated in the Conditions of Contract, prices quoted by the bidder shall remain fixed during the bidder‘s performance of the Contract and not subject to variation on any account.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unit rates and prices in the Schedule of Prices or percentage above or below on the composite schedule of rates shall be quoted by the bidder in the currency as stipulated in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Items for which no rate or price is entered by the Bidder will not be paid for by the Procuring Agency when executed and shall be deemed covered by the other rates and prices in the Bill of Quantities.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8B1A6E">
        <w:rPr>
          <w:rFonts w:ascii="Times New Roman" w:hAnsi="Times New Roman" w:cs="Times New Roman"/>
          <w:b/>
          <w:bCs/>
          <w:color w:val="000000"/>
          <w:sz w:val="21"/>
          <w:szCs w:val="21"/>
        </w:rPr>
        <w:t xml:space="preserve">IB.11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Establishing Bidder</w:t>
      </w:r>
      <w:r w:rsidRPr="008B1A6E">
        <w:rPr>
          <w:rFonts w:ascii="Times New Roman,Bold" w:hAnsi="Times New Roman,Bold" w:cs="Times New Roman,Bold"/>
          <w:b/>
          <w:bCs/>
          <w:color w:val="000000"/>
          <w:sz w:val="21"/>
          <w:szCs w:val="21"/>
        </w:rPr>
        <w:t>’s Eligibility and Qualifications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Pursuant to Clause IB.8, the bidder shall furnish, as part of its bid, documents establishing the bidder‘s eligibility to bid and its qualifications to perform the Contract if its bid is accepted.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11.2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Bidder must possess and provide evidence of its capability and the experience as stipulated in Bidding Data and the Qualification Criteria mentioned in the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IB.12</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 xml:space="preserve"> Documents Establishing Works</w:t>
      </w:r>
      <w:r w:rsidRPr="008B1A6E">
        <w:rPr>
          <w:rFonts w:ascii="Times New Roman,Bold" w:hAnsi="Times New Roman,Bold" w:cs="Times New Roman,Bold"/>
          <w:b/>
          <w:bCs/>
          <w:color w:val="000000"/>
          <w:sz w:val="21"/>
          <w:szCs w:val="21"/>
        </w:rPr>
        <w:t xml:space="preserve">’ </w:t>
      </w:r>
      <w:r w:rsidRPr="008B1A6E">
        <w:rPr>
          <w:rFonts w:ascii="Times New Roman" w:hAnsi="Times New Roman" w:cs="Times New Roman"/>
          <w:b/>
          <w:bCs/>
          <w:color w:val="000000"/>
          <w:sz w:val="21"/>
          <w:szCs w:val="21"/>
        </w:rPr>
        <w:t>Conformity to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documentary evidence of the Works‘conformity to the Bidding Documents may be in the form of literature, drawings and data and the bidder shall furnish documentation as set out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note that standards for workmanship, material and equipment, and references to brand names or catalogue numbers, if any</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designated by the Procuring Agency in the Technical Provisions are intended to be descriptive only and not restrictive.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IB.13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Security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 xml:space="preserve">Each bidder shall furnish, as part of his bid, at the option of the bidder, a Bid Security as percentage of bid price/estimated cost or in the amount stipulated in Bidding Data in Pak. Rupees in the form of </w:t>
      </w:r>
      <w:r w:rsidRPr="008B1A6E">
        <w:rPr>
          <w:rFonts w:ascii="Times New Roman" w:hAnsi="Times New Roman" w:cs="Times New Roman"/>
          <w:i/>
          <w:iCs/>
          <w:color w:val="000000"/>
          <w:sz w:val="21"/>
          <w:szCs w:val="21"/>
        </w:rPr>
        <w:t xml:space="preserve">Deposit at Call/ </w:t>
      </w:r>
      <w:r w:rsidRPr="008B1A6E">
        <w:rPr>
          <w:rFonts w:ascii="Times New Roman,Italic" w:hAnsi="Times New Roman,Italic" w:cs="Times New Roman,Italic"/>
          <w:i/>
          <w:iCs/>
          <w:color w:val="000000"/>
          <w:sz w:val="21"/>
          <w:szCs w:val="21"/>
        </w:rPr>
        <w:t xml:space="preserve">Payee’s Order </w:t>
      </w:r>
      <w:r w:rsidRPr="008B1A6E">
        <w:rPr>
          <w:rFonts w:ascii="Times New Roman" w:hAnsi="Times New Roman" w:cs="Times New Roman"/>
          <w:i/>
          <w:iCs/>
          <w:color w:val="000000"/>
          <w:sz w:val="21"/>
          <w:szCs w:val="21"/>
        </w:rPr>
        <w:t xml:space="preserve">or a Bank Guarantee </w:t>
      </w:r>
      <w:r w:rsidRPr="008B1A6E">
        <w:rPr>
          <w:rFonts w:ascii="Times New Roman" w:hAnsi="Times New Roman" w:cs="Times New Roman"/>
          <w:color w:val="000000"/>
          <w:sz w:val="21"/>
          <w:szCs w:val="21"/>
        </w:rPr>
        <w:t>issued by a Scheduled Bank in Pakistan in favour of the Procuring Agency valid for a period up to twenty eight (28) days beyond the bid validity date (</w:t>
      </w:r>
      <w:r w:rsidRPr="008B1A6E">
        <w:rPr>
          <w:rFonts w:ascii="Times New Roman" w:hAnsi="Times New Roman" w:cs="Times New Roman"/>
          <w:i/>
          <w:iCs/>
          <w:color w:val="000000"/>
          <w:sz w:val="21"/>
          <w:szCs w:val="21"/>
        </w:rPr>
        <w:t>Bid security should not be below 1%.and not exceeding 5% of bid price/estimated cost SPP Rule 37</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not accompanied by an acceptable Bid Security shall be rejected by the Procuring Agency as non-responsive.</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securities of unsuccessful bidders will be returned upon award of contract to the successful bidder or on the expiry of validity of Bid Security whichever is earlier.</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of the successful bidder will be returned when the bidder has furnished the required Performance Security, and signed the Contract Agreement (SPP Rule 37).</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may be forfeited: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withdraws his bid during the period of bid validity;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does not accept the correction of his Bid Price, pursuant to Sub-Clause 16.4 (b) hereof;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the case of a successful bidder, if he fails within the specified time limit to:</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furnish the required Performance Security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sign the Contract Agreement.</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IB.14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Validity of Bids, Format, Signing and 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shall remain valid for the period stipulated in the Bidding Data after the date of bid opening.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14.</w:t>
      </w: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Schedules to Bid are to be properly completed and signed.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No alteration is to be made in the Form of Bid except in filling up the blanks as directed. If any alteration be made or if these instructions be not fully complied with, the bid may be rejected.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Arial" w:hAnsi="Arial" w:cs="Arial"/>
          <w:color w:val="FFFFFF"/>
          <w:sz w:val="21"/>
          <w:szCs w:val="21"/>
        </w:rPr>
      </w:pPr>
      <w:r w:rsidRPr="008B1A6E">
        <w:rPr>
          <w:rFonts w:ascii="Arial" w:hAnsi="Arial" w:cs="Arial"/>
          <w:color w:val="FFFFFF"/>
          <w:sz w:val="21"/>
          <w:szCs w:val="21"/>
        </w:rPr>
        <w:t>11</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Each bidder shall prepare Original and number of copies specified in the Bidding Data of the documents comprising the bid as described in IB.8 and clearly mark them ―ORIGINAL</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and ―COPY</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as appropriate. In the event of discrepancy between them, the original shall prevail.</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authorizing the signatory of the bidder to act for and on behalf of the bidder. All pages of the bid shall be initialed and official seal be affixed by the person or persons signing the bid.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14.7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shall be delivered in person or sent by registered mail at the address to Procuring Agency as given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D.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IB.15</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Deadline for Submission, Modification &amp; Withdrawal of Bids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must be received by the Procuring Agency at the address/provided in Bidding Data not later than the time and date stipulated therein.</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inner and outer envelopes shall</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 addressed to the Procuring Agency at the address provided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bear the name and identification number of the Contract as defined in the Bidding and Contract Data; and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provide a warning not to open before the specified time and date for Bid opening as defined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addition to the identification required in 15.2, the inner envelopes shall indicate the name and address of the Bidder to enable the Bid to be returned unopened in case it is declared late.</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the outer envelope is not sealed and marked as above, the Procuring Agency will assume no responsibility for the misplacement or premature opening of the Bid.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submitted through telegraph, telex, fax or e-mail shall not be considered.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received by the Procuring Agency after the deadline for submission prescribed in Bidding Data will be returned unopened to such bidder.</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bidder may modify or withdraw his bid after bid submission provided that the modification or written notice of withdrawal is received by the Procuring Agency prior to the deadline for submission of bids.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Withdrawal of a bid during the interval between the deadline for submission of bids and the expiration of the period of bid validity specified in the Form of Bid may result in forfeiture of the Bid Security pursuant to IB.13.5 (a).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r w:rsidRPr="00337A2D">
        <w:rPr>
          <w:rFonts w:ascii="Times New Roman" w:hAnsi="Times New Roman" w:cs="Times New Roman"/>
          <w:b/>
          <w:bCs/>
          <w:color w:val="000000"/>
          <w:sz w:val="24"/>
          <w:szCs w:val="24"/>
        </w:rPr>
        <w:t xml:space="preserve">E. </w:t>
      </w:r>
      <w:r>
        <w:rPr>
          <w:rFonts w:ascii="Times New Roman" w:hAnsi="Times New Roman" w:cs="Times New Roman"/>
          <w:b/>
          <w:bCs/>
          <w:color w:val="000000"/>
          <w:sz w:val="24"/>
          <w:szCs w:val="24"/>
        </w:rPr>
        <w:tab/>
      </w:r>
      <w:r w:rsidRPr="00337A2D">
        <w:rPr>
          <w:rFonts w:ascii="Times New Roman" w:hAnsi="Times New Roman" w:cs="Times New Roman"/>
          <w:b/>
          <w:bCs/>
          <w:color w:val="000000"/>
          <w:sz w:val="24"/>
          <w:szCs w:val="24"/>
        </w:rPr>
        <w:t>BID OPENING AND EVALUATION</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IB.16</w:t>
      </w:r>
      <w:r w:rsidRPr="0013512B">
        <w:rPr>
          <w:rFonts w:ascii="Times New Roman" w:hAnsi="Times New Roman" w:cs="Times New Roman"/>
          <w:b/>
          <w:bCs/>
          <w:color w:val="000000"/>
          <w:sz w:val="21"/>
          <w:szCs w:val="21"/>
        </w:rPr>
        <w:tab/>
        <w:t>Bid Opening, Clarification and Evaluation (SPP Rules 41, 42 &amp; 43)</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16.1 </w:t>
      </w:r>
      <w:r w:rsidRPr="0013512B">
        <w:rPr>
          <w:rFonts w:ascii="Times New Roman" w:hAnsi="Times New Roman" w:cs="Times New Roman"/>
          <w:color w:val="000000"/>
          <w:sz w:val="21"/>
          <w:szCs w:val="21"/>
        </w:rPr>
        <w:tab/>
        <w:t>The Procuring Agency will open the bids, in the presence of bidders‘ representatives who choose to attend, at the time, date and in the place specified in the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16.2 </w:t>
      </w:r>
      <w:r w:rsidRPr="0013512B">
        <w:rPr>
          <w:rFonts w:ascii="Times New Roman" w:hAnsi="Times New Roman" w:cs="Times New Roman"/>
          <w:color w:val="000000"/>
          <w:sz w:val="21"/>
          <w:szCs w:val="21"/>
        </w:rPr>
        <w:tab/>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Any Bid Price or discount which is not read out and recorded at bid opening will not be taken into account in the evaluation of bid.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16.3 </w:t>
      </w:r>
      <w:r w:rsidRPr="0013512B">
        <w:rPr>
          <w:rFonts w:ascii="Times New Roman" w:hAnsi="Times New Roman" w:cs="Times New Roman"/>
          <w:color w:val="000000"/>
          <w:sz w:val="21"/>
          <w:szCs w:val="21"/>
        </w:rPr>
        <w:tab/>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16.4</w:t>
      </w:r>
      <w:r w:rsidRPr="0013512B">
        <w:rPr>
          <w:rFonts w:ascii="Times New Roman" w:hAnsi="Times New Roman" w:cs="Times New Roman"/>
          <w:color w:val="000000"/>
          <w:sz w:val="21"/>
          <w:szCs w:val="21"/>
        </w:rPr>
        <w:tab/>
        <w:t xml:space="preserve"> (a) </w:t>
      </w:r>
      <w:r w:rsidRPr="0013512B">
        <w:rPr>
          <w:rFonts w:ascii="Times New Roman" w:hAnsi="Times New Roman" w:cs="Times New Roman"/>
          <w:color w:val="000000"/>
          <w:sz w:val="21"/>
          <w:szCs w:val="21"/>
        </w:rPr>
        <w:tab/>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Arithmetical errors will be rectified on the following basis:</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 bidder does not accept the corrected amount of Bid, his Bid will be rejected and his Bid Security forfeited.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16.5 </w:t>
      </w:r>
      <w:r w:rsidRPr="0013512B">
        <w:rPr>
          <w:rFonts w:ascii="Times New Roman" w:hAnsi="Times New Roman" w:cs="Times New Roman"/>
          <w:color w:val="000000"/>
          <w:sz w:val="21"/>
          <w:szCs w:val="21"/>
        </w:rPr>
        <w:tab/>
        <w:t>A Bid determined as substantially non-responsive will be rejected and will not subsequently be made responsive by the bidder by correction of the non-conformity.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16.6 </w:t>
      </w:r>
      <w:r w:rsidRPr="0013512B">
        <w:rPr>
          <w:rFonts w:ascii="Times New Roman" w:hAnsi="Times New Roman" w:cs="Times New Roman"/>
          <w:color w:val="000000"/>
          <w:sz w:val="21"/>
          <w:szCs w:val="21"/>
        </w:rPr>
        <w:tab/>
        <w:t xml:space="preserve">Any minor informality or non-conformity or irregularity in a Bid which does not constitute a material deviation </w:t>
      </w:r>
      <w:r w:rsidRPr="0013512B">
        <w:rPr>
          <w:rFonts w:ascii="Times New Roman" w:hAnsi="Times New Roman" w:cs="Times New Roman"/>
          <w:b/>
          <w:bCs/>
          <w:color w:val="000000"/>
          <w:sz w:val="21"/>
          <w:szCs w:val="21"/>
        </w:rPr>
        <w:t xml:space="preserve">(major deviation) </w:t>
      </w:r>
      <w:r w:rsidRPr="0013512B">
        <w:rPr>
          <w:rFonts w:ascii="Times New Roman" w:hAnsi="Times New Roman" w:cs="Times New Roman"/>
          <w:color w:val="000000"/>
          <w:sz w:val="21"/>
          <w:szCs w:val="21"/>
        </w:rPr>
        <w:t>may be waived by Procuring Agency, provided such waiver does not prejudice or affect the relative ranking of any other bidders.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(A). </w:t>
      </w:r>
      <w:r w:rsidRPr="0013512B">
        <w:rPr>
          <w:rFonts w:ascii="Times New Roman" w:hAnsi="Times New Roman" w:cs="Times New Roman"/>
          <w:b/>
          <w:bCs/>
          <w:color w:val="000000"/>
          <w:sz w:val="21"/>
          <w:szCs w:val="21"/>
        </w:rPr>
        <w:tab/>
        <w:t>Major (material) Deviations include:-</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has been not properly signed;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is not accompanied by the bid security of required amount and manner;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stipulating price adjustment when fixed price bids were called for;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failing to respond to specifications;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t>failing to comply with Mile-stones/Critical dates provided in Bidding Documents;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 </w:t>
      </w:r>
      <w:r w:rsidRPr="0013512B">
        <w:rPr>
          <w:rFonts w:ascii="Times New Roman" w:hAnsi="Times New Roman" w:cs="Times New Roman"/>
          <w:color w:val="000000"/>
          <w:sz w:val="21"/>
          <w:szCs w:val="21"/>
        </w:rPr>
        <w:tab/>
        <w:t>sub-contracting contrary to the Conditions of Contract specified in Bidding Documents;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 </w:t>
      </w:r>
      <w:r w:rsidRPr="0013512B">
        <w:rPr>
          <w:rFonts w:ascii="Times New Roman" w:hAnsi="Times New Roman" w:cs="Times New Roman"/>
          <w:color w:val="000000"/>
          <w:sz w:val="21"/>
          <w:szCs w:val="21"/>
        </w:rPr>
        <w:tab/>
        <w:t>refusing to bear important responsibilities and liabilities allocated in the Bidding Documents, such as performance guarantees and insurance coverage;</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(viii) </w:t>
      </w:r>
      <w:r w:rsidRPr="0013512B">
        <w:rPr>
          <w:rFonts w:ascii="Times New Roman" w:hAnsi="Times New Roman" w:cs="Times New Roman"/>
          <w:color w:val="000000"/>
          <w:sz w:val="21"/>
          <w:szCs w:val="21"/>
        </w:rPr>
        <w:tab/>
        <w:t>taking exception to critical provisions such as applicable law, taxes and duties and dispute resolution procedures;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(ix) </w:t>
      </w:r>
      <w:r w:rsidRPr="0013512B">
        <w:rPr>
          <w:rFonts w:ascii="Times New Roman" w:hAnsi="Times New Roman" w:cs="Times New Roman"/>
          <w:color w:val="000000"/>
          <w:sz w:val="21"/>
          <w:szCs w:val="21"/>
        </w:rPr>
        <w:tab/>
        <w:t>a material deviation or reservation is one :</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(a) </w:t>
      </w:r>
      <w:r w:rsidRPr="0013512B">
        <w:rPr>
          <w:rFonts w:ascii="Times New Roman" w:hAnsi="Times New Roman" w:cs="Times New Roman"/>
          <w:color w:val="000000"/>
          <w:sz w:val="21"/>
          <w:szCs w:val="21"/>
        </w:rPr>
        <w:tab/>
        <w:t>which affect in any substantial way the scope, quality or performance of the works;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adoption/rectification whereof would affect unfairly the competitive position of other bidders presenting substantially responsive bids.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(B) </w:t>
      </w:r>
      <w:r w:rsidRPr="0013512B">
        <w:rPr>
          <w:rFonts w:ascii="Times New Roman" w:hAnsi="Times New Roman" w:cs="Times New Roman"/>
          <w:b/>
          <w:bCs/>
          <w:color w:val="000000"/>
          <w:sz w:val="21"/>
          <w:szCs w:val="21"/>
        </w:rPr>
        <w:tab/>
        <w:t>Minor Deviations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16.7 </w:t>
      </w:r>
      <w:r w:rsidRPr="0013512B">
        <w:rPr>
          <w:rFonts w:ascii="Times New Roman" w:hAnsi="Times New Roman" w:cs="Times New Roman"/>
          <w:color w:val="000000"/>
          <w:sz w:val="21"/>
          <w:szCs w:val="21"/>
        </w:rPr>
        <w:tab/>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Technical Evaluation: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16.8 </w:t>
      </w:r>
      <w:r w:rsidRPr="0013512B">
        <w:rPr>
          <w:rFonts w:ascii="Times New Roman" w:hAnsi="Times New Roman" w:cs="Times New Roman"/>
          <w:color w:val="000000"/>
          <w:sz w:val="21"/>
          <w:szCs w:val="21"/>
        </w:rPr>
        <w:tab/>
        <w:t>Evaluated Bid Price</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In evaluating the bids, the Engineer/Procuring Agency will determine for each bid in addition to the Bid Price, the following factors (adjustments) in the manner and to the extent indicated below to determine the Evaluated Bid Price:</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making any correction for arithmetic errors pursuant to IB.16.4 hereof.</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discount, if any, offered by the bidders as also read out and recorded at the time of bid opening.</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 xml:space="preserve">excluding </w:t>
      </w:r>
      <w:r w:rsidRPr="0013512B">
        <w:rPr>
          <w:rFonts w:ascii="Times New Roman" w:hAnsi="Times New Roman" w:cs="Times New Roman"/>
          <w:b/>
          <w:bCs/>
          <w:color w:val="000000"/>
          <w:sz w:val="21"/>
          <w:szCs w:val="21"/>
        </w:rPr>
        <w:t xml:space="preserve">provisional sums </w:t>
      </w:r>
      <w:r w:rsidRPr="0013512B">
        <w:rPr>
          <w:rFonts w:ascii="Times New Roman" w:hAnsi="Times New Roman" w:cs="Times New Roman"/>
          <w:color w:val="000000"/>
          <w:sz w:val="21"/>
          <w:szCs w:val="21"/>
        </w:rPr>
        <w:t xml:space="preserve">and the provisions for </w:t>
      </w:r>
      <w:r w:rsidRPr="0013512B">
        <w:rPr>
          <w:rFonts w:ascii="Times New Roman" w:hAnsi="Times New Roman" w:cs="Times New Roman"/>
          <w:b/>
          <w:bCs/>
          <w:color w:val="000000"/>
          <w:sz w:val="21"/>
          <w:szCs w:val="21"/>
        </w:rPr>
        <w:t xml:space="preserve">contingencies </w:t>
      </w:r>
      <w:r w:rsidRPr="0013512B">
        <w:rPr>
          <w:rFonts w:ascii="Times New Roman" w:hAnsi="Times New Roman" w:cs="Times New Roman"/>
          <w:color w:val="000000"/>
          <w:sz w:val="21"/>
          <w:szCs w:val="21"/>
        </w:rPr>
        <w:t xml:space="preserve">in the Bill of Quantities </w:t>
      </w:r>
      <w:r w:rsidRPr="0013512B">
        <w:rPr>
          <w:rFonts w:ascii="Times New Roman" w:hAnsi="Times New Roman" w:cs="Times New Roman"/>
          <w:b/>
          <w:bCs/>
          <w:color w:val="000000"/>
          <w:sz w:val="21"/>
          <w:szCs w:val="21"/>
        </w:rPr>
        <w:t>if any</w:t>
      </w:r>
      <w:r w:rsidRPr="0013512B">
        <w:rPr>
          <w:rFonts w:ascii="Times New Roman" w:hAnsi="Times New Roman" w:cs="Times New Roman"/>
          <w:color w:val="000000"/>
          <w:sz w:val="21"/>
          <w:szCs w:val="21"/>
        </w:rPr>
        <w:t xml:space="preserve">, but including </w:t>
      </w:r>
      <w:r w:rsidRPr="0013512B">
        <w:rPr>
          <w:rFonts w:ascii="Times New Roman" w:hAnsi="Times New Roman" w:cs="Times New Roman"/>
          <w:b/>
          <w:bCs/>
          <w:color w:val="000000"/>
          <w:sz w:val="21"/>
          <w:szCs w:val="21"/>
        </w:rPr>
        <w:t xml:space="preserve">Day work, </w:t>
      </w:r>
      <w:r w:rsidRPr="0013512B">
        <w:rPr>
          <w:rFonts w:ascii="Times New Roman" w:hAnsi="Times New Roman" w:cs="Times New Roman"/>
          <w:color w:val="000000"/>
          <w:sz w:val="21"/>
          <w:szCs w:val="21"/>
        </w:rPr>
        <w:t>where priced competitively.</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IB.17 </w:t>
      </w:r>
      <w:r w:rsidRPr="0013512B">
        <w:rPr>
          <w:rFonts w:ascii="Times New Roman" w:hAnsi="Times New Roman" w:cs="Times New Roman"/>
          <w:b/>
          <w:bCs/>
          <w:color w:val="000000"/>
          <w:sz w:val="21"/>
          <w:szCs w:val="21"/>
        </w:rPr>
        <w:tab/>
        <w:t>Process to be Confidential</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17.1 </w:t>
      </w:r>
      <w:r w:rsidRPr="0013512B">
        <w:rPr>
          <w:rFonts w:ascii="Times New Roman" w:hAnsi="Times New Roman" w:cs="Times New Roman"/>
          <w:color w:val="000000"/>
          <w:sz w:val="21"/>
          <w:szCs w:val="21"/>
        </w:rPr>
        <w:tab/>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17.2 </w:t>
      </w:r>
      <w:r w:rsidRPr="0013512B">
        <w:rPr>
          <w:rFonts w:ascii="Times New Roman" w:hAnsi="Times New Roman" w:cs="Times New Roman"/>
          <w:color w:val="000000"/>
          <w:sz w:val="21"/>
          <w:szCs w:val="21"/>
        </w:rPr>
        <w:tab/>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17.3 </w:t>
      </w:r>
      <w:r w:rsidRPr="0013512B">
        <w:rPr>
          <w:rFonts w:ascii="Times New Roman" w:hAnsi="Times New Roman" w:cs="Times New Roman"/>
          <w:color w:val="000000"/>
          <w:sz w:val="21"/>
          <w:szCs w:val="21"/>
        </w:rPr>
        <w:tab/>
        <w:t xml:space="preserve">Bidders may be excluded if involved in </w:t>
      </w:r>
      <w:r w:rsidRPr="0013512B">
        <w:rPr>
          <w:rFonts w:ascii="Arial,Bold" w:hAnsi="Arial,Bold" w:cs="Arial,Bold"/>
          <w:b/>
          <w:bCs/>
          <w:color w:val="000000"/>
          <w:sz w:val="21"/>
          <w:szCs w:val="21"/>
        </w:rPr>
        <w:t xml:space="preserve">“Corrupt and </w:t>
      </w:r>
      <w:r w:rsidRPr="0013512B">
        <w:rPr>
          <w:rFonts w:ascii="Times New Roman" w:hAnsi="Times New Roman" w:cs="Times New Roman"/>
          <w:b/>
          <w:bCs/>
          <w:color w:val="000000"/>
          <w:sz w:val="21"/>
          <w:szCs w:val="21"/>
        </w:rPr>
        <w:t>Fraudulent Practices</w:t>
      </w:r>
      <w:r w:rsidRPr="0013512B">
        <w:rPr>
          <w:rFonts w:ascii="Arial,Bold" w:hAnsi="Arial,Bold" w:cs="Arial,Bold"/>
          <w:b/>
          <w:bCs/>
          <w:color w:val="000000"/>
          <w:sz w:val="21"/>
          <w:szCs w:val="21"/>
        </w:rPr>
        <w:t xml:space="preserve">” </w:t>
      </w:r>
      <w:r w:rsidRPr="0013512B">
        <w:rPr>
          <w:rFonts w:ascii="Times New Roman" w:hAnsi="Times New Roman" w:cs="Times New Roman"/>
          <w:color w:val="000000"/>
          <w:sz w:val="21"/>
          <w:szCs w:val="21"/>
        </w:rPr>
        <w:t>means either one or any combination of the practices given below SPP Rule2</w:t>
      </w:r>
      <w:r>
        <w:rPr>
          <w:rFonts w:ascii="Times New Roman" w:hAnsi="Times New Roman" w:cs="Times New Roman"/>
          <w:color w:val="000000"/>
          <w:sz w:val="21"/>
          <w:szCs w:val="21"/>
        </w:rPr>
        <w:t xml:space="preserve"> </w:t>
      </w:r>
      <w:r w:rsidRPr="0013512B">
        <w:rPr>
          <w:rFonts w:ascii="Times New Roman" w:hAnsi="Times New Roman" w:cs="Times New Roman"/>
          <w:color w:val="000000"/>
          <w:sz w:val="21"/>
          <w:szCs w:val="21"/>
        </w:rPr>
        <w:t>(q);</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Coercive Practice</w:t>
      </w:r>
      <w:r w:rsidRPr="0013512B">
        <w:rPr>
          <w:rFonts w:ascii="Cambria Math" w:hAnsi="Cambria Math" w:cs="Cambria Math"/>
          <w:color w:val="000000"/>
          <w:sz w:val="21"/>
          <w:szCs w:val="21"/>
        </w:rPr>
        <w:t>”</w:t>
      </w:r>
      <w:r w:rsidRPr="0013512B">
        <w:rPr>
          <w:rFonts w:ascii="Cambria Math" w:hAnsi="Cambria Math" w:cs="Cambria Math"/>
          <w:color w:val="000000"/>
          <w:sz w:val="21"/>
          <w:szCs w:val="21"/>
        </w:rPr>
        <w:tab/>
      </w:r>
      <w:r w:rsidRPr="0013512B">
        <w:rPr>
          <w:rFonts w:ascii="Times New Roman" w:hAnsi="Times New Roman" w:cs="Times New Roman"/>
          <w:color w:val="000000"/>
          <w:sz w:val="21"/>
          <w:szCs w:val="21"/>
        </w:rPr>
        <w:t>means any impairing or harming, or threatening to impair or harm, directly or indirectly, any party or the property of the party to influence the actions of a party to achieve a wrongful gain or to cause a wrongful loss to another party;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Collusive Practice”</w:t>
      </w:r>
      <w:r>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means any arrangement between two or more parties to the procurement process or contract execution, designed to achieve with or without the knowledge of the procuring agency to establish prices at artificial, noncompetitive levels for any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“Corrupt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ractice”</w:t>
      </w:r>
      <w:r w:rsidRPr="0013512B">
        <w:rPr>
          <w:rFonts w:ascii="Arial,Bold" w:hAnsi="Arial,Bold" w:cs="Arial,Bold"/>
          <w:b/>
          <w:bCs/>
          <w:color w:val="000000"/>
          <w:sz w:val="21"/>
          <w:szCs w:val="21"/>
        </w:rPr>
        <w:tab/>
      </w:r>
      <w:r w:rsidRPr="0013512B">
        <w:rPr>
          <w:rFonts w:ascii="Times New Roman" w:hAnsi="Times New Roman" w:cs="Times New Roman"/>
          <w:color w:val="000000"/>
          <w:sz w:val="21"/>
          <w:szCs w:val="21"/>
        </w:rPr>
        <w:t>means the offering, giving, receiving or soliciting, directly or indirectly, of anything of value to influence the acts of another party for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Fraudulent 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any act or omission, including a misrepresentation, that knowingly or recklessly misleads, or attempts to mislead, a party to obtain a financial or other benefit or to avoid an obligation;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“Obstructive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85517" w:rsidRPr="0013512B" w:rsidRDefault="00885517" w:rsidP="00885517">
      <w:pPr>
        <w:autoSpaceDE w:val="0"/>
        <w:autoSpaceDN w:val="0"/>
        <w:adjustRightInd w:val="0"/>
        <w:spacing w:after="0" w:line="240" w:lineRule="auto"/>
        <w:jc w:val="both"/>
        <w:rPr>
          <w:rFonts w:ascii="Arial" w:hAnsi="Arial" w:cs="Arial"/>
          <w:color w:val="FFFFFF"/>
          <w:sz w:val="21"/>
          <w:szCs w:val="21"/>
        </w:rPr>
      </w:pPr>
      <w:r w:rsidRPr="0013512B">
        <w:rPr>
          <w:rFonts w:ascii="Arial" w:hAnsi="Arial" w:cs="Arial"/>
          <w:color w:val="FFFFFF"/>
          <w:sz w:val="21"/>
          <w:szCs w:val="21"/>
        </w:rPr>
        <w:t>15</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F. </w:t>
      </w:r>
      <w:r w:rsidRPr="0013512B">
        <w:rPr>
          <w:rFonts w:ascii="Times New Roman" w:hAnsi="Times New Roman" w:cs="Times New Roman"/>
          <w:b/>
          <w:bCs/>
          <w:color w:val="000000"/>
          <w:sz w:val="21"/>
          <w:szCs w:val="21"/>
        </w:rPr>
        <w:tab/>
        <w:t>AWARD OF CONTRACT</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IB.18. Post Qualification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18.1 </w:t>
      </w:r>
      <w:r w:rsidRPr="0013512B">
        <w:rPr>
          <w:rFonts w:ascii="Times New Roman" w:hAnsi="Times New Roman" w:cs="Times New Roman"/>
          <w:color w:val="000000"/>
          <w:sz w:val="21"/>
          <w:szCs w:val="21"/>
        </w:rPr>
        <w:tab/>
        <w:t xml:space="preserve">The Procuring Agency, at any stage of the bid evaluation, having credible reasons for or </w:t>
      </w:r>
      <w:r w:rsidRPr="0013512B">
        <w:rPr>
          <w:rFonts w:ascii="Times New Roman" w:hAnsi="Times New Roman" w:cs="Times New Roman"/>
          <w:i/>
          <w:iCs/>
          <w:color w:val="000000"/>
          <w:sz w:val="21"/>
          <w:szCs w:val="21"/>
        </w:rPr>
        <w:t xml:space="preserve">prima facie </w:t>
      </w:r>
      <w:r w:rsidRPr="0013512B">
        <w:rPr>
          <w:rFonts w:ascii="Times New Roman" w:hAnsi="Times New Roman" w:cs="Times New Roman"/>
          <w:color w:val="000000"/>
          <w:sz w:val="21"/>
          <w:szCs w:val="21"/>
        </w:rPr>
        <w:t>evidence of any defect in contractor‘s capacities, may require the contractors to provide information concerning their professional, technical, financial, legal or managerial competence whether already pre-qualified or not: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Provided, that such qualification shall only be laid down after recording reasons therefore in writing. They shall form part of the records of that bid evaluation report.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18.2 </w:t>
      </w:r>
      <w:r w:rsidRPr="0013512B">
        <w:rPr>
          <w:rFonts w:ascii="Times New Roman" w:hAnsi="Times New Roman" w:cs="Times New Roman"/>
          <w:color w:val="000000"/>
          <w:sz w:val="21"/>
          <w:szCs w:val="21"/>
        </w:rPr>
        <w:tab/>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13512B">
        <w:rPr>
          <w:rFonts w:ascii="Times New Roman" w:hAnsi="Times New Roman" w:cs="Times New Roman"/>
          <w:b/>
          <w:bCs/>
          <w:color w:val="000000"/>
          <w:sz w:val="21"/>
          <w:szCs w:val="21"/>
        </w:rPr>
        <w:t xml:space="preserve">IB.19 </w:t>
      </w:r>
      <w:r w:rsidRPr="0013512B">
        <w:rPr>
          <w:rFonts w:ascii="Times New Roman" w:hAnsi="Times New Roman" w:cs="Times New Roman"/>
          <w:b/>
          <w:bCs/>
          <w:color w:val="000000"/>
          <w:sz w:val="21"/>
          <w:szCs w:val="21"/>
        </w:rPr>
        <w:tab/>
        <w:t>Award Criteria &amp; Procuring Agency</w:t>
      </w:r>
      <w:r w:rsidRPr="0013512B">
        <w:rPr>
          <w:rFonts w:ascii="Times New Roman,Bold" w:hAnsi="Times New Roman,Bold" w:cs="Times New Roman,Bold"/>
          <w:b/>
          <w:bCs/>
          <w:color w:val="000000"/>
          <w:sz w:val="21"/>
          <w:szCs w:val="21"/>
        </w:rPr>
        <w:t>’s Right</w:t>
      </w: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19.1 </w:t>
      </w:r>
      <w:r w:rsidRPr="0013512B">
        <w:rPr>
          <w:rFonts w:ascii="Times New Roman" w:hAnsi="Times New Roman" w:cs="Times New Roman"/>
          <w:color w:val="000000"/>
          <w:sz w:val="21"/>
          <w:szCs w:val="21"/>
        </w:rPr>
        <w:tab/>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19.2 </w:t>
      </w:r>
      <w:r w:rsidRPr="0013512B">
        <w:rPr>
          <w:rFonts w:ascii="Times New Roman" w:hAnsi="Times New Roman" w:cs="Times New Roman"/>
          <w:color w:val="000000"/>
          <w:sz w:val="21"/>
          <w:szCs w:val="21"/>
        </w:rPr>
        <w:tab/>
        <w:t>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IB.20 </w:t>
      </w:r>
      <w:r w:rsidRPr="0013512B">
        <w:rPr>
          <w:rFonts w:ascii="Times New Roman" w:hAnsi="Times New Roman" w:cs="Times New Roman"/>
          <w:b/>
          <w:bCs/>
          <w:color w:val="000000"/>
          <w:sz w:val="21"/>
          <w:szCs w:val="21"/>
        </w:rPr>
        <w:tab/>
        <w:t>Notification of Award &amp; Signing of Contract Agreement</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20.1 </w:t>
      </w:r>
      <w:r w:rsidRPr="0013512B">
        <w:rPr>
          <w:rFonts w:ascii="Times New Roman" w:hAnsi="Times New Roman" w:cs="Times New Roman"/>
          <w:color w:val="000000"/>
          <w:sz w:val="21"/>
          <w:szCs w:val="21"/>
        </w:rPr>
        <w:tab/>
        <w:t>Prior to expiration of the period of bid validity prescribed by the Procuring Agency, the Procuring Agency will notify the successful bidder in writing (―Letter of Acceptance</w:t>
      </w:r>
      <w:r w:rsidRPr="0013512B">
        <w:rPr>
          <w:rFonts w:ascii="Cambria Math" w:hAnsi="Cambria Math" w:cs="Cambria Math"/>
          <w:color w:val="000000"/>
          <w:sz w:val="21"/>
          <w:szCs w:val="21"/>
        </w:rPr>
        <w:t>‖</w:t>
      </w:r>
      <w:r w:rsidRPr="0013512B">
        <w:rPr>
          <w:rFonts w:ascii="Times New Roman" w:hAnsi="Times New Roman" w:cs="Times New Roman"/>
          <w:color w:val="000000"/>
          <w:sz w:val="21"/>
          <w:szCs w:val="21"/>
        </w:rPr>
        <w:t>) that his bid has been accepted (SPP Rule 49).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20.2 </w:t>
      </w:r>
      <w:r w:rsidRPr="0013512B">
        <w:rPr>
          <w:rFonts w:ascii="Times New Roman" w:hAnsi="Times New Roman" w:cs="Times New Roman"/>
          <w:color w:val="000000"/>
          <w:sz w:val="21"/>
          <w:szCs w:val="21"/>
        </w:rPr>
        <w:tab/>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20.3 </w:t>
      </w:r>
      <w:r w:rsidRPr="0013512B">
        <w:rPr>
          <w:rFonts w:ascii="Times New Roman" w:hAnsi="Times New Roman" w:cs="Times New Roman"/>
          <w:color w:val="000000"/>
          <w:sz w:val="21"/>
          <w:szCs w:val="21"/>
        </w:rPr>
        <w:tab/>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IB.21 </w:t>
      </w:r>
      <w:r w:rsidRPr="0013512B">
        <w:rPr>
          <w:rFonts w:ascii="Times New Roman" w:hAnsi="Times New Roman" w:cs="Times New Roman"/>
          <w:b/>
          <w:bCs/>
          <w:color w:val="000000"/>
          <w:sz w:val="21"/>
          <w:szCs w:val="21"/>
        </w:rPr>
        <w:tab/>
        <w:t>Performance Security</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21.1 </w:t>
      </w:r>
      <w:r w:rsidRPr="0013512B">
        <w:rPr>
          <w:rFonts w:ascii="Times New Roman" w:hAnsi="Times New Roman" w:cs="Times New Roman"/>
          <w:color w:val="000000"/>
          <w:sz w:val="21"/>
          <w:szCs w:val="21"/>
        </w:rPr>
        <w:tab/>
        <w:t>The successful bidder shall furnish to the Procuring Agency a Performance Security in the form and the amount stipulated in the Conditions of Contract within a period of fourteen (14) days after the receipt of Letter of Acceptance (SPP 39).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21.2 </w:t>
      </w:r>
      <w:r w:rsidRPr="0013512B">
        <w:rPr>
          <w:rFonts w:ascii="Times New Roman" w:hAnsi="Times New Roman" w:cs="Times New Roman"/>
          <w:color w:val="000000"/>
          <w:sz w:val="21"/>
          <w:szCs w:val="21"/>
        </w:rPr>
        <w:tab/>
        <w:t>Failure of the successful bidder to comply with the requirements of Sub-Clauses IB.20.2 &amp; 20.3 or 21.1 or Clause IB.22 shall constitute sufficient grounds for the annulment of the award and forfeiture of the Bid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21.3 </w:t>
      </w:r>
      <w:r w:rsidRPr="0013512B">
        <w:rPr>
          <w:rFonts w:ascii="Times New Roman" w:hAnsi="Times New Roman" w:cs="Times New Roman"/>
          <w:color w:val="000000"/>
          <w:sz w:val="21"/>
          <w:szCs w:val="21"/>
        </w:rPr>
        <w:tab/>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 </w:t>
      </w:r>
      <w:r w:rsidRPr="0013512B">
        <w:rPr>
          <w:rFonts w:ascii="Times New Roman" w:hAnsi="Times New Roman" w:cs="Times New Roman"/>
          <w:color w:val="000000"/>
          <w:sz w:val="21"/>
          <w:szCs w:val="21"/>
        </w:rPr>
        <w:tab/>
        <w:t>Evaluation Report;</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 </w:t>
      </w:r>
      <w:r w:rsidRPr="0013512B">
        <w:rPr>
          <w:rFonts w:ascii="Times New Roman" w:hAnsi="Times New Roman" w:cs="Times New Roman"/>
          <w:color w:val="000000"/>
          <w:sz w:val="21"/>
          <w:szCs w:val="21"/>
        </w:rPr>
        <w:tab/>
        <w:t>Form of Contract and letter of Award;</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(3) </w:t>
      </w:r>
      <w:r w:rsidRPr="0013512B">
        <w:rPr>
          <w:rFonts w:ascii="Times New Roman" w:hAnsi="Times New Roman" w:cs="Times New Roman"/>
          <w:color w:val="000000"/>
          <w:sz w:val="21"/>
          <w:szCs w:val="21"/>
        </w:rPr>
        <w:tab/>
        <w:t>Bill of Quantities or Schedule of Requirements. (SPP Rule 50)</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IB.22 </w:t>
      </w:r>
      <w:r w:rsidRPr="0013512B">
        <w:rPr>
          <w:rFonts w:ascii="Times New Roman" w:hAnsi="Times New Roman" w:cs="Times New Roman"/>
          <w:b/>
          <w:bCs/>
          <w:color w:val="000000"/>
          <w:sz w:val="21"/>
          <w:szCs w:val="21"/>
        </w:rPr>
        <w:tab/>
        <w:t xml:space="preserve">Integrity Pact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8A4BA8" w:rsidRDefault="008A4BA8"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p>
    <w:p w:rsidR="00885517" w:rsidRPr="005B329B" w:rsidRDefault="00885517"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r w:rsidRPr="005B329B">
        <w:rPr>
          <w:rFonts w:ascii="Times New Roman" w:hAnsi="Times New Roman" w:cs="Times New Roman"/>
          <w:b/>
          <w:bCs/>
          <w:color w:val="000000"/>
          <w:sz w:val="36"/>
          <w:szCs w:val="36"/>
          <w:u w:val="single"/>
        </w:rPr>
        <w:lastRenderedPageBreak/>
        <w:t>BIDDING DATA</w:t>
      </w:r>
    </w:p>
    <w:p w:rsidR="00885517" w:rsidRPr="00337A2D"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rPr>
      </w:pPr>
    </w:p>
    <w:p w:rsidR="00885517" w:rsidRPr="004B7519" w:rsidRDefault="00885517" w:rsidP="00885517">
      <w:pPr>
        <w:autoSpaceDE w:val="0"/>
        <w:autoSpaceDN w:val="0"/>
        <w:adjustRightInd w:val="0"/>
        <w:spacing w:after="0" w:line="240" w:lineRule="auto"/>
        <w:ind w:firstLine="720"/>
        <w:jc w:val="center"/>
        <w:rPr>
          <w:rFonts w:ascii="Times New Roman" w:hAnsi="Times New Roman" w:cs="Times New Roman"/>
          <w:b/>
          <w:bCs/>
          <w:color w:val="000000"/>
          <w:szCs w:val="21"/>
          <w:u w:val="single"/>
        </w:rPr>
      </w:pPr>
      <w:r w:rsidRPr="004B7519">
        <w:rPr>
          <w:rFonts w:ascii="Times New Roman" w:hAnsi="Times New Roman" w:cs="Times New Roman"/>
          <w:b/>
          <w:bCs/>
          <w:color w:val="000000"/>
          <w:szCs w:val="21"/>
          <w:u w:val="single"/>
        </w:rPr>
        <w:t>INSTRUCTIONS TO BIDDERS</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Clause Reference</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731B51" w:rsidRDefault="00885517" w:rsidP="00885517">
      <w:pPr>
        <w:autoSpaceDE w:val="0"/>
        <w:autoSpaceDN w:val="0"/>
        <w:adjustRightInd w:val="0"/>
        <w:spacing w:after="0" w:line="360" w:lineRule="auto"/>
        <w:jc w:val="both"/>
        <w:rPr>
          <w:rFonts w:ascii="Times New Roman" w:hAnsi="Times New Roman" w:cs="Times New Roman"/>
          <w:b/>
          <w:bCs/>
          <w:color w:val="000000"/>
          <w:sz w:val="24"/>
          <w:szCs w:val="24"/>
          <w:u w:val="single"/>
        </w:rPr>
      </w:pPr>
      <w:r w:rsidRPr="00B002B2">
        <w:rPr>
          <w:rFonts w:ascii="Times New Roman" w:hAnsi="Times New Roman" w:cs="Times New Roman"/>
          <w:color w:val="000000"/>
          <w:sz w:val="21"/>
          <w:szCs w:val="21"/>
        </w:rPr>
        <w:t xml:space="preserve">1.1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Name of Procuring Agency</w:t>
      </w:r>
      <w:r>
        <w:rPr>
          <w:rFonts w:ascii="Times New Roman" w:hAnsi="Times New Roman" w:cs="Times New Roman"/>
          <w:b/>
          <w:bCs/>
          <w:color w:val="000000"/>
          <w:sz w:val="21"/>
          <w:szCs w:val="21"/>
        </w:rPr>
        <w:t>: -</w:t>
      </w:r>
      <w:r w:rsidRPr="00B002B2">
        <w:rPr>
          <w:rFonts w:ascii="Times New Roman" w:hAnsi="Times New Roman" w:cs="Times New Roman"/>
          <w:b/>
          <w:bCs/>
          <w:color w:val="000000"/>
          <w:sz w:val="21"/>
          <w:szCs w:val="21"/>
        </w:rPr>
        <w:t xml:space="preserve"> </w:t>
      </w:r>
      <w:r w:rsidRPr="00B002B2">
        <w:rPr>
          <w:rFonts w:ascii="Times New Roman" w:hAnsi="Times New Roman" w:cs="Times New Roman"/>
          <w:b/>
          <w:bCs/>
          <w:color w:val="000000"/>
          <w:sz w:val="21"/>
          <w:szCs w:val="21"/>
        </w:rPr>
        <w:tab/>
      </w:r>
      <w:r w:rsidRPr="00731B51">
        <w:rPr>
          <w:rFonts w:ascii="Times New Roman" w:hAnsi="Times New Roman" w:cs="Times New Roman"/>
          <w:b/>
          <w:bCs/>
          <w:color w:val="000000"/>
          <w:sz w:val="24"/>
          <w:szCs w:val="24"/>
          <w:u w:val="single"/>
        </w:rPr>
        <w:t>EXECUTIVE ENGINEER.</w:t>
      </w:r>
    </w:p>
    <w:p w:rsidR="00885517" w:rsidRPr="00B002B2" w:rsidRDefault="00885517" w:rsidP="000450A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ab/>
      </w:r>
    </w:p>
    <w:p w:rsidR="008A4BA8" w:rsidRPr="00C7227F" w:rsidRDefault="00885517" w:rsidP="00CF26D4">
      <w:pPr>
        <w:tabs>
          <w:tab w:val="left" w:pos="8910"/>
          <w:tab w:val="left" w:pos="10152"/>
          <w:tab w:val="left" w:pos="10242"/>
        </w:tabs>
        <w:spacing w:after="0"/>
        <w:ind w:left="702" w:right="522"/>
        <w:jc w:val="both"/>
        <w:rPr>
          <w:rFonts w:ascii="Arial" w:hAnsi="Arial" w:cs="Arial"/>
          <w:b/>
          <w:bCs/>
          <w:color w:val="000000"/>
          <w:sz w:val="32"/>
          <w:szCs w:val="32"/>
          <w:u w:val="single"/>
        </w:rPr>
      </w:pPr>
      <w:r w:rsidRPr="00026D26">
        <w:rPr>
          <w:rFonts w:asciiTheme="majorBidi" w:hAnsiTheme="majorBidi" w:cstheme="majorBidi"/>
          <w:b/>
          <w:bCs/>
          <w:color w:val="000000"/>
          <w:sz w:val="24"/>
          <w:szCs w:val="24"/>
        </w:rPr>
        <w:t>Brief Description of Works</w:t>
      </w:r>
      <w:r w:rsidR="0046488E" w:rsidRPr="0046488E">
        <w:rPr>
          <w:rFonts w:ascii="Calibri" w:hAnsi="Calibri" w:cs="Calibri"/>
          <w:b/>
          <w:bCs/>
          <w:sz w:val="32"/>
          <w:szCs w:val="32"/>
        </w:rPr>
        <w:t>:-</w:t>
      </w:r>
      <w:r w:rsidR="00C7227F">
        <w:rPr>
          <w:rFonts w:ascii="Calibri" w:hAnsi="Calibri" w:cs="Calibri"/>
          <w:b/>
          <w:bCs/>
          <w:sz w:val="32"/>
          <w:szCs w:val="32"/>
        </w:rPr>
        <w:t xml:space="preserve"> </w:t>
      </w:r>
      <w:r w:rsidR="00C7227F" w:rsidRPr="00C7227F">
        <w:rPr>
          <w:rFonts w:ascii="Bookman Old Style" w:hAnsi="Bookman Old Style" w:cs="Calibri"/>
          <w:b/>
          <w:bCs/>
          <w:szCs w:val="24"/>
          <w:u w:val="single"/>
        </w:rPr>
        <w:t>Construction of Medical Dispensaries in Taluka Islamkot District Tharparkar (05-Units) @ Village Sajwani &amp; Others.</w:t>
      </w:r>
    </w:p>
    <w:p w:rsidR="008144F7" w:rsidRPr="00653E49" w:rsidRDefault="008A4BA8" w:rsidP="00BD1AD0">
      <w:pPr>
        <w:jc w:val="both"/>
        <w:rPr>
          <w:rFonts w:ascii="Calibri" w:hAnsi="Calibri" w:cs="Calibri"/>
          <w:sz w:val="36"/>
          <w:szCs w:val="36"/>
        </w:rPr>
      </w:pPr>
      <w:r w:rsidRPr="008A4BA8">
        <w:rPr>
          <w:rFonts w:ascii="Arial" w:hAnsi="Arial" w:cs="Arial"/>
          <w:b/>
          <w:bCs/>
          <w:sz w:val="28"/>
          <w:szCs w:val="28"/>
        </w:rPr>
        <w:t xml:space="preserve">        </w:t>
      </w:r>
      <w:r>
        <w:rPr>
          <w:rFonts w:ascii="Arial" w:hAnsi="Arial" w:cs="Arial"/>
          <w:b/>
          <w:bCs/>
          <w:sz w:val="28"/>
          <w:szCs w:val="28"/>
        </w:rPr>
        <w:t xml:space="preserve"> </w:t>
      </w:r>
      <w:r w:rsidR="00BD1AD0" w:rsidRPr="00377A06">
        <w:rPr>
          <w:rFonts w:ascii="Bookman Old Style" w:hAnsi="Bookman Old Style" w:cs="Calibri"/>
          <w:sz w:val="20"/>
        </w:rPr>
        <w:t>At Village Tepari U/C Buhariri Taluka Islamkot</w:t>
      </w:r>
    </w:p>
    <w:p w:rsidR="008A4BA8" w:rsidRPr="008A4BA8" w:rsidRDefault="008A4BA8" w:rsidP="008A4BA8">
      <w:pPr>
        <w:tabs>
          <w:tab w:val="left" w:pos="8910"/>
        </w:tabs>
        <w:spacing w:after="0" w:line="240" w:lineRule="auto"/>
        <w:ind w:left="792" w:right="162" w:hanging="90"/>
        <w:jc w:val="both"/>
        <w:rPr>
          <w:b/>
          <w:bCs/>
          <w:sz w:val="24"/>
          <w:szCs w:val="24"/>
        </w:rPr>
      </w:pPr>
    </w:p>
    <w:p w:rsidR="00885517" w:rsidRPr="009549CE" w:rsidRDefault="00F50794" w:rsidP="008A4BA8">
      <w:pPr>
        <w:autoSpaceDE w:val="0"/>
        <w:autoSpaceDN w:val="0"/>
        <w:adjustRightInd w:val="0"/>
        <w:spacing w:after="0"/>
        <w:ind w:left="630" w:right="522"/>
        <w:jc w:val="both"/>
        <w:rPr>
          <w:rFonts w:ascii="Times New Roman" w:hAnsi="Times New Roman" w:cs="Times New Roman"/>
          <w:b/>
          <w:bCs/>
          <w:color w:val="000000"/>
          <w:u w:val="single"/>
        </w:rPr>
      </w:pPr>
      <w:r>
        <w:rPr>
          <w:rFonts w:ascii="Times New Roman" w:hAnsi="Times New Roman" w:cs="Times New Roman"/>
          <w:color w:val="000000"/>
          <w:sz w:val="21"/>
          <w:szCs w:val="21"/>
        </w:rPr>
        <w:t xml:space="preserve">5.1 </w:t>
      </w:r>
      <w:r w:rsidR="00885517" w:rsidRPr="00B002B2">
        <w:rPr>
          <w:rFonts w:ascii="Times New Roman" w:hAnsi="Times New Roman" w:cs="Times New Roman"/>
          <w:color w:val="000000"/>
          <w:sz w:val="21"/>
          <w:szCs w:val="21"/>
        </w:rPr>
        <w:t>(a) Procuring Agency‘s address:</w:t>
      </w:r>
      <w:r w:rsidR="000450A7">
        <w:rPr>
          <w:rFonts w:ascii="Times New Roman" w:hAnsi="Times New Roman" w:cs="Times New Roman"/>
          <w:color w:val="000000"/>
          <w:sz w:val="21"/>
          <w:szCs w:val="21"/>
        </w:rPr>
        <w:t xml:space="preserve">           </w:t>
      </w:r>
      <w:r w:rsidR="00230C80">
        <w:rPr>
          <w:rFonts w:ascii="Times New Roman" w:hAnsi="Times New Roman" w:cs="Times New Roman"/>
          <w:color w:val="000000"/>
          <w:sz w:val="21"/>
          <w:szCs w:val="21"/>
        </w:rPr>
        <w:tab/>
      </w:r>
      <w:r w:rsidR="00885517" w:rsidRPr="009549CE">
        <w:rPr>
          <w:rFonts w:ascii="Times New Roman" w:hAnsi="Times New Roman" w:cs="Times New Roman"/>
          <w:b/>
          <w:bCs/>
          <w:color w:val="000000"/>
          <w:u w:val="single"/>
        </w:rPr>
        <w:t xml:space="preserve">BUILDINGS DIVISION THARPARKAR @ MITHI </w:t>
      </w:r>
    </w:p>
    <w:p w:rsidR="00885517" w:rsidRPr="00D34CB7" w:rsidRDefault="00885517" w:rsidP="005733EC">
      <w:pPr>
        <w:autoSpaceDE w:val="0"/>
        <w:autoSpaceDN w:val="0"/>
        <w:adjustRightInd w:val="0"/>
        <w:spacing w:after="0"/>
        <w:ind w:left="3600" w:firstLine="720"/>
        <w:jc w:val="both"/>
        <w:rPr>
          <w:rFonts w:ascii="Times New Roman" w:hAnsi="Times New Roman" w:cs="Times New Roman"/>
          <w:color w:val="000000"/>
          <w:sz w:val="24"/>
          <w:szCs w:val="24"/>
        </w:rPr>
      </w:pPr>
      <w:r w:rsidRPr="009549CE">
        <w:rPr>
          <w:rFonts w:ascii="Times New Roman" w:hAnsi="Times New Roman" w:cs="Times New Roman"/>
          <w:b/>
          <w:bCs/>
          <w:color w:val="000000"/>
          <w:u w:val="single"/>
        </w:rPr>
        <w:t>DISTRICT THARPARKAR</w:t>
      </w:r>
      <w:r w:rsidRPr="00D34CB7">
        <w:rPr>
          <w:rFonts w:ascii="Times New Roman" w:hAnsi="Times New Roman" w:cs="Times New Roman"/>
          <w:b/>
          <w:bCs/>
          <w:color w:val="000000"/>
          <w:sz w:val="24"/>
          <w:szCs w:val="24"/>
          <w:u w:val="single"/>
        </w:rPr>
        <w:t>.</w:t>
      </w:r>
    </w:p>
    <w:p w:rsidR="00885517" w:rsidRPr="00B002B2" w:rsidRDefault="00885517" w:rsidP="005733EC">
      <w:pPr>
        <w:autoSpaceDE w:val="0"/>
        <w:autoSpaceDN w:val="0"/>
        <w:adjustRightInd w:val="0"/>
        <w:spacing w:after="0" w:line="240" w:lineRule="auto"/>
        <w:jc w:val="both"/>
        <w:rPr>
          <w:rFonts w:ascii="Times New Roman" w:hAnsi="Times New Roman" w:cs="Times New Roman"/>
          <w:color w:val="000000"/>
          <w:sz w:val="21"/>
          <w:szCs w:val="21"/>
        </w:rPr>
      </w:pPr>
    </w:p>
    <w:p w:rsidR="00885517" w:rsidRPr="009549CE" w:rsidRDefault="00885517" w:rsidP="00885517">
      <w:pPr>
        <w:autoSpaceDE w:val="0"/>
        <w:autoSpaceDN w:val="0"/>
        <w:adjustRightInd w:val="0"/>
        <w:spacing w:after="0"/>
        <w:ind w:left="720"/>
        <w:jc w:val="both"/>
        <w:rPr>
          <w:rFonts w:ascii="Times New Roman" w:hAnsi="Times New Roman" w:cs="Times New Roman"/>
          <w:b/>
          <w:bCs/>
          <w:color w:val="000000"/>
          <w:u w:val="single"/>
        </w:rPr>
      </w:pPr>
      <w:r w:rsidRPr="00B002B2">
        <w:rPr>
          <w:rFonts w:ascii="Times New Roman" w:hAnsi="Times New Roman" w:cs="Times New Roman"/>
          <w:color w:val="000000"/>
          <w:sz w:val="21"/>
          <w:szCs w:val="21"/>
        </w:rPr>
        <w:t xml:space="preserve"> (b) Engineer‘s address:</w:t>
      </w:r>
      <w:r w:rsidRPr="00B002B2">
        <w:rPr>
          <w:rFonts w:ascii="Times New Roman" w:hAnsi="Times New Roman" w:cs="Times New Roman"/>
          <w:color w:val="000000"/>
          <w:sz w:val="21"/>
          <w:szCs w:val="21"/>
        </w:rPr>
        <w:tab/>
      </w:r>
      <w:r w:rsidRPr="00B002B2">
        <w:rPr>
          <w:rFonts w:ascii="Times New Roman" w:hAnsi="Times New Roman" w:cs="Times New Roman"/>
          <w:color w:val="000000"/>
          <w:sz w:val="21"/>
          <w:szCs w:val="21"/>
        </w:rPr>
        <w:tab/>
      </w:r>
      <w:r>
        <w:rPr>
          <w:rFonts w:ascii="Times New Roman" w:hAnsi="Times New Roman" w:cs="Times New Roman"/>
          <w:color w:val="000000"/>
          <w:sz w:val="21"/>
          <w:szCs w:val="21"/>
        </w:rPr>
        <w:tab/>
      </w:r>
      <w:r w:rsidRPr="009549CE">
        <w:rPr>
          <w:rFonts w:ascii="Times New Roman" w:hAnsi="Times New Roman" w:cs="Times New Roman"/>
          <w:b/>
          <w:bCs/>
          <w:color w:val="000000"/>
          <w:u w:val="single"/>
        </w:rPr>
        <w:t xml:space="preserve">BUILDINGS DIVISION THARPARKAR @ MITHI </w:t>
      </w:r>
    </w:p>
    <w:p w:rsidR="00885517" w:rsidRDefault="00885517" w:rsidP="00885517">
      <w:pPr>
        <w:autoSpaceDE w:val="0"/>
        <w:autoSpaceDN w:val="0"/>
        <w:adjustRightInd w:val="0"/>
        <w:spacing w:after="0"/>
        <w:ind w:left="3600" w:firstLine="720"/>
        <w:jc w:val="both"/>
        <w:rPr>
          <w:rFonts w:ascii="Times New Roman" w:hAnsi="Times New Roman" w:cs="Times New Roman"/>
          <w:b/>
          <w:bCs/>
          <w:color w:val="000000"/>
          <w:u w:val="single"/>
        </w:rPr>
      </w:pPr>
      <w:r w:rsidRPr="009549CE">
        <w:rPr>
          <w:rFonts w:ascii="Times New Roman" w:hAnsi="Times New Roman" w:cs="Times New Roman"/>
          <w:b/>
          <w:bCs/>
          <w:color w:val="000000"/>
          <w:u w:val="single"/>
        </w:rPr>
        <w:t>DISTRICT THARPARKAR</w:t>
      </w:r>
      <w:r>
        <w:rPr>
          <w:rFonts w:ascii="Times New Roman" w:hAnsi="Times New Roman" w:cs="Times New Roman"/>
          <w:b/>
          <w:bCs/>
          <w:color w:val="000000"/>
          <w:u w:val="single"/>
        </w:rPr>
        <w:t>.</w:t>
      </w:r>
    </w:p>
    <w:p w:rsidR="00885517" w:rsidRPr="009549CE" w:rsidRDefault="00885517" w:rsidP="00885517">
      <w:pPr>
        <w:autoSpaceDE w:val="0"/>
        <w:autoSpaceDN w:val="0"/>
        <w:adjustRightInd w:val="0"/>
        <w:spacing w:after="0" w:line="240" w:lineRule="auto"/>
        <w:ind w:left="2880" w:firstLine="720"/>
        <w:jc w:val="both"/>
        <w:rPr>
          <w:rFonts w:ascii="Times New Roman" w:hAnsi="Times New Roman" w:cs="Times New Roman"/>
          <w:color w:val="000000"/>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10.3 </w:t>
      </w:r>
      <w:r w:rsidRPr="00B002B2">
        <w:rPr>
          <w:rFonts w:ascii="Times New Roman" w:hAnsi="Times New Roman" w:cs="Times New Roman"/>
          <w:color w:val="000000"/>
          <w:sz w:val="21"/>
          <w:szCs w:val="21"/>
        </w:rPr>
        <w:tab/>
        <w:t>Bid shall be quoted entirely in Pak. Rupees. The payment shall be made in Pak. Rupees.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11.2 </w:t>
      </w:r>
      <w:r w:rsidRPr="00B002B2">
        <w:rPr>
          <w:rFonts w:ascii="Times New Roman" w:hAnsi="Times New Roman" w:cs="Times New Roman"/>
          <w:color w:val="000000"/>
          <w:sz w:val="21"/>
          <w:szCs w:val="21"/>
        </w:rPr>
        <w:tab/>
        <w:t>The bidder has the financial, technical and constructional capability necessary to perform the Contract as follows:</w:t>
      </w:r>
    </w:p>
    <w:p w:rsidR="00885517" w:rsidRDefault="00885517" w:rsidP="00F25816">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 </w:t>
      </w:r>
      <w:r w:rsidRPr="00B002B2">
        <w:rPr>
          <w:rFonts w:ascii="Times New Roman" w:hAnsi="Times New Roman" w:cs="Times New Roman"/>
          <w:color w:val="000000"/>
          <w:sz w:val="21"/>
          <w:szCs w:val="21"/>
        </w:rPr>
        <w:tab/>
        <w:t>Financial capacity: (</w:t>
      </w:r>
      <w:r w:rsidRPr="00B002B2">
        <w:rPr>
          <w:rFonts w:ascii="Times New Roman" w:hAnsi="Times New Roman" w:cs="Times New Roman"/>
          <w:i/>
          <w:iCs/>
          <w:color w:val="000000"/>
          <w:sz w:val="21"/>
          <w:szCs w:val="21"/>
        </w:rPr>
        <w:t xml:space="preserve">must have turnover of </w:t>
      </w:r>
      <w:r w:rsidRPr="005D36E4">
        <w:rPr>
          <w:rFonts w:ascii="Times New Roman" w:hAnsi="Times New Roman" w:cs="Times New Roman"/>
          <w:b/>
          <w:bCs/>
          <w:i/>
          <w:iCs/>
          <w:color w:val="000000"/>
          <w:sz w:val="21"/>
          <w:szCs w:val="21"/>
          <w:u w:val="single"/>
        </w:rPr>
        <w:t>Rs</w:t>
      </w:r>
      <w:r w:rsidR="00010CCE" w:rsidRPr="005D36E4">
        <w:rPr>
          <w:rFonts w:ascii="Times New Roman" w:hAnsi="Times New Roman" w:cs="Times New Roman"/>
          <w:b/>
          <w:bCs/>
          <w:i/>
          <w:iCs/>
          <w:color w:val="000000"/>
          <w:sz w:val="21"/>
          <w:szCs w:val="21"/>
          <w:u w:val="single"/>
        </w:rPr>
        <w:t>.</w:t>
      </w:r>
      <w:r w:rsidR="00F25816">
        <w:rPr>
          <w:rFonts w:ascii="Times New Roman" w:hAnsi="Times New Roman" w:cs="Times New Roman"/>
          <w:b/>
          <w:bCs/>
          <w:i/>
          <w:iCs/>
          <w:color w:val="000000"/>
          <w:sz w:val="21"/>
          <w:szCs w:val="21"/>
          <w:u w:val="single"/>
        </w:rPr>
        <w:t>3.120</w:t>
      </w:r>
      <w:r w:rsidR="00010CCE" w:rsidRPr="005D36E4">
        <w:rPr>
          <w:rFonts w:ascii="Times New Roman" w:hAnsi="Times New Roman" w:cs="Times New Roman"/>
          <w:b/>
          <w:bCs/>
          <w:i/>
          <w:iCs/>
          <w:color w:val="000000"/>
          <w:sz w:val="21"/>
          <w:szCs w:val="21"/>
          <w:u w:val="single"/>
        </w:rPr>
        <w:t xml:space="preserve"> </w:t>
      </w:r>
      <w:r w:rsidRPr="005D36E4">
        <w:rPr>
          <w:rFonts w:ascii="Times New Roman" w:hAnsi="Times New Roman" w:cs="Times New Roman"/>
          <w:b/>
          <w:bCs/>
          <w:i/>
          <w:iCs/>
          <w:color w:val="000000"/>
          <w:sz w:val="21"/>
          <w:szCs w:val="21"/>
          <w:u w:val="single"/>
        </w:rPr>
        <w:t>Million</w:t>
      </w:r>
      <w:r>
        <w:rPr>
          <w:rFonts w:ascii="Times New Roman" w:hAnsi="Times New Roman" w:cs="Times New Roman"/>
          <w:i/>
          <w:iCs/>
          <w:color w:val="000000"/>
          <w:sz w:val="21"/>
          <w:szCs w:val="21"/>
        </w:rPr>
        <w:t>).</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ii.</w:t>
      </w:r>
      <w:r w:rsidRPr="00B002B2">
        <w:rPr>
          <w:rFonts w:ascii="Times New Roman" w:hAnsi="Times New Roman" w:cs="Times New Roman"/>
          <w:i/>
          <w:iCs/>
          <w:color w:val="000000"/>
          <w:sz w:val="21"/>
          <w:szCs w:val="21"/>
        </w:rPr>
        <w:t xml:space="preserve"> </w:t>
      </w:r>
      <w:r w:rsidRPr="00B002B2">
        <w:rPr>
          <w:rFonts w:ascii="Times New Roman" w:hAnsi="Times New Roman" w:cs="Times New Roman"/>
          <w:i/>
          <w:iCs/>
          <w:color w:val="000000"/>
          <w:sz w:val="21"/>
          <w:szCs w:val="21"/>
        </w:rPr>
        <w:tab/>
      </w:r>
      <w:r w:rsidRPr="00B002B2">
        <w:rPr>
          <w:rFonts w:ascii="Times New Roman" w:hAnsi="Times New Roman" w:cs="Times New Roman"/>
          <w:color w:val="000000"/>
          <w:sz w:val="21"/>
          <w:szCs w:val="21"/>
        </w:rPr>
        <w:t>Technical capacity</w:t>
      </w:r>
      <w:r w:rsidRPr="00B002B2">
        <w:rPr>
          <w:rFonts w:ascii="Times New Roman" w:hAnsi="Times New Roman" w:cs="Times New Roman"/>
          <w:i/>
          <w:iCs/>
          <w:color w:val="000000"/>
          <w:sz w:val="21"/>
          <w:szCs w:val="21"/>
        </w:rPr>
        <w:t>:</w:t>
      </w:r>
      <w:r>
        <w:rPr>
          <w:rFonts w:ascii="Times New Roman" w:hAnsi="Times New Roman" w:cs="Times New Roman"/>
          <w:i/>
          <w:iCs/>
          <w:color w:val="000000"/>
          <w:sz w:val="21"/>
          <w:szCs w:val="21"/>
        </w:rPr>
        <w:tab/>
        <w:t>Registration</w:t>
      </w:r>
      <w:r>
        <w:rPr>
          <w:rFonts w:ascii="Times New Roman" w:hAnsi="Times New Roman" w:cs="Times New Roman"/>
          <w:i/>
          <w:iCs/>
          <w:color w:val="000000"/>
          <w:sz w:val="21"/>
          <w:szCs w:val="21"/>
        </w:rPr>
        <w:tab/>
      </w:r>
      <w:r w:rsidRPr="00B002B2">
        <w:rPr>
          <w:rFonts w:ascii="Times New Roman" w:hAnsi="Times New Roman" w:cs="Times New Roman"/>
          <w:i/>
          <w:iCs/>
          <w:color w:val="000000"/>
          <w:sz w:val="21"/>
          <w:szCs w:val="21"/>
        </w:rPr>
        <w:t>__________________</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iii. </w:t>
      </w:r>
      <w:r w:rsidRPr="00B002B2">
        <w:rPr>
          <w:rFonts w:ascii="Times New Roman" w:hAnsi="Times New Roman" w:cs="Times New Roman"/>
          <w:color w:val="000000"/>
          <w:sz w:val="21"/>
          <w:szCs w:val="21"/>
        </w:rPr>
        <w:tab/>
        <w:t>Construction Capacity: (</w:t>
      </w:r>
      <w:r w:rsidRPr="00DF4E2A">
        <w:rPr>
          <w:rFonts w:ascii="Times New Roman" w:hAnsi="Times New Roman" w:cs="Times New Roman"/>
          <w:i/>
          <w:iCs/>
          <w:color w:val="000000"/>
          <w:sz w:val="21"/>
          <w:szCs w:val="21"/>
          <w:u w:val="single"/>
        </w:rPr>
        <w:t>45 of equipment).</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12.1 </w:t>
      </w:r>
      <w:r w:rsidRPr="00B002B2">
        <w:rPr>
          <w:rFonts w:ascii="Times New Roman" w:hAnsi="Times New Roman" w:cs="Times New Roman"/>
          <w:color w:val="000000"/>
          <w:sz w:val="21"/>
          <w:szCs w:val="21"/>
        </w:rPr>
        <w:tab/>
        <w:t xml:space="preserve">(a)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A detailed description of the Works, essential technical and performance characteristics.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885517" w:rsidRPr="00B002B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B06CD5">
      <w:pPr>
        <w:autoSpaceDE w:val="0"/>
        <w:autoSpaceDN w:val="0"/>
        <w:adjustRightInd w:val="0"/>
        <w:spacing w:after="0" w:line="240" w:lineRule="auto"/>
        <w:ind w:left="630" w:hanging="63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13.1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Amount of Bid Security</w:t>
      </w:r>
      <w:r w:rsidRPr="00B002B2">
        <w:rPr>
          <w:rFonts w:ascii="Times New Roman" w:hAnsi="Times New Roman" w:cs="Times New Roman"/>
          <w:b/>
          <w:bCs/>
          <w:color w:val="000000"/>
          <w:sz w:val="21"/>
          <w:szCs w:val="21"/>
        </w:rPr>
        <w:tab/>
      </w:r>
      <w:r>
        <w:rPr>
          <w:rFonts w:ascii="Times New Roman" w:hAnsi="Times New Roman" w:cs="Times New Roman"/>
          <w:b/>
          <w:bCs/>
          <w:color w:val="000000"/>
          <w:sz w:val="21"/>
          <w:szCs w:val="21"/>
        </w:rPr>
        <w:t xml:space="preserve">: </w:t>
      </w:r>
      <w:r w:rsidR="004E762F">
        <w:rPr>
          <w:rFonts w:ascii="Times New Roman" w:hAnsi="Times New Roman" w:cs="Times New Roman"/>
          <w:b/>
          <w:bCs/>
          <w:color w:val="000000"/>
          <w:sz w:val="21"/>
          <w:szCs w:val="21"/>
        </w:rPr>
        <w:t>- @</w:t>
      </w:r>
      <w:r w:rsidRPr="00B002B2">
        <w:rPr>
          <w:rFonts w:ascii="Times New Roman" w:hAnsi="Times New Roman" w:cs="Times New Roman"/>
          <w:color w:val="000000"/>
          <w:sz w:val="21"/>
          <w:szCs w:val="21"/>
        </w:rPr>
        <w:t xml:space="preserve"> (</w:t>
      </w:r>
      <w:r w:rsidR="005D36E4">
        <w:rPr>
          <w:rFonts w:ascii="Times New Roman" w:hAnsi="Times New Roman" w:cs="Times New Roman"/>
          <w:color w:val="000000"/>
          <w:sz w:val="21"/>
          <w:szCs w:val="21"/>
        </w:rPr>
        <w:t>5</w:t>
      </w:r>
      <w:r w:rsidRPr="00B002B2">
        <w:rPr>
          <w:rFonts w:ascii="Times New Roman" w:hAnsi="Times New Roman" w:cs="Times New Roman"/>
          <w:color w:val="000000"/>
          <w:sz w:val="21"/>
          <w:szCs w:val="21"/>
        </w:rPr>
        <w:t xml:space="preserve">%) </w:t>
      </w:r>
      <w:r w:rsidR="00B06CD5" w:rsidRPr="009B4117">
        <w:rPr>
          <w:rFonts w:ascii="Times New Roman" w:hAnsi="Times New Roman" w:cs="Times New Roman"/>
          <w:b/>
          <w:bCs/>
          <w:color w:val="000000"/>
          <w:sz w:val="21"/>
          <w:szCs w:val="21"/>
          <w:u w:val="single"/>
        </w:rPr>
        <w:t>Rs. 156000/- (Rupees One Lac Fifty Six Thousand Only).</w:t>
      </w:r>
    </w:p>
    <w:p w:rsidR="00B06CD5" w:rsidRPr="00B002B2" w:rsidRDefault="00B06CD5" w:rsidP="00B06CD5">
      <w:pPr>
        <w:autoSpaceDE w:val="0"/>
        <w:autoSpaceDN w:val="0"/>
        <w:adjustRightInd w:val="0"/>
        <w:spacing w:after="0" w:line="240" w:lineRule="auto"/>
        <w:ind w:left="630" w:hanging="630"/>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B20E3" w:rsidRDefault="00885517" w:rsidP="00F57743">
      <w:pPr>
        <w:autoSpaceDE w:val="0"/>
        <w:autoSpaceDN w:val="0"/>
        <w:adjustRightInd w:val="0"/>
        <w:spacing w:after="0" w:line="240" w:lineRule="auto"/>
        <w:jc w:val="both"/>
        <w:rPr>
          <w:rFonts w:ascii="Times New Roman" w:hAnsi="Times New Roman" w:cs="Times New Roman"/>
          <w:color w:val="000000"/>
          <w:sz w:val="21"/>
          <w:szCs w:val="21"/>
          <w:u w:val="single"/>
        </w:rPr>
      </w:pPr>
      <w:r w:rsidRPr="00B002B2">
        <w:rPr>
          <w:rFonts w:ascii="Times New Roman" w:hAnsi="Times New Roman" w:cs="Times New Roman"/>
          <w:color w:val="000000"/>
          <w:sz w:val="21"/>
          <w:szCs w:val="21"/>
        </w:rPr>
        <w:t xml:space="preserve">14.1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Period of Bid Validity</w:t>
      </w:r>
      <w:r>
        <w:rPr>
          <w:rFonts w:ascii="Times New Roman" w:hAnsi="Times New Roman" w:cs="Times New Roman"/>
          <w:b/>
          <w:bCs/>
          <w:color w:val="000000"/>
          <w:sz w:val="21"/>
          <w:szCs w:val="21"/>
        </w:rPr>
        <w:t>:</w:t>
      </w:r>
      <w:r>
        <w:rPr>
          <w:rFonts w:ascii="Times New Roman" w:hAnsi="Times New Roman" w:cs="Times New Roman"/>
          <w:b/>
          <w:bCs/>
          <w:color w:val="000000"/>
          <w:sz w:val="21"/>
          <w:szCs w:val="21"/>
        </w:rPr>
        <w:tab/>
        <w:t>-</w:t>
      </w:r>
      <w:r>
        <w:rPr>
          <w:rFonts w:ascii="Times New Roman" w:hAnsi="Times New Roman" w:cs="Times New Roman"/>
          <w:b/>
          <w:bCs/>
          <w:color w:val="000000"/>
          <w:sz w:val="21"/>
          <w:szCs w:val="21"/>
        </w:rPr>
        <w:tab/>
      </w:r>
      <w:r w:rsidRPr="001B20E3">
        <w:rPr>
          <w:rFonts w:ascii="Times New Roman" w:hAnsi="Times New Roman" w:cs="Times New Roman"/>
          <w:color w:val="000000"/>
          <w:sz w:val="21"/>
          <w:szCs w:val="21"/>
          <w:u w:val="single"/>
        </w:rPr>
        <w:t>(</w:t>
      </w:r>
      <w:r w:rsidR="00F57743">
        <w:rPr>
          <w:rFonts w:ascii="Times New Roman" w:hAnsi="Times New Roman" w:cs="Times New Roman"/>
          <w:color w:val="000000"/>
          <w:sz w:val="21"/>
          <w:szCs w:val="21"/>
          <w:u w:val="single"/>
        </w:rPr>
        <w:t>90</w:t>
      </w:r>
      <w:r w:rsidR="004E762F">
        <w:rPr>
          <w:rFonts w:ascii="Times New Roman" w:hAnsi="Times New Roman" w:cs="Times New Roman"/>
          <w:color w:val="000000"/>
          <w:sz w:val="21"/>
          <w:szCs w:val="21"/>
          <w:u w:val="single"/>
        </w:rPr>
        <w:t>-</w:t>
      </w:r>
      <w:r w:rsidRPr="001B20E3">
        <w:rPr>
          <w:rFonts w:ascii="Times New Roman" w:hAnsi="Times New Roman" w:cs="Times New Roman"/>
          <w:color w:val="000000"/>
          <w:sz w:val="21"/>
          <w:szCs w:val="21"/>
          <w:u w:val="single"/>
        </w:rPr>
        <w:t>Days).</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Number of Copies of the Bid to be submitted:</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One original plus </w:t>
      </w:r>
      <w:r w:rsidRPr="00CB654E">
        <w:rPr>
          <w:rFonts w:ascii="Times New Roman" w:hAnsi="Times New Roman" w:cs="Times New Roman"/>
          <w:color w:val="000000"/>
          <w:sz w:val="21"/>
          <w:szCs w:val="21"/>
          <w:u w:val="single"/>
        </w:rPr>
        <w:t>---</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copies.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ind w:left="720" w:hanging="720"/>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14.6</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 Procuring Agency's Address for the Purpose of Bid Submission</w:t>
      </w:r>
      <w:r>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ab/>
      </w:r>
      <w:r w:rsidRPr="009577B6">
        <w:rPr>
          <w:rFonts w:ascii="Times New Roman" w:hAnsi="Times New Roman" w:cs="Times New Roman"/>
          <w:b/>
          <w:bCs/>
          <w:color w:val="000000"/>
          <w:sz w:val="21"/>
          <w:szCs w:val="21"/>
          <w:u w:val="single"/>
        </w:rPr>
        <w:t>EXECUTIVE ENGINEER</w:t>
      </w:r>
      <w:r>
        <w:rPr>
          <w:rFonts w:ascii="Times New Roman" w:hAnsi="Times New Roman" w:cs="Times New Roman"/>
          <w:b/>
          <w:bCs/>
          <w:color w:val="000000"/>
          <w:sz w:val="21"/>
          <w:szCs w:val="21"/>
          <w:u w:val="single"/>
        </w:rPr>
        <w:t xml:space="preserve"> BUILDINGS DIVISION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Deadline for Submission of Bids</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B002B2" w:rsidRDefault="00885517" w:rsidP="00361DC8">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 xml:space="preserve">1:00 </w:t>
      </w:r>
      <w:r w:rsidRPr="00B002B2">
        <w:rPr>
          <w:rFonts w:ascii="Times New Roman" w:hAnsi="Times New Roman" w:cs="Times New Roman"/>
          <w:color w:val="000000"/>
          <w:sz w:val="21"/>
          <w:szCs w:val="21"/>
        </w:rPr>
        <w:t>PM on</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w:t>
      </w:r>
      <w:r w:rsidR="0062660E">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361DC8">
        <w:rPr>
          <w:rFonts w:ascii="Times New Roman" w:hAnsi="Times New Roman" w:cs="Times New Roman"/>
          <w:color w:val="000000"/>
          <w:sz w:val="21"/>
          <w:szCs w:val="21"/>
        </w:rPr>
        <w:t>23/02/2017.</w:t>
      </w: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Venue, Time, and Date of Bid Opening</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2160" w:hanging="144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Venue: </w:t>
      </w:r>
      <w:r>
        <w:rPr>
          <w:rFonts w:ascii="Times New Roman" w:hAnsi="Times New Roman" w:cs="Times New Roman"/>
          <w:color w:val="000000"/>
          <w:sz w:val="21"/>
          <w:szCs w:val="21"/>
        </w:rPr>
        <w:tab/>
      </w:r>
      <w:r w:rsidRPr="00E410CB">
        <w:rPr>
          <w:rFonts w:ascii="Times New Roman" w:hAnsi="Times New Roman" w:cs="Times New Roman"/>
          <w:b/>
          <w:bCs/>
          <w:color w:val="000000"/>
          <w:sz w:val="21"/>
          <w:szCs w:val="21"/>
          <w:u w:val="single"/>
        </w:rPr>
        <w:t xml:space="preserve">OFFICE OF THE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XECUTIVE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NGINEER </w:t>
      </w:r>
      <w:r>
        <w:rPr>
          <w:rFonts w:ascii="Times New Roman" w:hAnsi="Times New Roman" w:cs="Times New Roman"/>
          <w:b/>
          <w:bCs/>
          <w:color w:val="000000"/>
          <w:sz w:val="21"/>
          <w:szCs w:val="21"/>
          <w:u w:val="single"/>
        </w:rPr>
        <w:t>B</w:t>
      </w:r>
      <w:r w:rsidRPr="00E410CB">
        <w:rPr>
          <w:rFonts w:ascii="Times New Roman" w:hAnsi="Times New Roman" w:cs="Times New Roman"/>
          <w:b/>
          <w:bCs/>
          <w:color w:val="000000"/>
          <w:sz w:val="21"/>
          <w:szCs w:val="21"/>
          <w:u w:val="single"/>
        </w:rPr>
        <w:t xml:space="preserve">UILDINGS </w:t>
      </w:r>
      <w:r>
        <w:rPr>
          <w:rFonts w:ascii="Times New Roman" w:hAnsi="Times New Roman" w:cs="Times New Roman"/>
          <w:b/>
          <w:bCs/>
          <w:color w:val="000000"/>
          <w:sz w:val="21"/>
          <w:szCs w:val="21"/>
          <w:u w:val="single"/>
        </w:rPr>
        <w:t>D</w:t>
      </w:r>
      <w:r w:rsidRPr="00E410CB">
        <w:rPr>
          <w:rFonts w:ascii="Times New Roman" w:hAnsi="Times New Roman" w:cs="Times New Roman"/>
          <w:b/>
          <w:bCs/>
          <w:color w:val="000000"/>
          <w:sz w:val="21"/>
          <w:szCs w:val="21"/>
          <w:u w:val="single"/>
        </w:rPr>
        <w:t>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361DC8">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1:45 PM on:</w:t>
      </w:r>
      <w:r w:rsidRPr="00B002B2">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361DC8">
        <w:rPr>
          <w:rFonts w:ascii="Times New Roman" w:hAnsi="Times New Roman" w:cs="Times New Roman"/>
          <w:color w:val="000000"/>
          <w:sz w:val="21"/>
          <w:szCs w:val="21"/>
        </w:rPr>
        <w:t>23/02/2017.</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Responsiveness of Bids</w:t>
      </w:r>
      <w:r>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is valid till required period,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prices are firm during currency of contract/Price adjustment;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Completion period offered is within specified limits,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Bidder is eligible to Bid and possesses the requisite experience, capability and qualification.</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does not deviate from basic technical requirements and</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Bids are generally in order, etc.</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*Procuring agency can adopt either of two options</w:t>
      </w:r>
      <w:r w:rsidRPr="00B002B2">
        <w:rPr>
          <w:rFonts w:ascii="Arial" w:hAnsi="Arial" w:cs="Arial"/>
          <w:color w:val="000000"/>
          <w:sz w:val="21"/>
          <w:szCs w:val="21"/>
        </w:rPr>
        <w:t>. (</w:t>
      </w:r>
      <w:r w:rsidRPr="00B002B2">
        <w:rPr>
          <w:rFonts w:ascii="Times New Roman" w:hAnsi="Times New Roman" w:cs="Times New Roman"/>
          <w:i/>
          <w:iCs/>
          <w:color w:val="000000"/>
          <w:sz w:val="21"/>
          <w:szCs w:val="21"/>
        </w:rPr>
        <w:t>Select either of them)</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Default="00885517" w:rsidP="00776C2A">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Fixed Price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 xml:space="preserve">In these contracts no escalation will be provided during currency of the contract and normally period of completion of these works is up to </w:t>
      </w:r>
      <w:r w:rsidR="00776C2A">
        <w:rPr>
          <w:rFonts w:ascii="Times New Roman" w:hAnsi="Times New Roman" w:cs="Times New Roman"/>
          <w:b/>
          <w:bCs/>
          <w:color w:val="000000"/>
          <w:sz w:val="21"/>
          <w:szCs w:val="21"/>
        </w:rPr>
        <w:t>18</w:t>
      </w:r>
      <w:r w:rsidR="00FC62F0">
        <w:rPr>
          <w:rFonts w:ascii="Times New Roman" w:hAnsi="Times New Roman" w:cs="Times New Roman"/>
          <w:b/>
          <w:bCs/>
          <w:color w:val="000000"/>
          <w:sz w:val="21"/>
          <w:szCs w:val="21"/>
        </w:rPr>
        <w:t xml:space="preserve"> </w:t>
      </w:r>
      <w:r w:rsidRPr="00B002B2">
        <w:rPr>
          <w:rFonts w:ascii="Times New Roman" w:hAnsi="Times New Roman" w:cs="Times New Roman"/>
          <w:color w:val="000000"/>
          <w:sz w:val="21"/>
          <w:szCs w:val="21"/>
        </w:rPr>
        <w:t xml:space="preserve"> months.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Price adjustment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In these contracts escalation will be paid only on those items and in the manner as notified by Finance Department, Government of Sindh, after bid opening during currency of the contract.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776C2A">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 xml:space="preserve">Deposit Receipt No.__________ </w:t>
      </w:r>
      <w:r>
        <w:rPr>
          <w:rFonts w:ascii="Times New Roman" w:hAnsi="Times New Roman" w:cs="Times New Roman"/>
          <w:b/>
          <w:bCs/>
          <w:color w:val="000000"/>
          <w:sz w:val="21"/>
          <w:szCs w:val="21"/>
        </w:rPr>
        <w:t>Charged Rs</w:t>
      </w:r>
      <w:r w:rsidRPr="00AD0050">
        <w:rPr>
          <w:rFonts w:ascii="Times New Roman" w:hAnsi="Times New Roman" w:cs="Times New Roman"/>
          <w:b/>
          <w:bCs/>
          <w:color w:val="000000"/>
          <w:sz w:val="21"/>
          <w:szCs w:val="21"/>
        </w:rPr>
        <w:t xml:space="preserve">: _________Dated: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776C2A">
        <w:rPr>
          <w:rFonts w:ascii="Times New Roman" w:hAnsi="Times New Roman" w:cs="Times New Roman"/>
          <w:b/>
          <w:bCs/>
          <w:color w:val="000000"/>
          <w:sz w:val="21"/>
          <w:szCs w:val="21"/>
        </w:rPr>
        <w:t>7.</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776C2A">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C.D No.</w:t>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t>Rs.</w:t>
      </w:r>
      <w:r w:rsidRPr="00AD0050">
        <w:rPr>
          <w:rFonts w:ascii="Times New Roman" w:hAnsi="Times New Roman" w:cs="Times New Roman"/>
          <w:b/>
          <w:bCs/>
          <w:color w:val="000000"/>
          <w:sz w:val="21"/>
          <w:szCs w:val="21"/>
        </w:rPr>
        <w:tab/>
        <w:t xml:space="preserve"> </w:t>
      </w:r>
      <w:r w:rsidRPr="00AD0050">
        <w:rPr>
          <w:rFonts w:ascii="Times New Roman" w:hAnsi="Times New Roman" w:cs="Times New Roman"/>
          <w:b/>
          <w:bCs/>
          <w:color w:val="000000"/>
          <w:sz w:val="21"/>
          <w:szCs w:val="21"/>
        </w:rPr>
        <w:tab/>
        <w:t xml:space="preserve">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776C2A">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ab/>
        <w:t xml:space="preserve"> Bank</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37"/>
          <w:szCs w:val="37"/>
        </w:rPr>
      </w:pPr>
    </w:p>
    <w:p w:rsidR="00885517" w:rsidRPr="0049340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337A2D" w:rsidRDefault="00885517" w:rsidP="00885517">
      <w:pPr>
        <w:autoSpaceDE w:val="0"/>
        <w:autoSpaceDN w:val="0"/>
        <w:adjustRightInd w:val="0"/>
        <w:spacing w:after="0" w:line="240" w:lineRule="auto"/>
        <w:jc w:val="both"/>
        <w:rPr>
          <w:rFonts w:ascii="Arial" w:hAnsi="Arial" w:cs="Arial"/>
          <w:color w:val="FFFFFF"/>
        </w:rPr>
      </w:pPr>
      <w:r w:rsidRPr="00337A2D">
        <w:rPr>
          <w:rFonts w:ascii="Arial" w:hAnsi="Arial" w:cs="Arial"/>
          <w:color w:val="FFFFFF"/>
        </w:rPr>
        <w:t>20</w:t>
      </w: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776C2A" w:rsidP="00885517">
      <w:pPr>
        <w:autoSpaceDE w:val="0"/>
        <w:autoSpaceDN w:val="0"/>
        <w:adjustRightInd w:val="0"/>
        <w:spacing w:after="0" w:line="240" w:lineRule="auto"/>
        <w:jc w:val="both"/>
        <w:rPr>
          <w:rFonts w:ascii="Arial" w:hAnsi="Arial" w:cs="Arial"/>
          <w:color w:val="FFFFFF"/>
        </w:rPr>
      </w:pPr>
      <w:r>
        <w:rPr>
          <w:rFonts w:ascii="Arial" w:hAnsi="Arial" w:cs="Arial"/>
          <w:color w:val="FFFFFF"/>
        </w:rPr>
        <w:t>7</w:t>
      </w: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361DC8" w:rsidRDefault="00361DC8"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F6695A" w:rsidRDefault="00F6695A"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4951F8">
        <w:rPr>
          <w:rFonts w:ascii="Times New Roman" w:hAnsi="Times New Roman" w:cs="Times New Roman"/>
          <w:b/>
          <w:bCs/>
          <w:color w:val="000000"/>
          <w:sz w:val="24"/>
          <w:szCs w:val="24"/>
          <w:u w:val="single"/>
        </w:rPr>
        <w:lastRenderedPageBreak/>
        <w:t>FORM OF BID</w:t>
      </w:r>
    </w:p>
    <w:p w:rsidR="00885517"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r w:rsidRPr="004951F8">
        <w:rPr>
          <w:rFonts w:ascii="Times New Roman" w:hAnsi="Times New Roman" w:cs="Times New Roman"/>
          <w:color w:val="000000"/>
          <w:sz w:val="24"/>
          <w:szCs w:val="24"/>
        </w:rPr>
        <w:t>(LETTER OF OFFER)</w:t>
      </w:r>
    </w:p>
    <w:p w:rsidR="00885517" w:rsidRPr="004951F8"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p>
    <w:p w:rsidR="00885517" w:rsidRPr="004951F8" w:rsidRDefault="00885517" w:rsidP="00361DC8">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 xml:space="preserve">Bid Reference No. </w:t>
      </w:r>
      <w:r w:rsidRPr="00342EAA">
        <w:rPr>
          <w:rFonts w:ascii="Times New Roman" w:hAnsi="Times New Roman" w:cs="Times New Roman"/>
          <w:color w:val="000000"/>
        </w:rPr>
        <w:t>NIT No. TC/G-55/</w:t>
      </w:r>
      <w:r w:rsidR="00361DC8">
        <w:rPr>
          <w:rFonts w:ascii="Times New Roman" w:hAnsi="Times New Roman" w:cs="Times New Roman"/>
          <w:color w:val="000000"/>
        </w:rPr>
        <w:t xml:space="preserve">189 </w:t>
      </w:r>
      <w:r>
        <w:rPr>
          <w:rFonts w:ascii="Times New Roman" w:hAnsi="Times New Roman" w:cs="Times New Roman"/>
          <w:color w:val="000000"/>
        </w:rPr>
        <w:t>dated:</w:t>
      </w:r>
      <w:r w:rsidR="00361DC8">
        <w:rPr>
          <w:rFonts w:ascii="Times New Roman" w:hAnsi="Times New Roman" w:cs="Times New Roman"/>
          <w:color w:val="000000"/>
        </w:rPr>
        <w:t xml:space="preserve">189 </w:t>
      </w:r>
      <w:r>
        <w:rPr>
          <w:rFonts w:ascii="Times New Roman" w:hAnsi="Times New Roman" w:cs="Times New Roman"/>
          <w:color w:val="000000"/>
        </w:rPr>
        <w:t>/</w:t>
      </w:r>
      <w:r w:rsidR="00361DC8">
        <w:rPr>
          <w:rFonts w:ascii="Times New Roman" w:hAnsi="Times New Roman" w:cs="Times New Roman"/>
          <w:color w:val="000000"/>
        </w:rPr>
        <w:t>01</w:t>
      </w:r>
      <w:r>
        <w:rPr>
          <w:rFonts w:ascii="Times New Roman" w:hAnsi="Times New Roman" w:cs="Times New Roman"/>
          <w:color w:val="000000"/>
        </w:rPr>
        <w:t>/</w:t>
      </w:r>
      <w:r w:rsidRPr="0025056A">
        <w:rPr>
          <w:rFonts w:ascii="Times New Roman" w:hAnsi="Times New Roman" w:cs="Times New Roman"/>
          <w:b/>
          <w:bCs/>
          <w:color w:val="000000"/>
        </w:rPr>
        <w:t>201</w:t>
      </w:r>
      <w:r w:rsidR="00776C2A">
        <w:rPr>
          <w:rFonts w:ascii="Times New Roman" w:hAnsi="Times New Roman" w:cs="Times New Roman"/>
          <w:b/>
          <w:bCs/>
          <w:color w:val="000000"/>
        </w:rPr>
        <w:t>7</w:t>
      </w:r>
      <w:r>
        <w:rPr>
          <w:rFonts w:ascii="Times New Roman" w:hAnsi="Times New Roman" w:cs="Times New Roman"/>
          <w:color w:val="000000"/>
        </w:rPr>
        <w:t>.</w:t>
      </w:r>
    </w:p>
    <w:p w:rsidR="00885517" w:rsidRPr="00342EAA" w:rsidRDefault="00885517" w:rsidP="00885517">
      <w:pPr>
        <w:autoSpaceDE w:val="0"/>
        <w:autoSpaceDN w:val="0"/>
        <w:adjustRightInd w:val="0"/>
        <w:spacing w:after="0" w:line="240" w:lineRule="auto"/>
        <w:rPr>
          <w:rFonts w:ascii="Times New Roman" w:hAnsi="Times New Roman" w:cs="Times New Roman"/>
          <w:color w:val="000000"/>
        </w:rPr>
      </w:pPr>
    </w:p>
    <w:p w:rsidR="00FD21F2" w:rsidRPr="00C7227F" w:rsidRDefault="00885517" w:rsidP="00C7227F">
      <w:pPr>
        <w:tabs>
          <w:tab w:val="left" w:pos="8910"/>
          <w:tab w:val="left" w:pos="10152"/>
          <w:tab w:val="left" w:pos="10242"/>
        </w:tabs>
        <w:spacing w:after="0"/>
        <w:ind w:left="702" w:right="522"/>
        <w:jc w:val="both"/>
        <w:rPr>
          <w:rFonts w:ascii="Bookman Old Style" w:hAnsi="Bookman Old Style" w:cs="Calibri"/>
          <w:b/>
          <w:bCs/>
          <w:sz w:val="20"/>
          <w:u w:val="single"/>
        </w:rPr>
      </w:pPr>
      <w:r w:rsidRPr="008B421F">
        <w:rPr>
          <w:rFonts w:ascii="Times New Roman" w:hAnsi="Times New Roman" w:cs="Times New Roman"/>
          <w:b/>
          <w:bCs/>
          <w:color w:val="000000"/>
        </w:rPr>
        <w:t>NAME OF WORK</w:t>
      </w:r>
      <w:r w:rsidR="00D677D4" w:rsidRPr="008B421F">
        <w:rPr>
          <w:rFonts w:ascii="Arial" w:hAnsi="Arial" w:cs="Arial"/>
          <w:b/>
          <w:bCs/>
          <w:color w:val="000000"/>
        </w:rPr>
        <w:t>:-</w:t>
      </w:r>
      <w:r w:rsidR="00E822FD" w:rsidRPr="008B421F">
        <w:rPr>
          <w:rFonts w:ascii="Arial" w:hAnsi="Arial" w:cs="Arial"/>
          <w:b/>
          <w:bCs/>
          <w:color w:val="000000"/>
        </w:rPr>
        <w:t xml:space="preserve"> </w:t>
      </w:r>
      <w:r w:rsidR="00C7227F" w:rsidRPr="00C7227F">
        <w:rPr>
          <w:rFonts w:ascii="Bookman Old Style" w:hAnsi="Bookman Old Style" w:cs="Calibri"/>
          <w:b/>
          <w:bCs/>
          <w:sz w:val="20"/>
          <w:u w:val="single"/>
        </w:rPr>
        <w:t>Construction of Medical Dispensaries in Taluka Islamkot District Tharparkar (05-Units) @ Village Sajwani &amp; Others</w:t>
      </w:r>
      <w:r w:rsidR="00C7227F">
        <w:rPr>
          <w:rFonts w:ascii="Bookman Old Style" w:hAnsi="Bookman Old Style" w:cs="Calibri"/>
          <w:b/>
          <w:bCs/>
          <w:sz w:val="20"/>
          <w:u w:val="single"/>
        </w:rPr>
        <w:t>.</w:t>
      </w:r>
    </w:p>
    <w:p w:rsidR="005330C5" w:rsidRDefault="00CF26D4" w:rsidP="00BD1AD0">
      <w:pPr>
        <w:autoSpaceDE w:val="0"/>
        <w:autoSpaceDN w:val="0"/>
        <w:adjustRightInd w:val="0"/>
        <w:spacing w:after="0"/>
        <w:ind w:left="630" w:right="522"/>
        <w:jc w:val="both"/>
        <w:rPr>
          <w:rFonts w:ascii="Bookman Old Style" w:hAnsi="Bookman Old Style" w:cs="Calibri"/>
          <w:sz w:val="20"/>
        </w:rPr>
      </w:pPr>
      <w:r>
        <w:rPr>
          <w:rFonts w:ascii="Bookman Old Style" w:hAnsi="Bookman Old Style" w:cs="Calibri"/>
          <w:sz w:val="20"/>
        </w:rPr>
        <w:t xml:space="preserve"> </w:t>
      </w:r>
      <w:r w:rsidR="00BD1AD0" w:rsidRPr="00377A06">
        <w:rPr>
          <w:rFonts w:ascii="Bookman Old Style" w:hAnsi="Bookman Old Style" w:cs="Calibri"/>
          <w:sz w:val="20"/>
        </w:rPr>
        <w:t>At Village Tepari U/C Buhariri Taluka Islamkot</w:t>
      </w:r>
    </w:p>
    <w:p w:rsidR="00C7227F" w:rsidRDefault="00C7227F" w:rsidP="008B421F">
      <w:pPr>
        <w:autoSpaceDE w:val="0"/>
        <w:autoSpaceDN w:val="0"/>
        <w:adjustRightInd w:val="0"/>
        <w:spacing w:after="0"/>
        <w:ind w:left="630" w:right="522"/>
        <w:jc w:val="both"/>
        <w:rPr>
          <w:rFonts w:ascii="Arial" w:hAnsi="Arial" w:cs="Arial"/>
          <w:color w:val="000000"/>
          <w:sz w:val="24"/>
          <w:szCs w:val="24"/>
          <w:u w:val="single"/>
        </w:rPr>
      </w:pPr>
    </w:p>
    <w:p w:rsidR="00BC5336" w:rsidRDefault="00885517" w:rsidP="00D677D4">
      <w:pPr>
        <w:autoSpaceDE w:val="0"/>
        <w:autoSpaceDN w:val="0"/>
        <w:adjustRightInd w:val="0"/>
        <w:ind w:left="630" w:right="522"/>
        <w:jc w:val="both"/>
        <w:rPr>
          <w:rFonts w:ascii="Times New Roman" w:hAnsi="Times New Roman" w:cs="Times New Roman"/>
          <w:color w:val="000000"/>
        </w:rPr>
      </w:pPr>
      <w:r w:rsidRPr="004951F8">
        <w:rPr>
          <w:rFonts w:ascii="Times New Roman" w:hAnsi="Times New Roman" w:cs="Times New Roman"/>
          <w:color w:val="000000"/>
        </w:rPr>
        <w:t>To:</w:t>
      </w:r>
      <w:r>
        <w:rPr>
          <w:rFonts w:ascii="Times New Roman" w:hAnsi="Times New Roman" w:cs="Times New Roman"/>
          <w:color w:val="000000"/>
        </w:rPr>
        <w:tab/>
      </w:r>
    </w:p>
    <w:p w:rsidR="00885517" w:rsidRDefault="00885517" w:rsidP="008B421F">
      <w:pPr>
        <w:tabs>
          <w:tab w:val="left" w:pos="8910"/>
        </w:tabs>
        <w:spacing w:after="0"/>
        <w:ind w:left="720" w:right="-18"/>
        <w:jc w:val="both"/>
        <w:rPr>
          <w:rFonts w:ascii="Times New Roman" w:hAnsi="Times New Roman" w:cs="Times New Roman"/>
          <w:b/>
          <w:bCs/>
          <w:color w:val="000000"/>
          <w:u w:val="single"/>
        </w:rPr>
      </w:pPr>
      <w:r>
        <w:rPr>
          <w:rFonts w:ascii="Times New Roman" w:hAnsi="Times New Roman" w:cs="Times New Roman"/>
          <w:b/>
          <w:bCs/>
          <w:color w:val="000000"/>
          <w:u w:val="single"/>
        </w:rPr>
        <w:t>The Executive Engineer,</w:t>
      </w:r>
    </w:p>
    <w:p w:rsidR="00885517" w:rsidRDefault="00885517" w:rsidP="008B421F">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Buildings Division,</w:t>
      </w:r>
    </w:p>
    <w:p w:rsidR="00885517" w:rsidRPr="004951F8" w:rsidRDefault="00885517" w:rsidP="00885517">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Tharparkar @ Mithi</w:t>
      </w:r>
      <w:r w:rsidRPr="00697DB6">
        <w:rPr>
          <w:rFonts w:ascii="Times New Roman" w:hAnsi="Times New Roman" w:cs="Times New Roman"/>
          <w:b/>
          <w:bCs/>
          <w:color w:val="000000"/>
          <w:u w:val="single"/>
        </w:rPr>
        <w:t>.</w:t>
      </w:r>
    </w:p>
    <w:p w:rsidR="00885517" w:rsidRDefault="00885517" w:rsidP="00885517">
      <w:pPr>
        <w:autoSpaceDE w:val="0"/>
        <w:autoSpaceDN w:val="0"/>
        <w:adjustRightInd w:val="0"/>
        <w:spacing w:after="0" w:line="240" w:lineRule="auto"/>
        <w:rPr>
          <w:rFonts w:ascii="Times New Roman" w:hAnsi="Times New Roman" w:cs="Times New Roman"/>
          <w:color w:val="000000"/>
        </w:rPr>
      </w:pPr>
    </w:p>
    <w:p w:rsidR="00885517" w:rsidRDefault="00885517" w:rsidP="00885517">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Gentlemen,</w:t>
      </w:r>
    </w:p>
    <w:p w:rsidR="00885517" w:rsidRPr="004951F8" w:rsidRDefault="00885517" w:rsidP="00885517">
      <w:pPr>
        <w:autoSpaceDE w:val="0"/>
        <w:autoSpaceDN w:val="0"/>
        <w:adjustRightInd w:val="0"/>
        <w:spacing w:after="0" w:line="240" w:lineRule="auto"/>
        <w:rPr>
          <w:rFonts w:ascii="Times New Roman" w:hAnsi="Times New Roman" w:cs="Times New Roman"/>
          <w:color w:val="000000"/>
        </w:rPr>
      </w:pPr>
    </w:p>
    <w:p w:rsidR="00885517" w:rsidRPr="00433F3A" w:rsidRDefault="00885517" w:rsidP="00885517">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1. </w:t>
      </w:r>
      <w:r w:rsidRPr="00433F3A">
        <w:rPr>
          <w:rFonts w:ascii="Times New Roman" w:hAnsi="Times New Roman" w:cs="Times New Roman"/>
          <w:color w:val="000000"/>
          <w:sz w:val="21"/>
          <w:szCs w:val="21"/>
        </w:rPr>
        <w:tab/>
        <w:t>Having examined the Bidding Documents including Instructions to Bidders, Bidding Data, Conditions of Contract, Contract Data, Specifications, Drawings, if any, Schedule of Prices and Addenda Nos. ______ for the execution of the above-named works, we, the undersigned, being a company doing business under the name of and address 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w:t>
      </w:r>
      <w:r w:rsidR="00CA000E">
        <w:rPr>
          <w:rFonts w:ascii="Times New Roman" w:hAnsi="Times New Roman" w:cs="Times New Roman"/>
          <w:color w:val="000000"/>
          <w:sz w:val="21"/>
          <w:szCs w:val="21"/>
        </w:rPr>
        <w:t>_____________________________________________________________________________________________</w:t>
      </w:r>
      <w:r w:rsidRPr="00433F3A">
        <w:rPr>
          <w:rFonts w:ascii="Times New Roman" w:hAnsi="Times New Roman" w:cs="Times New Roman"/>
          <w:color w:val="000000"/>
          <w:sz w:val="21"/>
          <w:szCs w:val="21"/>
        </w:rPr>
        <w:t>___________________________</w:t>
      </w:r>
      <w:r>
        <w:rPr>
          <w:rFonts w:ascii="Times New Roman" w:hAnsi="Times New Roman" w:cs="Times New Roman"/>
          <w:color w:val="000000"/>
          <w:sz w:val="21"/>
          <w:szCs w:val="21"/>
        </w:rPr>
        <w:t>___________</w:t>
      </w:r>
      <w:r w:rsidRPr="00433F3A">
        <w:rPr>
          <w:rFonts w:ascii="Times New Roman" w:hAnsi="Times New Roman" w:cs="Times New Roman"/>
          <w:color w:val="000000"/>
          <w:sz w:val="21"/>
          <w:szCs w:val="21"/>
        </w:rPr>
        <w:t>____________________) or such other sum as may be ascertained in accordance with the said Documents.</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2.</w:t>
      </w:r>
      <w:r w:rsidRPr="00433F3A">
        <w:rPr>
          <w:rFonts w:ascii="Times New Roman" w:hAnsi="Times New Roman" w:cs="Times New Roman"/>
          <w:color w:val="000000"/>
          <w:sz w:val="21"/>
          <w:szCs w:val="21"/>
        </w:rPr>
        <w:tab/>
        <w:t>We understand that all the Schedules attached hereto form part of this Bid.</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15699">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3. </w:t>
      </w:r>
      <w:r w:rsidRPr="00433F3A">
        <w:rPr>
          <w:rFonts w:ascii="Times New Roman" w:hAnsi="Times New Roman" w:cs="Times New Roman"/>
          <w:color w:val="000000"/>
          <w:sz w:val="21"/>
          <w:szCs w:val="21"/>
        </w:rPr>
        <w:tab/>
        <w:t>As security for due performance of the undertakings and obligations of this Bid, we submit herewith a Bid Security in the amount of Rs. (</w:t>
      </w:r>
      <w:r w:rsidR="00815699">
        <w:rPr>
          <w:rFonts w:ascii="Times New Roman" w:hAnsi="Times New Roman" w:cs="Times New Roman"/>
          <w:color w:val="000000"/>
          <w:sz w:val="21"/>
          <w:szCs w:val="21"/>
        </w:rPr>
        <w:t>5</w:t>
      </w:r>
      <w:r w:rsidRPr="00433F3A">
        <w:rPr>
          <w:rFonts w:ascii="Times New Roman" w:hAnsi="Times New Roman" w:cs="Times New Roman"/>
          <w:color w:val="000000"/>
          <w:sz w:val="21"/>
          <w:szCs w:val="21"/>
        </w:rPr>
        <w:t>%)</w:t>
      </w:r>
      <w:r w:rsidR="00CA000E">
        <w:rPr>
          <w:rFonts w:ascii="Times New Roman" w:hAnsi="Times New Roman" w:cs="Times New Roman"/>
          <w:color w:val="000000"/>
          <w:sz w:val="21"/>
          <w:szCs w:val="21"/>
        </w:rPr>
        <w:t xml:space="preserve"> Rs._________________</w:t>
      </w:r>
      <w:r>
        <w:rPr>
          <w:rFonts w:ascii="Times New Roman" w:hAnsi="Times New Roman" w:cs="Times New Roman"/>
          <w:color w:val="000000"/>
          <w:sz w:val="21"/>
          <w:szCs w:val="21"/>
        </w:rPr>
        <w:t xml:space="preserve"> (Rupees ______________</w:t>
      </w:r>
      <w:r w:rsidR="00CA000E">
        <w:rPr>
          <w:rFonts w:ascii="Times New Roman" w:hAnsi="Times New Roman" w:cs="Times New Roman"/>
          <w:color w:val="000000"/>
          <w:sz w:val="21"/>
          <w:szCs w:val="21"/>
        </w:rPr>
        <w:t>_____________________________________________________</w:t>
      </w:r>
      <w:r>
        <w:rPr>
          <w:rFonts w:ascii="Times New Roman" w:hAnsi="Times New Roman" w:cs="Times New Roman"/>
          <w:color w:val="000000"/>
          <w:sz w:val="21"/>
          <w:szCs w:val="21"/>
        </w:rPr>
        <w:t>_____________________)</w:t>
      </w:r>
      <w:r w:rsidRPr="00433F3A">
        <w:rPr>
          <w:rFonts w:ascii="Times New Roman" w:hAnsi="Times New Roman" w:cs="Times New Roman"/>
          <w:color w:val="000000"/>
          <w:sz w:val="21"/>
          <w:szCs w:val="21"/>
        </w:rPr>
        <w:t xml:space="preserve"> drawn in your favour or made payable to you and valid for a period of twenty eight (28) days beyond the period of validity of Bid.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4. </w:t>
      </w:r>
      <w:r w:rsidRPr="00433F3A">
        <w:rPr>
          <w:rFonts w:ascii="Times New Roman" w:hAnsi="Times New Roman" w:cs="Times New Roman"/>
          <w:color w:val="000000"/>
          <w:sz w:val="21"/>
          <w:szCs w:val="21"/>
        </w:rPr>
        <w:tab/>
        <w:t>We undertake, if our Bid is accepted, to commence the Works and to deliver and complete the Works comprised in the Contract within the time(s) stated in Contract Data.</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5. </w:t>
      </w:r>
      <w:r w:rsidRPr="00433F3A">
        <w:rPr>
          <w:rFonts w:ascii="Times New Roman" w:hAnsi="Times New Roman" w:cs="Times New Roman"/>
          <w:color w:val="000000"/>
          <w:sz w:val="21"/>
          <w:szCs w:val="21"/>
        </w:rPr>
        <w:tab/>
        <w:t>We agree to abide by this Bid for the period of (90-days) from the date fixed for receiving the same and it shall remain binding upon us and may be accepted at any time before the expiration of that period.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6. </w:t>
      </w:r>
      <w:r w:rsidRPr="00433F3A">
        <w:rPr>
          <w:rFonts w:ascii="Times New Roman" w:hAnsi="Times New Roman" w:cs="Times New Roman"/>
          <w:color w:val="000000"/>
          <w:sz w:val="21"/>
          <w:szCs w:val="21"/>
        </w:rPr>
        <w:tab/>
        <w:t>Unless and until a formal Agreement is prepared and executed, this Bid, together with your written acceptance thereof, shall constitute a binding contract between us.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7. </w:t>
      </w:r>
      <w:r w:rsidRPr="00433F3A">
        <w:rPr>
          <w:rFonts w:ascii="Times New Roman" w:hAnsi="Times New Roman" w:cs="Times New Roman"/>
          <w:color w:val="000000"/>
          <w:sz w:val="21"/>
          <w:szCs w:val="21"/>
        </w:rPr>
        <w:tab/>
        <w:t>We undertake, if our Bid is accepted, to execute the Performance Security referred to in Conditions of Contract for the due performance of the Contract.</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8. </w:t>
      </w:r>
      <w:r w:rsidRPr="00433F3A">
        <w:rPr>
          <w:rFonts w:ascii="Times New Roman" w:hAnsi="Times New Roman" w:cs="Times New Roman"/>
          <w:color w:val="000000"/>
          <w:sz w:val="21"/>
          <w:szCs w:val="21"/>
        </w:rPr>
        <w:tab/>
        <w:t>We understand that you are not bound to accept the lowest or any bid you may receive.</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9. </w:t>
      </w:r>
      <w:r w:rsidRPr="00433F3A">
        <w:rPr>
          <w:rFonts w:ascii="Times New Roman" w:hAnsi="Times New Roman" w:cs="Times New Roman"/>
          <w:color w:val="000000"/>
          <w:sz w:val="21"/>
          <w:szCs w:val="21"/>
        </w:rPr>
        <w:tab/>
        <w:t>We do hereby declare that the Bid is made without any collusion, comparison of figures or arrangement with any other person or persons making a bid for the Works.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776C2A">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Dated this _______________day of _____________, 201</w:t>
      </w:r>
      <w:r w:rsidR="00776C2A">
        <w:rPr>
          <w:rFonts w:ascii="Times New Roman" w:hAnsi="Times New Roman" w:cs="Times New Roman"/>
          <w:color w:val="000000"/>
          <w:sz w:val="21"/>
          <w:szCs w:val="21"/>
        </w:rPr>
        <w:t>7</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 ________________</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1440"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in the capacity of _____________duly authorized to sign bid for and on behalf of </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Contractor:-</w:t>
      </w:r>
      <w:r w:rsidRPr="00433F3A">
        <w:rPr>
          <w:rFonts w:ascii="Times New Roman" w:hAnsi="Times New Roman" w:cs="Times New Roman"/>
          <w:color w:val="000000"/>
          <w:sz w:val="21"/>
          <w:szCs w:val="21"/>
        </w:rPr>
        <w:tab/>
        <w:t>Mr. / M/S.__________________</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6480" w:firstLine="720"/>
        <w:rPr>
          <w:rFonts w:ascii="Times New Roman" w:hAnsi="Times New Roman" w:cs="Times New Roman"/>
          <w:i/>
          <w:iCs/>
          <w:color w:val="000000"/>
          <w:sz w:val="21"/>
          <w:szCs w:val="21"/>
        </w:rPr>
      </w:pPr>
      <w:r w:rsidRPr="00433F3A">
        <w:rPr>
          <w:rFonts w:ascii="Times New Roman" w:hAnsi="Times New Roman" w:cs="Times New Roman"/>
          <w:i/>
          <w:iCs/>
          <w:color w:val="000000"/>
          <w:sz w:val="21"/>
          <w:szCs w:val="21"/>
        </w:rPr>
        <w:t>(Seal)</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Address </w:t>
      </w:r>
      <w:r w:rsidRPr="00433F3A">
        <w:rPr>
          <w:rFonts w:ascii="Times New Roman" w:hAnsi="Times New Roman" w:cs="Times New Roman"/>
          <w:color w:val="000000"/>
          <w:sz w:val="21"/>
          <w:szCs w:val="21"/>
        </w:rPr>
        <w:tab/>
        <w:t>_____________________________________________________________________</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Witness:</w:t>
      </w:r>
    </w:p>
    <w:p w:rsidR="00885517" w:rsidRPr="00224BB1"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(Signature)______________________________</w:t>
      </w: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313940"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Name:</w:t>
      </w:r>
      <w:r w:rsidRPr="00433F3A">
        <w:rPr>
          <w:rFonts w:ascii="Times New Roman" w:hAnsi="Times New Roman" w:cs="Times New Roman"/>
          <w:color w:val="000000"/>
          <w:sz w:val="21"/>
          <w:szCs w:val="21"/>
        </w:rPr>
        <w:tab/>
        <w:t>_________________________________</w:t>
      </w:r>
    </w:p>
    <w:p w:rsidR="00911989" w:rsidRPr="00433F3A" w:rsidRDefault="00911989"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Address: _____________________________________________________________</w:t>
      </w:r>
    </w:p>
    <w:p w:rsidR="004366E0" w:rsidRDefault="004366E0"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FD21F2" w:rsidRDefault="00FD21F2"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Pr="00540AF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540AF7">
        <w:rPr>
          <w:rFonts w:ascii="Times New Roman" w:hAnsi="Times New Roman" w:cs="Times New Roman"/>
          <w:b/>
          <w:bCs/>
          <w:color w:val="000000"/>
          <w:sz w:val="24"/>
          <w:szCs w:val="24"/>
          <w:u w:val="single"/>
        </w:rPr>
        <w:lastRenderedPageBreak/>
        <w:t>CONDITIONS OF CONTRACT</w:t>
      </w:r>
    </w:p>
    <w:p w:rsidR="00885517" w:rsidRPr="002A4B94"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2A4B94">
        <w:rPr>
          <w:rFonts w:ascii="Times New Roman" w:hAnsi="Times New Roman" w:cs="Times New Roman"/>
          <w:b/>
          <w:bCs/>
          <w:color w:val="000000"/>
          <w:sz w:val="24"/>
          <w:szCs w:val="24"/>
          <w:u w:val="single"/>
        </w:rPr>
        <w:t>1. GENERAL PROVISIONS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Definitions</w:t>
      </w:r>
      <w:r>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In the Contract as defined below, the words and expressions defined shall have the following meanings assigned to them, except where the context requires otherwise: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The Contract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sidRPr="005C4E78">
        <w:rPr>
          <w:rFonts w:ascii="Times New Roman" w:hAnsi="Times New Roman" w:cs="Times New Roman"/>
          <w:color w:val="000000"/>
          <w:sz w:val="21"/>
          <w:szCs w:val="21"/>
        </w:rPr>
        <w:tab/>
        <w:t>“Contract” means the Contract Agreement and the other documents listed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 </w:t>
      </w:r>
      <w:r w:rsidRPr="005C4E78">
        <w:rPr>
          <w:rFonts w:ascii="Times New Roman" w:hAnsi="Times New Roman" w:cs="Times New Roman"/>
          <w:color w:val="000000"/>
          <w:sz w:val="21"/>
          <w:szCs w:val="21"/>
        </w:rPr>
        <w:tab/>
        <w:t>“Specifications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document as listed in the Contract Data, including Procuring Agency‘s requirements in respect of design to be carried out by the Contractor (if any), and any Variation to such document.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1.1.3</w:t>
      </w:r>
      <w:r w:rsidRPr="005C4E78">
        <w:rPr>
          <w:rFonts w:ascii="Times New Roman" w:hAnsi="Times New Roman" w:cs="Times New Roman"/>
          <w:color w:val="000000"/>
          <w:sz w:val="21"/>
          <w:szCs w:val="21"/>
        </w:rPr>
        <w:tab/>
        <w:t xml:space="preserve"> “Drawings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Procuring Agency‘s drawings of the Works as listed in the Contract Data, and any Variation to such drawings.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Persons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1.1.4 </w:t>
      </w:r>
      <w:r w:rsidRPr="005C4E78">
        <w:rPr>
          <w:rFonts w:ascii="Times New Roman" w:hAnsi="Times New Roman" w:cs="Times New Roman"/>
          <w:color w:val="000000"/>
          <w:sz w:val="21"/>
          <w:szCs w:val="21"/>
        </w:rPr>
        <w:tab/>
        <w:t>“Procuring Agency</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person named in the Contract Data and the legal successors in title to this person, but not (except with the consent of the Contractor)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1.1.5 </w:t>
      </w:r>
      <w:r w:rsidRPr="005C4E78">
        <w:rPr>
          <w:rFonts w:ascii="Times New Roman" w:hAnsi="Times New Roman" w:cs="Times New Roman"/>
          <w:color w:val="000000"/>
          <w:sz w:val="21"/>
          <w:szCs w:val="21"/>
        </w:rPr>
        <w:tab/>
        <w:t>“Contractor” means the person named in the Contract Data and the legal successors in title to this person, but not (except with the consent of the Procuring Agency)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1.1.6 </w:t>
      </w:r>
      <w:r w:rsidRPr="005C4E78">
        <w:rPr>
          <w:rFonts w:ascii="Times New Roman" w:hAnsi="Times New Roman" w:cs="Times New Roman"/>
          <w:color w:val="000000"/>
          <w:sz w:val="21"/>
          <w:szCs w:val="21"/>
        </w:rPr>
        <w:tab/>
        <w:t>“Part” means either the Procuring Agency or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Dates, Times and Periods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1.1.7 </w:t>
      </w:r>
      <w:r w:rsidRPr="005C4E78">
        <w:rPr>
          <w:rFonts w:ascii="Times New Roman" w:hAnsi="Times New Roman" w:cs="Times New Roman"/>
          <w:color w:val="000000"/>
          <w:sz w:val="21"/>
          <w:szCs w:val="21"/>
        </w:rPr>
        <w:tab/>
        <w:t>“Commencement Date” means the date fourteen (14) days after the date the Contract comes into effect or any other date named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1.1.8 </w:t>
      </w:r>
      <w:r w:rsidRPr="005C4E78">
        <w:rPr>
          <w:rFonts w:ascii="Times New Roman" w:hAnsi="Times New Roman" w:cs="Times New Roman"/>
          <w:color w:val="000000"/>
          <w:sz w:val="21"/>
          <w:szCs w:val="21"/>
        </w:rPr>
        <w:tab/>
        <w:t>“Day” means a calendar day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1.1.9 </w:t>
      </w:r>
      <w:r w:rsidRPr="005C4E78">
        <w:rPr>
          <w:rFonts w:ascii="Times New Roman" w:hAnsi="Times New Roman" w:cs="Times New Roman"/>
          <w:color w:val="000000"/>
          <w:sz w:val="21"/>
          <w:szCs w:val="21"/>
        </w:rPr>
        <w:tab/>
        <w:t>“Time for Completion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time for completing the Works as stated in the Contract Data (or as extended under Sub-Clause 7.3), calculated from the Commencement Date.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Money and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1.1.10</w:t>
      </w:r>
      <w:r w:rsidRPr="005C4E78">
        <w:rPr>
          <w:rFonts w:ascii="Times New Roman" w:hAnsi="Times New Roman" w:cs="Times New Roman"/>
          <w:color w:val="000000"/>
          <w:sz w:val="21"/>
          <w:szCs w:val="21"/>
        </w:rPr>
        <w:tab/>
        <w:t xml:space="preserve"> “Cost” means all expenditure properly incurred (or to be incurred) by the Contractor, whether on or off the Site, including overheads and similar charges but does not include any allowance for profit.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Other Definitions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1.1.11 </w:t>
      </w:r>
      <w:r w:rsidRPr="005C4E78">
        <w:rPr>
          <w:rFonts w:ascii="Times New Roman" w:hAnsi="Times New Roman" w:cs="Times New Roman"/>
          <w:color w:val="000000"/>
          <w:sz w:val="21"/>
          <w:szCs w:val="21"/>
        </w:rPr>
        <w:tab/>
        <w:t>“Contractor‘s Equipment” means all machinery, apparatus and other things required for the execution of the Works but does not include Materials or Plant intended to form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1.1.12</w:t>
      </w:r>
      <w:r w:rsidRPr="005C4E78">
        <w:rPr>
          <w:rFonts w:ascii="Times New Roman" w:hAnsi="Times New Roman" w:cs="Times New Roman"/>
          <w:color w:val="000000"/>
          <w:sz w:val="21"/>
          <w:szCs w:val="21"/>
        </w:rPr>
        <w:tab/>
        <w:t>“Countr</w:t>
      </w:r>
      <w:r>
        <w:rPr>
          <w:rFonts w:ascii="Times New Roman" w:hAnsi="Times New Roman" w:cs="Times New Roman"/>
          <w:color w:val="000000"/>
          <w:sz w:val="21"/>
          <w:szCs w:val="21"/>
        </w:rPr>
        <w:t>y</w:t>
      </w:r>
      <w:r w:rsidRPr="005C4E78">
        <w:rPr>
          <w:rFonts w:ascii="Times New Roman" w:hAnsi="Times New Roman" w:cs="Times New Roman"/>
          <w:color w:val="000000"/>
          <w:sz w:val="21"/>
          <w:szCs w:val="21"/>
        </w:rPr>
        <w:t>” means the Islamic Republic of Pakistan.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1.1.13 </w:t>
      </w:r>
      <w:r w:rsidRPr="005C4E78">
        <w:rPr>
          <w:rFonts w:ascii="Times New Roman" w:hAnsi="Times New Roman" w:cs="Times New Roman"/>
          <w:color w:val="000000"/>
          <w:sz w:val="21"/>
          <w:szCs w:val="21"/>
        </w:rPr>
        <w:tab/>
        <w:t>“Procuring Agency‘s Risk” means those matters listed in Sub-Clause 6.1.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1.1.14 </w:t>
      </w:r>
      <w:r w:rsidRPr="005C4E78">
        <w:rPr>
          <w:rFonts w:ascii="Times New Roman" w:hAnsi="Times New Roman" w:cs="Times New Roman"/>
          <w:color w:val="000000"/>
          <w:sz w:val="21"/>
          <w:szCs w:val="21"/>
        </w:rPr>
        <w:tab/>
        <w:t>“Force Majeure” means an event or circumstance which makes performance of a Party‘s obligations illegal or impracticable and which is beyond that Party‘s reasonable control.</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1.1.15 </w:t>
      </w:r>
      <w:r w:rsidRPr="005C4E78">
        <w:rPr>
          <w:rFonts w:ascii="Times New Roman" w:hAnsi="Times New Roman" w:cs="Times New Roman"/>
          <w:color w:val="000000"/>
          <w:sz w:val="21"/>
          <w:szCs w:val="21"/>
        </w:rPr>
        <w:tab/>
        <w:t>“Materials” means things of all kinds (other than Plant) to be supplied and incorporated in the Works by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1.1.16</w:t>
      </w:r>
      <w:r w:rsidRPr="005C4E78">
        <w:rPr>
          <w:rFonts w:ascii="Times New Roman" w:hAnsi="Times New Roman" w:cs="Times New Roman"/>
          <w:color w:val="000000"/>
          <w:sz w:val="21"/>
          <w:szCs w:val="21"/>
        </w:rPr>
        <w:tab/>
        <w:t>“Plant” means the machinery and apparatus intended to form or forming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1.1.17 </w:t>
      </w:r>
      <w:r w:rsidRPr="005C4E78">
        <w:rPr>
          <w:rFonts w:ascii="Times New Roman" w:hAnsi="Times New Roman" w:cs="Times New Roman"/>
          <w:color w:val="000000"/>
          <w:sz w:val="21"/>
          <w:szCs w:val="21"/>
        </w:rPr>
        <w:tab/>
        <w:t>“Site” means the places provided by the Procuring Agency where the Works are to be executed, and any other places specified in the Contract as forming part of the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1.1.18 </w:t>
      </w:r>
      <w:r w:rsidRPr="005C4E78">
        <w:rPr>
          <w:rFonts w:ascii="Times New Roman" w:hAnsi="Times New Roman" w:cs="Times New Roman"/>
          <w:color w:val="000000"/>
          <w:sz w:val="21"/>
          <w:szCs w:val="21"/>
        </w:rPr>
        <w:tab/>
        <w:t>“Variation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a change which is instructed by the Engineer/Procuring Agency under Sub-Clause 10.1.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1.1.19 </w:t>
      </w:r>
      <w:r w:rsidRPr="005C4E78">
        <w:rPr>
          <w:rFonts w:ascii="Times New Roman" w:hAnsi="Times New Roman" w:cs="Times New Roman"/>
          <w:color w:val="000000"/>
          <w:sz w:val="21"/>
          <w:szCs w:val="21"/>
        </w:rPr>
        <w:tab/>
        <w:t>“Works” means any or all the works whether Supply, Installation, Construction etc. and design (if any) to be performed by the Contractor including temporary works and any variation thereof.</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1.1.20 </w:t>
      </w:r>
      <w:r w:rsidRPr="005C4E78">
        <w:rPr>
          <w:rFonts w:ascii="Times New Roman" w:hAnsi="Times New Roman" w:cs="Times New Roman"/>
          <w:color w:val="000000"/>
          <w:sz w:val="21"/>
          <w:szCs w:val="21"/>
        </w:rPr>
        <w:tab/>
        <w:t>“Engineer” means the person notified by the Procuring Agency to act as Engineer for the purpose of the Contract and named as such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Interpretation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Words importing persons or parties shall include firms and organizations. Words importing singular or one gender shall include plural or the other gender where the context requires.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1.3</w:t>
      </w:r>
      <w:r w:rsidRPr="005C4E78">
        <w:rPr>
          <w:rFonts w:ascii="Times New Roman" w:hAnsi="Times New Roman" w:cs="Times New Roman"/>
          <w:color w:val="000000"/>
          <w:sz w:val="21"/>
          <w:szCs w:val="21"/>
        </w:rPr>
        <w:tab/>
        <w:t xml:space="preserve"> </w:t>
      </w:r>
      <w:r w:rsidRPr="005C4E78">
        <w:rPr>
          <w:rFonts w:ascii="Times New Roman" w:hAnsi="Times New Roman" w:cs="Times New Roman"/>
          <w:b/>
          <w:bCs/>
          <w:color w:val="000000"/>
          <w:sz w:val="21"/>
          <w:szCs w:val="21"/>
        </w:rPr>
        <w:t>Priority of Documents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documents forming the Contract are to be taken as mutually explanatory of one another. If an ambiguity or discrepancy is found in the documents, the priority of the documents shall be in accordance with the order as listed in the Contract Data.</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Law</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law of the Contract is the relevant Law of Islamic Republic of Pakistan.</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Communications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All Communications related to the Contract shall be in English language.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Statutory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the Laws of Islamic Republic of Pakistan and shall give all notices and pay all fees and other charges in respect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2. </w:t>
      </w:r>
      <w:r w:rsidRPr="005C4E78">
        <w:rPr>
          <w:rFonts w:ascii="Times New Roman" w:hAnsi="Times New Roman" w:cs="Times New Roman"/>
          <w:b/>
          <w:bCs/>
          <w:color w:val="000000"/>
          <w:sz w:val="21"/>
          <w:szCs w:val="21"/>
        </w:rPr>
        <w:tab/>
        <w:t>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Provision of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provide the Site and right of access thereto at the times stated in the Contract Data.</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b/>
          <w:bCs/>
          <w:color w:val="000000"/>
          <w:sz w:val="21"/>
          <w:szCs w:val="21"/>
        </w:rPr>
        <w:t xml:space="preserve">Site Investigation Reports </w:t>
      </w:r>
      <w:r w:rsidRPr="005C4E78">
        <w:rPr>
          <w:rFonts w:ascii="Times New Roman" w:hAnsi="Times New Roman" w:cs="Times New Roman"/>
          <w:color w:val="000000"/>
          <w:sz w:val="21"/>
          <w:szCs w:val="21"/>
        </w:rPr>
        <w:t>are those that were included in the bidding documents and are factual and interpretative reports about the surface and subsurface conditions at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Permits etc.</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if requested by the Contractor, assist him in applying for permits, licenses or approvals which are required for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2.3</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Instructions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all instructions given by the Procuring Agency or the Engineer, if notified by the Procuring Agency, in respect of the Works including the suspension of all or part of the works.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Approvals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No approval or consent or absence of comment by the Engineer/Procuring Agency shall affect the Contractor‘s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 xml:space="preserve">3. </w:t>
      </w:r>
      <w:r w:rsidRPr="005C4E78">
        <w:rPr>
          <w:rFonts w:ascii="Times New Roman" w:hAnsi="Times New Roman" w:cs="Times New Roman"/>
          <w:b/>
          <w:bCs/>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3.1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Authorized Person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3.2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name and address of Engineer‘s/Procuring Agency‘s Representative is given in Contract Data. However the Contractor shall be notified by the Engineer/Procuring Agency, the delegated duties and authority before the Commencement of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4. </w:t>
      </w:r>
      <w:r w:rsidRPr="005C4E78">
        <w:rPr>
          <w:rFonts w:ascii="Times New Roman" w:hAnsi="Times New Roman" w:cs="Times New Roman"/>
          <w:b/>
          <w:bCs/>
          <w:color w:val="000000"/>
          <w:sz w:val="21"/>
          <w:szCs w:val="21"/>
        </w:rPr>
        <w:tab/>
        <w:t>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General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the works properly and in accordance with the Contract. The Contractor shall provide all supervision, labour, Materials, Plant and Contractor‘s Equipment which may be required.</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4.2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Representative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4.3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Subcontracting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 subcontract the whole of the works. The Contractor shall not subcontract any part of the works without the consent of the Procuring Agency.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Performance Security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lastRenderedPageBreak/>
        <w:t xml:space="preserve">5. </w:t>
      </w:r>
      <w:r w:rsidRPr="005C4E78">
        <w:rPr>
          <w:rFonts w:ascii="Times New Roman" w:hAnsi="Times New Roman" w:cs="Times New Roman"/>
          <w:b/>
          <w:bCs/>
          <w:color w:val="000000"/>
          <w:sz w:val="21"/>
          <w:szCs w:val="21"/>
        </w:rPr>
        <w:tab/>
        <w:t>DESIGN BY CONTRACTOR</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5.1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Design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5.2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Responsibility for Design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6.</w:t>
      </w:r>
      <w:r w:rsidRPr="005C4E78">
        <w:rPr>
          <w:rFonts w:ascii="Times New Roman" w:hAnsi="Times New Roman" w:cs="Times New Roman"/>
          <w:b/>
          <w:bCs/>
          <w:color w:val="000000"/>
          <w:sz w:val="21"/>
          <w:szCs w:val="21"/>
        </w:rPr>
        <w:tab/>
        <w:t>PROCURING AGENCY</w:t>
      </w:r>
      <w:r w:rsidRPr="005C4E78">
        <w:rPr>
          <w:rFonts w:ascii="Times New Roman,Bold" w:hAnsi="Times New Roman,Bold" w:cs="Times New Roman,Bold"/>
          <w:b/>
          <w:bCs/>
          <w:color w:val="000000"/>
          <w:sz w:val="21"/>
          <w:szCs w:val="21"/>
        </w:rPr>
        <w:t>’S RISKS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6.1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The Procuring Agency</w:t>
      </w:r>
      <w:r w:rsidRPr="005C4E78">
        <w:rPr>
          <w:rFonts w:ascii="Times New Roman,Bold" w:hAnsi="Times New Roman,Bold" w:cs="Times New Roman,Bold"/>
          <w:b/>
          <w:bCs/>
          <w:color w:val="000000"/>
          <w:sz w:val="21"/>
          <w:szCs w:val="21"/>
        </w:rPr>
        <w:t>’s Risks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Agency‘s Risks are:-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a) </w:t>
      </w:r>
      <w:r w:rsidRPr="005C4E78">
        <w:rPr>
          <w:rFonts w:ascii="Times New Roman" w:hAnsi="Times New Roman" w:cs="Times New Roman"/>
          <w:color w:val="000000"/>
          <w:sz w:val="21"/>
          <w:szCs w:val="21"/>
        </w:rPr>
        <w:tab/>
        <w:t>war, hostilities (whether war be declared or not), invasion, act of foreign enemies,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b) </w:t>
      </w:r>
      <w:r w:rsidRPr="005C4E78">
        <w:rPr>
          <w:rFonts w:ascii="Times New Roman" w:hAnsi="Times New Roman" w:cs="Times New Roman"/>
          <w:color w:val="000000"/>
          <w:sz w:val="21"/>
          <w:szCs w:val="21"/>
        </w:rPr>
        <w:tab/>
        <w:t>rebellion, terrorism, revolution, insurrection, military or usurped power, or civil war,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c)</w:t>
      </w:r>
      <w:r w:rsidRPr="005C4E78">
        <w:rPr>
          <w:rFonts w:ascii="Times New Roman" w:hAnsi="Times New Roman" w:cs="Times New Roman"/>
          <w:color w:val="000000"/>
          <w:sz w:val="21"/>
          <w:szCs w:val="21"/>
        </w:rPr>
        <w:tab/>
        <w:t>riot, commotion or disorder by persons other than the Contractor‘s personnel and other employees including the personnel and employees of Sub-Contractors, affecting the Site and/or the Works</w:t>
      </w:r>
      <w:r w:rsidRPr="005C4E78">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d) </w:t>
      </w:r>
      <w:r w:rsidRPr="005C4E78">
        <w:rPr>
          <w:rFonts w:ascii="Times New Roman" w:hAnsi="Times New Roman" w:cs="Times New Roman"/>
          <w:color w:val="000000"/>
          <w:sz w:val="21"/>
          <w:szCs w:val="21"/>
        </w:rPr>
        <w:tab/>
        <w:t>ionizing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e)</w:t>
      </w:r>
      <w:r w:rsidRPr="005C4E78">
        <w:rPr>
          <w:rFonts w:ascii="Times New Roman" w:hAnsi="Times New Roman" w:cs="Times New Roman"/>
          <w:color w:val="000000"/>
          <w:sz w:val="21"/>
          <w:szCs w:val="21"/>
        </w:rPr>
        <w:tab/>
        <w:t>Pressure waves caused by aircraft or other aerial devices travelling at sonic or supersonic speeds</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f) </w:t>
      </w:r>
      <w:r w:rsidRPr="005C4E78">
        <w:rPr>
          <w:rFonts w:ascii="Times New Roman" w:hAnsi="Times New Roman" w:cs="Times New Roman"/>
          <w:color w:val="000000"/>
          <w:sz w:val="21"/>
          <w:szCs w:val="21"/>
        </w:rPr>
        <w:tab/>
        <w:t>use or occupation by the Procuring Agency of any part of the Works, except as may be specified in the Contract</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g) </w:t>
      </w:r>
      <w:r w:rsidRPr="005C4E78">
        <w:rPr>
          <w:rFonts w:ascii="Times New Roman" w:hAnsi="Times New Roman" w:cs="Times New Roman"/>
          <w:color w:val="000000"/>
          <w:sz w:val="21"/>
          <w:szCs w:val="21"/>
        </w:rPr>
        <w:tab/>
        <w:t>late handing over of sites, anomalies in drawings, late delivery of designs and drawings of any part of the Works by the Procuring Agency‘s personnel or by others for whom the Procuring Agency is responsible;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h) </w:t>
      </w:r>
      <w:r w:rsidRPr="005C4E78">
        <w:rPr>
          <w:rFonts w:ascii="Times New Roman" w:hAnsi="Times New Roman" w:cs="Times New Roman"/>
          <w:color w:val="000000"/>
          <w:sz w:val="21"/>
          <w:szCs w:val="21"/>
        </w:rPr>
        <w:tab/>
        <w:t>a suspension under Sub-Clause 2.3 unless it is attributable to the Contractor‘s failure; and</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 </w:t>
      </w:r>
      <w:r w:rsidRPr="005C4E78">
        <w:rPr>
          <w:rFonts w:ascii="Times New Roman" w:hAnsi="Times New Roman" w:cs="Times New Roman"/>
          <w:color w:val="000000"/>
          <w:sz w:val="21"/>
          <w:szCs w:val="21"/>
        </w:rPr>
        <w:tab/>
        <w:t>physical obstructions or physical conditions other than climatic conditions, encountered on the Site during the performance of the Works, for which the Contractor immediately notified to the Procuring Agency and accepted by the Procuring Agency.</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7. </w:t>
      </w:r>
      <w:r w:rsidRPr="005C4E78">
        <w:rPr>
          <w:rFonts w:ascii="Times New Roman" w:hAnsi="Times New Roman" w:cs="Times New Roman"/>
          <w:b/>
          <w:bCs/>
          <w:color w:val="000000"/>
          <w:sz w:val="21"/>
          <w:szCs w:val="21"/>
        </w:rPr>
        <w:tab/>
        <w:t>TIME FOR COMPLETION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Execution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commence the Works on the Commencement Date and shall proceed expeditiously and without delay and shall complete the Works, subject to Sub-Clause 7.3 below, within the Time for Completion.</w:t>
      </w:r>
    </w:p>
    <w:p w:rsidR="00885517" w:rsidRPr="00890861" w:rsidRDefault="00885517" w:rsidP="00885517">
      <w:pPr>
        <w:autoSpaceDE w:val="0"/>
        <w:autoSpaceDN w:val="0"/>
        <w:adjustRightInd w:val="0"/>
        <w:spacing w:after="0" w:line="240" w:lineRule="auto"/>
        <w:ind w:left="720"/>
        <w:jc w:val="both"/>
        <w:rPr>
          <w:rFonts w:ascii="Times New Roman" w:hAnsi="Times New Roman" w:cs="Times New Roman"/>
          <w:color w:val="000000"/>
          <w:sz w:val="16"/>
          <w:szCs w:val="16"/>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Programme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the time stated in the Contract Data, the Contractor shall submit to the Engineer/Procuring Agency a programme for the Works in the form stated in the Contract Data.</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Extension of Time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Late Completion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fails to complete the Works within the Time for Completion, the Contractor‘s only liability to the Procuring Agency for such failure shall be to pay the amount as </w:t>
      </w:r>
      <w:r w:rsidRPr="005C4E78">
        <w:rPr>
          <w:rFonts w:ascii="Times New Roman" w:hAnsi="Times New Roman" w:cs="Times New Roman"/>
          <w:b/>
          <w:bCs/>
          <w:color w:val="000000"/>
          <w:sz w:val="21"/>
          <w:szCs w:val="21"/>
        </w:rPr>
        <w:t xml:space="preserve">liquidity damages </w:t>
      </w:r>
      <w:r w:rsidRPr="005C4E78">
        <w:rPr>
          <w:rFonts w:ascii="Times New Roman" w:hAnsi="Times New Roman" w:cs="Times New Roman"/>
          <w:color w:val="000000"/>
          <w:sz w:val="21"/>
          <w:szCs w:val="21"/>
        </w:rPr>
        <w:t>stated in the Contract Data for each day for which he fails to complete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Completion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may notify the Engineer/Procuring Agency when he considers that the Works are complete.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653E49" w:rsidRPr="005C4E78"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8.2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 Notice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ab/>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9.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REMEDYING DEFECTS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Remedying Defects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Uncovering and Testing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10.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VARIATIONS AND CLAIMS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Right to Vary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w:t>
      </w:r>
      <w:r w:rsidRPr="005C4E78">
        <w:rPr>
          <w:rFonts w:ascii="Times New Roman" w:hAnsi="Times New Roman" w:cs="Times New Roman"/>
          <w:b/>
          <w:bCs/>
          <w:color w:val="000000"/>
          <w:sz w:val="21"/>
          <w:szCs w:val="21"/>
        </w:rPr>
        <w:t>/</w:t>
      </w:r>
      <w:r w:rsidRPr="005C4E78">
        <w:rPr>
          <w:rFonts w:ascii="Times New Roman" w:hAnsi="Times New Roman" w:cs="Times New Roman"/>
          <w:color w:val="000000"/>
          <w:sz w:val="21"/>
          <w:szCs w:val="21"/>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Variations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Variations shall be valued as follows: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 lump sum price agreed between the Parties,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b)</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where appropriate, at rates in the Contract, or</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in the absence of appropriate rates, the rates in the Contract shall be used as the basis for valuation, or failing which</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appropriate new rates, as may be agreed or which the Engineer/Procuring Agency considers appropriate, or</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Engineer/Procuring Agency so instructs, at day work rates set out in the Contract Data for which the Contractor shall keep records of hours of labour and Contractor‘s Equipment, and of Materials, used.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10.3 </w:t>
      </w:r>
      <w:r w:rsidRPr="005C4E78">
        <w:rPr>
          <w:rFonts w:ascii="Times New Roman" w:hAnsi="Times New Roman" w:cs="Times New Roman"/>
          <w:b/>
          <w:bCs/>
          <w:color w:val="000000"/>
          <w:sz w:val="21"/>
          <w:szCs w:val="21"/>
        </w:rPr>
        <w:t>Changes in the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The Engineer shall not adjust rates from changes in quantities if thereby the Initial Contract Price is exceeded by more than 15 percent, except with the prior approval of 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requested by the Engineer, the contractor shall provide the Engineer with a detailed cost breakdown of any rate in the Bill of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Early Warning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notify the Engineer/Procuring Agency in writing as soon as he is aware of any circumstance which may delay or disrupt the Works, or which may give rise to a claim for additional payment.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To the extent of the Contractor‘s failure to notify, which results to the Engineer/Procuring Agency being unable to keep all relevant records or not taking steps to minimize any delay, disruption, or Cost, or the value of any Variation, the Contractor‘s entitlement to extension of the Time for Completion or additional payment shall be reduced/rejected.</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653E49" w:rsidRPr="005C4E78"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10.5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Claims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incurs Cost as a result of any of the Procuring Agency‘s Risks, the Contractor shall be entitled to the amount of such Cost. If as a result of any</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Procuring Agency‘s Risk, it is necessary to change the Works, this shall be dealt with as a Variation subject to Contractor‘s notification for intention of claim to the Engineer/Procuring Agency within fourteen (14) days of the occurrence of cause.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Variation and Claim Procedure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11. CONTRACT PRICE AND PAYMENT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 xml:space="preserve">Terms of Payments </w:t>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 xml:space="preserve">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 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 </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the Works</w:t>
      </w:r>
      <w:r>
        <w:rPr>
          <w:rFonts w:ascii="Times New Roman" w:hAnsi="Times New Roman" w:cs="Times New Roman"/>
          <w:b/>
          <w:bCs/>
          <w:color w:val="000000"/>
          <w:sz w:val="21"/>
          <w:szCs w:val="21"/>
        </w:rPr>
        <w:tab/>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The Works shall be valued as provided for in the Contract Data, subject to Clause 10.</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Monthly Statements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be entitled to be paid at monthly intervals: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The</w:t>
      </w:r>
      <w:r w:rsidRPr="005C4E78">
        <w:rPr>
          <w:rFonts w:ascii="Times New Roman" w:hAnsi="Times New Roman" w:cs="Times New Roman"/>
          <w:color w:val="000000"/>
          <w:sz w:val="21"/>
          <w:szCs w:val="21"/>
        </w:rPr>
        <w:t xml:space="preserve"> value of the Works executed less to the cumulative amount paid previously; and</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Value</w:t>
      </w:r>
      <w:r w:rsidRPr="005C4E78">
        <w:rPr>
          <w:rFonts w:ascii="Times New Roman" w:hAnsi="Times New Roman" w:cs="Times New Roman"/>
          <w:color w:val="000000"/>
          <w:sz w:val="21"/>
          <w:szCs w:val="21"/>
        </w:rPr>
        <w:t xml:space="preserve"> of secured advance on the materials and valuation of variations (if any).</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each month to the Engineer/Procuring Agency a statement showing the amounts to which he considers himself entitled.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Interim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11.4</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Retention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Final Payment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Currency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Payment shall be in the currency stated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12.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DEFAULT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has not taken all practicable steps to remedy the default within fourteen (14) days after receipt of the Procuring Agency‘s notice, the Procuring Agency may by a second notice given within a further twenty </w:t>
      </w:r>
      <w:r w:rsidRPr="005C4E78">
        <w:rPr>
          <w:rFonts w:ascii="Times New Roman" w:hAnsi="Times New Roman" w:cs="Times New Roman"/>
          <w:color w:val="000000"/>
          <w:sz w:val="21"/>
          <w:szCs w:val="21"/>
        </w:rPr>
        <w:lastRenderedPageBreak/>
        <w:t>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Insolvency</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Payment upon Termination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Procuring Agency is entitled, c) if the Procuring Agency has terminated under Sub-Clause 12.1 or 12.3, the Procuring Agency shall be entitled to a sum equivalent to twenty percent (20%) of the value of parts of the Works not executed at the date of the termination, and d) if the Contractor has terminated under Sub-Clause 12.2 or 12.3</w:t>
      </w:r>
      <w:r w:rsidRPr="005C4E78">
        <w:rPr>
          <w:rFonts w:ascii="Times New Roman" w:hAnsi="Times New Roman" w:cs="Times New Roman"/>
          <w:i/>
          <w:iCs/>
          <w:color w:val="000000"/>
          <w:sz w:val="21"/>
          <w:szCs w:val="21"/>
        </w:rPr>
        <w:t xml:space="preserve">, </w:t>
      </w:r>
      <w:r w:rsidRPr="005C4E78">
        <w:rPr>
          <w:rFonts w:ascii="Times New Roman" w:hAnsi="Times New Roman" w:cs="Times New Roman"/>
          <w:color w:val="000000"/>
          <w:sz w:val="21"/>
          <w:szCs w:val="21"/>
        </w:rPr>
        <w:t>the Contractor shall be entitled to the cost of his demobilization together with a sum equivalent to ten percent (10%) of the value of parts of the works not executed at the date of termination. The net balance due shall be paid or repaid within twenty eight (28) days of the notice of termination.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13.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RISKS AND RESPONSIBILITIES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Care of the Works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Subject to Sub-Clause 9.1, the Contractor shall take full responsibility for the care</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Unless the loss or damage happens as a result of any of the Procuring Agency‘s Risks, the Contractor shall indemnify the Procuring Agency, or his agents against all claims loss, damage and expense arising out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Force Majeure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Force Majeure occurs, the Contractor shall notify the Engineer/Procuring Agency immediately. If necessary, the Contractor may suspend the execution of the Works and, to the extent agreed with the Procuring Agency demobilize the Contractor‘s Equipment.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event continues for a period of eighty four (84) days, either Party may then give notice of termination which shall take effect twenty eight (28) days after the giving of the notice.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 b) the cost of his demobilization, and c) less any sums to which the Procuring Agency is entitled. The net balance due shall be paid or repaid within thirty five (35) days of the notice of termination.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14.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INSURANCE</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Arrangements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653E49"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14.2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fails to effect or keep in force any of the insurances referred to in the previous Sub-Clause, or fails to provide satisfactory evidence, policies or receipts, the Procuring Agency may, without prejudice to any other right 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remedy, effect insurance for the cover relevant to such as a default and pay the premiums due and recover the same plus a sum in percentage given in Contractor Data from any other amounts due to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15.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RESOLUTION OF DISPUTES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 Decision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Notice of Dissatisfaction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Arbitration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16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INTEGRITY PACT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Contractor or any of his Sub-Contractors, agents or servants is found to have violated or involved in violation of the Integrity Pact signed by the Contractor as Schedule-F to his Bid, then the Procuring Agency shall be entitled to:</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recover from the Contractor an amount equivalent to ten times the sum of any commission, gratification, bribe, finder‘s fee or kickback given by the Contractor or any of his Sub-Contractors, agents or servants;</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Terminate</w:t>
      </w:r>
      <w:r w:rsidRPr="005C4E78">
        <w:rPr>
          <w:rFonts w:ascii="Times New Roman" w:hAnsi="Times New Roman" w:cs="Times New Roman"/>
          <w:color w:val="000000"/>
          <w:sz w:val="21"/>
          <w:szCs w:val="21"/>
        </w:rPr>
        <w:t xml:space="preserve"> the Contract; and</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Arial" w:hAnsi="Arial" w:cs="Arial"/>
          <w:color w:val="000000"/>
          <w:sz w:val="21"/>
          <w:szCs w:val="21"/>
        </w:rPr>
        <w:t xml:space="preserve">(c) </w:t>
      </w:r>
      <w:r>
        <w:rPr>
          <w:rFonts w:ascii="Arial" w:hAnsi="Arial" w:cs="Arial"/>
          <w:color w:val="000000"/>
          <w:sz w:val="21"/>
          <w:szCs w:val="21"/>
        </w:rPr>
        <w:tab/>
      </w:r>
      <w:r w:rsidR="00CD5D5C" w:rsidRPr="005C4E78">
        <w:rPr>
          <w:rFonts w:ascii="Times New Roman" w:hAnsi="Times New Roman" w:cs="Times New Roman"/>
          <w:color w:val="000000"/>
          <w:sz w:val="21"/>
          <w:szCs w:val="21"/>
        </w:rPr>
        <w:t>Recover</w:t>
      </w:r>
      <w:r w:rsidRPr="005C4E78">
        <w:rPr>
          <w:rFonts w:ascii="Times New Roman" w:hAnsi="Times New Roman" w:cs="Times New Roman"/>
          <w:color w:val="000000"/>
          <w:sz w:val="21"/>
          <w:szCs w:val="21"/>
        </w:rPr>
        <w:t xml:space="preserve"> from the Contractor any loss or damage to the Procuring Agency as a result of such termination or of any other corrupt business practices of the Contractor or any of his Sub-Contractors, agents or servants.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E56A9E" w:rsidRDefault="00E56A9E"/>
    <w:p w:rsidR="00422A0D" w:rsidRDefault="00422A0D"/>
    <w:p w:rsidR="00422A0D" w:rsidRDefault="00422A0D"/>
    <w:p w:rsidR="00422A0D" w:rsidRDefault="00422A0D"/>
    <w:p w:rsidR="00422A0D" w:rsidRPr="00CB20CB" w:rsidRDefault="00422A0D" w:rsidP="00422A0D">
      <w:pPr>
        <w:jc w:val="center"/>
        <w:rPr>
          <w:rFonts w:ascii="Cambria Math" w:eastAsia="Times New Roman" w:hAnsi="Cambria Math" w:cs="Arial"/>
          <w:b/>
          <w:bCs/>
          <w:iCs/>
          <w:sz w:val="28"/>
          <w:szCs w:val="27"/>
        </w:rPr>
      </w:pPr>
      <w:r w:rsidRPr="00CB20CB">
        <w:rPr>
          <w:rFonts w:ascii="Cambria Math" w:eastAsia="Times New Roman" w:hAnsi="Cambria Math" w:cs="Arial"/>
          <w:b/>
          <w:bCs/>
          <w:iCs/>
          <w:sz w:val="28"/>
          <w:szCs w:val="27"/>
        </w:rPr>
        <w:lastRenderedPageBreak/>
        <w:t xml:space="preserve">Construction of Medical Dispensary </w:t>
      </w:r>
      <w:r w:rsidRPr="00422A0D">
        <w:rPr>
          <w:rFonts w:ascii="Cambria Math" w:eastAsia="Times New Roman" w:hAnsi="Cambria Math" w:cs="Arial"/>
          <w:b/>
          <w:bCs/>
          <w:iCs/>
          <w:sz w:val="28"/>
          <w:szCs w:val="27"/>
        </w:rPr>
        <w:t>At Village Tepari U/C Buhariri Taluka Islamkot</w:t>
      </w:r>
    </w:p>
    <w:p w:rsidR="00422A0D" w:rsidRDefault="00422A0D" w:rsidP="00422A0D">
      <w:pPr>
        <w:ind w:left="720"/>
        <w:jc w:val="center"/>
        <w:rPr>
          <w:rFonts w:ascii="Univers Condensed" w:eastAsia="Times New Roman" w:hAnsi="Univers Condensed" w:cs="Arial"/>
          <w:bCs/>
          <w:iCs/>
          <w:sz w:val="28"/>
        </w:rPr>
      </w:pPr>
    </w:p>
    <w:p w:rsidR="00422A0D" w:rsidRDefault="00422A0D" w:rsidP="00422A0D">
      <w:pPr>
        <w:ind w:left="720"/>
        <w:jc w:val="center"/>
        <w:rPr>
          <w:rFonts w:ascii="Univers Condensed" w:eastAsia="Times New Roman" w:hAnsi="Univers Condensed" w:cs="Arial"/>
          <w:bCs/>
          <w:iCs/>
          <w:sz w:val="28"/>
        </w:rPr>
      </w:pPr>
    </w:p>
    <w:p w:rsidR="00422A0D" w:rsidRPr="00BA1203" w:rsidRDefault="00422A0D" w:rsidP="00422A0D">
      <w:pPr>
        <w:pStyle w:val="BodyTextIndent"/>
        <w:ind w:left="720" w:right="90" w:firstLine="0"/>
        <w:jc w:val="center"/>
        <w:rPr>
          <w:rFonts w:ascii="ITC Bookman Demi" w:hAnsi="ITC Bookman Demi"/>
          <w:b w:val="0"/>
          <w:sz w:val="28"/>
          <w:u w:val="single"/>
        </w:rPr>
      </w:pPr>
      <w:r w:rsidRPr="00BA1203">
        <w:rPr>
          <w:rFonts w:ascii="ITC Bookman Demi" w:hAnsi="ITC Bookman Demi"/>
          <w:b w:val="0"/>
          <w:sz w:val="32"/>
          <w:u w:val="single"/>
        </w:rPr>
        <w:t>S</w:t>
      </w:r>
      <w:r w:rsidRPr="00BA1203">
        <w:rPr>
          <w:rFonts w:ascii="ITC Bookman Demi" w:hAnsi="ITC Bookman Demi"/>
          <w:b w:val="0"/>
          <w:sz w:val="28"/>
          <w:u w:val="single"/>
        </w:rPr>
        <w:t xml:space="preserve">UMMARY </w:t>
      </w:r>
      <w:r w:rsidRPr="00BA1203">
        <w:rPr>
          <w:rFonts w:ascii="ITC Bookman Demi" w:hAnsi="ITC Bookman Demi"/>
          <w:b w:val="0"/>
          <w:sz w:val="32"/>
          <w:u w:val="single"/>
        </w:rPr>
        <w:t>O</w:t>
      </w:r>
      <w:r w:rsidRPr="00BA1203">
        <w:rPr>
          <w:rFonts w:ascii="ITC Bookman Demi" w:hAnsi="ITC Bookman Demi"/>
          <w:b w:val="0"/>
          <w:sz w:val="28"/>
          <w:u w:val="single"/>
        </w:rPr>
        <w:t xml:space="preserve">F </w:t>
      </w:r>
      <w:r w:rsidRPr="00BA1203">
        <w:rPr>
          <w:rFonts w:ascii="ITC Bookman Demi" w:hAnsi="ITC Bookman Demi"/>
          <w:b w:val="0"/>
          <w:sz w:val="32"/>
          <w:u w:val="single"/>
        </w:rPr>
        <w:t>B</w:t>
      </w:r>
      <w:r w:rsidRPr="00BA1203">
        <w:rPr>
          <w:rFonts w:ascii="ITC Bookman Demi" w:hAnsi="ITC Bookman Demi"/>
          <w:b w:val="0"/>
          <w:sz w:val="28"/>
          <w:u w:val="single"/>
        </w:rPr>
        <w:t xml:space="preserve">ID </w:t>
      </w:r>
      <w:r w:rsidRPr="00BA1203">
        <w:rPr>
          <w:rFonts w:ascii="ITC Bookman Demi" w:hAnsi="ITC Bookman Demi"/>
          <w:b w:val="0"/>
          <w:sz w:val="32"/>
          <w:u w:val="single"/>
        </w:rPr>
        <w:t>P</w:t>
      </w:r>
      <w:r w:rsidRPr="00BA1203">
        <w:rPr>
          <w:rFonts w:ascii="ITC Bookman Demi" w:hAnsi="ITC Bookman Demi"/>
          <w:b w:val="0"/>
          <w:sz w:val="28"/>
          <w:u w:val="single"/>
        </w:rPr>
        <w:t>RICES</w:t>
      </w:r>
    </w:p>
    <w:p w:rsidR="00422A0D" w:rsidRDefault="00422A0D" w:rsidP="00422A0D">
      <w:pPr>
        <w:pStyle w:val="BodyTextIndent"/>
        <w:ind w:left="720" w:right="90" w:firstLine="0"/>
        <w:jc w:val="center"/>
        <w:rPr>
          <w:rFonts w:ascii="Franklin Gothic Medium" w:hAnsi="Franklin Gothic Medium"/>
          <w:b w:val="0"/>
          <w:u w:val="single"/>
        </w:rPr>
      </w:pPr>
    </w:p>
    <w:p w:rsidR="00422A0D" w:rsidRDefault="00422A0D" w:rsidP="00422A0D">
      <w:pPr>
        <w:pStyle w:val="BodyTextIndent"/>
        <w:ind w:left="720" w:right="90" w:firstLine="0"/>
        <w:jc w:val="center"/>
        <w:rPr>
          <w:rFonts w:ascii="Franklin Gothic Medium" w:hAnsi="Franklin Gothic Medium"/>
          <w:b w:val="0"/>
          <w:u w:val="single"/>
        </w:rPr>
      </w:pPr>
    </w:p>
    <w:p w:rsidR="00422A0D" w:rsidRDefault="00422A0D" w:rsidP="00422A0D">
      <w:pPr>
        <w:pStyle w:val="BodyTextIndent"/>
        <w:ind w:left="720" w:right="90" w:firstLine="0"/>
        <w:jc w:val="center"/>
        <w:rPr>
          <w:rFonts w:ascii="Franklin Gothic Medium" w:hAnsi="Franklin Gothic Medium"/>
          <w:b w:val="0"/>
          <w:u w:val="single"/>
        </w:rPr>
      </w:pPr>
    </w:p>
    <w:p w:rsidR="00422A0D" w:rsidRPr="00ED1834" w:rsidRDefault="00422A0D" w:rsidP="00422A0D">
      <w:pPr>
        <w:pStyle w:val="BodyTextIndent"/>
        <w:ind w:left="720" w:right="90" w:firstLine="0"/>
        <w:rPr>
          <w:rFonts w:ascii="ITC Bookman Demi" w:hAnsi="ITC Bookman Demi"/>
        </w:rPr>
      </w:pPr>
      <w:r w:rsidRPr="00ED1834">
        <w:rPr>
          <w:rFonts w:ascii="ITC Bookman Demi" w:hAnsi="ITC Bookman Demi"/>
        </w:rPr>
        <w:tab/>
        <w:t>PART “A” MAIN BUILDING</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w:t>
      </w:r>
      <w:r>
        <w:rPr>
          <w:rFonts w:ascii="ITC Bookman Demi" w:hAnsi="ITC Bookman Demi"/>
        </w:rPr>
        <w:t>_</w:t>
      </w:r>
      <w:r w:rsidRPr="00ED1834">
        <w:rPr>
          <w:rFonts w:ascii="ITC Bookman Demi" w:hAnsi="ITC Bookman Demi"/>
        </w:rPr>
        <w:t>_________</w:t>
      </w:r>
    </w:p>
    <w:p w:rsidR="00422A0D" w:rsidRDefault="00422A0D" w:rsidP="00422A0D">
      <w:pPr>
        <w:pStyle w:val="BodyTextIndent"/>
        <w:ind w:left="720" w:right="90" w:firstLine="0"/>
        <w:rPr>
          <w:rFonts w:ascii="Franklin Gothic Medium" w:hAnsi="Franklin Gothic Medium"/>
        </w:rPr>
      </w:pPr>
    </w:p>
    <w:p w:rsidR="00422A0D" w:rsidRDefault="00422A0D" w:rsidP="00422A0D">
      <w:pPr>
        <w:pStyle w:val="BodyTextIndent"/>
        <w:ind w:left="720" w:right="90" w:firstLine="0"/>
        <w:rPr>
          <w:rFonts w:ascii="Franklin Gothic Medium" w:hAnsi="Franklin Gothic Medium"/>
        </w:rPr>
      </w:pPr>
    </w:p>
    <w:p w:rsidR="00422A0D" w:rsidRDefault="00422A0D" w:rsidP="00422A0D">
      <w:pPr>
        <w:pStyle w:val="BodyTextIndent"/>
        <w:ind w:left="720" w:right="90" w:firstLine="0"/>
        <w:rPr>
          <w:rFonts w:ascii="Franklin Gothic Medium" w:hAnsi="Franklin Gothic Medium"/>
        </w:rPr>
      </w:pPr>
    </w:p>
    <w:p w:rsidR="00422A0D" w:rsidRPr="00ED1834" w:rsidRDefault="00422A0D" w:rsidP="00422A0D">
      <w:pPr>
        <w:pStyle w:val="BodyTextIndent"/>
        <w:ind w:left="720" w:right="90" w:firstLine="0"/>
        <w:rPr>
          <w:rFonts w:ascii="ITC Bookman Demi" w:hAnsi="ITC Bookman Demi"/>
        </w:rPr>
      </w:pPr>
      <w:r w:rsidRPr="00ED1834">
        <w:rPr>
          <w:rFonts w:ascii="ITC Bookman Demi" w:hAnsi="ITC Bookman Demi"/>
        </w:rPr>
        <w:tab/>
        <w:t>PART “B” W/S &amp; S/F</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_______________</w:t>
      </w:r>
    </w:p>
    <w:p w:rsidR="00422A0D" w:rsidRPr="00ED1834" w:rsidRDefault="00422A0D" w:rsidP="00422A0D">
      <w:pPr>
        <w:pStyle w:val="BodyTextIndent"/>
        <w:ind w:left="720" w:right="90" w:firstLine="0"/>
        <w:rPr>
          <w:rFonts w:ascii="ITC Bookman Demi" w:hAnsi="ITC Bookman Demi"/>
        </w:rPr>
      </w:pPr>
    </w:p>
    <w:p w:rsidR="00422A0D" w:rsidRPr="00ED1834" w:rsidRDefault="00422A0D" w:rsidP="00422A0D">
      <w:pPr>
        <w:pStyle w:val="BodyTextIndent"/>
        <w:ind w:left="720" w:right="90" w:firstLine="0"/>
        <w:rPr>
          <w:rFonts w:ascii="ITC Bookman Demi" w:hAnsi="ITC Bookman Demi"/>
        </w:rPr>
      </w:pPr>
    </w:p>
    <w:p w:rsidR="00422A0D" w:rsidRPr="00ED1834" w:rsidRDefault="00422A0D" w:rsidP="00422A0D">
      <w:pPr>
        <w:pStyle w:val="BodyTextIndent"/>
        <w:ind w:left="720" w:right="90" w:firstLine="0"/>
        <w:rPr>
          <w:rFonts w:ascii="ITC Bookman Demi" w:hAnsi="ITC Bookman Demi"/>
        </w:rPr>
      </w:pPr>
    </w:p>
    <w:p w:rsidR="00422A0D" w:rsidRPr="00ED1834" w:rsidRDefault="00422A0D" w:rsidP="00422A0D">
      <w:pPr>
        <w:pStyle w:val="BodyTextIndent"/>
        <w:ind w:left="720" w:right="90" w:firstLine="0"/>
        <w:rPr>
          <w:rFonts w:ascii="ITC Bookman Demi" w:hAnsi="ITC Bookman Demi"/>
        </w:rPr>
      </w:pPr>
      <w:r w:rsidRPr="00ED1834">
        <w:rPr>
          <w:rFonts w:ascii="ITC Bookman Demi" w:hAnsi="ITC Bookman Demi"/>
        </w:rPr>
        <w:tab/>
        <w:t>PART “C” Non-Sch: Items</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_______________</w:t>
      </w:r>
    </w:p>
    <w:p w:rsidR="00422A0D" w:rsidRPr="00ED1834" w:rsidRDefault="00422A0D" w:rsidP="00422A0D">
      <w:pPr>
        <w:pStyle w:val="BodyTextIndent"/>
        <w:ind w:left="720" w:right="90" w:firstLine="0"/>
        <w:rPr>
          <w:rFonts w:ascii="ITC Bookman Demi" w:hAnsi="ITC Bookman Demi"/>
        </w:rPr>
      </w:pPr>
    </w:p>
    <w:p w:rsidR="00422A0D" w:rsidRPr="00ED1834" w:rsidRDefault="00422A0D" w:rsidP="00422A0D">
      <w:pPr>
        <w:pStyle w:val="BodyTextIndent"/>
        <w:ind w:left="720" w:right="90" w:firstLine="0"/>
        <w:rPr>
          <w:rFonts w:ascii="ITC Bookman Demi" w:hAnsi="ITC Bookman Demi"/>
        </w:rPr>
      </w:pPr>
    </w:p>
    <w:p w:rsidR="00422A0D" w:rsidRPr="00ED1834" w:rsidRDefault="00422A0D" w:rsidP="00422A0D">
      <w:pPr>
        <w:pStyle w:val="BodyTextIndent"/>
        <w:ind w:left="720" w:right="90" w:firstLine="0"/>
        <w:rPr>
          <w:rFonts w:ascii="ITC Bookman Demi" w:hAnsi="ITC Bookman Demi"/>
        </w:rPr>
      </w:pPr>
    </w:p>
    <w:p w:rsidR="00422A0D" w:rsidRPr="00ED1834" w:rsidRDefault="00422A0D" w:rsidP="00422A0D">
      <w:pPr>
        <w:pStyle w:val="BodyTextIndent"/>
        <w:ind w:left="720" w:right="90" w:firstLine="0"/>
        <w:rPr>
          <w:rFonts w:ascii="ITC Bookman Demi" w:hAnsi="ITC Bookman Demi"/>
        </w:rPr>
      </w:pPr>
    </w:p>
    <w:p w:rsidR="00422A0D" w:rsidRPr="00ED1834" w:rsidRDefault="00422A0D" w:rsidP="00422A0D">
      <w:pPr>
        <w:pStyle w:val="BodyTextIndent"/>
        <w:ind w:left="720" w:right="90" w:firstLine="0"/>
        <w:rPr>
          <w:rFonts w:ascii="ITC Bookman Demi" w:hAnsi="ITC Bookman Demi"/>
          <w:b w:val="0"/>
        </w:rPr>
      </w:pP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t>TOTAL BID PRICE</w:t>
      </w:r>
      <w:r w:rsidRPr="00ED1834">
        <w:rPr>
          <w:rFonts w:ascii="ITC Bookman Demi" w:hAnsi="ITC Bookman Demi"/>
          <w:b w:val="0"/>
        </w:rPr>
        <w:tab/>
        <w:t>Rs: _______________</w:t>
      </w:r>
    </w:p>
    <w:p w:rsidR="00422A0D" w:rsidRDefault="00422A0D" w:rsidP="00422A0D">
      <w:pPr>
        <w:pStyle w:val="BodyTextIndent"/>
        <w:ind w:left="720" w:right="90" w:firstLine="0"/>
        <w:jc w:val="center"/>
        <w:rPr>
          <w:rFonts w:ascii="Franklin Gothic Medium" w:hAnsi="Franklin Gothic Medium"/>
          <w:b w:val="0"/>
          <w:u w:val="single"/>
        </w:rPr>
      </w:pPr>
    </w:p>
    <w:p w:rsidR="00422A0D" w:rsidRDefault="00422A0D" w:rsidP="00422A0D">
      <w:pPr>
        <w:pStyle w:val="BodyTextIndent"/>
        <w:ind w:left="720" w:right="90" w:firstLine="0"/>
        <w:jc w:val="center"/>
        <w:rPr>
          <w:rFonts w:ascii="Franklin Gothic Medium" w:hAnsi="Franklin Gothic Medium"/>
          <w:b w:val="0"/>
          <w:u w:val="single"/>
        </w:rPr>
      </w:pPr>
    </w:p>
    <w:p w:rsidR="00422A0D" w:rsidRDefault="00422A0D" w:rsidP="00422A0D">
      <w:pPr>
        <w:pStyle w:val="BodyTextIndent"/>
        <w:ind w:left="720" w:right="90" w:firstLine="0"/>
        <w:jc w:val="center"/>
        <w:rPr>
          <w:rFonts w:ascii="Franklin Gothic Medium" w:hAnsi="Franklin Gothic Medium"/>
          <w:b w:val="0"/>
          <w:u w:val="single"/>
        </w:rPr>
      </w:pPr>
    </w:p>
    <w:p w:rsidR="00422A0D" w:rsidRDefault="00422A0D" w:rsidP="00422A0D">
      <w:pPr>
        <w:pStyle w:val="BodyTextIndent"/>
        <w:ind w:left="720" w:right="90" w:firstLine="0"/>
        <w:jc w:val="center"/>
        <w:rPr>
          <w:rFonts w:ascii="Franklin Gothic Medium" w:hAnsi="Franklin Gothic Medium"/>
          <w:b w:val="0"/>
          <w:u w:val="single"/>
        </w:rPr>
      </w:pPr>
    </w:p>
    <w:p w:rsidR="00422A0D" w:rsidRDefault="00422A0D" w:rsidP="00422A0D">
      <w:pPr>
        <w:pStyle w:val="BodyTextIndent"/>
        <w:ind w:left="720" w:right="90" w:firstLine="0"/>
        <w:jc w:val="center"/>
        <w:rPr>
          <w:rFonts w:ascii="Franklin Gothic Medium" w:hAnsi="Franklin Gothic Medium"/>
          <w:b w:val="0"/>
          <w:u w:val="single"/>
        </w:rPr>
      </w:pPr>
    </w:p>
    <w:p w:rsidR="00422A0D" w:rsidRDefault="00422A0D" w:rsidP="00422A0D">
      <w:pPr>
        <w:pStyle w:val="BodyTextIndent"/>
        <w:ind w:left="720" w:right="90" w:firstLine="0"/>
        <w:jc w:val="center"/>
        <w:rPr>
          <w:rFonts w:ascii="Franklin Gothic Medium" w:hAnsi="Franklin Gothic Medium"/>
          <w:b w:val="0"/>
          <w:u w:val="single"/>
        </w:rPr>
      </w:pPr>
    </w:p>
    <w:p w:rsidR="00422A0D" w:rsidRDefault="00422A0D" w:rsidP="00422A0D">
      <w:pPr>
        <w:pStyle w:val="BodyTextIndent"/>
        <w:ind w:left="720" w:right="90" w:firstLine="0"/>
        <w:jc w:val="center"/>
        <w:rPr>
          <w:rFonts w:ascii="Franklin Gothic Medium" w:hAnsi="Franklin Gothic Medium"/>
          <w:b w:val="0"/>
          <w:u w:val="single"/>
        </w:rPr>
      </w:pPr>
    </w:p>
    <w:p w:rsidR="00422A0D" w:rsidRPr="00383FAF" w:rsidRDefault="00422A0D" w:rsidP="00422A0D">
      <w:pPr>
        <w:pStyle w:val="BodyTextIndent"/>
        <w:ind w:left="720" w:right="90" w:firstLine="0"/>
        <w:jc w:val="center"/>
        <w:rPr>
          <w:rFonts w:ascii="Bookman Old Style" w:hAnsi="Bookman Old Style"/>
          <w:b w:val="0"/>
          <w:sz w:val="28"/>
          <w:u w:val="single"/>
        </w:rPr>
      </w:pPr>
    </w:p>
    <w:tbl>
      <w:tblPr>
        <w:tblW w:w="0" w:type="auto"/>
        <w:jc w:val="center"/>
        <w:tblInd w:w="720" w:type="dxa"/>
        <w:tblLook w:val="01E0"/>
      </w:tblPr>
      <w:tblGrid>
        <w:gridCol w:w="2268"/>
        <w:gridCol w:w="3780"/>
        <w:gridCol w:w="3420"/>
      </w:tblGrid>
      <w:tr w:rsidR="00422A0D" w:rsidRPr="000A1470" w:rsidTr="00DE2057">
        <w:trPr>
          <w:jc w:val="center"/>
        </w:trPr>
        <w:tc>
          <w:tcPr>
            <w:tcW w:w="2268" w:type="dxa"/>
          </w:tcPr>
          <w:p w:rsidR="00422A0D" w:rsidRPr="000A1470" w:rsidRDefault="00422A0D" w:rsidP="00DE2057">
            <w:pPr>
              <w:pStyle w:val="BodyTextIndent"/>
              <w:ind w:left="0" w:firstLine="0"/>
              <w:jc w:val="center"/>
              <w:rPr>
                <w:rFonts w:ascii="Bookman Old Style" w:hAnsi="Bookman Old Style"/>
                <w:b w:val="0"/>
                <w:szCs w:val="22"/>
                <w:u w:val="single"/>
              </w:rPr>
            </w:pPr>
            <w:r w:rsidRPr="000A1470">
              <w:rPr>
                <w:rFonts w:ascii="Bookman Old Style" w:hAnsi="Bookman Old Style"/>
                <w:b w:val="0"/>
                <w:szCs w:val="22"/>
              </w:rPr>
              <w:t>Contractor</w:t>
            </w:r>
          </w:p>
        </w:tc>
        <w:tc>
          <w:tcPr>
            <w:tcW w:w="3780" w:type="dxa"/>
          </w:tcPr>
          <w:p w:rsidR="00422A0D" w:rsidRPr="000A1470" w:rsidRDefault="00422A0D" w:rsidP="00DE2057">
            <w:pPr>
              <w:spacing w:line="240" w:lineRule="auto"/>
              <w:jc w:val="center"/>
              <w:rPr>
                <w:rFonts w:ascii="Bookman Old Style" w:eastAsia="Times New Roman" w:hAnsi="Bookman Old Style" w:cs="Arial"/>
              </w:rPr>
            </w:pPr>
          </w:p>
        </w:tc>
        <w:tc>
          <w:tcPr>
            <w:tcW w:w="3420" w:type="dxa"/>
          </w:tcPr>
          <w:p w:rsidR="00422A0D" w:rsidRPr="000A1470" w:rsidRDefault="00422A0D" w:rsidP="00DE2057">
            <w:pPr>
              <w:spacing w:after="0" w:line="240" w:lineRule="auto"/>
              <w:jc w:val="center"/>
              <w:rPr>
                <w:rFonts w:ascii="Bookman Old Style" w:eastAsia="Times New Roman" w:hAnsi="Bookman Old Style" w:cs="Arial"/>
                <w:b/>
              </w:rPr>
            </w:pPr>
            <w:r w:rsidRPr="000A1470">
              <w:rPr>
                <w:rFonts w:ascii="Bookman Old Style" w:eastAsia="Times New Roman" w:hAnsi="Bookman Old Style" w:cs="Arial"/>
                <w:b/>
              </w:rPr>
              <w:t>Executive Engineer</w:t>
            </w:r>
          </w:p>
          <w:p w:rsidR="00422A0D" w:rsidRPr="000A1470" w:rsidRDefault="00422A0D" w:rsidP="00DE2057">
            <w:pPr>
              <w:spacing w:after="0" w:line="240" w:lineRule="auto"/>
              <w:jc w:val="center"/>
              <w:rPr>
                <w:rFonts w:ascii="Bookman Old Style" w:eastAsia="Times New Roman" w:hAnsi="Bookman Old Style" w:cs="Arial"/>
                <w:b/>
                <w:szCs w:val="20"/>
              </w:rPr>
            </w:pPr>
            <w:r w:rsidRPr="000A1470">
              <w:rPr>
                <w:rFonts w:ascii="Bookman Old Style" w:eastAsia="Times New Roman" w:hAnsi="Bookman Old Style" w:cs="Arial"/>
                <w:szCs w:val="20"/>
              </w:rPr>
              <w:t>Buildings Division</w:t>
            </w:r>
          </w:p>
          <w:p w:rsidR="00422A0D" w:rsidRPr="000A1470" w:rsidRDefault="00422A0D" w:rsidP="00DE2057">
            <w:pPr>
              <w:pStyle w:val="BodyTextIndent"/>
              <w:ind w:left="0" w:firstLine="0"/>
              <w:jc w:val="center"/>
              <w:rPr>
                <w:rFonts w:ascii="Bookman Old Style" w:hAnsi="Bookman Old Style"/>
                <w:b w:val="0"/>
                <w:szCs w:val="22"/>
                <w:u w:val="single"/>
              </w:rPr>
            </w:pPr>
            <w:r w:rsidRPr="000A1470">
              <w:rPr>
                <w:rFonts w:ascii="Bookman Old Style" w:hAnsi="Bookman Old Style"/>
                <w:sz w:val="22"/>
              </w:rPr>
              <w:t>Tharparkar</w:t>
            </w:r>
          </w:p>
        </w:tc>
      </w:tr>
    </w:tbl>
    <w:p w:rsidR="00422A0D" w:rsidRDefault="00422A0D" w:rsidP="00422A0D">
      <w:pPr>
        <w:pStyle w:val="BodyTextIndent"/>
        <w:ind w:left="720" w:firstLine="0"/>
        <w:jc w:val="center"/>
        <w:rPr>
          <w:rFonts w:ascii="Franklin Gothic Medium" w:hAnsi="Franklin Gothic Medium"/>
          <w:b w:val="0"/>
          <w:u w:val="single"/>
        </w:rPr>
      </w:pPr>
    </w:p>
    <w:p w:rsidR="00422A0D" w:rsidRDefault="00422A0D" w:rsidP="00422A0D">
      <w:pPr>
        <w:ind w:left="720"/>
        <w:jc w:val="center"/>
        <w:rPr>
          <w:rFonts w:ascii="Univers Condensed" w:eastAsia="Times New Roman" w:hAnsi="Univers Condensed" w:cs="Arial"/>
          <w:bCs/>
          <w:iCs/>
          <w:sz w:val="28"/>
        </w:rPr>
      </w:pPr>
    </w:p>
    <w:p w:rsidR="00422A0D" w:rsidRDefault="00422A0D" w:rsidP="00422A0D">
      <w:pPr>
        <w:ind w:left="720"/>
        <w:jc w:val="center"/>
        <w:rPr>
          <w:rFonts w:ascii="Univers Condensed" w:eastAsia="Times New Roman" w:hAnsi="Univers Condensed" w:cs="Arial"/>
          <w:bCs/>
          <w:iCs/>
          <w:sz w:val="28"/>
        </w:rPr>
      </w:pPr>
    </w:p>
    <w:p w:rsidR="00422A0D" w:rsidRDefault="00422A0D" w:rsidP="00422A0D">
      <w:pPr>
        <w:ind w:left="720"/>
        <w:jc w:val="center"/>
        <w:rPr>
          <w:rFonts w:ascii="Univers Condensed" w:eastAsia="Times New Roman" w:hAnsi="Univers Condensed" w:cs="Arial"/>
          <w:bCs/>
          <w:iCs/>
          <w:sz w:val="32"/>
          <w:szCs w:val="28"/>
        </w:rPr>
      </w:pPr>
    </w:p>
    <w:p w:rsidR="00422A0D" w:rsidRDefault="00422A0D" w:rsidP="00422A0D">
      <w:pPr>
        <w:ind w:left="720"/>
        <w:jc w:val="center"/>
        <w:rPr>
          <w:rFonts w:ascii="Univers Condensed" w:eastAsia="Times New Roman" w:hAnsi="Univers Condensed" w:cs="Arial"/>
          <w:bCs/>
          <w:iCs/>
          <w:sz w:val="32"/>
          <w:szCs w:val="28"/>
        </w:rPr>
      </w:pPr>
    </w:p>
    <w:p w:rsidR="00422A0D" w:rsidRDefault="00422A0D" w:rsidP="00422A0D">
      <w:pPr>
        <w:ind w:left="720"/>
        <w:jc w:val="center"/>
        <w:rPr>
          <w:rFonts w:ascii="Univers Condensed" w:eastAsia="Times New Roman" w:hAnsi="Univers Condensed" w:cs="Arial"/>
          <w:bCs/>
          <w:iCs/>
          <w:sz w:val="32"/>
          <w:szCs w:val="28"/>
        </w:rPr>
      </w:pPr>
    </w:p>
    <w:p w:rsidR="00422A0D" w:rsidRDefault="00422A0D" w:rsidP="00422A0D">
      <w:pPr>
        <w:ind w:left="720"/>
        <w:jc w:val="center"/>
        <w:rPr>
          <w:rFonts w:ascii="Univers Condensed" w:eastAsia="Times New Roman" w:hAnsi="Univers Condensed" w:cs="Arial"/>
          <w:bCs/>
          <w:iCs/>
          <w:sz w:val="32"/>
          <w:szCs w:val="28"/>
        </w:rPr>
      </w:pPr>
    </w:p>
    <w:p w:rsidR="00422A0D" w:rsidRDefault="00422A0D" w:rsidP="00422A0D">
      <w:pPr>
        <w:ind w:left="720"/>
        <w:jc w:val="center"/>
        <w:rPr>
          <w:rFonts w:ascii="Univers Condensed" w:eastAsia="Times New Roman" w:hAnsi="Univers Condensed" w:cs="Arial"/>
          <w:bCs/>
          <w:iCs/>
          <w:sz w:val="32"/>
          <w:szCs w:val="28"/>
        </w:rPr>
      </w:pPr>
    </w:p>
    <w:p w:rsidR="00422A0D" w:rsidRDefault="00422A0D" w:rsidP="00422A0D">
      <w:pPr>
        <w:ind w:left="720"/>
        <w:jc w:val="center"/>
        <w:rPr>
          <w:rFonts w:ascii="Univers Condensed" w:eastAsia="Times New Roman" w:hAnsi="Univers Condensed" w:cs="Arial"/>
          <w:bCs/>
          <w:iCs/>
          <w:sz w:val="32"/>
          <w:szCs w:val="28"/>
        </w:rPr>
      </w:pPr>
    </w:p>
    <w:p w:rsidR="00422A0D" w:rsidRDefault="00422A0D" w:rsidP="00422A0D">
      <w:pPr>
        <w:ind w:left="720"/>
        <w:jc w:val="center"/>
        <w:rPr>
          <w:rFonts w:ascii="Univers Condensed" w:eastAsia="Times New Roman" w:hAnsi="Univers Condensed" w:cs="Arial"/>
          <w:bCs/>
          <w:iCs/>
          <w:sz w:val="32"/>
          <w:szCs w:val="28"/>
        </w:rPr>
      </w:pPr>
    </w:p>
    <w:p w:rsidR="00422A0D" w:rsidRDefault="00422A0D" w:rsidP="00422A0D">
      <w:pPr>
        <w:ind w:left="720"/>
        <w:jc w:val="center"/>
        <w:rPr>
          <w:rFonts w:ascii="Univers Condensed" w:eastAsia="Times New Roman" w:hAnsi="Univers Condensed" w:cs="Arial"/>
          <w:bCs/>
          <w:iCs/>
          <w:sz w:val="32"/>
          <w:szCs w:val="28"/>
        </w:rPr>
      </w:pPr>
    </w:p>
    <w:p w:rsidR="00422A0D" w:rsidRDefault="00422A0D" w:rsidP="00422A0D">
      <w:pPr>
        <w:ind w:left="720"/>
        <w:jc w:val="center"/>
        <w:rPr>
          <w:rFonts w:ascii="Univers Condensed" w:eastAsia="Times New Roman" w:hAnsi="Univers Condensed" w:cs="Arial"/>
          <w:bCs/>
          <w:iCs/>
          <w:sz w:val="32"/>
          <w:szCs w:val="28"/>
        </w:rPr>
      </w:pPr>
    </w:p>
    <w:p w:rsidR="00422A0D" w:rsidRDefault="00422A0D" w:rsidP="00422A0D">
      <w:pPr>
        <w:ind w:left="720"/>
        <w:jc w:val="center"/>
        <w:rPr>
          <w:rFonts w:ascii="Univers Condensed" w:eastAsia="Times New Roman" w:hAnsi="Univers Condensed" w:cs="Arial"/>
          <w:bCs/>
          <w:iCs/>
          <w:sz w:val="32"/>
          <w:szCs w:val="28"/>
        </w:rPr>
      </w:pPr>
    </w:p>
    <w:p w:rsidR="00422A0D" w:rsidRPr="00CB20CB" w:rsidRDefault="00422A0D" w:rsidP="00422A0D">
      <w:pPr>
        <w:jc w:val="center"/>
        <w:rPr>
          <w:rFonts w:ascii="Cambria Math" w:eastAsia="Times New Roman" w:hAnsi="Cambria Math" w:cs="Arial"/>
          <w:b/>
          <w:bCs/>
          <w:iCs/>
          <w:sz w:val="28"/>
          <w:szCs w:val="27"/>
        </w:rPr>
      </w:pPr>
      <w:r w:rsidRPr="00CB20CB">
        <w:rPr>
          <w:rFonts w:ascii="Cambria Math" w:eastAsia="Times New Roman" w:hAnsi="Cambria Math" w:cs="Arial"/>
          <w:b/>
          <w:bCs/>
          <w:iCs/>
          <w:sz w:val="28"/>
          <w:szCs w:val="27"/>
        </w:rPr>
        <w:lastRenderedPageBreak/>
        <w:t xml:space="preserve">Construction of Medical Dispensary </w:t>
      </w:r>
      <w:r w:rsidRPr="00422A0D">
        <w:rPr>
          <w:rFonts w:ascii="Cambria Math" w:eastAsia="Times New Roman" w:hAnsi="Cambria Math" w:cs="Arial"/>
          <w:b/>
          <w:bCs/>
          <w:iCs/>
          <w:sz w:val="28"/>
          <w:szCs w:val="27"/>
        </w:rPr>
        <w:t>At Village Tepari U/C Buhariri Taluka Islamkot</w:t>
      </w:r>
    </w:p>
    <w:p w:rsidR="00422A0D" w:rsidRDefault="00422A0D" w:rsidP="00422A0D">
      <w:pPr>
        <w:ind w:left="720"/>
        <w:jc w:val="center"/>
        <w:rPr>
          <w:rFonts w:ascii="Bookman Old Style" w:eastAsia="Times New Roman" w:hAnsi="Bookman Old Style" w:cs="Arial"/>
          <w:bCs/>
          <w:szCs w:val="28"/>
          <w:u w:val="single"/>
        </w:rPr>
      </w:pPr>
    </w:p>
    <w:p w:rsidR="00422A0D" w:rsidRPr="00E51E39" w:rsidRDefault="00422A0D" w:rsidP="00422A0D">
      <w:pPr>
        <w:ind w:left="720"/>
        <w:jc w:val="center"/>
        <w:rPr>
          <w:rFonts w:ascii="Bookman Old Style" w:eastAsia="Times New Roman" w:hAnsi="Bookman Old Style" w:cs="Arial"/>
          <w:bCs/>
          <w:szCs w:val="28"/>
          <w:u w:val="single"/>
        </w:rPr>
      </w:pPr>
      <w:r w:rsidRPr="00E51E39">
        <w:rPr>
          <w:rFonts w:ascii="Bookman Old Style" w:eastAsia="Times New Roman" w:hAnsi="Bookman Old Style" w:cs="Arial"/>
          <w:bCs/>
          <w:szCs w:val="28"/>
          <w:u w:val="single"/>
        </w:rPr>
        <w:t>ABSTRACT SHEET / SCHEDULE “B”</w:t>
      </w:r>
    </w:p>
    <w:p w:rsidR="00422A0D" w:rsidRPr="00E51E39" w:rsidRDefault="00422A0D" w:rsidP="00422A0D">
      <w:pPr>
        <w:ind w:left="720" w:firstLine="720"/>
        <w:rPr>
          <w:rFonts w:ascii="Cambria Math" w:eastAsia="Times New Roman" w:hAnsi="Cambria Math" w:cs="Arial"/>
          <w:b/>
          <w:bCs/>
          <w:sz w:val="16"/>
          <w:szCs w:val="26"/>
          <w:u w:val="single"/>
        </w:rPr>
      </w:pPr>
      <w:r w:rsidRPr="00E51E39">
        <w:rPr>
          <w:rFonts w:ascii="Cambria Math" w:eastAsia="Times New Roman" w:hAnsi="Cambria Math" w:cs="Arial"/>
          <w:b/>
          <w:bCs/>
          <w:szCs w:val="26"/>
          <w:u w:val="single"/>
        </w:rPr>
        <w:t>ITEMS BASED ON COMPOSED SCHEDULE OF RATES</w:t>
      </w:r>
    </w:p>
    <w:tbl>
      <w:tblPr>
        <w:tblW w:w="10226"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6"/>
        <w:gridCol w:w="601"/>
        <w:gridCol w:w="4981"/>
        <w:gridCol w:w="1199"/>
        <w:gridCol w:w="767"/>
        <w:gridCol w:w="1312"/>
      </w:tblGrid>
      <w:tr w:rsidR="00422A0D" w:rsidRPr="000A1470" w:rsidTr="00DE2057">
        <w:trPr>
          <w:trHeight w:val="65"/>
        </w:trPr>
        <w:tc>
          <w:tcPr>
            <w:tcW w:w="1366" w:type="dxa"/>
            <w:tcBorders>
              <w:top w:val="double" w:sz="4" w:space="0" w:color="auto"/>
              <w:left w:val="double" w:sz="4" w:space="0" w:color="auto"/>
              <w:bottom w:val="double" w:sz="4" w:space="0" w:color="auto"/>
              <w:right w:val="double" w:sz="4" w:space="0" w:color="auto"/>
            </w:tcBorders>
          </w:tcPr>
          <w:p w:rsidR="00422A0D" w:rsidRPr="000A1470" w:rsidRDefault="00422A0D"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QUANTITY</w:t>
            </w:r>
          </w:p>
        </w:tc>
        <w:tc>
          <w:tcPr>
            <w:tcW w:w="601" w:type="dxa"/>
            <w:tcBorders>
              <w:top w:val="double" w:sz="4" w:space="0" w:color="auto"/>
              <w:left w:val="double" w:sz="4" w:space="0" w:color="auto"/>
              <w:bottom w:val="double" w:sz="4" w:space="0" w:color="auto"/>
              <w:right w:val="double" w:sz="4" w:space="0" w:color="auto"/>
            </w:tcBorders>
          </w:tcPr>
          <w:p w:rsidR="00422A0D" w:rsidRPr="000A1470" w:rsidRDefault="00422A0D"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S.#</w:t>
            </w:r>
          </w:p>
        </w:tc>
        <w:tc>
          <w:tcPr>
            <w:tcW w:w="4981" w:type="dxa"/>
            <w:tcBorders>
              <w:top w:val="double" w:sz="4" w:space="0" w:color="auto"/>
              <w:left w:val="double" w:sz="4" w:space="0" w:color="auto"/>
              <w:bottom w:val="double" w:sz="4" w:space="0" w:color="auto"/>
              <w:right w:val="double" w:sz="4" w:space="0" w:color="auto"/>
            </w:tcBorders>
          </w:tcPr>
          <w:p w:rsidR="00422A0D" w:rsidRPr="000A1470" w:rsidRDefault="00422A0D"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ITEM OF WORK</w:t>
            </w:r>
          </w:p>
        </w:tc>
        <w:tc>
          <w:tcPr>
            <w:tcW w:w="1199" w:type="dxa"/>
            <w:tcBorders>
              <w:top w:val="double" w:sz="4" w:space="0" w:color="auto"/>
              <w:left w:val="double" w:sz="4" w:space="0" w:color="auto"/>
              <w:bottom w:val="double" w:sz="4" w:space="0" w:color="auto"/>
              <w:right w:val="double" w:sz="4" w:space="0" w:color="auto"/>
            </w:tcBorders>
          </w:tcPr>
          <w:p w:rsidR="00422A0D" w:rsidRPr="000A1470" w:rsidRDefault="00422A0D"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RATE</w:t>
            </w:r>
          </w:p>
        </w:tc>
        <w:tc>
          <w:tcPr>
            <w:tcW w:w="767" w:type="dxa"/>
            <w:tcBorders>
              <w:top w:val="double" w:sz="4" w:space="0" w:color="auto"/>
              <w:left w:val="double" w:sz="4" w:space="0" w:color="auto"/>
              <w:bottom w:val="double" w:sz="4" w:space="0" w:color="auto"/>
              <w:right w:val="double" w:sz="4" w:space="0" w:color="auto"/>
            </w:tcBorders>
          </w:tcPr>
          <w:p w:rsidR="00422A0D" w:rsidRPr="000A1470" w:rsidRDefault="00422A0D"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UNIT</w:t>
            </w:r>
          </w:p>
        </w:tc>
        <w:tc>
          <w:tcPr>
            <w:tcW w:w="1312" w:type="dxa"/>
            <w:tcBorders>
              <w:top w:val="double" w:sz="4" w:space="0" w:color="auto"/>
              <w:left w:val="double" w:sz="4" w:space="0" w:color="auto"/>
              <w:bottom w:val="double" w:sz="4" w:space="0" w:color="auto"/>
              <w:right w:val="double" w:sz="4" w:space="0" w:color="auto"/>
            </w:tcBorders>
          </w:tcPr>
          <w:p w:rsidR="00422A0D" w:rsidRPr="000A1470" w:rsidRDefault="00422A0D"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AMOUNT</w:t>
            </w:r>
          </w:p>
        </w:tc>
      </w:tr>
      <w:tr w:rsidR="00422A0D" w:rsidRPr="000A1470" w:rsidTr="00DE2057">
        <w:tc>
          <w:tcPr>
            <w:tcW w:w="1366" w:type="dxa"/>
            <w:tcBorders>
              <w:top w:val="double" w:sz="4" w:space="0" w:color="auto"/>
              <w:left w:val="nil"/>
              <w:bottom w:val="dotted" w:sz="4" w:space="0" w:color="auto"/>
              <w:right w:val="nil"/>
            </w:tcBorders>
          </w:tcPr>
          <w:p w:rsidR="00422A0D" w:rsidRPr="000A1470" w:rsidRDefault="00422A0D" w:rsidP="00DE2057">
            <w:pPr>
              <w:spacing w:after="0"/>
              <w:jc w:val="center"/>
              <w:rPr>
                <w:rFonts w:ascii="Book Antiqua" w:eastAsia="Times New Roman" w:hAnsi="Book Antiqua" w:cs="Arial"/>
                <w:b/>
                <w:bCs/>
                <w:sz w:val="4"/>
                <w:szCs w:val="4"/>
              </w:rPr>
            </w:pPr>
          </w:p>
        </w:tc>
        <w:tc>
          <w:tcPr>
            <w:tcW w:w="5582" w:type="dxa"/>
            <w:gridSpan w:val="2"/>
            <w:tcBorders>
              <w:top w:val="double" w:sz="4" w:space="0" w:color="auto"/>
              <w:left w:val="nil"/>
              <w:bottom w:val="dotted" w:sz="4" w:space="0" w:color="auto"/>
              <w:right w:val="nil"/>
            </w:tcBorders>
          </w:tcPr>
          <w:p w:rsidR="00422A0D" w:rsidRPr="003B762C" w:rsidRDefault="00422A0D" w:rsidP="00DE2057">
            <w:pPr>
              <w:spacing w:after="0"/>
              <w:jc w:val="both"/>
              <w:rPr>
                <w:rFonts w:ascii="Cambria" w:eastAsia="Times New Roman" w:hAnsi="Cambria" w:cs="Arial"/>
                <w:b/>
                <w:bCs/>
                <w:sz w:val="20"/>
                <w:szCs w:val="20"/>
                <w:u w:val="single"/>
              </w:rPr>
            </w:pPr>
            <w:r w:rsidRPr="000A1470">
              <w:rPr>
                <w:rFonts w:ascii="Cambria" w:eastAsia="Times New Roman" w:hAnsi="Cambria" w:cs="Arial"/>
                <w:b/>
                <w:bCs/>
                <w:sz w:val="20"/>
                <w:szCs w:val="20"/>
                <w:u w:val="single"/>
              </w:rPr>
              <w:t>PART “A” MAIN BUILDING</w:t>
            </w:r>
            <w:r>
              <w:rPr>
                <w:rFonts w:ascii="Cambria" w:hAnsi="Cambria"/>
                <w:b/>
                <w:bCs/>
                <w:sz w:val="20"/>
                <w:szCs w:val="20"/>
                <w:u w:val="single"/>
              </w:rPr>
              <w:t>.</w:t>
            </w:r>
          </w:p>
        </w:tc>
        <w:tc>
          <w:tcPr>
            <w:tcW w:w="1199" w:type="dxa"/>
            <w:tcBorders>
              <w:top w:val="double" w:sz="4" w:space="0" w:color="auto"/>
              <w:left w:val="nil"/>
              <w:bottom w:val="dotted" w:sz="4" w:space="0" w:color="auto"/>
              <w:right w:val="nil"/>
            </w:tcBorders>
          </w:tcPr>
          <w:p w:rsidR="00422A0D" w:rsidRPr="000A1470" w:rsidRDefault="00422A0D" w:rsidP="00DE2057">
            <w:pPr>
              <w:spacing w:after="0"/>
              <w:jc w:val="center"/>
              <w:rPr>
                <w:rFonts w:ascii="Book Antiqua" w:eastAsia="Times New Roman" w:hAnsi="Book Antiqua" w:cs="Arial"/>
                <w:b/>
                <w:bCs/>
                <w:sz w:val="4"/>
                <w:szCs w:val="4"/>
              </w:rPr>
            </w:pPr>
          </w:p>
        </w:tc>
        <w:tc>
          <w:tcPr>
            <w:tcW w:w="767" w:type="dxa"/>
            <w:tcBorders>
              <w:top w:val="double" w:sz="4" w:space="0" w:color="auto"/>
              <w:left w:val="nil"/>
              <w:bottom w:val="dotted" w:sz="4" w:space="0" w:color="auto"/>
              <w:right w:val="nil"/>
            </w:tcBorders>
          </w:tcPr>
          <w:p w:rsidR="00422A0D" w:rsidRPr="000A1470" w:rsidRDefault="00422A0D" w:rsidP="00DE2057">
            <w:pPr>
              <w:spacing w:after="0"/>
              <w:jc w:val="center"/>
              <w:rPr>
                <w:rFonts w:ascii="Book Antiqua" w:eastAsia="Times New Roman" w:hAnsi="Book Antiqua" w:cs="Arial"/>
                <w:b/>
                <w:bCs/>
                <w:sz w:val="4"/>
                <w:szCs w:val="4"/>
              </w:rPr>
            </w:pPr>
          </w:p>
        </w:tc>
        <w:tc>
          <w:tcPr>
            <w:tcW w:w="1312" w:type="dxa"/>
            <w:tcBorders>
              <w:top w:val="double" w:sz="4" w:space="0" w:color="auto"/>
              <w:left w:val="nil"/>
              <w:bottom w:val="dotted" w:sz="4" w:space="0" w:color="auto"/>
              <w:right w:val="nil"/>
            </w:tcBorders>
          </w:tcPr>
          <w:p w:rsidR="00422A0D" w:rsidRPr="000A1470" w:rsidRDefault="00422A0D" w:rsidP="00DE2057">
            <w:pPr>
              <w:spacing w:after="0"/>
              <w:jc w:val="center"/>
              <w:rPr>
                <w:rFonts w:ascii="Book Antiqua" w:eastAsia="Times New Roman" w:hAnsi="Book Antiqua" w:cs="Arial"/>
                <w:b/>
                <w:bCs/>
                <w:sz w:val="4"/>
                <w:szCs w:val="4"/>
              </w:rPr>
            </w:pPr>
          </w:p>
        </w:tc>
      </w:tr>
      <w:tr w:rsidR="00422A0D" w:rsidRPr="000A1470" w:rsidTr="00DE2057">
        <w:tc>
          <w:tcPr>
            <w:tcW w:w="1366" w:type="dxa"/>
            <w:tcBorders>
              <w:top w:val="dotted" w:sz="4" w:space="0" w:color="auto"/>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3199-Cft</w:t>
            </w:r>
          </w:p>
        </w:tc>
        <w:tc>
          <w:tcPr>
            <w:tcW w:w="601" w:type="dxa"/>
            <w:tcBorders>
              <w:top w:val="dotted" w:sz="4" w:space="0" w:color="auto"/>
              <w:left w:val="nil"/>
              <w:bottom w:val="nil"/>
              <w:right w:val="nil"/>
            </w:tcBorders>
          </w:tcPr>
          <w:p w:rsidR="00422A0D" w:rsidRPr="000A1470" w:rsidRDefault="00422A0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01</w:t>
            </w:r>
          </w:p>
        </w:tc>
        <w:tc>
          <w:tcPr>
            <w:tcW w:w="4981" w:type="dxa"/>
            <w:tcBorders>
              <w:top w:val="dotted" w:sz="4" w:space="0" w:color="auto"/>
              <w:left w:val="nil"/>
              <w:bottom w:val="nil"/>
              <w:right w:val="nil"/>
            </w:tcBorders>
          </w:tcPr>
          <w:p w:rsidR="00422A0D" w:rsidRPr="000A1470" w:rsidRDefault="00422A0D"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Excavation in foundation of Building Bridges and other structures including dagbelling dressing refilling around structure with excavated earth watering and remaining lead up to 5ft.(b) In ordinary Soil.</w:t>
            </w:r>
          </w:p>
        </w:tc>
        <w:tc>
          <w:tcPr>
            <w:tcW w:w="1199" w:type="dxa"/>
            <w:tcBorders>
              <w:top w:val="dotted" w:sz="4" w:space="0" w:color="auto"/>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p w:rsidR="00422A0D" w:rsidRPr="000A1470" w:rsidRDefault="00422A0D" w:rsidP="00DE2057">
            <w:pPr>
              <w:spacing w:after="0"/>
              <w:jc w:val="center"/>
              <w:rPr>
                <w:rFonts w:ascii="Cambria" w:eastAsia="Times New Roman" w:hAnsi="Cambria" w:cs="Arial"/>
                <w:sz w:val="20"/>
                <w:szCs w:val="20"/>
              </w:rPr>
            </w:pPr>
          </w:p>
          <w:p w:rsidR="00422A0D" w:rsidRPr="000A1470" w:rsidRDefault="00422A0D" w:rsidP="00DE2057">
            <w:pPr>
              <w:spacing w:after="0"/>
              <w:rPr>
                <w:rFonts w:ascii="Cambria" w:eastAsia="Times New Roman" w:hAnsi="Cambria" w:cs="Arial"/>
                <w:sz w:val="20"/>
                <w:szCs w:val="20"/>
              </w:rPr>
            </w:pPr>
          </w:p>
        </w:tc>
        <w:tc>
          <w:tcPr>
            <w:tcW w:w="767" w:type="dxa"/>
            <w:tcBorders>
              <w:top w:val="dotted" w:sz="4" w:space="0" w:color="auto"/>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1312" w:type="dxa"/>
            <w:tcBorders>
              <w:top w:val="dotted" w:sz="4" w:space="0" w:color="auto"/>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r>
      <w:tr w:rsidR="00422A0D" w:rsidRPr="000A1470" w:rsidTr="00DE2057">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422A0D" w:rsidRPr="000A1470" w:rsidRDefault="00422A0D" w:rsidP="00DE2057">
            <w:pPr>
              <w:spacing w:after="0"/>
              <w:jc w:val="both"/>
              <w:rPr>
                <w:rFonts w:ascii="Cambria Math" w:eastAsia="Times New Roman" w:hAnsi="Cambria Math" w:cs="Arial"/>
                <w:b/>
                <w:sz w:val="20"/>
                <w:szCs w:val="20"/>
              </w:rPr>
            </w:pPr>
            <w:r w:rsidRPr="000A1470">
              <w:rPr>
                <w:rFonts w:ascii="Cambria Math" w:eastAsia="Times New Roman" w:hAnsi="Cambria Math" w:cs="Arial"/>
                <w:b/>
                <w:iCs/>
                <w:sz w:val="20"/>
                <w:szCs w:val="20"/>
              </w:rPr>
              <w:t>(Rs. Three thousand one hundred seventy six Ps. Twenty five only)</w:t>
            </w:r>
          </w:p>
        </w:tc>
        <w:tc>
          <w:tcPr>
            <w:tcW w:w="1199"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3176/25</w:t>
            </w:r>
          </w:p>
        </w:tc>
        <w:tc>
          <w:tcPr>
            <w:tcW w:w="767"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%0Cft</w:t>
            </w:r>
          </w:p>
        </w:tc>
        <w:tc>
          <w:tcPr>
            <w:tcW w:w="1312"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10161/-</w:t>
            </w:r>
          </w:p>
        </w:tc>
      </w:tr>
      <w:tr w:rsidR="00422A0D" w:rsidRPr="000A1470" w:rsidTr="00DE2057">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b/>
                <w:sz w:val="12"/>
                <w:szCs w:val="12"/>
              </w:rPr>
            </w:pPr>
          </w:p>
        </w:tc>
        <w:tc>
          <w:tcPr>
            <w:tcW w:w="4981" w:type="dxa"/>
            <w:tcBorders>
              <w:top w:val="nil"/>
              <w:left w:val="nil"/>
              <w:bottom w:val="nil"/>
              <w:right w:val="nil"/>
            </w:tcBorders>
          </w:tcPr>
          <w:p w:rsidR="00422A0D" w:rsidRPr="000A1470" w:rsidRDefault="00422A0D"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12"/>
                <w:szCs w:val="12"/>
              </w:rPr>
            </w:pPr>
          </w:p>
        </w:tc>
        <w:tc>
          <w:tcPr>
            <w:tcW w:w="767"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12"/>
                <w:szCs w:val="12"/>
              </w:rPr>
            </w:pPr>
          </w:p>
        </w:tc>
        <w:tc>
          <w:tcPr>
            <w:tcW w:w="1312"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12"/>
                <w:szCs w:val="12"/>
              </w:rPr>
            </w:pPr>
          </w:p>
        </w:tc>
      </w:tr>
      <w:tr w:rsidR="00422A0D" w:rsidRPr="000A1470" w:rsidTr="00DE2057">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1270-Cft</w:t>
            </w:r>
          </w:p>
        </w:tc>
        <w:tc>
          <w:tcPr>
            <w:tcW w:w="601" w:type="dxa"/>
            <w:tcBorders>
              <w:top w:val="nil"/>
              <w:left w:val="nil"/>
              <w:bottom w:val="nil"/>
              <w:right w:val="nil"/>
            </w:tcBorders>
          </w:tcPr>
          <w:p w:rsidR="00422A0D" w:rsidRPr="000A1470" w:rsidRDefault="00422A0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02</w:t>
            </w:r>
          </w:p>
        </w:tc>
        <w:tc>
          <w:tcPr>
            <w:tcW w:w="4981" w:type="dxa"/>
            <w:tcBorders>
              <w:top w:val="nil"/>
              <w:left w:val="nil"/>
              <w:bottom w:val="nil"/>
              <w:right w:val="nil"/>
            </w:tcBorders>
          </w:tcPr>
          <w:p w:rsidR="00422A0D" w:rsidRPr="000A1470" w:rsidRDefault="00422A0D"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Cement concrete brick or stone ballast 1 1/2"  to 2" guage. 1:6:12.</w:t>
            </w:r>
          </w:p>
        </w:tc>
        <w:tc>
          <w:tcPr>
            <w:tcW w:w="1199"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p w:rsidR="00422A0D" w:rsidRPr="000A1470" w:rsidRDefault="00422A0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r>
      <w:tr w:rsidR="00422A0D" w:rsidRPr="000A1470" w:rsidTr="00DE2057">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22A0D" w:rsidRPr="000A1470" w:rsidRDefault="00422A0D"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22A0D" w:rsidRPr="000A1470" w:rsidRDefault="00422A0D"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thousand one hundred twenty two Ps. Ninety five only)</w:t>
            </w:r>
          </w:p>
        </w:tc>
        <w:tc>
          <w:tcPr>
            <w:tcW w:w="1199"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8122/95</w:t>
            </w:r>
          </w:p>
        </w:tc>
        <w:tc>
          <w:tcPr>
            <w:tcW w:w="767"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103161/-</w:t>
            </w:r>
          </w:p>
        </w:tc>
      </w:tr>
      <w:tr w:rsidR="00422A0D" w:rsidRPr="000A1470" w:rsidTr="00DE2057">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422A0D" w:rsidRPr="000A1470" w:rsidRDefault="00422A0D" w:rsidP="00DE2057">
            <w:pPr>
              <w:spacing w:after="0"/>
              <w:jc w:val="right"/>
              <w:rPr>
                <w:rFonts w:ascii="Cambria" w:eastAsia="Times New Roman" w:hAnsi="Cambria" w:cs="Arial"/>
                <w:b/>
                <w:sz w:val="12"/>
                <w:szCs w:val="12"/>
              </w:rPr>
            </w:pPr>
          </w:p>
        </w:tc>
        <w:tc>
          <w:tcPr>
            <w:tcW w:w="4981" w:type="dxa"/>
            <w:tcBorders>
              <w:top w:val="nil"/>
              <w:left w:val="nil"/>
              <w:bottom w:val="nil"/>
              <w:right w:val="nil"/>
            </w:tcBorders>
          </w:tcPr>
          <w:p w:rsidR="00422A0D" w:rsidRPr="000A1470" w:rsidRDefault="00422A0D"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12"/>
                <w:szCs w:val="12"/>
              </w:rPr>
            </w:pPr>
          </w:p>
        </w:tc>
        <w:tc>
          <w:tcPr>
            <w:tcW w:w="767"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12"/>
                <w:szCs w:val="12"/>
              </w:rPr>
            </w:pPr>
          </w:p>
        </w:tc>
        <w:tc>
          <w:tcPr>
            <w:tcW w:w="1312"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12"/>
                <w:szCs w:val="12"/>
              </w:rPr>
            </w:pPr>
          </w:p>
        </w:tc>
      </w:tr>
      <w:tr w:rsidR="00422A0D" w:rsidRPr="000A1470" w:rsidTr="00DE2057">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2273-Cft</w:t>
            </w:r>
          </w:p>
        </w:tc>
        <w:tc>
          <w:tcPr>
            <w:tcW w:w="601" w:type="dxa"/>
            <w:tcBorders>
              <w:top w:val="nil"/>
              <w:left w:val="nil"/>
              <w:bottom w:val="nil"/>
              <w:right w:val="nil"/>
            </w:tcBorders>
          </w:tcPr>
          <w:p w:rsidR="00422A0D" w:rsidRPr="000A1470" w:rsidRDefault="00422A0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03</w:t>
            </w:r>
          </w:p>
        </w:tc>
        <w:tc>
          <w:tcPr>
            <w:tcW w:w="4981" w:type="dxa"/>
            <w:tcBorders>
              <w:top w:val="nil"/>
              <w:left w:val="nil"/>
              <w:bottom w:val="nil"/>
              <w:right w:val="nil"/>
            </w:tcBorders>
          </w:tcPr>
          <w:p w:rsidR="00422A0D" w:rsidRPr="000A1470" w:rsidRDefault="00422A0D"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in foundation and plinth in cement sand mortar 1:6</w:t>
            </w:r>
          </w:p>
        </w:tc>
        <w:tc>
          <w:tcPr>
            <w:tcW w:w="1199" w:type="dxa"/>
            <w:tcBorders>
              <w:top w:val="nil"/>
              <w:left w:val="nil"/>
              <w:bottom w:val="nil"/>
              <w:right w:val="nil"/>
            </w:tcBorders>
            <w:vAlign w:val="bottom"/>
          </w:tcPr>
          <w:p w:rsidR="00422A0D" w:rsidRPr="000A1470" w:rsidRDefault="00422A0D"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r>
      <w:tr w:rsidR="00422A0D" w:rsidRPr="000A1470" w:rsidTr="00DE2057">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22A0D" w:rsidRPr="000A1470" w:rsidRDefault="00422A0D"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22A0D" w:rsidRPr="000A1470" w:rsidRDefault="00422A0D"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Eleven thousand nine hundred forty eight Ps. Thirty six only)</w:t>
            </w:r>
          </w:p>
        </w:tc>
        <w:tc>
          <w:tcPr>
            <w:tcW w:w="1199"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11948/36</w:t>
            </w:r>
          </w:p>
        </w:tc>
        <w:tc>
          <w:tcPr>
            <w:tcW w:w="767"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271586/-</w:t>
            </w:r>
          </w:p>
        </w:tc>
      </w:tr>
      <w:tr w:rsidR="00422A0D" w:rsidRPr="000A1470" w:rsidTr="00DE2057">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22A0D" w:rsidRPr="000A1470" w:rsidRDefault="00422A0D"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22A0D" w:rsidRPr="000A1470" w:rsidRDefault="00422A0D"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r>
      <w:tr w:rsidR="00422A0D" w:rsidRPr="000A1470" w:rsidTr="00DE2057">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329-Cft</w:t>
            </w:r>
          </w:p>
        </w:tc>
        <w:tc>
          <w:tcPr>
            <w:tcW w:w="601" w:type="dxa"/>
            <w:tcBorders>
              <w:top w:val="nil"/>
              <w:left w:val="nil"/>
              <w:bottom w:val="nil"/>
              <w:right w:val="nil"/>
            </w:tcBorders>
          </w:tcPr>
          <w:p w:rsidR="00422A0D" w:rsidRPr="000A1470" w:rsidRDefault="00422A0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04</w:t>
            </w:r>
          </w:p>
        </w:tc>
        <w:tc>
          <w:tcPr>
            <w:tcW w:w="4981" w:type="dxa"/>
            <w:tcBorders>
              <w:top w:val="nil"/>
              <w:left w:val="nil"/>
              <w:bottom w:val="nil"/>
              <w:right w:val="nil"/>
            </w:tcBorders>
          </w:tcPr>
          <w:p w:rsidR="00422A0D" w:rsidRPr="000A1470" w:rsidRDefault="00422A0D"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R.C.C work including all labour and material except the cost of steel reinforcement and its labour for bending and binding which will be paid separately. This rates also includes all kinds of forms moulds, lifting shuttering curing rendering &amp; finishing the exposed surface i/c screening and washing of shingle (A) R.C work in roof slab beams columns rafts lintels and other structural members laid in situ or precast laid on position complete in all respect ration 1:2:4 90 lbs cement 2 cft, sand 4 cft, shingle 1/8" to 1/4" gauge</w:t>
            </w:r>
          </w:p>
        </w:tc>
        <w:tc>
          <w:tcPr>
            <w:tcW w:w="1199"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p w:rsidR="00422A0D" w:rsidRPr="000A1470" w:rsidRDefault="00422A0D" w:rsidP="00DE2057">
            <w:pPr>
              <w:spacing w:after="0"/>
              <w:jc w:val="center"/>
              <w:rPr>
                <w:rFonts w:ascii="Cambria" w:eastAsia="Times New Roman" w:hAnsi="Cambria" w:cs="Arial"/>
                <w:sz w:val="20"/>
                <w:szCs w:val="20"/>
              </w:rPr>
            </w:pPr>
          </w:p>
          <w:p w:rsidR="00422A0D" w:rsidRPr="000A1470" w:rsidRDefault="00422A0D" w:rsidP="00DE2057">
            <w:pPr>
              <w:spacing w:after="0"/>
              <w:jc w:val="center"/>
              <w:rPr>
                <w:rFonts w:ascii="Cambria" w:eastAsia="Times New Roman" w:hAnsi="Cambria" w:cs="Arial"/>
                <w:sz w:val="20"/>
                <w:szCs w:val="20"/>
              </w:rPr>
            </w:pPr>
          </w:p>
          <w:p w:rsidR="00422A0D" w:rsidRPr="000A1470" w:rsidRDefault="00422A0D" w:rsidP="00DE2057">
            <w:pPr>
              <w:spacing w:after="0"/>
              <w:jc w:val="center"/>
              <w:rPr>
                <w:rFonts w:ascii="Cambria" w:eastAsia="Times New Roman" w:hAnsi="Cambria" w:cs="Arial"/>
                <w:sz w:val="20"/>
                <w:szCs w:val="20"/>
              </w:rPr>
            </w:pPr>
          </w:p>
          <w:p w:rsidR="00422A0D" w:rsidRPr="000A1470" w:rsidRDefault="00422A0D" w:rsidP="00DE2057">
            <w:pPr>
              <w:spacing w:after="0"/>
              <w:jc w:val="center"/>
              <w:rPr>
                <w:rFonts w:ascii="Cambria" w:eastAsia="Times New Roman" w:hAnsi="Cambria" w:cs="Arial"/>
                <w:sz w:val="20"/>
                <w:szCs w:val="20"/>
              </w:rPr>
            </w:pPr>
          </w:p>
          <w:p w:rsidR="00422A0D" w:rsidRPr="000A1470" w:rsidRDefault="00422A0D"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422A0D" w:rsidRPr="000A1470" w:rsidRDefault="00422A0D"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422A0D" w:rsidRPr="000A1470" w:rsidRDefault="00422A0D" w:rsidP="00DE2057">
            <w:pPr>
              <w:spacing w:after="0"/>
              <w:rPr>
                <w:rFonts w:ascii="Cambria" w:eastAsia="Times New Roman" w:hAnsi="Cambria" w:cs="Arial"/>
                <w:sz w:val="20"/>
                <w:szCs w:val="20"/>
              </w:rPr>
            </w:pPr>
          </w:p>
        </w:tc>
      </w:tr>
      <w:tr w:rsidR="00422A0D" w:rsidRPr="000A1470" w:rsidTr="00DE2057">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422A0D" w:rsidRPr="000A1470" w:rsidRDefault="00422A0D"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hundred thirty seven only)</w:t>
            </w:r>
          </w:p>
        </w:tc>
        <w:tc>
          <w:tcPr>
            <w:tcW w:w="1199"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337/-</w:t>
            </w:r>
          </w:p>
        </w:tc>
        <w:tc>
          <w:tcPr>
            <w:tcW w:w="767"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P.Cft</w:t>
            </w:r>
          </w:p>
        </w:tc>
        <w:tc>
          <w:tcPr>
            <w:tcW w:w="1312"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110873/-</w:t>
            </w:r>
          </w:p>
        </w:tc>
      </w:tr>
      <w:tr w:rsidR="00422A0D" w:rsidRPr="000A1470" w:rsidTr="00DE2057">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422A0D" w:rsidRPr="000A1470" w:rsidRDefault="00422A0D"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422A0D" w:rsidRPr="000A1470" w:rsidRDefault="00422A0D"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422A0D" w:rsidRPr="000A1470" w:rsidRDefault="00422A0D"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422A0D" w:rsidRPr="000A1470" w:rsidRDefault="00422A0D" w:rsidP="00DE2057">
            <w:pPr>
              <w:spacing w:after="0"/>
              <w:rPr>
                <w:rFonts w:ascii="Cambria" w:eastAsia="Times New Roman" w:hAnsi="Cambria" w:cs="Arial"/>
                <w:sz w:val="20"/>
                <w:szCs w:val="20"/>
              </w:rPr>
            </w:pPr>
          </w:p>
        </w:tc>
      </w:tr>
      <w:tr w:rsidR="00422A0D" w:rsidRPr="000A1470" w:rsidTr="00DE2057">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22A0D" w:rsidRPr="000A1470" w:rsidRDefault="00422A0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05</w:t>
            </w:r>
          </w:p>
        </w:tc>
        <w:tc>
          <w:tcPr>
            <w:tcW w:w="4981" w:type="dxa"/>
            <w:tcBorders>
              <w:top w:val="nil"/>
              <w:left w:val="nil"/>
              <w:bottom w:val="nil"/>
              <w:right w:val="nil"/>
            </w:tcBorders>
          </w:tcPr>
          <w:p w:rsidR="00422A0D" w:rsidRPr="000A1470" w:rsidRDefault="00422A0D"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Fabrication of mid steel reinforcement for cement concrete including cutting bending laying in position making joints and fastening cost of binding wire also including removal of rust from bars.</w:t>
            </w:r>
          </w:p>
        </w:tc>
        <w:tc>
          <w:tcPr>
            <w:tcW w:w="1199"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p w:rsidR="00422A0D" w:rsidRPr="000A1470" w:rsidRDefault="00422A0D" w:rsidP="00DE2057">
            <w:pPr>
              <w:spacing w:after="0"/>
              <w:jc w:val="center"/>
              <w:rPr>
                <w:rFonts w:ascii="Cambria" w:eastAsia="Times New Roman" w:hAnsi="Cambria" w:cs="Arial"/>
                <w:sz w:val="20"/>
                <w:szCs w:val="20"/>
              </w:rPr>
            </w:pPr>
          </w:p>
          <w:p w:rsidR="00422A0D" w:rsidRPr="000A1470" w:rsidRDefault="00422A0D"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r>
      <w:tr w:rsidR="00422A0D" w:rsidRPr="000A1470" w:rsidTr="00DE2057">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12.58-Cwt</w:t>
            </w:r>
          </w:p>
        </w:tc>
        <w:tc>
          <w:tcPr>
            <w:tcW w:w="601" w:type="dxa"/>
            <w:tcBorders>
              <w:top w:val="nil"/>
              <w:left w:val="nil"/>
              <w:bottom w:val="nil"/>
              <w:right w:val="nil"/>
            </w:tcBorders>
          </w:tcPr>
          <w:p w:rsidR="00422A0D" w:rsidRPr="000A1470" w:rsidRDefault="00422A0D"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22A0D" w:rsidRPr="000A1470" w:rsidRDefault="00422A0D"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Tor Bar.</w:t>
            </w:r>
          </w:p>
          <w:p w:rsidR="00422A0D" w:rsidRPr="000A1470" w:rsidRDefault="00422A0D" w:rsidP="00DE2057">
            <w:pPr>
              <w:spacing w:after="0"/>
              <w:jc w:val="lowKashida"/>
              <w:rPr>
                <w:rFonts w:ascii="Cambria Math" w:eastAsia="Times New Roman" w:hAnsi="Cambria Math" w:cs="Arial"/>
                <w:b/>
                <w:iCs/>
                <w:sz w:val="20"/>
                <w:szCs w:val="20"/>
              </w:rPr>
            </w:pPr>
            <w:r w:rsidRPr="000A1470">
              <w:rPr>
                <w:rFonts w:ascii="Cambria Math" w:eastAsia="Times New Roman" w:hAnsi="Cambria Math" w:cs="Arial"/>
                <w:b/>
                <w:iCs/>
                <w:sz w:val="20"/>
                <w:szCs w:val="20"/>
              </w:rPr>
              <w:t>(Rs. Five thousand one Ps. Seventy only)</w:t>
            </w:r>
          </w:p>
        </w:tc>
        <w:tc>
          <w:tcPr>
            <w:tcW w:w="1199"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5001/70</w:t>
            </w:r>
          </w:p>
        </w:tc>
        <w:tc>
          <w:tcPr>
            <w:tcW w:w="767"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62921/-</w:t>
            </w:r>
          </w:p>
        </w:tc>
      </w:tr>
      <w:tr w:rsidR="00422A0D" w:rsidRPr="000A1470" w:rsidTr="00DE2057">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2.22-Cwt</w:t>
            </w:r>
          </w:p>
        </w:tc>
        <w:tc>
          <w:tcPr>
            <w:tcW w:w="601" w:type="dxa"/>
            <w:tcBorders>
              <w:top w:val="nil"/>
              <w:left w:val="nil"/>
              <w:bottom w:val="nil"/>
              <w:right w:val="nil"/>
            </w:tcBorders>
          </w:tcPr>
          <w:p w:rsidR="00422A0D" w:rsidRPr="000A1470" w:rsidRDefault="00422A0D"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22A0D" w:rsidRPr="000A1470" w:rsidRDefault="00422A0D" w:rsidP="00DE2057">
            <w:pPr>
              <w:spacing w:after="0"/>
              <w:rPr>
                <w:rFonts w:ascii="Cambria" w:eastAsia="Times New Roman" w:hAnsi="Cambria" w:cs="Arial"/>
                <w:b/>
                <w:sz w:val="20"/>
                <w:szCs w:val="20"/>
                <w:u w:val="single"/>
              </w:rPr>
            </w:pPr>
            <w:r w:rsidRPr="000A1470">
              <w:rPr>
                <w:rFonts w:ascii="Cambria" w:eastAsia="Times New Roman" w:hAnsi="Cambria" w:cs="Arial"/>
                <w:b/>
                <w:sz w:val="20"/>
                <w:szCs w:val="20"/>
                <w:u w:val="single"/>
              </w:rPr>
              <w:t>Mild Steel</w:t>
            </w:r>
          </w:p>
          <w:p w:rsidR="00422A0D" w:rsidRPr="000A1470" w:rsidRDefault="00422A0D"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eight hundred twenty Ps. Twenty only)</w:t>
            </w:r>
          </w:p>
        </w:tc>
        <w:tc>
          <w:tcPr>
            <w:tcW w:w="1199"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4820/20</w:t>
            </w:r>
          </w:p>
        </w:tc>
        <w:tc>
          <w:tcPr>
            <w:tcW w:w="767"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11279/-</w:t>
            </w:r>
          </w:p>
        </w:tc>
      </w:tr>
      <w:tr w:rsidR="00422A0D" w:rsidRPr="000A1470" w:rsidTr="00DE2057">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22A0D" w:rsidRPr="000A1470" w:rsidRDefault="00422A0D"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22A0D" w:rsidRPr="000A1470" w:rsidRDefault="00422A0D"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422A0D" w:rsidRPr="000A1470" w:rsidRDefault="00422A0D"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22A0D" w:rsidRPr="000A1470" w:rsidRDefault="00422A0D" w:rsidP="00DE2057">
            <w:pPr>
              <w:spacing w:after="0"/>
              <w:rPr>
                <w:rFonts w:ascii="Cambria" w:eastAsia="Times New Roman" w:hAnsi="Cambria" w:cs="Arial"/>
                <w:sz w:val="20"/>
                <w:szCs w:val="20"/>
              </w:rPr>
            </w:pPr>
          </w:p>
        </w:tc>
      </w:tr>
      <w:tr w:rsidR="00422A0D" w:rsidRPr="000A1470" w:rsidTr="00DE2057">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1752-Cft</w:t>
            </w:r>
          </w:p>
        </w:tc>
        <w:tc>
          <w:tcPr>
            <w:tcW w:w="601" w:type="dxa"/>
            <w:tcBorders>
              <w:top w:val="nil"/>
              <w:left w:val="nil"/>
              <w:bottom w:val="nil"/>
              <w:right w:val="nil"/>
            </w:tcBorders>
          </w:tcPr>
          <w:p w:rsidR="00422A0D" w:rsidRPr="000A1470" w:rsidRDefault="00422A0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06</w:t>
            </w:r>
          </w:p>
        </w:tc>
        <w:tc>
          <w:tcPr>
            <w:tcW w:w="4981" w:type="dxa"/>
            <w:tcBorders>
              <w:top w:val="nil"/>
              <w:left w:val="nil"/>
              <w:bottom w:val="nil"/>
              <w:right w:val="nil"/>
            </w:tcBorders>
          </w:tcPr>
          <w:p w:rsidR="00422A0D" w:rsidRPr="000A1470" w:rsidRDefault="00422A0D"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in G.Floor in cement mortar 1:6</w:t>
            </w:r>
          </w:p>
        </w:tc>
        <w:tc>
          <w:tcPr>
            <w:tcW w:w="1199"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r>
      <w:tr w:rsidR="00422A0D" w:rsidRPr="000A1470" w:rsidTr="00DE2057">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22A0D" w:rsidRPr="000A1470" w:rsidRDefault="00422A0D"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22A0D" w:rsidRPr="000A1470" w:rsidRDefault="00422A0D"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Twelve thousand six hundred seventy four Ps. Thirty six only)</w:t>
            </w:r>
          </w:p>
        </w:tc>
        <w:tc>
          <w:tcPr>
            <w:tcW w:w="1199"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12674/36</w:t>
            </w:r>
          </w:p>
        </w:tc>
        <w:tc>
          <w:tcPr>
            <w:tcW w:w="767"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222055/-</w:t>
            </w:r>
          </w:p>
        </w:tc>
      </w:tr>
      <w:tr w:rsidR="00422A0D" w:rsidRPr="000A1470" w:rsidTr="00DE2057">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22A0D" w:rsidRPr="000A1470" w:rsidRDefault="00422A0D"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22A0D" w:rsidRPr="000A1470" w:rsidRDefault="00422A0D"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r>
      <w:tr w:rsidR="00422A0D" w:rsidRPr="000A1470" w:rsidTr="00DE2057">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225-Sft</w:t>
            </w:r>
          </w:p>
        </w:tc>
        <w:tc>
          <w:tcPr>
            <w:tcW w:w="601" w:type="dxa"/>
            <w:tcBorders>
              <w:top w:val="nil"/>
              <w:left w:val="nil"/>
              <w:bottom w:val="nil"/>
              <w:right w:val="nil"/>
            </w:tcBorders>
          </w:tcPr>
          <w:p w:rsidR="00422A0D" w:rsidRPr="000A1470" w:rsidRDefault="00422A0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07</w:t>
            </w:r>
          </w:p>
        </w:tc>
        <w:tc>
          <w:tcPr>
            <w:tcW w:w="4981" w:type="dxa"/>
            <w:tcBorders>
              <w:top w:val="nil"/>
              <w:left w:val="nil"/>
              <w:bottom w:val="nil"/>
              <w:right w:val="nil"/>
            </w:tcBorders>
          </w:tcPr>
          <w:p w:rsidR="00422A0D" w:rsidRPr="000A1470" w:rsidRDefault="00422A0D"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Damp proof course with (cement sand and shingle concrete 1:2:4) i/c 2 coats of asphaltic mixture. 3” thick.</w:t>
            </w:r>
          </w:p>
        </w:tc>
        <w:tc>
          <w:tcPr>
            <w:tcW w:w="1199"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r>
      <w:tr w:rsidR="00422A0D" w:rsidRPr="000A1470" w:rsidTr="00DE2057">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422A0D" w:rsidRPr="000A1470" w:rsidRDefault="00422A0D"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nine hundred eighty two Ps. Eighteen only)</w:t>
            </w:r>
          </w:p>
        </w:tc>
        <w:tc>
          <w:tcPr>
            <w:tcW w:w="1199"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4982/18</w:t>
            </w:r>
          </w:p>
        </w:tc>
        <w:tc>
          <w:tcPr>
            <w:tcW w:w="767"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11210/-</w:t>
            </w:r>
          </w:p>
        </w:tc>
      </w:tr>
      <w:tr w:rsidR="00422A0D" w:rsidRPr="000A1470" w:rsidTr="00DE2057">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22A0D" w:rsidRPr="000A1470" w:rsidRDefault="00422A0D"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22A0D" w:rsidRPr="000A1470" w:rsidRDefault="00422A0D"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r>
      <w:tr w:rsidR="00422A0D" w:rsidRPr="000A1470" w:rsidTr="00DE2057">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504-Cft</w:t>
            </w:r>
          </w:p>
        </w:tc>
        <w:tc>
          <w:tcPr>
            <w:tcW w:w="601" w:type="dxa"/>
            <w:tcBorders>
              <w:top w:val="nil"/>
              <w:left w:val="nil"/>
              <w:bottom w:val="nil"/>
              <w:right w:val="nil"/>
            </w:tcBorders>
          </w:tcPr>
          <w:p w:rsidR="00422A0D" w:rsidRPr="000A1470" w:rsidRDefault="00422A0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08</w:t>
            </w:r>
          </w:p>
        </w:tc>
        <w:tc>
          <w:tcPr>
            <w:tcW w:w="4981" w:type="dxa"/>
            <w:tcBorders>
              <w:top w:val="nil"/>
              <w:left w:val="nil"/>
              <w:bottom w:val="nil"/>
              <w:right w:val="nil"/>
            </w:tcBorders>
          </w:tcPr>
          <w:p w:rsidR="00422A0D" w:rsidRPr="000A1470" w:rsidRDefault="00422A0D"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other then building i/c striking of joints up to 20 feet heighten (e) cement sand mortar. 1:6.</w:t>
            </w:r>
          </w:p>
        </w:tc>
        <w:tc>
          <w:tcPr>
            <w:tcW w:w="1199" w:type="dxa"/>
            <w:tcBorders>
              <w:top w:val="nil"/>
              <w:left w:val="nil"/>
              <w:bottom w:val="nil"/>
              <w:right w:val="nil"/>
            </w:tcBorders>
            <w:vAlign w:val="bottom"/>
          </w:tcPr>
          <w:p w:rsidR="00422A0D" w:rsidRPr="000A1470" w:rsidRDefault="00422A0D"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422A0D" w:rsidRPr="000A1470" w:rsidRDefault="00422A0D"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422A0D" w:rsidRPr="000A1470" w:rsidRDefault="00422A0D" w:rsidP="00DE2057">
            <w:pPr>
              <w:spacing w:after="0"/>
              <w:rPr>
                <w:rFonts w:ascii="Cambria" w:eastAsia="Times New Roman" w:hAnsi="Cambria" w:cs="Arial"/>
                <w:sz w:val="20"/>
                <w:szCs w:val="20"/>
              </w:rPr>
            </w:pPr>
          </w:p>
        </w:tc>
      </w:tr>
      <w:tr w:rsidR="00422A0D" w:rsidRPr="000A1470" w:rsidTr="00DE2057">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22A0D" w:rsidRPr="000A1470" w:rsidRDefault="00422A0D"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422A0D" w:rsidRPr="000A1470" w:rsidRDefault="00422A0D"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Twelve thousand three hundred forty six Ps. Sixty five only)</w:t>
            </w:r>
          </w:p>
        </w:tc>
        <w:tc>
          <w:tcPr>
            <w:tcW w:w="1199"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12346/65</w:t>
            </w:r>
          </w:p>
        </w:tc>
        <w:tc>
          <w:tcPr>
            <w:tcW w:w="767"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62227/-</w:t>
            </w:r>
          </w:p>
        </w:tc>
      </w:tr>
      <w:tr w:rsidR="00422A0D" w:rsidRPr="000A1470" w:rsidTr="00DE2057">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22A0D" w:rsidRPr="000A1470" w:rsidRDefault="00422A0D"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422A0D" w:rsidRDefault="00422A0D" w:rsidP="00DE2057">
            <w:pPr>
              <w:spacing w:after="0"/>
              <w:jc w:val="lowKashida"/>
              <w:rPr>
                <w:rFonts w:ascii="Cambria" w:eastAsia="Times New Roman" w:hAnsi="Cambria" w:cs="Arial"/>
                <w:sz w:val="20"/>
                <w:szCs w:val="20"/>
              </w:rPr>
            </w:pPr>
          </w:p>
          <w:p w:rsidR="00422A0D" w:rsidRPr="000A1470" w:rsidRDefault="00422A0D"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r>
      <w:tr w:rsidR="00422A0D" w:rsidRPr="000A1470" w:rsidTr="00DE2057">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lastRenderedPageBreak/>
              <w:t>26.39-Cwt</w:t>
            </w:r>
          </w:p>
        </w:tc>
        <w:tc>
          <w:tcPr>
            <w:tcW w:w="601" w:type="dxa"/>
            <w:tcBorders>
              <w:top w:val="nil"/>
              <w:left w:val="nil"/>
              <w:bottom w:val="nil"/>
              <w:right w:val="nil"/>
            </w:tcBorders>
          </w:tcPr>
          <w:p w:rsidR="00422A0D" w:rsidRPr="000A1470" w:rsidRDefault="00422A0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09</w:t>
            </w:r>
          </w:p>
        </w:tc>
        <w:tc>
          <w:tcPr>
            <w:tcW w:w="4981" w:type="dxa"/>
            <w:tcBorders>
              <w:top w:val="nil"/>
              <w:left w:val="nil"/>
              <w:bottom w:val="nil"/>
              <w:right w:val="nil"/>
            </w:tcBorders>
          </w:tcPr>
          <w:p w:rsidR="00422A0D" w:rsidRPr="000A1470" w:rsidRDefault="00422A0D"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R.S Grider 4"x8" size of approved quality</w:t>
            </w:r>
          </w:p>
        </w:tc>
        <w:tc>
          <w:tcPr>
            <w:tcW w:w="1199"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r>
      <w:tr w:rsidR="00422A0D" w:rsidRPr="000A1470" w:rsidTr="00DE2057">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22A0D" w:rsidRPr="000A1470" w:rsidRDefault="00422A0D"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22A0D" w:rsidRPr="000A1470" w:rsidRDefault="00422A0D"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thousand eight hundred fifty only)</w:t>
            </w:r>
          </w:p>
        </w:tc>
        <w:tc>
          <w:tcPr>
            <w:tcW w:w="1199"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3850/-</w:t>
            </w:r>
          </w:p>
        </w:tc>
        <w:tc>
          <w:tcPr>
            <w:tcW w:w="767"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101602/-</w:t>
            </w:r>
          </w:p>
        </w:tc>
      </w:tr>
      <w:tr w:rsidR="00422A0D" w:rsidRPr="000A1470" w:rsidTr="00DE2057">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22A0D" w:rsidRPr="000A1470" w:rsidRDefault="00422A0D"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22A0D" w:rsidRPr="000A1470" w:rsidRDefault="00422A0D"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r>
      <w:tr w:rsidR="00422A0D" w:rsidRPr="000A1470" w:rsidTr="00DE2057">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21.57-Cwt</w:t>
            </w:r>
          </w:p>
        </w:tc>
        <w:tc>
          <w:tcPr>
            <w:tcW w:w="601" w:type="dxa"/>
            <w:tcBorders>
              <w:top w:val="nil"/>
              <w:left w:val="nil"/>
              <w:bottom w:val="nil"/>
              <w:right w:val="nil"/>
            </w:tcBorders>
          </w:tcPr>
          <w:p w:rsidR="00422A0D" w:rsidRPr="000A1470" w:rsidRDefault="00422A0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10</w:t>
            </w:r>
          </w:p>
        </w:tc>
        <w:tc>
          <w:tcPr>
            <w:tcW w:w="4981" w:type="dxa"/>
            <w:tcBorders>
              <w:top w:val="nil"/>
              <w:left w:val="nil"/>
              <w:bottom w:val="nil"/>
              <w:right w:val="nil"/>
            </w:tcBorders>
          </w:tcPr>
          <w:p w:rsidR="00422A0D" w:rsidRPr="000A1470" w:rsidRDefault="00422A0D"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of R.S.T iron 2"x2"x 1/4" size of approved quality.</w:t>
            </w:r>
          </w:p>
        </w:tc>
        <w:tc>
          <w:tcPr>
            <w:tcW w:w="1199"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r>
      <w:tr w:rsidR="00422A0D" w:rsidRPr="000A1470" w:rsidTr="00DE2057">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422A0D" w:rsidRPr="000A1470" w:rsidRDefault="00422A0D"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thousand five seventy five only)</w:t>
            </w:r>
          </w:p>
        </w:tc>
        <w:tc>
          <w:tcPr>
            <w:tcW w:w="1199"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3575/-</w:t>
            </w:r>
          </w:p>
        </w:tc>
        <w:tc>
          <w:tcPr>
            <w:tcW w:w="767"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77113/-</w:t>
            </w:r>
          </w:p>
        </w:tc>
      </w:tr>
      <w:tr w:rsidR="00422A0D" w:rsidRPr="000A1470" w:rsidTr="00DE2057">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422A0D" w:rsidRPr="000A1470" w:rsidRDefault="00422A0D"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r>
      <w:tr w:rsidR="00422A0D" w:rsidRPr="000A1470" w:rsidTr="00DE2057">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47.96-Cwt</w:t>
            </w:r>
          </w:p>
        </w:tc>
        <w:tc>
          <w:tcPr>
            <w:tcW w:w="601" w:type="dxa"/>
            <w:tcBorders>
              <w:top w:val="nil"/>
              <w:left w:val="nil"/>
              <w:bottom w:val="nil"/>
              <w:right w:val="nil"/>
            </w:tcBorders>
          </w:tcPr>
          <w:p w:rsidR="00422A0D" w:rsidRPr="000A1470" w:rsidRDefault="00422A0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11</w:t>
            </w:r>
          </w:p>
        </w:tc>
        <w:tc>
          <w:tcPr>
            <w:tcW w:w="4981" w:type="dxa"/>
            <w:tcBorders>
              <w:top w:val="nil"/>
              <w:left w:val="nil"/>
              <w:bottom w:val="nil"/>
              <w:right w:val="nil"/>
            </w:tcBorders>
          </w:tcPr>
          <w:p w:rsidR="00422A0D" w:rsidRPr="000A1470" w:rsidRDefault="00422A0D"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Erection rolled steel beams or old rails in roof etc erection and fixing in position.</w:t>
            </w:r>
          </w:p>
        </w:tc>
        <w:tc>
          <w:tcPr>
            <w:tcW w:w="1199"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r>
      <w:tr w:rsidR="00422A0D" w:rsidRPr="000A1470" w:rsidTr="00DE2057">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22A0D" w:rsidRPr="000A1470" w:rsidRDefault="00422A0D"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22A0D" w:rsidRPr="000A1470" w:rsidRDefault="00422A0D"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eighty six Ps. Thirty four only)</w:t>
            </w:r>
          </w:p>
        </w:tc>
        <w:tc>
          <w:tcPr>
            <w:tcW w:w="1199"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186/34</w:t>
            </w:r>
          </w:p>
        </w:tc>
        <w:tc>
          <w:tcPr>
            <w:tcW w:w="767"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8937/-</w:t>
            </w:r>
          </w:p>
        </w:tc>
      </w:tr>
      <w:tr w:rsidR="00422A0D" w:rsidRPr="000A1470" w:rsidTr="00DE2057">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22A0D" w:rsidRPr="000A1470" w:rsidRDefault="00422A0D"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22A0D" w:rsidRPr="000A1470" w:rsidRDefault="00422A0D"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r>
      <w:tr w:rsidR="00422A0D" w:rsidRPr="000A1470" w:rsidTr="00DE2057">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1178-Sft</w:t>
            </w:r>
          </w:p>
        </w:tc>
        <w:tc>
          <w:tcPr>
            <w:tcW w:w="601" w:type="dxa"/>
            <w:tcBorders>
              <w:top w:val="nil"/>
              <w:left w:val="nil"/>
              <w:bottom w:val="nil"/>
              <w:right w:val="nil"/>
            </w:tcBorders>
          </w:tcPr>
          <w:p w:rsidR="00422A0D" w:rsidRPr="000A1470" w:rsidRDefault="00422A0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12</w:t>
            </w:r>
          </w:p>
        </w:tc>
        <w:tc>
          <w:tcPr>
            <w:tcW w:w="4981" w:type="dxa"/>
            <w:tcBorders>
              <w:top w:val="nil"/>
              <w:left w:val="nil"/>
              <w:bottom w:val="nil"/>
              <w:right w:val="nil"/>
            </w:tcBorders>
          </w:tcPr>
          <w:p w:rsidR="00422A0D" w:rsidRPr="000A1470" w:rsidRDefault="00422A0D"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First Class tile roofing consisting of 4" earth and 1" mud plaster with Gobri leeping over 1/2" thick cement plaster 1:6 with 34 lbs of hot bitumen coating sand blinded provided over 2 layers of tiles  12"x6"x 1¼” laid in 1:6 cement mortar including ½” sand wiched layer of 1:6 cement mortar i/c 1:2 cement pointing underside of tiles complete including  curing etc.</w:t>
            </w:r>
          </w:p>
        </w:tc>
        <w:tc>
          <w:tcPr>
            <w:tcW w:w="1199"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p w:rsidR="00422A0D" w:rsidRPr="000A1470" w:rsidRDefault="00422A0D" w:rsidP="00DE2057">
            <w:pPr>
              <w:spacing w:after="0"/>
              <w:jc w:val="center"/>
              <w:rPr>
                <w:rFonts w:ascii="Cambria" w:eastAsia="Times New Roman" w:hAnsi="Cambria" w:cs="Arial"/>
                <w:sz w:val="20"/>
                <w:szCs w:val="20"/>
              </w:rPr>
            </w:pPr>
          </w:p>
          <w:p w:rsidR="00422A0D" w:rsidRPr="000A1470" w:rsidRDefault="00422A0D"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r>
      <w:tr w:rsidR="00422A0D" w:rsidRPr="000A1470" w:rsidTr="00DE2057">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22A0D" w:rsidRPr="000A1470" w:rsidRDefault="00422A0D"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422A0D" w:rsidRPr="000A1470" w:rsidRDefault="00422A0D"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Eleven thousand four hundred forty three Ps. Ten only)</w:t>
            </w:r>
          </w:p>
        </w:tc>
        <w:tc>
          <w:tcPr>
            <w:tcW w:w="1199"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11443/10</w:t>
            </w:r>
          </w:p>
        </w:tc>
        <w:tc>
          <w:tcPr>
            <w:tcW w:w="767"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170140/-</w:t>
            </w:r>
          </w:p>
        </w:tc>
      </w:tr>
      <w:tr w:rsidR="00422A0D" w:rsidRPr="000A1470" w:rsidTr="00DE2057">
        <w:tc>
          <w:tcPr>
            <w:tcW w:w="1366" w:type="dxa"/>
            <w:tcBorders>
              <w:top w:val="nil"/>
              <w:left w:val="nil"/>
              <w:bottom w:val="nil"/>
              <w:right w:val="nil"/>
            </w:tcBorders>
          </w:tcPr>
          <w:p w:rsidR="00422A0D" w:rsidRPr="000A1470" w:rsidRDefault="00422A0D" w:rsidP="00DE2057">
            <w:pPr>
              <w:spacing w:after="0" w:line="240" w:lineRule="auto"/>
              <w:jc w:val="center"/>
              <w:rPr>
                <w:rFonts w:ascii="Cambria" w:eastAsia="Times New Roman" w:hAnsi="Cambria" w:cs="Arial"/>
                <w:sz w:val="20"/>
                <w:szCs w:val="20"/>
              </w:rPr>
            </w:pPr>
          </w:p>
        </w:tc>
        <w:tc>
          <w:tcPr>
            <w:tcW w:w="601" w:type="dxa"/>
            <w:tcBorders>
              <w:top w:val="nil"/>
              <w:left w:val="nil"/>
              <w:bottom w:val="nil"/>
              <w:right w:val="nil"/>
            </w:tcBorders>
          </w:tcPr>
          <w:p w:rsidR="00422A0D" w:rsidRPr="000A1470" w:rsidRDefault="00422A0D" w:rsidP="00DE2057">
            <w:pPr>
              <w:spacing w:after="0" w:line="240" w:lineRule="auto"/>
              <w:jc w:val="right"/>
              <w:rPr>
                <w:rFonts w:ascii="Cambria" w:eastAsia="Times New Roman" w:hAnsi="Cambria" w:cs="Arial"/>
                <w:sz w:val="20"/>
                <w:szCs w:val="20"/>
              </w:rPr>
            </w:pPr>
          </w:p>
        </w:tc>
        <w:tc>
          <w:tcPr>
            <w:tcW w:w="4981" w:type="dxa"/>
            <w:tcBorders>
              <w:top w:val="nil"/>
              <w:left w:val="nil"/>
              <w:bottom w:val="nil"/>
              <w:right w:val="nil"/>
            </w:tcBorders>
          </w:tcPr>
          <w:p w:rsidR="00422A0D" w:rsidRPr="000A1470" w:rsidRDefault="00422A0D" w:rsidP="00DE2057">
            <w:pPr>
              <w:spacing w:after="0" w:line="240" w:lineRule="auto"/>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422A0D" w:rsidRPr="000A1470" w:rsidRDefault="00422A0D" w:rsidP="00DE2057">
            <w:pPr>
              <w:spacing w:after="0" w:line="240" w:lineRule="auto"/>
              <w:jc w:val="center"/>
              <w:rPr>
                <w:rFonts w:ascii="Cambria" w:eastAsia="Times New Roman" w:hAnsi="Cambria" w:cs="Arial"/>
                <w:sz w:val="20"/>
                <w:szCs w:val="20"/>
              </w:rPr>
            </w:pPr>
          </w:p>
        </w:tc>
        <w:tc>
          <w:tcPr>
            <w:tcW w:w="767" w:type="dxa"/>
            <w:tcBorders>
              <w:top w:val="nil"/>
              <w:left w:val="nil"/>
              <w:bottom w:val="nil"/>
              <w:right w:val="nil"/>
            </w:tcBorders>
            <w:vAlign w:val="bottom"/>
          </w:tcPr>
          <w:p w:rsidR="00422A0D" w:rsidRPr="000A1470" w:rsidRDefault="00422A0D" w:rsidP="00DE2057">
            <w:pPr>
              <w:spacing w:after="0" w:line="240" w:lineRule="auto"/>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22A0D" w:rsidRPr="000A1470" w:rsidRDefault="00422A0D" w:rsidP="00DE2057">
            <w:pPr>
              <w:spacing w:after="0" w:line="240" w:lineRule="auto"/>
              <w:jc w:val="center"/>
              <w:rPr>
                <w:rFonts w:ascii="Cambria" w:eastAsia="Times New Roman" w:hAnsi="Cambria" w:cs="Arial"/>
                <w:sz w:val="20"/>
                <w:szCs w:val="20"/>
              </w:rPr>
            </w:pPr>
          </w:p>
        </w:tc>
      </w:tr>
      <w:tr w:rsidR="00422A0D" w:rsidRPr="000A1470" w:rsidTr="00DE2057">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1178-Sft</w:t>
            </w:r>
          </w:p>
        </w:tc>
        <w:tc>
          <w:tcPr>
            <w:tcW w:w="601" w:type="dxa"/>
            <w:tcBorders>
              <w:top w:val="nil"/>
              <w:left w:val="nil"/>
              <w:bottom w:val="nil"/>
              <w:right w:val="nil"/>
            </w:tcBorders>
          </w:tcPr>
          <w:p w:rsidR="00422A0D" w:rsidRPr="000A1470" w:rsidRDefault="00422A0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13</w:t>
            </w:r>
          </w:p>
        </w:tc>
        <w:tc>
          <w:tcPr>
            <w:tcW w:w="4981" w:type="dxa"/>
            <w:tcBorders>
              <w:top w:val="nil"/>
              <w:left w:val="nil"/>
              <w:bottom w:val="nil"/>
              <w:right w:val="nil"/>
            </w:tcBorders>
          </w:tcPr>
          <w:p w:rsidR="00422A0D" w:rsidRPr="000A1470" w:rsidRDefault="00422A0D"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P/L single per laver of polythene sheet 0.13 mm thick for water proofing as per specification and instruction of Engineer incharge.</w:t>
            </w:r>
          </w:p>
        </w:tc>
        <w:tc>
          <w:tcPr>
            <w:tcW w:w="1199"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p w:rsidR="00422A0D" w:rsidRPr="000A1470" w:rsidRDefault="00422A0D"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422A0D" w:rsidRPr="000A1470" w:rsidRDefault="00422A0D"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r>
      <w:tr w:rsidR="00422A0D" w:rsidRPr="000A1470" w:rsidTr="00DE2057">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422A0D" w:rsidRPr="000A1470" w:rsidRDefault="00422A0D"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Ten Ps. Seventy only)</w:t>
            </w:r>
          </w:p>
        </w:tc>
        <w:tc>
          <w:tcPr>
            <w:tcW w:w="1199"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10/70</w:t>
            </w:r>
          </w:p>
        </w:tc>
        <w:tc>
          <w:tcPr>
            <w:tcW w:w="767"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12605/-</w:t>
            </w:r>
          </w:p>
        </w:tc>
      </w:tr>
      <w:tr w:rsidR="00422A0D" w:rsidRPr="000A1470" w:rsidTr="00DE2057">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422A0D" w:rsidRPr="000A1470" w:rsidRDefault="00422A0D"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22A0D" w:rsidRPr="000A1470" w:rsidRDefault="00422A0D"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r>
      <w:tr w:rsidR="00422A0D" w:rsidRPr="000A1470" w:rsidTr="00DE2057">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1474-Cft</w:t>
            </w:r>
          </w:p>
        </w:tc>
        <w:tc>
          <w:tcPr>
            <w:tcW w:w="601" w:type="dxa"/>
            <w:tcBorders>
              <w:top w:val="nil"/>
              <w:left w:val="nil"/>
              <w:bottom w:val="nil"/>
              <w:right w:val="nil"/>
            </w:tcBorders>
          </w:tcPr>
          <w:p w:rsidR="00422A0D" w:rsidRPr="000A1470" w:rsidRDefault="00422A0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14</w:t>
            </w:r>
          </w:p>
        </w:tc>
        <w:tc>
          <w:tcPr>
            <w:tcW w:w="4981" w:type="dxa"/>
            <w:tcBorders>
              <w:top w:val="nil"/>
              <w:left w:val="nil"/>
              <w:bottom w:val="nil"/>
              <w:right w:val="nil"/>
            </w:tcBorders>
          </w:tcPr>
          <w:p w:rsidR="00422A0D" w:rsidRPr="000A1470" w:rsidRDefault="00422A0D"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Filling watering and ramming earth in floor with surplus earth from foundation lead up to one chain and lift up to 5' ft.</w:t>
            </w:r>
          </w:p>
        </w:tc>
        <w:tc>
          <w:tcPr>
            <w:tcW w:w="1199"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r>
      <w:tr w:rsidR="00422A0D" w:rsidRPr="000A1470" w:rsidTr="00DE2057">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22A0D" w:rsidRPr="000A1470" w:rsidRDefault="00422A0D"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22A0D" w:rsidRPr="000A1470" w:rsidRDefault="00422A0D"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five hundred twelve Ps. Fifty only)</w:t>
            </w:r>
          </w:p>
        </w:tc>
        <w:tc>
          <w:tcPr>
            <w:tcW w:w="1199"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1512/50</w:t>
            </w:r>
          </w:p>
        </w:tc>
        <w:tc>
          <w:tcPr>
            <w:tcW w:w="767"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%0Cft</w:t>
            </w:r>
          </w:p>
        </w:tc>
        <w:tc>
          <w:tcPr>
            <w:tcW w:w="1312"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2229/-</w:t>
            </w:r>
          </w:p>
        </w:tc>
      </w:tr>
      <w:tr w:rsidR="00422A0D" w:rsidRPr="000A1470" w:rsidTr="00DE2057">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22A0D" w:rsidRPr="000A1470" w:rsidRDefault="00422A0D"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22A0D" w:rsidRPr="000A1470" w:rsidRDefault="00422A0D"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r>
      <w:tr w:rsidR="00422A0D" w:rsidRPr="000A1470" w:rsidTr="00DE2057">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146-Sft</w:t>
            </w:r>
          </w:p>
        </w:tc>
        <w:tc>
          <w:tcPr>
            <w:tcW w:w="601" w:type="dxa"/>
            <w:tcBorders>
              <w:top w:val="nil"/>
              <w:left w:val="nil"/>
              <w:bottom w:val="nil"/>
              <w:right w:val="nil"/>
            </w:tcBorders>
          </w:tcPr>
          <w:p w:rsidR="00422A0D" w:rsidRPr="000A1470" w:rsidRDefault="00422A0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15</w:t>
            </w:r>
          </w:p>
        </w:tc>
        <w:tc>
          <w:tcPr>
            <w:tcW w:w="4981" w:type="dxa"/>
            <w:tcBorders>
              <w:top w:val="nil"/>
              <w:left w:val="nil"/>
              <w:bottom w:val="nil"/>
              <w:right w:val="nil"/>
            </w:tcBorders>
          </w:tcPr>
          <w:p w:rsidR="00422A0D" w:rsidRPr="000A1470" w:rsidRDefault="00422A0D"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G.I frame chowkats of size 7"x2" or 4 1/2" for doors using 20 gauge G.I sheet i/c welded hinges and fixing at site with necessary hold fasts filling with cement sand slurry of ratio 1:6 and repairing the jambs. The cost also i/c all caring tools and plants used in making and fixing</w:t>
            </w:r>
          </w:p>
        </w:tc>
        <w:tc>
          <w:tcPr>
            <w:tcW w:w="1199"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r>
      <w:tr w:rsidR="00422A0D" w:rsidRPr="000A1470" w:rsidTr="00DE2057">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22A0D" w:rsidRPr="000A1470" w:rsidRDefault="00422A0D"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422A0D" w:rsidRPr="000A1470" w:rsidRDefault="00422A0D"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twenty eight Ps. Ninety only)</w:t>
            </w:r>
          </w:p>
        </w:tc>
        <w:tc>
          <w:tcPr>
            <w:tcW w:w="1199"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228/90</w:t>
            </w:r>
          </w:p>
        </w:tc>
        <w:tc>
          <w:tcPr>
            <w:tcW w:w="767"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33419/-</w:t>
            </w:r>
          </w:p>
        </w:tc>
      </w:tr>
      <w:tr w:rsidR="00422A0D" w:rsidRPr="000A1470" w:rsidTr="00DE2057">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22A0D" w:rsidRPr="000A1470" w:rsidRDefault="00422A0D"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422A0D" w:rsidRPr="000A1470" w:rsidRDefault="00422A0D"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r>
      <w:tr w:rsidR="00422A0D" w:rsidRPr="000A1470" w:rsidTr="00DE2057">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326-Sft</w:t>
            </w:r>
          </w:p>
        </w:tc>
        <w:tc>
          <w:tcPr>
            <w:tcW w:w="601" w:type="dxa"/>
            <w:tcBorders>
              <w:top w:val="nil"/>
              <w:left w:val="nil"/>
              <w:bottom w:val="nil"/>
              <w:right w:val="nil"/>
            </w:tcBorders>
          </w:tcPr>
          <w:p w:rsidR="00422A0D" w:rsidRPr="000A1470" w:rsidRDefault="00422A0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16</w:t>
            </w:r>
          </w:p>
        </w:tc>
        <w:tc>
          <w:tcPr>
            <w:tcW w:w="4981" w:type="dxa"/>
            <w:tcBorders>
              <w:top w:val="nil"/>
              <w:left w:val="nil"/>
              <w:bottom w:val="nil"/>
              <w:right w:val="nil"/>
            </w:tcBorders>
          </w:tcPr>
          <w:p w:rsidR="00422A0D" w:rsidRPr="000A1470" w:rsidRDefault="00422A0D"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G.I frame chowkats of size 7"x2" or 4 1/2" for windows using 20 gauge G.I sheet i/c welded hinges and fixing at site with necessary hold fasts filling with cement sand slurry of ratio 1:6 and repairing the jambs. The cost also i/c all caring tools and plants used in making and fixing.</w:t>
            </w:r>
          </w:p>
        </w:tc>
        <w:tc>
          <w:tcPr>
            <w:tcW w:w="1199"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r>
      <w:tr w:rsidR="00422A0D" w:rsidRPr="000A1470" w:rsidTr="00DE2057">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422A0D" w:rsidRPr="000A1470" w:rsidRDefault="00422A0D"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forty Ps. Fifty only)</w:t>
            </w:r>
          </w:p>
        </w:tc>
        <w:tc>
          <w:tcPr>
            <w:tcW w:w="1199"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240/50</w:t>
            </w:r>
          </w:p>
        </w:tc>
        <w:tc>
          <w:tcPr>
            <w:tcW w:w="767"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78403/-</w:t>
            </w:r>
          </w:p>
        </w:tc>
      </w:tr>
      <w:tr w:rsidR="00422A0D" w:rsidRPr="000A1470" w:rsidTr="00DE2057">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422A0D" w:rsidRPr="000A1470" w:rsidRDefault="00422A0D"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r>
      <w:tr w:rsidR="00422A0D" w:rsidRPr="000A1470" w:rsidTr="00DE2057">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9981-Sft</w:t>
            </w:r>
          </w:p>
        </w:tc>
        <w:tc>
          <w:tcPr>
            <w:tcW w:w="601" w:type="dxa"/>
            <w:tcBorders>
              <w:top w:val="nil"/>
              <w:left w:val="nil"/>
              <w:bottom w:val="nil"/>
              <w:right w:val="nil"/>
            </w:tcBorders>
          </w:tcPr>
          <w:p w:rsidR="00422A0D" w:rsidRPr="000A1470" w:rsidRDefault="00422A0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17</w:t>
            </w:r>
          </w:p>
        </w:tc>
        <w:tc>
          <w:tcPr>
            <w:tcW w:w="4981" w:type="dxa"/>
            <w:tcBorders>
              <w:top w:val="nil"/>
              <w:left w:val="nil"/>
              <w:bottom w:val="nil"/>
              <w:right w:val="nil"/>
            </w:tcBorders>
          </w:tcPr>
          <w:p w:rsidR="00422A0D" w:rsidRPr="000A1470" w:rsidRDefault="00422A0D"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Cement plaster 1:6 upto 12’ height ½” thick</w:t>
            </w:r>
          </w:p>
        </w:tc>
        <w:tc>
          <w:tcPr>
            <w:tcW w:w="1199"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r>
      <w:tr w:rsidR="00422A0D" w:rsidRPr="000A1470" w:rsidTr="00DE2057">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22A0D" w:rsidRPr="000A1470" w:rsidRDefault="00422A0D"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22A0D" w:rsidRPr="000A1470" w:rsidRDefault="00422A0D"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two hundred six Ps. Sixty only)</w:t>
            </w:r>
          </w:p>
        </w:tc>
        <w:tc>
          <w:tcPr>
            <w:tcW w:w="1199"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2206/60</w:t>
            </w:r>
          </w:p>
        </w:tc>
        <w:tc>
          <w:tcPr>
            <w:tcW w:w="767"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220241/-</w:t>
            </w:r>
          </w:p>
        </w:tc>
      </w:tr>
      <w:tr w:rsidR="00422A0D" w:rsidRPr="000A1470" w:rsidTr="00DE2057">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22A0D" w:rsidRPr="000A1470" w:rsidRDefault="00422A0D"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22A0D" w:rsidRPr="000A1470" w:rsidRDefault="00422A0D"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r>
      <w:tr w:rsidR="00422A0D" w:rsidRPr="000A1470" w:rsidTr="00DE2057">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9981-Sft</w:t>
            </w:r>
          </w:p>
        </w:tc>
        <w:tc>
          <w:tcPr>
            <w:tcW w:w="601" w:type="dxa"/>
            <w:tcBorders>
              <w:top w:val="nil"/>
              <w:left w:val="nil"/>
              <w:bottom w:val="nil"/>
              <w:right w:val="nil"/>
            </w:tcBorders>
          </w:tcPr>
          <w:p w:rsidR="00422A0D" w:rsidRPr="000A1470" w:rsidRDefault="00422A0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18</w:t>
            </w:r>
          </w:p>
        </w:tc>
        <w:tc>
          <w:tcPr>
            <w:tcW w:w="4981" w:type="dxa"/>
            <w:tcBorders>
              <w:top w:val="nil"/>
              <w:left w:val="nil"/>
              <w:bottom w:val="nil"/>
              <w:right w:val="nil"/>
            </w:tcBorders>
          </w:tcPr>
          <w:p w:rsidR="00422A0D" w:rsidRPr="000A1470" w:rsidRDefault="00422A0D"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Cement plaster 1:4 upto 12’ height 3/8” thick</w:t>
            </w:r>
          </w:p>
        </w:tc>
        <w:tc>
          <w:tcPr>
            <w:tcW w:w="1199"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r>
      <w:tr w:rsidR="00422A0D" w:rsidRPr="000A1470" w:rsidTr="00DE2057">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22A0D" w:rsidRPr="000A1470" w:rsidRDefault="00422A0D"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422A0D" w:rsidRPr="000A1470" w:rsidRDefault="00422A0D"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one hundred ninety seven Ps. Fifty two only)</w:t>
            </w:r>
          </w:p>
        </w:tc>
        <w:tc>
          <w:tcPr>
            <w:tcW w:w="1199"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2197/52</w:t>
            </w:r>
          </w:p>
        </w:tc>
        <w:tc>
          <w:tcPr>
            <w:tcW w:w="767"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219334/-</w:t>
            </w:r>
          </w:p>
        </w:tc>
      </w:tr>
      <w:tr w:rsidR="00422A0D" w:rsidRPr="000A1470" w:rsidTr="00DE2057">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422A0D" w:rsidRPr="000A1470" w:rsidRDefault="00422A0D"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r>
      <w:tr w:rsidR="00422A0D" w:rsidRPr="000A1470" w:rsidTr="00DE2057">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325-Sft</w:t>
            </w:r>
          </w:p>
        </w:tc>
        <w:tc>
          <w:tcPr>
            <w:tcW w:w="601" w:type="dxa"/>
            <w:tcBorders>
              <w:top w:val="nil"/>
              <w:left w:val="nil"/>
              <w:bottom w:val="nil"/>
              <w:right w:val="nil"/>
            </w:tcBorders>
          </w:tcPr>
          <w:p w:rsidR="00422A0D" w:rsidRPr="000A1470" w:rsidRDefault="00422A0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19</w:t>
            </w:r>
          </w:p>
        </w:tc>
        <w:tc>
          <w:tcPr>
            <w:tcW w:w="4981" w:type="dxa"/>
            <w:tcBorders>
              <w:top w:val="nil"/>
              <w:left w:val="nil"/>
              <w:bottom w:val="nil"/>
              <w:right w:val="nil"/>
            </w:tcBorders>
          </w:tcPr>
          <w:p w:rsidR="00422A0D" w:rsidRPr="000A1470" w:rsidRDefault="00422A0D"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First class deodar wood wrought joinery in doors and windows etc fixed in position i/c chowkats hold fasts hinges iron tower bolts chocks cleaths handle and cords with hooks etc.(Only shutter)</w:t>
            </w:r>
          </w:p>
        </w:tc>
        <w:tc>
          <w:tcPr>
            <w:tcW w:w="1199"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r>
      <w:tr w:rsidR="00422A0D" w:rsidRPr="000A1470" w:rsidTr="00DE2057">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22A0D" w:rsidRPr="000A1470" w:rsidRDefault="00422A0D"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22A0D" w:rsidRPr="000A1470" w:rsidRDefault="00422A0D"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Nine hundred two Ps. Ninety three only)</w:t>
            </w:r>
          </w:p>
        </w:tc>
        <w:tc>
          <w:tcPr>
            <w:tcW w:w="1199"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902/93</w:t>
            </w:r>
          </w:p>
        </w:tc>
        <w:tc>
          <w:tcPr>
            <w:tcW w:w="767"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293452/-</w:t>
            </w:r>
          </w:p>
        </w:tc>
      </w:tr>
      <w:tr w:rsidR="00422A0D" w:rsidRPr="000A1470" w:rsidTr="00DE2057">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22A0D" w:rsidRPr="000A1470" w:rsidRDefault="00422A0D"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22A0D" w:rsidRPr="000A1470" w:rsidRDefault="00422A0D"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r>
      <w:tr w:rsidR="00422A0D" w:rsidRPr="000A1470" w:rsidTr="00DE2057">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1613-Sft</w:t>
            </w:r>
          </w:p>
        </w:tc>
        <w:tc>
          <w:tcPr>
            <w:tcW w:w="601" w:type="dxa"/>
            <w:tcBorders>
              <w:top w:val="nil"/>
              <w:left w:val="nil"/>
              <w:bottom w:val="nil"/>
              <w:right w:val="nil"/>
            </w:tcBorders>
          </w:tcPr>
          <w:p w:rsidR="00422A0D" w:rsidRPr="000A1470" w:rsidRDefault="00422A0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20</w:t>
            </w:r>
          </w:p>
        </w:tc>
        <w:tc>
          <w:tcPr>
            <w:tcW w:w="4981" w:type="dxa"/>
            <w:tcBorders>
              <w:top w:val="nil"/>
              <w:left w:val="nil"/>
              <w:bottom w:val="nil"/>
              <w:right w:val="nil"/>
            </w:tcBorders>
          </w:tcPr>
          <w:p w:rsidR="00422A0D" w:rsidRPr="000A1470" w:rsidRDefault="00422A0D"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Laying floors of approved with glazed tiles 1/4" thick in white cement 1:2 over 3/4" thick cement mortar 1:2 complete.</w:t>
            </w:r>
          </w:p>
        </w:tc>
        <w:tc>
          <w:tcPr>
            <w:tcW w:w="1199"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r>
      <w:tr w:rsidR="00422A0D" w:rsidRPr="000A1470" w:rsidTr="00DE2057">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22A0D" w:rsidRPr="000A1470" w:rsidRDefault="00422A0D"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422A0D" w:rsidRPr="000A1470" w:rsidRDefault="00422A0D"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 xml:space="preserve">(Rs. Twenty seven thousand six hundred seventy eight </w:t>
            </w:r>
            <w:r w:rsidRPr="000A1470">
              <w:rPr>
                <w:rFonts w:ascii="Cambria Math" w:eastAsia="Times New Roman" w:hAnsi="Cambria Math" w:cs="Arial"/>
                <w:b/>
                <w:iCs/>
                <w:sz w:val="20"/>
                <w:szCs w:val="20"/>
              </w:rPr>
              <w:lastRenderedPageBreak/>
              <w:t>Ps. Eighty six only)</w:t>
            </w:r>
          </w:p>
        </w:tc>
        <w:tc>
          <w:tcPr>
            <w:tcW w:w="1199"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lastRenderedPageBreak/>
              <w:t>27678/86</w:t>
            </w:r>
          </w:p>
        </w:tc>
        <w:tc>
          <w:tcPr>
            <w:tcW w:w="767"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446460/-</w:t>
            </w:r>
          </w:p>
        </w:tc>
      </w:tr>
      <w:tr w:rsidR="00422A0D" w:rsidRPr="000A1470" w:rsidTr="00DE2057">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422A0D" w:rsidRPr="000A1470" w:rsidRDefault="00422A0D"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r>
      <w:tr w:rsidR="00422A0D" w:rsidRPr="000A1470" w:rsidTr="00DE2057">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48-Sft</w:t>
            </w:r>
          </w:p>
        </w:tc>
        <w:tc>
          <w:tcPr>
            <w:tcW w:w="601" w:type="dxa"/>
            <w:tcBorders>
              <w:top w:val="nil"/>
              <w:left w:val="nil"/>
              <w:bottom w:val="nil"/>
              <w:right w:val="nil"/>
            </w:tcBorders>
          </w:tcPr>
          <w:p w:rsidR="00422A0D" w:rsidRPr="000A1470" w:rsidRDefault="00422A0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21</w:t>
            </w:r>
          </w:p>
        </w:tc>
        <w:tc>
          <w:tcPr>
            <w:tcW w:w="4981" w:type="dxa"/>
            <w:tcBorders>
              <w:top w:val="nil"/>
              <w:left w:val="nil"/>
              <w:bottom w:val="nil"/>
              <w:right w:val="nil"/>
            </w:tcBorders>
          </w:tcPr>
          <w:p w:rsidR="00422A0D" w:rsidRPr="000A1470" w:rsidRDefault="00422A0D"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Making and fixing steel grated door with 1/16” thick sheeting i/c angle iron frame 2”x2” 3/8” and ¾” sq: bars 4” centre to centre</w:t>
            </w:r>
          </w:p>
        </w:tc>
        <w:tc>
          <w:tcPr>
            <w:tcW w:w="1199"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r>
      <w:tr w:rsidR="00422A0D" w:rsidRPr="000A1470" w:rsidTr="00DE2057">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422A0D" w:rsidRPr="000A1470" w:rsidRDefault="00422A0D"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Seven hundred twenty six Ps. Seventy two only)</w:t>
            </w:r>
          </w:p>
        </w:tc>
        <w:tc>
          <w:tcPr>
            <w:tcW w:w="1199"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726/72</w:t>
            </w:r>
          </w:p>
        </w:tc>
        <w:tc>
          <w:tcPr>
            <w:tcW w:w="767"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34883/-</w:t>
            </w:r>
          </w:p>
        </w:tc>
      </w:tr>
      <w:tr w:rsidR="00422A0D" w:rsidRPr="000A1470" w:rsidTr="00DE2057">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422A0D" w:rsidRPr="000A1470" w:rsidRDefault="00422A0D"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r>
      <w:tr w:rsidR="00422A0D" w:rsidRPr="000A1470" w:rsidTr="00DE2057">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164-Sft</w:t>
            </w:r>
          </w:p>
        </w:tc>
        <w:tc>
          <w:tcPr>
            <w:tcW w:w="601" w:type="dxa"/>
            <w:tcBorders>
              <w:top w:val="nil"/>
              <w:left w:val="nil"/>
              <w:bottom w:val="nil"/>
              <w:right w:val="nil"/>
            </w:tcBorders>
          </w:tcPr>
          <w:p w:rsidR="00422A0D" w:rsidRPr="000A1470" w:rsidRDefault="00422A0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22</w:t>
            </w:r>
          </w:p>
        </w:tc>
        <w:tc>
          <w:tcPr>
            <w:tcW w:w="4981" w:type="dxa"/>
            <w:tcBorders>
              <w:top w:val="nil"/>
              <w:left w:val="nil"/>
              <w:bottom w:val="nil"/>
              <w:right w:val="nil"/>
            </w:tcBorders>
          </w:tcPr>
          <w:p w:rsidR="00422A0D" w:rsidRPr="000A1470" w:rsidRDefault="00422A0D"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 xml:space="preserve">Supplying and fixing in position iron/steel grill of 3/4"x1/4" size flat iron of approved design i/c painting three coats etc complete. (Weight not to be less than 3.7 lbs/sq foot of finished grill </w:t>
            </w:r>
          </w:p>
        </w:tc>
        <w:tc>
          <w:tcPr>
            <w:tcW w:w="1199"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p w:rsidR="00422A0D" w:rsidRPr="000A1470" w:rsidRDefault="00422A0D" w:rsidP="00DE2057">
            <w:pPr>
              <w:spacing w:after="0"/>
              <w:jc w:val="center"/>
              <w:rPr>
                <w:rFonts w:ascii="Cambria" w:eastAsia="Times New Roman" w:hAnsi="Cambria" w:cs="Arial"/>
                <w:sz w:val="20"/>
                <w:szCs w:val="20"/>
              </w:rPr>
            </w:pPr>
          </w:p>
          <w:p w:rsidR="00422A0D" w:rsidRPr="000A1470" w:rsidRDefault="00422A0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r>
      <w:tr w:rsidR="00422A0D" w:rsidRPr="000A1470" w:rsidTr="00DE2057">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22A0D" w:rsidRPr="000A1470" w:rsidRDefault="00422A0D"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22A0D" w:rsidRPr="000A1470" w:rsidRDefault="00422A0D"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eighty Ps. Fifty only)</w:t>
            </w:r>
          </w:p>
        </w:tc>
        <w:tc>
          <w:tcPr>
            <w:tcW w:w="1199"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180/50</w:t>
            </w:r>
          </w:p>
        </w:tc>
        <w:tc>
          <w:tcPr>
            <w:tcW w:w="767"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29602/-</w:t>
            </w:r>
          </w:p>
        </w:tc>
      </w:tr>
      <w:tr w:rsidR="00422A0D" w:rsidRPr="000A1470" w:rsidTr="00DE2057">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22A0D" w:rsidRPr="000A1470" w:rsidRDefault="00422A0D"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22A0D" w:rsidRPr="000A1470" w:rsidRDefault="00422A0D"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r>
      <w:tr w:rsidR="00422A0D" w:rsidRPr="000A1470" w:rsidTr="00DE2057">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858-Sft</w:t>
            </w:r>
          </w:p>
        </w:tc>
        <w:tc>
          <w:tcPr>
            <w:tcW w:w="601" w:type="dxa"/>
            <w:tcBorders>
              <w:top w:val="nil"/>
              <w:left w:val="nil"/>
              <w:bottom w:val="nil"/>
              <w:right w:val="nil"/>
            </w:tcBorders>
          </w:tcPr>
          <w:p w:rsidR="00422A0D" w:rsidRPr="000A1470" w:rsidRDefault="00422A0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23</w:t>
            </w:r>
          </w:p>
        </w:tc>
        <w:tc>
          <w:tcPr>
            <w:tcW w:w="4981" w:type="dxa"/>
            <w:tcBorders>
              <w:top w:val="nil"/>
              <w:left w:val="nil"/>
              <w:bottom w:val="nil"/>
              <w:right w:val="nil"/>
            </w:tcBorders>
          </w:tcPr>
          <w:p w:rsidR="00422A0D" w:rsidRPr="000A1470" w:rsidRDefault="00422A0D"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White washing Three Coats</w:t>
            </w:r>
          </w:p>
        </w:tc>
        <w:tc>
          <w:tcPr>
            <w:tcW w:w="1199"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r>
      <w:tr w:rsidR="00422A0D" w:rsidRPr="000A1470" w:rsidTr="00DE2057">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22A0D" w:rsidRPr="000A1470" w:rsidRDefault="00422A0D"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22A0D" w:rsidRPr="000A1470" w:rsidRDefault="00422A0D"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hundred twenty nine Ps. Ninety five only)</w:t>
            </w:r>
          </w:p>
        </w:tc>
        <w:tc>
          <w:tcPr>
            <w:tcW w:w="1199"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829/95</w:t>
            </w:r>
          </w:p>
        </w:tc>
        <w:tc>
          <w:tcPr>
            <w:tcW w:w="767"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7121/-</w:t>
            </w:r>
          </w:p>
        </w:tc>
      </w:tr>
      <w:tr w:rsidR="00422A0D" w:rsidRPr="000A1470" w:rsidTr="00DE2057">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22A0D" w:rsidRPr="000A1470" w:rsidRDefault="00422A0D"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22A0D" w:rsidRPr="000A1470" w:rsidRDefault="00422A0D"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r>
      <w:tr w:rsidR="00422A0D" w:rsidRPr="000A1470" w:rsidTr="00DE2057">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9723-Sft</w:t>
            </w:r>
          </w:p>
        </w:tc>
        <w:tc>
          <w:tcPr>
            <w:tcW w:w="601" w:type="dxa"/>
            <w:tcBorders>
              <w:top w:val="nil"/>
              <w:left w:val="nil"/>
              <w:bottom w:val="nil"/>
              <w:right w:val="nil"/>
            </w:tcBorders>
          </w:tcPr>
          <w:p w:rsidR="00422A0D" w:rsidRPr="000A1470" w:rsidRDefault="00422A0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24</w:t>
            </w:r>
          </w:p>
        </w:tc>
        <w:tc>
          <w:tcPr>
            <w:tcW w:w="4981" w:type="dxa"/>
            <w:tcBorders>
              <w:top w:val="nil"/>
              <w:left w:val="nil"/>
              <w:bottom w:val="nil"/>
              <w:right w:val="nil"/>
            </w:tcBorders>
          </w:tcPr>
          <w:p w:rsidR="00422A0D" w:rsidRPr="000A1470" w:rsidRDefault="00422A0D"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Priming coat of chalk distemper.</w:t>
            </w:r>
          </w:p>
        </w:tc>
        <w:tc>
          <w:tcPr>
            <w:tcW w:w="1199" w:type="dxa"/>
            <w:tcBorders>
              <w:top w:val="nil"/>
              <w:left w:val="nil"/>
              <w:bottom w:val="nil"/>
              <w:right w:val="nil"/>
            </w:tcBorders>
          </w:tcPr>
          <w:p w:rsidR="00422A0D" w:rsidRPr="000A1470" w:rsidRDefault="00422A0D" w:rsidP="00DE2057">
            <w:pPr>
              <w:spacing w:after="0"/>
              <w:rPr>
                <w:rFonts w:ascii="Cambria" w:eastAsia="Times New Roman" w:hAnsi="Cambria" w:cs="Arial"/>
                <w:sz w:val="20"/>
                <w:szCs w:val="20"/>
              </w:rPr>
            </w:pPr>
          </w:p>
        </w:tc>
        <w:tc>
          <w:tcPr>
            <w:tcW w:w="767"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r>
      <w:tr w:rsidR="00422A0D" w:rsidRPr="000A1470" w:rsidTr="00DE2057">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22A0D" w:rsidRPr="000A1470" w:rsidRDefault="00422A0D"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22A0D" w:rsidRPr="000A1470" w:rsidRDefault="00422A0D"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hundred forty two Ps. Seventy five only)</w:t>
            </w:r>
          </w:p>
        </w:tc>
        <w:tc>
          <w:tcPr>
            <w:tcW w:w="1199"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442/75</w:t>
            </w:r>
          </w:p>
        </w:tc>
        <w:tc>
          <w:tcPr>
            <w:tcW w:w="767"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43049/-</w:t>
            </w:r>
          </w:p>
        </w:tc>
      </w:tr>
      <w:tr w:rsidR="00422A0D" w:rsidRPr="000A1470" w:rsidTr="00DE2057">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22A0D" w:rsidRPr="000A1470" w:rsidRDefault="00422A0D"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22A0D" w:rsidRPr="000A1470" w:rsidRDefault="00422A0D"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r>
      <w:tr w:rsidR="00422A0D" w:rsidRPr="000A1470" w:rsidTr="00DE2057">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9723-Sft</w:t>
            </w:r>
          </w:p>
        </w:tc>
        <w:tc>
          <w:tcPr>
            <w:tcW w:w="601" w:type="dxa"/>
            <w:tcBorders>
              <w:top w:val="nil"/>
              <w:left w:val="nil"/>
              <w:bottom w:val="nil"/>
              <w:right w:val="nil"/>
            </w:tcBorders>
          </w:tcPr>
          <w:p w:rsidR="00422A0D" w:rsidRPr="000A1470" w:rsidRDefault="00422A0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25</w:t>
            </w:r>
          </w:p>
        </w:tc>
        <w:tc>
          <w:tcPr>
            <w:tcW w:w="4981" w:type="dxa"/>
            <w:tcBorders>
              <w:top w:val="nil"/>
              <w:left w:val="nil"/>
              <w:bottom w:val="nil"/>
              <w:right w:val="nil"/>
            </w:tcBorders>
          </w:tcPr>
          <w:p w:rsidR="00422A0D" w:rsidRPr="000A1470" w:rsidRDefault="00422A0D"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Distempering Two coats</w:t>
            </w:r>
          </w:p>
        </w:tc>
        <w:tc>
          <w:tcPr>
            <w:tcW w:w="1199"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r>
      <w:tr w:rsidR="00422A0D" w:rsidRPr="000A1470" w:rsidTr="00DE2057">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22A0D" w:rsidRPr="000A1470" w:rsidRDefault="00422A0D"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22A0D" w:rsidRPr="000A1470" w:rsidRDefault="00422A0D"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forty three Ps. Ninety only)</w:t>
            </w:r>
          </w:p>
        </w:tc>
        <w:tc>
          <w:tcPr>
            <w:tcW w:w="1199"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1043/90</w:t>
            </w:r>
          </w:p>
        </w:tc>
        <w:tc>
          <w:tcPr>
            <w:tcW w:w="767"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101498/-</w:t>
            </w:r>
          </w:p>
        </w:tc>
      </w:tr>
      <w:tr w:rsidR="00422A0D" w:rsidRPr="000A1470" w:rsidTr="00DE2057">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22A0D" w:rsidRPr="000A1470" w:rsidRDefault="00422A0D"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22A0D" w:rsidRDefault="00422A0D" w:rsidP="00DE2057">
            <w:pPr>
              <w:spacing w:after="0"/>
              <w:jc w:val="lowKashida"/>
              <w:rPr>
                <w:rFonts w:ascii="Cambria" w:eastAsia="Times New Roman" w:hAnsi="Cambria" w:cs="Arial"/>
                <w:sz w:val="20"/>
                <w:szCs w:val="20"/>
              </w:rPr>
            </w:pPr>
          </w:p>
          <w:p w:rsidR="00422A0D" w:rsidRPr="000A1470" w:rsidRDefault="00422A0D"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r>
      <w:tr w:rsidR="00422A0D" w:rsidRPr="000A1470" w:rsidTr="00DE2057">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788-Sft</w:t>
            </w:r>
          </w:p>
        </w:tc>
        <w:tc>
          <w:tcPr>
            <w:tcW w:w="601" w:type="dxa"/>
            <w:tcBorders>
              <w:top w:val="nil"/>
              <w:left w:val="nil"/>
              <w:bottom w:val="nil"/>
              <w:right w:val="nil"/>
            </w:tcBorders>
          </w:tcPr>
          <w:p w:rsidR="00422A0D" w:rsidRPr="000A1470" w:rsidRDefault="00422A0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26</w:t>
            </w:r>
          </w:p>
        </w:tc>
        <w:tc>
          <w:tcPr>
            <w:tcW w:w="4981" w:type="dxa"/>
            <w:tcBorders>
              <w:top w:val="nil"/>
              <w:left w:val="nil"/>
              <w:bottom w:val="nil"/>
              <w:right w:val="nil"/>
            </w:tcBorders>
          </w:tcPr>
          <w:p w:rsidR="00422A0D" w:rsidRPr="000A1470" w:rsidRDefault="00422A0D"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Painting new surfaces:- (c) Prepaing surface and painting of doors &amp; windows any type, (including edges)</w:t>
            </w:r>
          </w:p>
        </w:tc>
        <w:tc>
          <w:tcPr>
            <w:tcW w:w="1199"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r>
      <w:tr w:rsidR="00422A0D" w:rsidRPr="000A1470" w:rsidTr="00DE2057">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22A0D" w:rsidRPr="000A1470" w:rsidRDefault="00422A0D"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22A0D" w:rsidRPr="000A1470" w:rsidRDefault="00422A0D"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one hundred sixteen Ps. One only)</w:t>
            </w:r>
          </w:p>
        </w:tc>
        <w:tc>
          <w:tcPr>
            <w:tcW w:w="1199"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2116/01</w:t>
            </w:r>
          </w:p>
        </w:tc>
        <w:tc>
          <w:tcPr>
            <w:tcW w:w="767"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16674/-</w:t>
            </w:r>
          </w:p>
        </w:tc>
      </w:tr>
      <w:tr w:rsidR="00422A0D" w:rsidRPr="000A1470" w:rsidTr="00DE2057">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22A0D" w:rsidRPr="000A1470" w:rsidRDefault="00422A0D"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22A0D" w:rsidRPr="000A1470" w:rsidRDefault="00422A0D"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r>
      <w:tr w:rsidR="00422A0D" w:rsidRPr="000A1470" w:rsidTr="00DE2057">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1355-Sft</w:t>
            </w:r>
          </w:p>
        </w:tc>
        <w:tc>
          <w:tcPr>
            <w:tcW w:w="601" w:type="dxa"/>
            <w:tcBorders>
              <w:top w:val="nil"/>
              <w:left w:val="nil"/>
              <w:bottom w:val="nil"/>
              <w:right w:val="nil"/>
            </w:tcBorders>
          </w:tcPr>
          <w:p w:rsidR="00422A0D" w:rsidRPr="000A1470" w:rsidRDefault="00422A0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27</w:t>
            </w:r>
          </w:p>
        </w:tc>
        <w:tc>
          <w:tcPr>
            <w:tcW w:w="4981" w:type="dxa"/>
            <w:tcBorders>
              <w:top w:val="nil"/>
              <w:left w:val="nil"/>
              <w:bottom w:val="nil"/>
              <w:right w:val="nil"/>
            </w:tcBorders>
          </w:tcPr>
          <w:p w:rsidR="00422A0D" w:rsidRPr="000A1470" w:rsidRDefault="00422A0D"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Painting new surfaces:- Painting guard bars gates of iron brass grating railing i/c standard braces etc and similar open work. (Three coats)</w:t>
            </w:r>
          </w:p>
        </w:tc>
        <w:tc>
          <w:tcPr>
            <w:tcW w:w="1199"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p w:rsidR="00422A0D" w:rsidRPr="000A1470" w:rsidRDefault="00422A0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r>
      <w:tr w:rsidR="00422A0D" w:rsidRPr="000A1470" w:rsidTr="00DE2057">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22A0D" w:rsidRPr="000A1470" w:rsidRDefault="00422A0D"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22A0D" w:rsidRPr="000A1470" w:rsidRDefault="00422A0D"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two hundred seventy Ps. Eighty three only)</w:t>
            </w:r>
          </w:p>
        </w:tc>
        <w:tc>
          <w:tcPr>
            <w:tcW w:w="1199"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1270/83</w:t>
            </w:r>
          </w:p>
        </w:tc>
        <w:tc>
          <w:tcPr>
            <w:tcW w:w="767"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17220/-</w:t>
            </w:r>
          </w:p>
        </w:tc>
      </w:tr>
      <w:tr w:rsidR="00422A0D" w:rsidRPr="000A1470" w:rsidTr="00DE2057">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22A0D" w:rsidRPr="000A1470" w:rsidRDefault="00422A0D"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22A0D" w:rsidRPr="000A1470" w:rsidRDefault="00422A0D"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r>
      <w:tr w:rsidR="00422A0D" w:rsidRPr="000A1470" w:rsidTr="00DE2057">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3-Nos</w:t>
            </w:r>
          </w:p>
        </w:tc>
        <w:tc>
          <w:tcPr>
            <w:tcW w:w="601" w:type="dxa"/>
            <w:tcBorders>
              <w:top w:val="nil"/>
              <w:left w:val="nil"/>
              <w:bottom w:val="nil"/>
              <w:right w:val="nil"/>
            </w:tcBorders>
          </w:tcPr>
          <w:p w:rsidR="00422A0D" w:rsidRPr="000A1470" w:rsidRDefault="00422A0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28</w:t>
            </w:r>
          </w:p>
        </w:tc>
        <w:tc>
          <w:tcPr>
            <w:tcW w:w="4981" w:type="dxa"/>
            <w:tcBorders>
              <w:top w:val="nil"/>
              <w:left w:val="nil"/>
              <w:bottom w:val="nil"/>
              <w:right w:val="nil"/>
            </w:tcBorders>
          </w:tcPr>
          <w:p w:rsidR="00422A0D" w:rsidRPr="000A1470" w:rsidRDefault="00422A0D"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Plain G.I Sheet iron spout fixed in place i/c painting.</w:t>
            </w:r>
          </w:p>
        </w:tc>
        <w:tc>
          <w:tcPr>
            <w:tcW w:w="1199"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r>
      <w:tr w:rsidR="00422A0D" w:rsidRPr="000A1470" w:rsidTr="00DE2057">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22A0D" w:rsidRPr="000A1470" w:rsidRDefault="00422A0D"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22A0D" w:rsidRPr="000A1470" w:rsidRDefault="00422A0D"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seventy five Ps. Eleven only)</w:t>
            </w:r>
          </w:p>
        </w:tc>
        <w:tc>
          <w:tcPr>
            <w:tcW w:w="1199"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275/11</w:t>
            </w:r>
          </w:p>
        </w:tc>
        <w:tc>
          <w:tcPr>
            <w:tcW w:w="767"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825/-</w:t>
            </w:r>
          </w:p>
        </w:tc>
      </w:tr>
      <w:tr w:rsidR="00422A0D" w:rsidRPr="000A1470" w:rsidTr="00DE2057">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422A0D" w:rsidRPr="000A1470" w:rsidRDefault="00422A0D" w:rsidP="00DE2057">
            <w:pPr>
              <w:spacing w:after="0"/>
              <w:rPr>
                <w:rFonts w:ascii="Cambria" w:eastAsia="Times New Roman" w:hAnsi="Cambria" w:cs="Arial"/>
                <w:sz w:val="20"/>
                <w:szCs w:val="20"/>
              </w:rPr>
            </w:pPr>
          </w:p>
        </w:tc>
        <w:tc>
          <w:tcPr>
            <w:tcW w:w="1199"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r>
      <w:tr w:rsidR="00422A0D" w:rsidRPr="000A1470" w:rsidTr="00DE2057">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320-Sft</w:t>
            </w:r>
          </w:p>
        </w:tc>
        <w:tc>
          <w:tcPr>
            <w:tcW w:w="601" w:type="dxa"/>
            <w:tcBorders>
              <w:top w:val="nil"/>
              <w:left w:val="nil"/>
              <w:bottom w:val="nil"/>
              <w:right w:val="nil"/>
            </w:tcBorders>
          </w:tcPr>
          <w:p w:rsidR="00422A0D" w:rsidRPr="000A1470" w:rsidRDefault="00422A0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29</w:t>
            </w:r>
          </w:p>
        </w:tc>
        <w:tc>
          <w:tcPr>
            <w:tcW w:w="4981" w:type="dxa"/>
            <w:tcBorders>
              <w:top w:val="nil"/>
              <w:left w:val="nil"/>
              <w:bottom w:val="nil"/>
              <w:right w:val="nil"/>
            </w:tcBorders>
          </w:tcPr>
          <w:p w:rsidR="00422A0D" w:rsidRPr="000A1470" w:rsidRDefault="00422A0D"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and laying 3" thick topping cement concrete (1:2:4) i/c surface finishing and dividing into panels</w:t>
            </w:r>
          </w:p>
        </w:tc>
        <w:tc>
          <w:tcPr>
            <w:tcW w:w="1199"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r>
      <w:tr w:rsidR="00422A0D" w:rsidRPr="000A1470" w:rsidTr="00DE2057">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422A0D" w:rsidRPr="000A1470" w:rsidRDefault="00422A0D"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four hundred eleven Ps. Eighty two only)</w:t>
            </w:r>
          </w:p>
        </w:tc>
        <w:tc>
          <w:tcPr>
            <w:tcW w:w="1199"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4411/82</w:t>
            </w:r>
          </w:p>
        </w:tc>
        <w:tc>
          <w:tcPr>
            <w:tcW w:w="767"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14118/-</w:t>
            </w:r>
          </w:p>
        </w:tc>
      </w:tr>
      <w:tr w:rsidR="00422A0D" w:rsidRPr="000A1470" w:rsidTr="00DE2057">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422A0D" w:rsidRPr="000A1470" w:rsidRDefault="00422A0D"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r>
      <w:tr w:rsidR="00422A0D" w:rsidRPr="000A1470" w:rsidTr="00DE2057">
        <w:trPr>
          <w:trHeight w:val="153"/>
        </w:trPr>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422A0D" w:rsidRPr="000A1470" w:rsidRDefault="00422A0D"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1312" w:type="dxa"/>
            <w:tcBorders>
              <w:top w:val="single" w:sz="12" w:space="0" w:color="auto"/>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r>
      <w:tr w:rsidR="00422A0D" w:rsidRPr="000A1470" w:rsidTr="00DE2057">
        <w:trPr>
          <w:trHeight w:val="153"/>
        </w:trPr>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422A0D" w:rsidRPr="000A1470" w:rsidRDefault="00422A0D" w:rsidP="00DE2057">
            <w:pPr>
              <w:spacing w:after="0"/>
              <w:jc w:val="lowKashida"/>
              <w:rPr>
                <w:rFonts w:ascii="Cambria" w:eastAsia="Times New Roman" w:hAnsi="Cambria" w:cs="Arial"/>
                <w:sz w:val="20"/>
                <w:szCs w:val="20"/>
              </w:rPr>
            </w:pPr>
          </w:p>
        </w:tc>
        <w:tc>
          <w:tcPr>
            <w:tcW w:w="1966" w:type="dxa"/>
            <w:gridSpan w:val="2"/>
            <w:tcBorders>
              <w:top w:val="nil"/>
              <w:left w:val="nil"/>
              <w:bottom w:val="nil"/>
              <w:right w:val="nil"/>
            </w:tcBorders>
          </w:tcPr>
          <w:p w:rsidR="00422A0D" w:rsidRPr="000A1470" w:rsidRDefault="00422A0D" w:rsidP="00DE2057">
            <w:pPr>
              <w:spacing w:after="0"/>
              <w:jc w:val="right"/>
              <w:rPr>
                <w:rFonts w:ascii="Cambria" w:eastAsia="Times New Roman" w:hAnsi="Cambria" w:cs="Arial"/>
                <w:b/>
                <w:bCs/>
                <w:sz w:val="20"/>
                <w:szCs w:val="20"/>
              </w:rPr>
            </w:pPr>
            <w:r w:rsidRPr="000A1470">
              <w:rPr>
                <w:rFonts w:ascii="Cambria" w:eastAsia="Times New Roman" w:hAnsi="Cambria" w:cs="Arial"/>
                <w:b/>
                <w:bCs/>
                <w:sz w:val="20"/>
                <w:szCs w:val="20"/>
              </w:rPr>
              <w:t>Total (a)</w:t>
            </w:r>
          </w:p>
        </w:tc>
        <w:tc>
          <w:tcPr>
            <w:tcW w:w="1312"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b/>
                <w:bCs/>
                <w:sz w:val="20"/>
                <w:szCs w:val="20"/>
              </w:rPr>
            </w:pPr>
            <w:r w:rsidRPr="000A1470">
              <w:rPr>
                <w:rFonts w:ascii="Cambria" w:eastAsia="Times New Roman" w:hAnsi="Cambria" w:cs="Arial"/>
                <w:b/>
                <w:bCs/>
                <w:sz w:val="20"/>
                <w:szCs w:val="20"/>
              </w:rPr>
              <w:t>2820820/-</w:t>
            </w:r>
          </w:p>
        </w:tc>
      </w:tr>
      <w:tr w:rsidR="00422A0D" w:rsidRPr="000A1470" w:rsidTr="00DE2057">
        <w:trPr>
          <w:trHeight w:val="153"/>
        </w:trPr>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12"/>
                <w:szCs w:val="12"/>
              </w:rPr>
            </w:pPr>
          </w:p>
        </w:tc>
        <w:tc>
          <w:tcPr>
            <w:tcW w:w="4981" w:type="dxa"/>
            <w:tcBorders>
              <w:top w:val="nil"/>
              <w:left w:val="nil"/>
              <w:bottom w:val="nil"/>
              <w:right w:val="nil"/>
            </w:tcBorders>
          </w:tcPr>
          <w:p w:rsidR="00422A0D" w:rsidRPr="000A1470" w:rsidRDefault="00422A0D" w:rsidP="00DE2057">
            <w:pPr>
              <w:spacing w:after="0"/>
              <w:jc w:val="lowKashida"/>
              <w:rPr>
                <w:rFonts w:ascii="Cambria" w:eastAsia="Times New Roman" w:hAnsi="Cambria" w:cs="Arial"/>
                <w:sz w:val="12"/>
                <w:szCs w:val="12"/>
              </w:rPr>
            </w:pPr>
          </w:p>
        </w:tc>
        <w:tc>
          <w:tcPr>
            <w:tcW w:w="1966" w:type="dxa"/>
            <w:gridSpan w:val="2"/>
            <w:tcBorders>
              <w:top w:val="nil"/>
              <w:left w:val="nil"/>
              <w:bottom w:val="nil"/>
              <w:right w:val="nil"/>
            </w:tcBorders>
          </w:tcPr>
          <w:p w:rsidR="00422A0D" w:rsidRPr="000A1470" w:rsidRDefault="00422A0D" w:rsidP="00DE2057">
            <w:pPr>
              <w:spacing w:after="0"/>
              <w:jc w:val="right"/>
              <w:rPr>
                <w:rFonts w:ascii="Cambria" w:eastAsia="Times New Roman" w:hAnsi="Cambria" w:cs="Arial"/>
                <w:b/>
                <w:bCs/>
                <w:sz w:val="12"/>
                <w:szCs w:val="12"/>
              </w:rPr>
            </w:pPr>
          </w:p>
        </w:tc>
        <w:tc>
          <w:tcPr>
            <w:tcW w:w="1312"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b/>
                <w:bCs/>
                <w:sz w:val="12"/>
                <w:szCs w:val="12"/>
              </w:rPr>
            </w:pPr>
          </w:p>
        </w:tc>
      </w:tr>
      <w:tr w:rsidR="00422A0D" w:rsidRPr="000A1470" w:rsidTr="00DE2057">
        <w:trPr>
          <w:trHeight w:val="153"/>
        </w:trPr>
        <w:tc>
          <w:tcPr>
            <w:tcW w:w="8914" w:type="dxa"/>
            <w:gridSpan w:val="5"/>
            <w:tcBorders>
              <w:top w:val="nil"/>
              <w:left w:val="nil"/>
              <w:bottom w:val="nil"/>
              <w:right w:val="nil"/>
            </w:tcBorders>
          </w:tcPr>
          <w:p w:rsidR="00422A0D" w:rsidRPr="000A1470" w:rsidRDefault="00422A0D" w:rsidP="00DE2057">
            <w:pPr>
              <w:spacing w:after="0"/>
              <w:jc w:val="right"/>
              <w:rPr>
                <w:rFonts w:ascii="Cambria" w:eastAsia="Times New Roman" w:hAnsi="Cambria" w:cs="Arial"/>
                <w:sz w:val="20"/>
                <w:szCs w:val="20"/>
              </w:rPr>
            </w:pPr>
            <w:r w:rsidRPr="000A1470">
              <w:rPr>
                <w:rFonts w:ascii="Cambria" w:eastAsia="Times New Roman" w:hAnsi="Cambria" w:cs="Arial"/>
                <w:sz w:val="20"/>
                <w:szCs w:val="20"/>
              </w:rPr>
              <w:t>(___________________________ % Above/Below) Amount Added / Deducted</w:t>
            </w:r>
          </w:p>
        </w:tc>
        <w:tc>
          <w:tcPr>
            <w:tcW w:w="1312"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b/>
                <w:bCs/>
                <w:sz w:val="20"/>
                <w:szCs w:val="20"/>
              </w:rPr>
            </w:pPr>
          </w:p>
        </w:tc>
      </w:tr>
      <w:tr w:rsidR="00422A0D" w:rsidRPr="000A1470" w:rsidTr="00DE2057">
        <w:trPr>
          <w:trHeight w:val="153"/>
        </w:trPr>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16"/>
                <w:szCs w:val="16"/>
              </w:rPr>
            </w:pPr>
          </w:p>
        </w:tc>
        <w:tc>
          <w:tcPr>
            <w:tcW w:w="4981" w:type="dxa"/>
            <w:tcBorders>
              <w:top w:val="nil"/>
              <w:left w:val="nil"/>
              <w:bottom w:val="nil"/>
              <w:right w:val="nil"/>
            </w:tcBorders>
          </w:tcPr>
          <w:p w:rsidR="00422A0D" w:rsidRPr="000A1470" w:rsidRDefault="00422A0D" w:rsidP="00DE2057">
            <w:pPr>
              <w:spacing w:after="0"/>
              <w:jc w:val="lowKashida"/>
              <w:rPr>
                <w:rFonts w:ascii="Cambria" w:eastAsia="Times New Roman" w:hAnsi="Cambria" w:cs="Arial"/>
                <w:sz w:val="16"/>
                <w:szCs w:val="16"/>
              </w:rPr>
            </w:pPr>
          </w:p>
          <w:p w:rsidR="00422A0D" w:rsidRPr="000A1470" w:rsidRDefault="00422A0D" w:rsidP="00DE2057">
            <w:pPr>
              <w:spacing w:after="0"/>
              <w:jc w:val="lowKashida"/>
              <w:rPr>
                <w:rFonts w:ascii="Cambria" w:eastAsia="Times New Roman" w:hAnsi="Cambria" w:cs="Arial"/>
                <w:sz w:val="16"/>
                <w:szCs w:val="16"/>
              </w:rPr>
            </w:pPr>
          </w:p>
        </w:tc>
        <w:tc>
          <w:tcPr>
            <w:tcW w:w="1966" w:type="dxa"/>
            <w:gridSpan w:val="2"/>
            <w:tcBorders>
              <w:top w:val="nil"/>
              <w:left w:val="nil"/>
              <w:bottom w:val="nil"/>
              <w:right w:val="nil"/>
            </w:tcBorders>
          </w:tcPr>
          <w:p w:rsidR="00422A0D" w:rsidRPr="000A1470" w:rsidRDefault="00422A0D" w:rsidP="00DE2057">
            <w:pPr>
              <w:spacing w:after="0"/>
              <w:jc w:val="right"/>
              <w:rPr>
                <w:rFonts w:ascii="Cambria" w:eastAsia="Times New Roman" w:hAnsi="Cambria" w:cs="Arial"/>
                <w:b/>
                <w:bCs/>
                <w:sz w:val="16"/>
                <w:szCs w:val="16"/>
              </w:rPr>
            </w:pPr>
          </w:p>
        </w:tc>
        <w:tc>
          <w:tcPr>
            <w:tcW w:w="1312"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b/>
                <w:bCs/>
                <w:sz w:val="16"/>
                <w:szCs w:val="16"/>
              </w:rPr>
            </w:pPr>
          </w:p>
        </w:tc>
      </w:tr>
      <w:tr w:rsidR="00422A0D" w:rsidRPr="000A1470" w:rsidTr="00DE2057">
        <w:trPr>
          <w:trHeight w:val="153"/>
        </w:trPr>
        <w:tc>
          <w:tcPr>
            <w:tcW w:w="8914" w:type="dxa"/>
            <w:gridSpan w:val="5"/>
            <w:tcBorders>
              <w:top w:val="nil"/>
              <w:left w:val="nil"/>
              <w:bottom w:val="nil"/>
              <w:right w:val="nil"/>
            </w:tcBorders>
          </w:tcPr>
          <w:p w:rsidR="00422A0D" w:rsidRPr="000A1470" w:rsidRDefault="00422A0D" w:rsidP="00DE2057">
            <w:pPr>
              <w:spacing w:after="0"/>
              <w:jc w:val="both"/>
              <w:rPr>
                <w:rFonts w:ascii="Cambria" w:eastAsia="Times New Roman" w:hAnsi="Cambria" w:cs="Arial"/>
                <w:b/>
                <w:bCs/>
                <w:sz w:val="20"/>
                <w:szCs w:val="20"/>
              </w:rPr>
            </w:pPr>
            <w:r w:rsidRPr="000A1470">
              <w:rPr>
                <w:rFonts w:ascii="Cambria" w:eastAsia="Times New Roman" w:hAnsi="Cambria" w:cs="Arial"/>
                <w:bCs/>
                <w:sz w:val="20"/>
                <w:szCs w:val="20"/>
              </w:rPr>
              <w:t>(Rupees: __</w:t>
            </w:r>
            <w:r w:rsidRPr="000A1470">
              <w:rPr>
                <w:rFonts w:ascii="Cambria" w:eastAsia="Times New Roman" w:hAnsi="Cambria" w:cs="Arial"/>
                <w:bCs/>
                <w:sz w:val="20"/>
                <w:szCs w:val="20"/>
              </w:rPr>
              <w:softHyphen/>
            </w:r>
            <w:r w:rsidRPr="000A1470">
              <w:rPr>
                <w:rFonts w:ascii="Cambria" w:eastAsia="Times New Roman" w:hAnsi="Cambria" w:cs="Arial"/>
                <w:bCs/>
                <w:sz w:val="20"/>
                <w:szCs w:val="20"/>
              </w:rPr>
              <w:softHyphen/>
              <w:t>________________________________________________________________________________________________________</w:t>
            </w:r>
          </w:p>
        </w:tc>
        <w:tc>
          <w:tcPr>
            <w:tcW w:w="1312"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b/>
                <w:bCs/>
                <w:sz w:val="20"/>
                <w:szCs w:val="20"/>
              </w:rPr>
            </w:pPr>
          </w:p>
        </w:tc>
      </w:tr>
      <w:tr w:rsidR="00422A0D" w:rsidRPr="000A1470" w:rsidTr="00DE2057">
        <w:trPr>
          <w:trHeight w:val="153"/>
        </w:trPr>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16"/>
                <w:szCs w:val="16"/>
              </w:rPr>
            </w:pPr>
          </w:p>
        </w:tc>
        <w:tc>
          <w:tcPr>
            <w:tcW w:w="4981" w:type="dxa"/>
            <w:tcBorders>
              <w:top w:val="nil"/>
              <w:left w:val="nil"/>
              <w:bottom w:val="nil"/>
              <w:right w:val="nil"/>
            </w:tcBorders>
          </w:tcPr>
          <w:p w:rsidR="00422A0D" w:rsidRPr="000A1470" w:rsidRDefault="00422A0D" w:rsidP="00DE2057">
            <w:pPr>
              <w:spacing w:after="0"/>
              <w:jc w:val="lowKashida"/>
              <w:rPr>
                <w:rFonts w:ascii="Cambria" w:eastAsia="Times New Roman" w:hAnsi="Cambria" w:cs="Arial"/>
                <w:sz w:val="18"/>
                <w:szCs w:val="18"/>
              </w:rPr>
            </w:pPr>
          </w:p>
        </w:tc>
        <w:tc>
          <w:tcPr>
            <w:tcW w:w="1966" w:type="dxa"/>
            <w:gridSpan w:val="2"/>
            <w:tcBorders>
              <w:top w:val="nil"/>
              <w:left w:val="nil"/>
              <w:bottom w:val="nil"/>
              <w:right w:val="nil"/>
            </w:tcBorders>
          </w:tcPr>
          <w:p w:rsidR="00422A0D" w:rsidRPr="000A1470" w:rsidRDefault="00422A0D" w:rsidP="00DE2057">
            <w:pPr>
              <w:spacing w:after="0"/>
              <w:jc w:val="right"/>
              <w:rPr>
                <w:rFonts w:ascii="Cambria" w:eastAsia="Times New Roman" w:hAnsi="Cambria" w:cs="Arial"/>
                <w:b/>
                <w:bCs/>
                <w:sz w:val="16"/>
                <w:szCs w:val="16"/>
              </w:rPr>
            </w:pPr>
          </w:p>
        </w:tc>
        <w:tc>
          <w:tcPr>
            <w:tcW w:w="1312"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b/>
                <w:bCs/>
                <w:sz w:val="16"/>
                <w:szCs w:val="16"/>
              </w:rPr>
            </w:pPr>
          </w:p>
        </w:tc>
      </w:tr>
      <w:tr w:rsidR="00422A0D" w:rsidRPr="000A1470" w:rsidTr="00DE2057">
        <w:trPr>
          <w:trHeight w:val="153"/>
        </w:trPr>
        <w:tc>
          <w:tcPr>
            <w:tcW w:w="8914" w:type="dxa"/>
            <w:gridSpan w:val="5"/>
            <w:tcBorders>
              <w:top w:val="nil"/>
              <w:left w:val="nil"/>
              <w:bottom w:val="nil"/>
              <w:right w:val="nil"/>
            </w:tcBorders>
          </w:tcPr>
          <w:p w:rsidR="00422A0D" w:rsidRPr="000A1470" w:rsidRDefault="00422A0D" w:rsidP="00DE2057">
            <w:pPr>
              <w:spacing w:after="0"/>
              <w:jc w:val="right"/>
              <w:rPr>
                <w:rFonts w:ascii="Cambria" w:eastAsia="Times New Roman" w:hAnsi="Cambria" w:cs="Arial"/>
                <w:bCs/>
                <w:sz w:val="20"/>
                <w:szCs w:val="20"/>
              </w:rPr>
            </w:pPr>
            <w:r w:rsidRPr="000A1470">
              <w:rPr>
                <w:rFonts w:ascii="Cambria" w:eastAsia="Times New Roman" w:hAnsi="Cambria" w:cs="Arial"/>
                <w:bCs/>
                <w:sz w:val="20"/>
                <w:szCs w:val="20"/>
              </w:rPr>
              <w:t>__________</w:t>
            </w:r>
            <w:r w:rsidRPr="000A1470">
              <w:rPr>
                <w:rFonts w:ascii="Cambria" w:eastAsia="Times New Roman" w:hAnsi="Cambria" w:cs="Arial"/>
                <w:bCs/>
                <w:sz w:val="20"/>
                <w:szCs w:val="20"/>
              </w:rPr>
              <w:softHyphen/>
            </w:r>
            <w:r w:rsidRPr="000A1470">
              <w:rPr>
                <w:rFonts w:ascii="Cambria" w:eastAsia="Times New Roman" w:hAnsi="Cambria" w:cs="Arial"/>
                <w:bCs/>
                <w:sz w:val="20"/>
                <w:szCs w:val="20"/>
              </w:rPr>
              <w:softHyphen/>
              <w:t>_______________________________________________________________________________________________)</w:t>
            </w:r>
            <w:r w:rsidRPr="000A1470">
              <w:rPr>
                <w:rFonts w:ascii="Cambria" w:eastAsia="Times New Roman" w:hAnsi="Cambria" w:cs="Arial"/>
                <w:b/>
                <w:bCs/>
                <w:sz w:val="20"/>
                <w:szCs w:val="20"/>
              </w:rPr>
              <w:t>Total (b)</w:t>
            </w:r>
          </w:p>
        </w:tc>
        <w:tc>
          <w:tcPr>
            <w:tcW w:w="1312" w:type="dxa"/>
            <w:tcBorders>
              <w:top w:val="nil"/>
              <w:left w:val="nil"/>
              <w:bottom w:val="single" w:sz="4" w:space="0" w:color="auto"/>
              <w:right w:val="nil"/>
            </w:tcBorders>
          </w:tcPr>
          <w:p w:rsidR="00422A0D" w:rsidRPr="000A1470" w:rsidRDefault="00422A0D" w:rsidP="00DE2057">
            <w:pPr>
              <w:spacing w:after="0"/>
              <w:jc w:val="center"/>
              <w:rPr>
                <w:rFonts w:ascii="Cambria" w:eastAsia="Times New Roman" w:hAnsi="Cambria" w:cs="Arial"/>
                <w:bCs/>
                <w:sz w:val="20"/>
                <w:szCs w:val="20"/>
              </w:rPr>
            </w:pPr>
          </w:p>
        </w:tc>
      </w:tr>
      <w:tr w:rsidR="00422A0D" w:rsidRPr="000A1470" w:rsidTr="00DE2057">
        <w:trPr>
          <w:trHeight w:val="153"/>
        </w:trPr>
        <w:tc>
          <w:tcPr>
            <w:tcW w:w="8914" w:type="dxa"/>
            <w:gridSpan w:val="5"/>
            <w:tcBorders>
              <w:top w:val="nil"/>
              <w:left w:val="nil"/>
              <w:bottom w:val="nil"/>
              <w:right w:val="nil"/>
            </w:tcBorders>
          </w:tcPr>
          <w:p w:rsidR="00422A0D" w:rsidRPr="000A1470" w:rsidRDefault="00422A0D" w:rsidP="00DE2057">
            <w:pPr>
              <w:spacing w:after="0"/>
              <w:jc w:val="right"/>
              <w:rPr>
                <w:rFonts w:ascii="Cambria" w:eastAsia="Times New Roman" w:hAnsi="Cambria" w:cs="Arial"/>
                <w:bCs/>
                <w:sz w:val="14"/>
                <w:szCs w:val="14"/>
              </w:rPr>
            </w:pPr>
          </w:p>
          <w:p w:rsidR="00422A0D" w:rsidRPr="000A1470" w:rsidRDefault="00422A0D" w:rsidP="00DE2057">
            <w:pPr>
              <w:spacing w:after="0"/>
              <w:jc w:val="right"/>
              <w:rPr>
                <w:rFonts w:ascii="Cambria" w:eastAsia="Times New Roman" w:hAnsi="Cambria" w:cs="Arial"/>
                <w:bCs/>
                <w:sz w:val="14"/>
                <w:szCs w:val="14"/>
              </w:rPr>
            </w:pPr>
          </w:p>
        </w:tc>
        <w:tc>
          <w:tcPr>
            <w:tcW w:w="1312" w:type="dxa"/>
            <w:tcBorders>
              <w:top w:val="single" w:sz="4" w:space="0" w:color="auto"/>
              <w:left w:val="nil"/>
              <w:bottom w:val="nil"/>
              <w:right w:val="nil"/>
            </w:tcBorders>
          </w:tcPr>
          <w:p w:rsidR="00422A0D" w:rsidRPr="000A1470" w:rsidRDefault="00422A0D" w:rsidP="00DE2057">
            <w:pPr>
              <w:spacing w:after="0"/>
              <w:jc w:val="center"/>
              <w:rPr>
                <w:rFonts w:ascii="Cambria" w:eastAsia="Times New Roman" w:hAnsi="Cambria" w:cs="Arial"/>
                <w:bCs/>
                <w:sz w:val="14"/>
                <w:szCs w:val="14"/>
              </w:rPr>
            </w:pPr>
          </w:p>
        </w:tc>
      </w:tr>
      <w:tr w:rsidR="00422A0D" w:rsidRPr="000A1470" w:rsidTr="00DE2057">
        <w:trPr>
          <w:trHeight w:val="153"/>
        </w:trPr>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6947" w:type="dxa"/>
            <w:gridSpan w:val="3"/>
            <w:tcBorders>
              <w:top w:val="nil"/>
              <w:left w:val="nil"/>
              <w:bottom w:val="nil"/>
              <w:right w:val="nil"/>
            </w:tcBorders>
          </w:tcPr>
          <w:p w:rsidR="00422A0D" w:rsidRPr="000A1470" w:rsidRDefault="00422A0D" w:rsidP="00DE2057">
            <w:pPr>
              <w:spacing w:after="0"/>
              <w:jc w:val="right"/>
              <w:rPr>
                <w:rFonts w:ascii="Cambria" w:eastAsia="Times New Roman" w:hAnsi="Cambria" w:cs="Arial"/>
                <w:bCs/>
                <w:sz w:val="20"/>
                <w:szCs w:val="20"/>
              </w:rPr>
            </w:pPr>
            <w:r w:rsidRPr="000A1470">
              <w:rPr>
                <w:rFonts w:ascii="Cambria" w:eastAsia="Times New Roman" w:hAnsi="Cambria" w:cs="Arial"/>
                <w:b/>
                <w:bCs/>
                <w:sz w:val="25"/>
                <w:szCs w:val="25"/>
              </w:rPr>
              <w:t>(a + b ) = Total “A”</w:t>
            </w:r>
          </w:p>
        </w:tc>
        <w:tc>
          <w:tcPr>
            <w:tcW w:w="1312" w:type="dxa"/>
            <w:tcBorders>
              <w:top w:val="nil"/>
              <w:left w:val="nil"/>
              <w:bottom w:val="single" w:sz="4" w:space="0" w:color="auto"/>
              <w:right w:val="nil"/>
            </w:tcBorders>
          </w:tcPr>
          <w:p w:rsidR="00422A0D" w:rsidRPr="000A1470" w:rsidRDefault="00422A0D" w:rsidP="00DE2057">
            <w:pPr>
              <w:spacing w:after="0"/>
              <w:jc w:val="center"/>
              <w:rPr>
                <w:rFonts w:ascii="Cambria" w:eastAsia="Times New Roman" w:hAnsi="Cambria" w:cs="Arial"/>
                <w:bCs/>
                <w:sz w:val="20"/>
                <w:szCs w:val="20"/>
              </w:rPr>
            </w:pPr>
          </w:p>
        </w:tc>
      </w:tr>
    </w:tbl>
    <w:p w:rsidR="00422A0D" w:rsidRDefault="00422A0D" w:rsidP="00422A0D">
      <w:pPr>
        <w:autoSpaceDE w:val="0"/>
        <w:autoSpaceDN w:val="0"/>
        <w:adjustRightInd w:val="0"/>
        <w:spacing w:after="0"/>
        <w:ind w:left="720"/>
        <w:rPr>
          <w:rFonts w:ascii="Book Antiqua" w:eastAsia="Times New Roman" w:hAnsi="Book Antiqua" w:cs="Book Antiqua"/>
          <w:sz w:val="14"/>
          <w:szCs w:val="14"/>
        </w:rPr>
      </w:pPr>
    </w:p>
    <w:p w:rsidR="00422A0D" w:rsidRPr="00B27079" w:rsidRDefault="00422A0D" w:rsidP="00422A0D">
      <w:pPr>
        <w:autoSpaceDE w:val="0"/>
        <w:autoSpaceDN w:val="0"/>
        <w:adjustRightInd w:val="0"/>
        <w:ind w:left="720"/>
        <w:rPr>
          <w:rFonts w:ascii="Book Antiqua" w:eastAsia="Times New Roman" w:hAnsi="Book Antiqua" w:cs="Book Antiqua"/>
          <w:sz w:val="14"/>
          <w:szCs w:val="14"/>
        </w:rPr>
      </w:pPr>
    </w:p>
    <w:tbl>
      <w:tblPr>
        <w:tblW w:w="10086" w:type="dxa"/>
        <w:jc w:val="center"/>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6"/>
        <w:gridCol w:w="601"/>
        <w:gridCol w:w="4724"/>
        <w:gridCol w:w="257"/>
        <w:gridCol w:w="1029"/>
        <w:gridCol w:w="767"/>
        <w:gridCol w:w="30"/>
        <w:gridCol w:w="1282"/>
        <w:gridCol w:w="30"/>
      </w:tblGrid>
      <w:tr w:rsidR="00422A0D" w:rsidRPr="000A1470" w:rsidTr="00DE2057">
        <w:trPr>
          <w:gridAfter w:val="1"/>
          <w:wAfter w:w="30" w:type="dxa"/>
          <w:jc w:val="center"/>
        </w:trPr>
        <w:tc>
          <w:tcPr>
            <w:tcW w:w="1366" w:type="dxa"/>
            <w:tcBorders>
              <w:top w:val="nil"/>
              <w:left w:val="nil"/>
              <w:bottom w:val="nil"/>
              <w:right w:val="nil"/>
            </w:tcBorders>
          </w:tcPr>
          <w:p w:rsidR="00422A0D" w:rsidRPr="000A1470" w:rsidRDefault="00422A0D" w:rsidP="00DE2057">
            <w:pPr>
              <w:spacing w:after="0"/>
              <w:jc w:val="center"/>
              <w:rPr>
                <w:rFonts w:ascii="Arial" w:eastAsia="Times New Roman" w:hAnsi="Arial" w:cs="Arial"/>
                <w:sz w:val="20"/>
                <w:szCs w:val="20"/>
              </w:rPr>
            </w:pPr>
          </w:p>
        </w:tc>
        <w:tc>
          <w:tcPr>
            <w:tcW w:w="5325" w:type="dxa"/>
            <w:gridSpan w:val="2"/>
            <w:tcBorders>
              <w:top w:val="nil"/>
              <w:left w:val="nil"/>
              <w:bottom w:val="nil"/>
              <w:right w:val="nil"/>
            </w:tcBorders>
          </w:tcPr>
          <w:p w:rsidR="00422A0D" w:rsidRPr="00E51E39" w:rsidRDefault="00422A0D" w:rsidP="00DE2057">
            <w:pPr>
              <w:spacing w:after="0"/>
              <w:rPr>
                <w:rFonts w:ascii="Cambria Math" w:eastAsia="Times New Roman" w:hAnsi="Cambria Math" w:cs="Arial"/>
                <w:b/>
                <w:bCs/>
                <w:sz w:val="16"/>
                <w:szCs w:val="26"/>
                <w:u w:val="single"/>
              </w:rPr>
            </w:pPr>
            <w:r w:rsidRPr="00E51E39">
              <w:rPr>
                <w:rFonts w:ascii="Cambria Math" w:eastAsia="Times New Roman" w:hAnsi="Cambria Math" w:cs="Arial"/>
                <w:b/>
                <w:bCs/>
                <w:szCs w:val="26"/>
                <w:u w:val="single"/>
              </w:rPr>
              <w:t>ITEMS BASED ON COMPOSED SCHEDULE OF RATES</w:t>
            </w:r>
          </w:p>
        </w:tc>
        <w:tc>
          <w:tcPr>
            <w:tcW w:w="1286" w:type="dxa"/>
            <w:gridSpan w:val="2"/>
            <w:tcBorders>
              <w:top w:val="nil"/>
              <w:left w:val="nil"/>
              <w:bottom w:val="nil"/>
              <w:right w:val="nil"/>
            </w:tcBorders>
          </w:tcPr>
          <w:p w:rsidR="00422A0D" w:rsidRPr="000A1470" w:rsidRDefault="00422A0D" w:rsidP="00DE2057">
            <w:pPr>
              <w:spacing w:after="0"/>
              <w:jc w:val="lowKashida"/>
              <w:rPr>
                <w:rFonts w:ascii="Arial" w:eastAsia="Times New Roman" w:hAnsi="Arial" w:cs="Arial"/>
                <w:sz w:val="20"/>
                <w:szCs w:val="20"/>
              </w:rPr>
            </w:pPr>
          </w:p>
        </w:tc>
        <w:tc>
          <w:tcPr>
            <w:tcW w:w="767" w:type="dxa"/>
            <w:tcBorders>
              <w:top w:val="nil"/>
              <w:left w:val="nil"/>
              <w:bottom w:val="nil"/>
              <w:right w:val="nil"/>
            </w:tcBorders>
          </w:tcPr>
          <w:p w:rsidR="00422A0D" w:rsidRPr="000A1470" w:rsidRDefault="00422A0D" w:rsidP="00DE2057">
            <w:pPr>
              <w:spacing w:after="0"/>
              <w:jc w:val="center"/>
              <w:rPr>
                <w:rFonts w:ascii="Arial" w:eastAsia="Times New Roman" w:hAnsi="Arial" w:cs="Arial"/>
                <w:sz w:val="20"/>
                <w:szCs w:val="20"/>
              </w:rPr>
            </w:pPr>
          </w:p>
        </w:tc>
        <w:tc>
          <w:tcPr>
            <w:tcW w:w="1312" w:type="dxa"/>
            <w:gridSpan w:val="2"/>
            <w:tcBorders>
              <w:top w:val="nil"/>
              <w:left w:val="nil"/>
              <w:bottom w:val="nil"/>
              <w:right w:val="nil"/>
            </w:tcBorders>
          </w:tcPr>
          <w:p w:rsidR="00422A0D" w:rsidRPr="000A1470" w:rsidRDefault="00422A0D" w:rsidP="00DE2057">
            <w:pPr>
              <w:spacing w:after="0"/>
              <w:jc w:val="center"/>
              <w:rPr>
                <w:rFonts w:ascii="Arial" w:eastAsia="Times New Roman" w:hAnsi="Arial" w:cs="Arial"/>
                <w:sz w:val="20"/>
                <w:szCs w:val="20"/>
              </w:rPr>
            </w:pPr>
          </w:p>
        </w:tc>
      </w:tr>
      <w:tr w:rsidR="00422A0D" w:rsidRPr="000A1470" w:rsidTr="00DE2057">
        <w:trPr>
          <w:gridAfter w:val="1"/>
          <w:wAfter w:w="30" w:type="dxa"/>
          <w:jc w:val="center"/>
        </w:trPr>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422A0D" w:rsidRDefault="00422A0D"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PART “B” W/S &amp; S/F</w:t>
            </w:r>
          </w:p>
          <w:p w:rsidR="00422A0D" w:rsidRPr="0034728E" w:rsidRDefault="00422A0D" w:rsidP="00DE2057">
            <w:pPr>
              <w:spacing w:after="0"/>
              <w:jc w:val="lowKashida"/>
              <w:rPr>
                <w:rFonts w:ascii="Cambria" w:eastAsia="Times New Roman" w:hAnsi="Cambria" w:cs="Arial"/>
                <w:b/>
                <w:sz w:val="8"/>
                <w:szCs w:val="20"/>
                <w:u w:val="single"/>
              </w:rPr>
            </w:pPr>
          </w:p>
        </w:tc>
        <w:tc>
          <w:tcPr>
            <w:tcW w:w="1286" w:type="dxa"/>
            <w:gridSpan w:val="2"/>
            <w:tcBorders>
              <w:top w:val="nil"/>
              <w:left w:val="nil"/>
              <w:bottom w:val="nil"/>
              <w:right w:val="nil"/>
            </w:tcBorders>
          </w:tcPr>
          <w:p w:rsidR="00422A0D" w:rsidRPr="000A1470" w:rsidRDefault="00422A0D" w:rsidP="00DE2057">
            <w:pPr>
              <w:spacing w:after="0"/>
              <w:jc w:val="lowKashida"/>
              <w:rPr>
                <w:rFonts w:ascii="Cambria" w:eastAsia="Times New Roman" w:hAnsi="Cambria" w:cs="Arial"/>
                <w:sz w:val="20"/>
                <w:szCs w:val="20"/>
              </w:rPr>
            </w:pPr>
          </w:p>
        </w:tc>
        <w:tc>
          <w:tcPr>
            <w:tcW w:w="767"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r>
      <w:tr w:rsidR="00422A0D" w:rsidRPr="000A1470" w:rsidTr="00DE2057">
        <w:trPr>
          <w:gridAfter w:val="1"/>
          <w:wAfter w:w="30" w:type="dxa"/>
          <w:jc w:val="center"/>
        </w:trPr>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422A0D" w:rsidRPr="000A1470" w:rsidRDefault="00422A0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01</w:t>
            </w:r>
          </w:p>
        </w:tc>
        <w:tc>
          <w:tcPr>
            <w:tcW w:w="4724" w:type="dxa"/>
            <w:tcBorders>
              <w:top w:val="nil"/>
              <w:left w:val="nil"/>
              <w:bottom w:val="nil"/>
              <w:right w:val="nil"/>
            </w:tcBorders>
          </w:tcPr>
          <w:p w:rsidR="00422A0D" w:rsidRPr="000A1470" w:rsidRDefault="00422A0D"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and fixing squatting type white glazed of flussing cistern with internal fitting and flush pipe bend and making requist number of holes in wall plinth in floor for pipe holes connection and making good in cement concrete 1:2:4 (a) W.C pan of non less than white 4" dia white glazed earthen waterape and plastic thumble.</w:t>
            </w:r>
          </w:p>
        </w:tc>
        <w:tc>
          <w:tcPr>
            <w:tcW w:w="1286" w:type="dxa"/>
            <w:gridSpan w:val="2"/>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r>
      <w:tr w:rsidR="00422A0D" w:rsidRPr="000A1470" w:rsidTr="00DE2057">
        <w:trPr>
          <w:gridAfter w:val="1"/>
          <w:wAfter w:w="30" w:type="dxa"/>
          <w:jc w:val="center"/>
        </w:trPr>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22A0D" w:rsidRPr="000A1470" w:rsidRDefault="00422A0D"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422A0D" w:rsidRPr="000A1470" w:rsidRDefault="00422A0D"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Five thousand eighty eight Ps. Twenty only)</w:t>
            </w:r>
          </w:p>
        </w:tc>
        <w:tc>
          <w:tcPr>
            <w:tcW w:w="1286" w:type="dxa"/>
            <w:gridSpan w:val="2"/>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5088/20</w:t>
            </w:r>
          </w:p>
        </w:tc>
        <w:tc>
          <w:tcPr>
            <w:tcW w:w="767"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10176/-</w:t>
            </w:r>
          </w:p>
        </w:tc>
      </w:tr>
      <w:tr w:rsidR="00422A0D" w:rsidRPr="000A1470" w:rsidTr="00DE2057">
        <w:trPr>
          <w:gridAfter w:val="1"/>
          <w:wAfter w:w="30" w:type="dxa"/>
          <w:jc w:val="center"/>
        </w:trPr>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8"/>
                <w:szCs w:val="8"/>
              </w:rPr>
            </w:pPr>
          </w:p>
        </w:tc>
        <w:tc>
          <w:tcPr>
            <w:tcW w:w="601" w:type="dxa"/>
            <w:tcBorders>
              <w:top w:val="nil"/>
              <w:left w:val="nil"/>
              <w:bottom w:val="nil"/>
              <w:right w:val="nil"/>
            </w:tcBorders>
          </w:tcPr>
          <w:p w:rsidR="00422A0D" w:rsidRPr="000A1470" w:rsidRDefault="00422A0D" w:rsidP="00DE2057">
            <w:pPr>
              <w:spacing w:after="0"/>
              <w:jc w:val="right"/>
              <w:rPr>
                <w:rFonts w:ascii="Cambria" w:eastAsia="Times New Roman" w:hAnsi="Cambria" w:cs="Arial"/>
                <w:b/>
                <w:sz w:val="8"/>
                <w:szCs w:val="8"/>
              </w:rPr>
            </w:pPr>
          </w:p>
        </w:tc>
        <w:tc>
          <w:tcPr>
            <w:tcW w:w="4724" w:type="dxa"/>
            <w:tcBorders>
              <w:top w:val="nil"/>
              <w:left w:val="nil"/>
              <w:bottom w:val="nil"/>
              <w:right w:val="nil"/>
            </w:tcBorders>
          </w:tcPr>
          <w:p w:rsidR="00422A0D" w:rsidRPr="000A1470" w:rsidRDefault="00422A0D"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8"/>
                <w:szCs w:val="8"/>
              </w:rPr>
            </w:pPr>
          </w:p>
        </w:tc>
        <w:tc>
          <w:tcPr>
            <w:tcW w:w="767"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8"/>
                <w:szCs w:val="8"/>
              </w:rPr>
            </w:pPr>
          </w:p>
        </w:tc>
        <w:tc>
          <w:tcPr>
            <w:tcW w:w="1312" w:type="dxa"/>
            <w:gridSpan w:val="2"/>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8"/>
                <w:szCs w:val="8"/>
              </w:rPr>
            </w:pPr>
          </w:p>
        </w:tc>
      </w:tr>
      <w:tr w:rsidR="00422A0D" w:rsidRPr="000A1470" w:rsidTr="00DE2057">
        <w:trPr>
          <w:gridAfter w:val="1"/>
          <w:wAfter w:w="30" w:type="dxa"/>
          <w:jc w:val="center"/>
        </w:trPr>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422A0D" w:rsidRPr="000A1470" w:rsidRDefault="00422A0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02</w:t>
            </w:r>
          </w:p>
        </w:tc>
        <w:tc>
          <w:tcPr>
            <w:tcW w:w="4724" w:type="dxa"/>
            <w:tcBorders>
              <w:top w:val="nil"/>
              <w:left w:val="nil"/>
              <w:bottom w:val="nil"/>
              <w:right w:val="nil"/>
            </w:tcBorders>
          </w:tcPr>
          <w:p w:rsidR="00422A0D" w:rsidRPr="000A1470" w:rsidRDefault="00422A0D"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6"x2" or 6"x3" C.I floor trap of the approved self cleaning design with screwed down gritting with or without a vent arm complete with and i/c making requisite number of holes in walls plinth in and floor for pipe condition &amp; making good in C.C 1:2:4.</w:t>
            </w:r>
          </w:p>
        </w:tc>
        <w:tc>
          <w:tcPr>
            <w:tcW w:w="1286" w:type="dxa"/>
            <w:gridSpan w:val="2"/>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r>
      <w:tr w:rsidR="00422A0D" w:rsidRPr="000A1470" w:rsidTr="00DE2057">
        <w:trPr>
          <w:gridAfter w:val="1"/>
          <w:wAfter w:w="30" w:type="dxa"/>
          <w:jc w:val="center"/>
        </w:trPr>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22A0D" w:rsidRPr="000A1470" w:rsidRDefault="00422A0D"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422A0D" w:rsidRPr="000A1470" w:rsidRDefault="00422A0D"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twenty four Ps. Forty three only)</w:t>
            </w:r>
          </w:p>
        </w:tc>
        <w:tc>
          <w:tcPr>
            <w:tcW w:w="1286" w:type="dxa"/>
            <w:gridSpan w:val="2"/>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2024/43</w:t>
            </w:r>
          </w:p>
        </w:tc>
        <w:tc>
          <w:tcPr>
            <w:tcW w:w="767"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8098/-</w:t>
            </w:r>
          </w:p>
        </w:tc>
      </w:tr>
      <w:tr w:rsidR="00422A0D" w:rsidRPr="000A1470" w:rsidTr="00DE2057">
        <w:trPr>
          <w:gridAfter w:val="1"/>
          <w:wAfter w:w="30" w:type="dxa"/>
          <w:jc w:val="center"/>
        </w:trPr>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422A0D" w:rsidRPr="000A1470" w:rsidRDefault="00422A0D"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r>
      <w:tr w:rsidR="00422A0D" w:rsidRPr="000A1470" w:rsidTr="00DE2057">
        <w:trPr>
          <w:gridAfter w:val="1"/>
          <w:wAfter w:w="30" w:type="dxa"/>
          <w:jc w:val="center"/>
        </w:trPr>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422A0D" w:rsidRPr="000A1470" w:rsidRDefault="00422A0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03</w:t>
            </w:r>
          </w:p>
        </w:tc>
        <w:tc>
          <w:tcPr>
            <w:tcW w:w="4724" w:type="dxa"/>
            <w:tcBorders>
              <w:top w:val="nil"/>
              <w:left w:val="nil"/>
              <w:bottom w:val="nil"/>
              <w:right w:val="nil"/>
            </w:tcBorders>
          </w:tcPr>
          <w:p w:rsidR="00422A0D" w:rsidRPr="000A1470" w:rsidRDefault="00422A0D"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&amp; fixing in position nyloon connection complete with 1/2" dia dap brass stop cock with pair of brass nuts and lining joints ti nyloon connection.</w:t>
            </w:r>
          </w:p>
        </w:tc>
        <w:tc>
          <w:tcPr>
            <w:tcW w:w="1286" w:type="dxa"/>
            <w:gridSpan w:val="2"/>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r>
      <w:tr w:rsidR="00422A0D" w:rsidRPr="000A1470" w:rsidTr="00DE2057">
        <w:trPr>
          <w:gridAfter w:val="1"/>
          <w:wAfter w:w="30" w:type="dxa"/>
          <w:jc w:val="center"/>
        </w:trPr>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422A0D" w:rsidRPr="000A1470" w:rsidRDefault="00422A0D"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hundred forty seven Ps. Fifteen only)</w:t>
            </w:r>
          </w:p>
        </w:tc>
        <w:tc>
          <w:tcPr>
            <w:tcW w:w="1286" w:type="dxa"/>
            <w:gridSpan w:val="2"/>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447/15</w:t>
            </w:r>
          </w:p>
        </w:tc>
        <w:tc>
          <w:tcPr>
            <w:tcW w:w="767"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894/-</w:t>
            </w:r>
          </w:p>
        </w:tc>
      </w:tr>
      <w:tr w:rsidR="00422A0D" w:rsidRPr="000A1470" w:rsidTr="00DE2057">
        <w:trPr>
          <w:gridAfter w:val="1"/>
          <w:wAfter w:w="30" w:type="dxa"/>
          <w:jc w:val="center"/>
        </w:trPr>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22A0D" w:rsidRPr="000A1470" w:rsidRDefault="00422A0D"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422A0D" w:rsidRDefault="00422A0D" w:rsidP="00DE2057">
            <w:pPr>
              <w:spacing w:after="0"/>
              <w:rPr>
                <w:rFonts w:ascii="Cambria" w:eastAsia="Times New Roman" w:hAnsi="Cambria" w:cs="Arial"/>
                <w:sz w:val="20"/>
                <w:szCs w:val="20"/>
              </w:rPr>
            </w:pPr>
          </w:p>
          <w:p w:rsidR="00422A0D" w:rsidRPr="000A1470" w:rsidRDefault="00422A0D"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r>
      <w:tr w:rsidR="00422A0D" w:rsidRPr="000A1470" w:rsidTr="00DE2057">
        <w:trPr>
          <w:gridAfter w:val="1"/>
          <w:wAfter w:w="30" w:type="dxa"/>
          <w:jc w:val="center"/>
        </w:trPr>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422A0D" w:rsidRPr="000A1470" w:rsidRDefault="00422A0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04</w:t>
            </w:r>
          </w:p>
        </w:tc>
        <w:tc>
          <w:tcPr>
            <w:tcW w:w="4724" w:type="dxa"/>
            <w:tcBorders>
              <w:top w:val="nil"/>
              <w:left w:val="nil"/>
              <w:bottom w:val="nil"/>
              <w:right w:val="nil"/>
            </w:tcBorders>
          </w:tcPr>
          <w:p w:rsidR="00422A0D" w:rsidRPr="000A1470" w:rsidRDefault="00422A0D"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 / Fixing cancealed tee – stop cock of superior quality with c.p head ½” dia</w:t>
            </w:r>
          </w:p>
        </w:tc>
        <w:tc>
          <w:tcPr>
            <w:tcW w:w="1286" w:type="dxa"/>
            <w:gridSpan w:val="2"/>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r>
      <w:tr w:rsidR="00422A0D" w:rsidRPr="000A1470" w:rsidTr="00DE2057">
        <w:trPr>
          <w:gridAfter w:val="1"/>
          <w:wAfter w:w="30" w:type="dxa"/>
          <w:jc w:val="center"/>
        </w:trPr>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22A0D" w:rsidRPr="000A1470" w:rsidRDefault="00422A0D"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422A0D" w:rsidRPr="000A1470" w:rsidRDefault="00422A0D"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hundred forty three Ps. Ninety two only)</w:t>
            </w:r>
          </w:p>
        </w:tc>
        <w:tc>
          <w:tcPr>
            <w:tcW w:w="1286" w:type="dxa"/>
            <w:gridSpan w:val="2"/>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843/92</w:t>
            </w:r>
          </w:p>
        </w:tc>
        <w:tc>
          <w:tcPr>
            <w:tcW w:w="767"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3376/-</w:t>
            </w:r>
          </w:p>
        </w:tc>
      </w:tr>
      <w:tr w:rsidR="00422A0D" w:rsidRPr="000A1470" w:rsidTr="00DE2057">
        <w:trPr>
          <w:gridAfter w:val="1"/>
          <w:wAfter w:w="30" w:type="dxa"/>
          <w:jc w:val="center"/>
        </w:trPr>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422A0D" w:rsidRPr="000A1470" w:rsidRDefault="00422A0D" w:rsidP="00DE2057">
            <w:pPr>
              <w:spacing w:after="0"/>
              <w:jc w:val="right"/>
              <w:rPr>
                <w:rFonts w:ascii="Cambria" w:eastAsia="Times New Roman" w:hAnsi="Cambria" w:cs="Arial"/>
                <w:b/>
                <w:sz w:val="10"/>
                <w:szCs w:val="10"/>
              </w:rPr>
            </w:pPr>
          </w:p>
        </w:tc>
        <w:tc>
          <w:tcPr>
            <w:tcW w:w="4724" w:type="dxa"/>
            <w:tcBorders>
              <w:top w:val="nil"/>
              <w:left w:val="nil"/>
              <w:bottom w:val="nil"/>
              <w:right w:val="nil"/>
            </w:tcBorders>
          </w:tcPr>
          <w:p w:rsidR="00422A0D" w:rsidRDefault="00422A0D" w:rsidP="00DE2057">
            <w:pPr>
              <w:spacing w:after="0"/>
              <w:rPr>
                <w:rFonts w:ascii="Cambria" w:eastAsia="Times New Roman" w:hAnsi="Cambria" w:cs="Arial"/>
                <w:sz w:val="20"/>
                <w:szCs w:val="20"/>
              </w:rPr>
            </w:pPr>
          </w:p>
          <w:p w:rsidR="00422A0D" w:rsidRPr="000A1470" w:rsidRDefault="00422A0D"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10"/>
                <w:szCs w:val="10"/>
              </w:rPr>
            </w:pPr>
          </w:p>
        </w:tc>
      </w:tr>
      <w:tr w:rsidR="00422A0D" w:rsidRPr="000A1470" w:rsidTr="00DE2057">
        <w:trPr>
          <w:gridAfter w:val="1"/>
          <w:wAfter w:w="30" w:type="dxa"/>
          <w:jc w:val="center"/>
        </w:trPr>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422A0D" w:rsidRPr="000A1470" w:rsidRDefault="00422A0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05</w:t>
            </w:r>
          </w:p>
        </w:tc>
        <w:tc>
          <w:tcPr>
            <w:tcW w:w="4724" w:type="dxa"/>
            <w:tcBorders>
              <w:top w:val="nil"/>
              <w:left w:val="nil"/>
              <w:bottom w:val="nil"/>
              <w:right w:val="nil"/>
            </w:tcBorders>
          </w:tcPr>
          <w:p w:rsidR="00422A0D" w:rsidRPr="000A1470" w:rsidRDefault="00422A0D"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and fixing  jet shower with rod of superior quality single c.p head ½” dia.</w:t>
            </w:r>
          </w:p>
        </w:tc>
        <w:tc>
          <w:tcPr>
            <w:tcW w:w="1286" w:type="dxa"/>
            <w:gridSpan w:val="2"/>
            <w:tcBorders>
              <w:top w:val="nil"/>
              <w:left w:val="nil"/>
              <w:bottom w:val="nil"/>
              <w:right w:val="nil"/>
            </w:tcBorders>
          </w:tcPr>
          <w:p w:rsidR="00422A0D" w:rsidRPr="000A1470" w:rsidRDefault="00422A0D" w:rsidP="00DE2057">
            <w:pPr>
              <w:spacing w:after="0"/>
              <w:jc w:val="center"/>
              <w:rPr>
                <w:rFonts w:ascii="Book Antiqua" w:eastAsia="Times New Roman" w:hAnsi="Book Antiqua" w:cs="Arial"/>
                <w:sz w:val="20"/>
                <w:szCs w:val="20"/>
              </w:rPr>
            </w:pPr>
          </w:p>
        </w:tc>
        <w:tc>
          <w:tcPr>
            <w:tcW w:w="767"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r>
      <w:tr w:rsidR="00422A0D" w:rsidRPr="000A1470" w:rsidTr="00DE2057">
        <w:trPr>
          <w:gridAfter w:val="1"/>
          <w:wAfter w:w="30" w:type="dxa"/>
          <w:jc w:val="center"/>
        </w:trPr>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422A0D" w:rsidRPr="000A1470" w:rsidRDefault="00422A0D"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one hundred forty two Ps. Twenty four only)</w:t>
            </w:r>
          </w:p>
        </w:tc>
        <w:tc>
          <w:tcPr>
            <w:tcW w:w="1286" w:type="dxa"/>
            <w:gridSpan w:val="2"/>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1142/24</w:t>
            </w:r>
          </w:p>
        </w:tc>
        <w:tc>
          <w:tcPr>
            <w:tcW w:w="767"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2284/-</w:t>
            </w:r>
          </w:p>
        </w:tc>
      </w:tr>
      <w:tr w:rsidR="00422A0D" w:rsidRPr="000A1470" w:rsidTr="00DE2057">
        <w:trPr>
          <w:gridAfter w:val="1"/>
          <w:wAfter w:w="30" w:type="dxa"/>
          <w:jc w:val="center"/>
        </w:trPr>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10"/>
                <w:szCs w:val="10"/>
              </w:rPr>
            </w:pPr>
          </w:p>
        </w:tc>
        <w:tc>
          <w:tcPr>
            <w:tcW w:w="4724" w:type="dxa"/>
            <w:tcBorders>
              <w:top w:val="nil"/>
              <w:left w:val="nil"/>
              <w:bottom w:val="nil"/>
              <w:right w:val="nil"/>
            </w:tcBorders>
          </w:tcPr>
          <w:p w:rsidR="00422A0D" w:rsidRDefault="00422A0D" w:rsidP="00DE2057">
            <w:pPr>
              <w:spacing w:after="0"/>
              <w:rPr>
                <w:rFonts w:ascii="Cambria" w:eastAsia="Times New Roman" w:hAnsi="Cambria" w:cs="Arial"/>
                <w:sz w:val="20"/>
                <w:szCs w:val="20"/>
              </w:rPr>
            </w:pPr>
          </w:p>
          <w:p w:rsidR="00422A0D" w:rsidRPr="000A1470" w:rsidRDefault="00422A0D"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10"/>
                <w:szCs w:val="10"/>
              </w:rPr>
            </w:pPr>
          </w:p>
        </w:tc>
      </w:tr>
      <w:tr w:rsidR="00422A0D" w:rsidRPr="000A1470" w:rsidTr="00DE2057">
        <w:trPr>
          <w:gridAfter w:val="1"/>
          <w:wAfter w:w="30" w:type="dxa"/>
          <w:jc w:val="center"/>
        </w:trPr>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40-Rft</w:t>
            </w:r>
          </w:p>
        </w:tc>
        <w:tc>
          <w:tcPr>
            <w:tcW w:w="601" w:type="dxa"/>
            <w:tcBorders>
              <w:top w:val="nil"/>
              <w:left w:val="nil"/>
              <w:bottom w:val="nil"/>
              <w:right w:val="nil"/>
            </w:tcBorders>
          </w:tcPr>
          <w:p w:rsidR="00422A0D" w:rsidRPr="000A1470" w:rsidRDefault="00422A0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06</w:t>
            </w:r>
          </w:p>
        </w:tc>
        <w:tc>
          <w:tcPr>
            <w:tcW w:w="4724" w:type="dxa"/>
            <w:tcBorders>
              <w:top w:val="nil"/>
              <w:left w:val="nil"/>
              <w:bottom w:val="nil"/>
              <w:right w:val="nil"/>
            </w:tcBorders>
          </w:tcPr>
          <w:p w:rsidR="00422A0D" w:rsidRPr="000A1470" w:rsidRDefault="00422A0D"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Providing, Laying UPVC pipes of Class ‘B’ fixing in trench i/c cutting, fitting and jointing with solvent cement i/c testing with water to a head of 61 meter or 200 ft (P.H.E)</w:t>
            </w:r>
          </w:p>
        </w:tc>
        <w:tc>
          <w:tcPr>
            <w:tcW w:w="1286" w:type="dxa"/>
            <w:gridSpan w:val="2"/>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r>
      <w:tr w:rsidR="00422A0D" w:rsidRPr="000A1470" w:rsidTr="00DE2057">
        <w:trPr>
          <w:gridAfter w:val="1"/>
          <w:wAfter w:w="30" w:type="dxa"/>
          <w:jc w:val="center"/>
        </w:trPr>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422A0D" w:rsidRPr="000A1470" w:rsidRDefault="00422A0D"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thirty six only)</w:t>
            </w:r>
          </w:p>
        </w:tc>
        <w:tc>
          <w:tcPr>
            <w:tcW w:w="1286" w:type="dxa"/>
            <w:gridSpan w:val="2"/>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136/-</w:t>
            </w:r>
          </w:p>
        </w:tc>
        <w:tc>
          <w:tcPr>
            <w:tcW w:w="767"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gridSpan w:val="2"/>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5440/-</w:t>
            </w:r>
          </w:p>
        </w:tc>
      </w:tr>
      <w:tr w:rsidR="00422A0D" w:rsidRPr="000A1470" w:rsidTr="00DE2057">
        <w:trPr>
          <w:gridAfter w:val="1"/>
          <w:wAfter w:w="30" w:type="dxa"/>
          <w:jc w:val="center"/>
        </w:trPr>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422A0D" w:rsidRPr="000A1470" w:rsidRDefault="00422A0D" w:rsidP="00DE2057">
            <w:pPr>
              <w:spacing w:after="0"/>
              <w:jc w:val="right"/>
              <w:rPr>
                <w:rFonts w:ascii="Cambria" w:eastAsia="Times New Roman" w:hAnsi="Cambria" w:cs="Arial"/>
                <w:b/>
                <w:sz w:val="10"/>
                <w:szCs w:val="10"/>
              </w:rPr>
            </w:pPr>
          </w:p>
        </w:tc>
        <w:tc>
          <w:tcPr>
            <w:tcW w:w="4724" w:type="dxa"/>
            <w:tcBorders>
              <w:top w:val="nil"/>
              <w:left w:val="nil"/>
              <w:bottom w:val="nil"/>
              <w:right w:val="nil"/>
            </w:tcBorders>
          </w:tcPr>
          <w:p w:rsidR="00422A0D" w:rsidRDefault="00422A0D" w:rsidP="00DE2057">
            <w:pPr>
              <w:spacing w:after="0"/>
              <w:rPr>
                <w:rFonts w:ascii="Cambria" w:eastAsia="Times New Roman" w:hAnsi="Cambria" w:cs="Arial"/>
                <w:sz w:val="20"/>
                <w:szCs w:val="20"/>
              </w:rPr>
            </w:pPr>
          </w:p>
          <w:p w:rsidR="00422A0D" w:rsidRPr="000A1470" w:rsidRDefault="00422A0D"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10"/>
                <w:szCs w:val="10"/>
              </w:rPr>
            </w:pPr>
          </w:p>
        </w:tc>
      </w:tr>
      <w:tr w:rsidR="00422A0D" w:rsidRPr="000A1470" w:rsidTr="00DE2057">
        <w:trPr>
          <w:gridAfter w:val="1"/>
          <w:wAfter w:w="30" w:type="dxa"/>
          <w:jc w:val="center"/>
        </w:trPr>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r>
              <w:rPr>
                <w:rFonts w:ascii="Cambria" w:eastAsia="Times New Roman" w:hAnsi="Cambria" w:cs="Arial"/>
                <w:sz w:val="20"/>
                <w:szCs w:val="20"/>
              </w:rPr>
              <w:t>01-No</w:t>
            </w:r>
          </w:p>
        </w:tc>
        <w:tc>
          <w:tcPr>
            <w:tcW w:w="601" w:type="dxa"/>
            <w:tcBorders>
              <w:top w:val="nil"/>
              <w:left w:val="nil"/>
              <w:bottom w:val="nil"/>
              <w:right w:val="nil"/>
            </w:tcBorders>
          </w:tcPr>
          <w:p w:rsidR="00422A0D" w:rsidRPr="000A1470" w:rsidRDefault="00422A0D" w:rsidP="00DE2057">
            <w:pPr>
              <w:spacing w:after="0"/>
              <w:jc w:val="right"/>
              <w:rPr>
                <w:rFonts w:ascii="Cambria" w:eastAsia="Times New Roman" w:hAnsi="Cambria" w:cs="Arial"/>
                <w:b/>
                <w:sz w:val="20"/>
                <w:szCs w:val="20"/>
              </w:rPr>
            </w:pPr>
            <w:r>
              <w:rPr>
                <w:rFonts w:ascii="Cambria" w:eastAsia="Times New Roman" w:hAnsi="Cambria" w:cs="Arial"/>
                <w:b/>
                <w:sz w:val="20"/>
                <w:szCs w:val="20"/>
              </w:rPr>
              <w:t>07</w:t>
            </w:r>
          </w:p>
        </w:tc>
        <w:tc>
          <w:tcPr>
            <w:tcW w:w="4724" w:type="dxa"/>
            <w:tcBorders>
              <w:top w:val="nil"/>
              <w:left w:val="nil"/>
              <w:bottom w:val="nil"/>
              <w:right w:val="nil"/>
            </w:tcBorders>
          </w:tcPr>
          <w:p w:rsidR="00422A0D" w:rsidRPr="000A1470" w:rsidRDefault="00422A0D"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S/F fiber glass tank of approved quality and design and wall thickness as specified i/c cost of nuts bolts and fixing in plate form of cement concrete 1:3:6 and making connection for in let out let &amp; over flow pipe etc complete (a) 250 gallons wall thickness 3.5 mm</w:t>
            </w:r>
          </w:p>
        </w:tc>
        <w:tc>
          <w:tcPr>
            <w:tcW w:w="1286" w:type="dxa"/>
            <w:gridSpan w:val="2"/>
            <w:tcBorders>
              <w:top w:val="nil"/>
              <w:left w:val="nil"/>
              <w:bottom w:val="nil"/>
              <w:right w:val="nil"/>
            </w:tcBorders>
          </w:tcPr>
          <w:p w:rsidR="00422A0D" w:rsidRPr="000A1470" w:rsidRDefault="00422A0D" w:rsidP="00DE2057">
            <w:pPr>
              <w:spacing w:after="0"/>
              <w:jc w:val="center"/>
              <w:rPr>
                <w:rFonts w:ascii="Book Antiqua" w:eastAsia="Times New Roman" w:hAnsi="Book Antiqua" w:cs="Arial"/>
                <w:sz w:val="20"/>
                <w:szCs w:val="20"/>
              </w:rPr>
            </w:pPr>
          </w:p>
        </w:tc>
        <w:tc>
          <w:tcPr>
            <w:tcW w:w="767"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p>
        </w:tc>
      </w:tr>
      <w:tr w:rsidR="00422A0D" w:rsidRPr="000A1470" w:rsidTr="00DE2057">
        <w:trPr>
          <w:gridAfter w:val="1"/>
          <w:wAfter w:w="30" w:type="dxa"/>
          <w:jc w:val="center"/>
        </w:trPr>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22A0D" w:rsidRPr="000A1470" w:rsidRDefault="00422A0D"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422A0D" w:rsidRPr="000A1470" w:rsidRDefault="00422A0D" w:rsidP="00DE2057">
            <w:pPr>
              <w:spacing w:after="0"/>
              <w:jc w:val="both"/>
              <w:rPr>
                <w:rFonts w:ascii="Cambria Math" w:eastAsia="Times New Roman" w:hAnsi="Cambria Math" w:cs="Arial"/>
                <w:b/>
                <w:iCs/>
                <w:sz w:val="20"/>
                <w:szCs w:val="20"/>
              </w:rPr>
            </w:pPr>
            <w:r>
              <w:rPr>
                <w:rFonts w:ascii="Cambria Math" w:eastAsia="Times New Roman" w:hAnsi="Cambria Math" w:cs="Arial"/>
                <w:b/>
                <w:iCs/>
                <w:sz w:val="20"/>
                <w:szCs w:val="20"/>
              </w:rPr>
              <w:t>(Rs. Twenty One thousand nine hundred eighty nine Ps. Sixty only)</w:t>
            </w:r>
          </w:p>
        </w:tc>
        <w:tc>
          <w:tcPr>
            <w:tcW w:w="1286" w:type="dxa"/>
            <w:gridSpan w:val="2"/>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21989/61</w:t>
            </w:r>
          </w:p>
        </w:tc>
        <w:tc>
          <w:tcPr>
            <w:tcW w:w="767"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gridSpan w:val="2"/>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Pr>
                <w:rFonts w:ascii="Cambria" w:eastAsia="Times New Roman" w:hAnsi="Cambria" w:cs="Arial"/>
                <w:sz w:val="20"/>
                <w:szCs w:val="20"/>
              </w:rPr>
              <w:t>21990/-</w:t>
            </w:r>
          </w:p>
        </w:tc>
      </w:tr>
      <w:tr w:rsidR="00422A0D" w:rsidRPr="000A1470" w:rsidTr="00DE2057">
        <w:trPr>
          <w:gridAfter w:val="1"/>
          <w:wAfter w:w="30" w:type="dxa"/>
          <w:jc w:val="center"/>
        </w:trPr>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422A0D" w:rsidRPr="000A1470" w:rsidRDefault="00422A0D"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1312" w:type="dxa"/>
            <w:gridSpan w:val="2"/>
            <w:tcBorders>
              <w:top w:val="nil"/>
              <w:left w:val="nil"/>
              <w:bottom w:val="single" w:sz="12" w:space="0" w:color="auto"/>
              <w:right w:val="nil"/>
            </w:tcBorders>
          </w:tcPr>
          <w:p w:rsidR="00422A0D" w:rsidRPr="000A1470" w:rsidRDefault="00422A0D" w:rsidP="00DE2057">
            <w:pPr>
              <w:spacing w:after="0"/>
              <w:jc w:val="center"/>
              <w:rPr>
                <w:rFonts w:ascii="Cambria" w:eastAsia="Times New Roman" w:hAnsi="Cambria" w:cs="Arial"/>
                <w:sz w:val="28"/>
                <w:szCs w:val="20"/>
              </w:rPr>
            </w:pPr>
          </w:p>
        </w:tc>
      </w:tr>
      <w:tr w:rsidR="00422A0D" w:rsidRPr="00E22B18" w:rsidTr="00DE2057">
        <w:trPr>
          <w:gridAfter w:val="1"/>
          <w:wAfter w:w="30" w:type="dxa"/>
          <w:jc w:val="center"/>
        </w:trPr>
        <w:tc>
          <w:tcPr>
            <w:tcW w:w="1366" w:type="dxa"/>
            <w:tcBorders>
              <w:top w:val="nil"/>
              <w:left w:val="nil"/>
              <w:bottom w:val="nil"/>
              <w:right w:val="nil"/>
            </w:tcBorders>
          </w:tcPr>
          <w:p w:rsidR="00422A0D" w:rsidRPr="00E22B18" w:rsidRDefault="00422A0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22A0D" w:rsidRPr="00E22B18" w:rsidRDefault="00422A0D"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422A0D" w:rsidRPr="00E22B18" w:rsidRDefault="00422A0D"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422A0D" w:rsidRPr="00E22B18" w:rsidRDefault="00422A0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22A0D" w:rsidRPr="00E22B18" w:rsidRDefault="00422A0D" w:rsidP="00DE2057">
            <w:pPr>
              <w:spacing w:after="0"/>
              <w:jc w:val="center"/>
              <w:rPr>
                <w:rFonts w:ascii="Cambria" w:eastAsia="Times New Roman" w:hAnsi="Cambria" w:cs="Arial"/>
                <w:sz w:val="20"/>
                <w:szCs w:val="20"/>
              </w:rPr>
            </w:pPr>
          </w:p>
        </w:tc>
        <w:tc>
          <w:tcPr>
            <w:tcW w:w="1312" w:type="dxa"/>
            <w:gridSpan w:val="2"/>
            <w:tcBorders>
              <w:top w:val="single" w:sz="12" w:space="0" w:color="auto"/>
              <w:left w:val="nil"/>
              <w:bottom w:val="nil"/>
              <w:right w:val="nil"/>
            </w:tcBorders>
          </w:tcPr>
          <w:p w:rsidR="00422A0D" w:rsidRPr="00E22B18" w:rsidRDefault="00422A0D" w:rsidP="00DE2057">
            <w:pPr>
              <w:spacing w:after="0"/>
              <w:jc w:val="center"/>
              <w:rPr>
                <w:rFonts w:ascii="Cambria" w:eastAsia="Times New Roman" w:hAnsi="Cambria" w:cs="Arial"/>
                <w:sz w:val="28"/>
                <w:szCs w:val="20"/>
              </w:rPr>
            </w:pPr>
          </w:p>
        </w:tc>
      </w:tr>
      <w:tr w:rsidR="00422A0D" w:rsidRPr="000A1470" w:rsidTr="00DE2057">
        <w:tblPrEx>
          <w:jc w:val="left"/>
        </w:tblPrEx>
        <w:trPr>
          <w:trHeight w:val="153"/>
        </w:trPr>
        <w:tc>
          <w:tcPr>
            <w:tcW w:w="1366" w:type="dxa"/>
            <w:tcBorders>
              <w:top w:val="nil"/>
              <w:left w:val="nil"/>
              <w:bottom w:val="nil"/>
              <w:right w:val="nil"/>
            </w:tcBorders>
          </w:tcPr>
          <w:p w:rsidR="00422A0D" w:rsidRPr="00E22B18" w:rsidRDefault="00422A0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22A0D" w:rsidRPr="00E22B18" w:rsidRDefault="00422A0D" w:rsidP="00DE2057">
            <w:pPr>
              <w:spacing w:after="0"/>
              <w:jc w:val="center"/>
              <w:rPr>
                <w:rFonts w:ascii="Cambria" w:eastAsia="Times New Roman" w:hAnsi="Cambria" w:cs="Arial"/>
                <w:sz w:val="20"/>
                <w:szCs w:val="20"/>
              </w:rPr>
            </w:pPr>
          </w:p>
        </w:tc>
        <w:tc>
          <w:tcPr>
            <w:tcW w:w="4981" w:type="dxa"/>
            <w:gridSpan w:val="2"/>
            <w:tcBorders>
              <w:top w:val="nil"/>
              <w:left w:val="nil"/>
              <w:bottom w:val="nil"/>
              <w:right w:val="nil"/>
            </w:tcBorders>
          </w:tcPr>
          <w:p w:rsidR="00422A0D" w:rsidRPr="00E22B18" w:rsidRDefault="00422A0D" w:rsidP="00DE2057">
            <w:pPr>
              <w:spacing w:after="0"/>
              <w:jc w:val="lowKashida"/>
              <w:rPr>
                <w:rFonts w:ascii="Cambria" w:eastAsia="Times New Roman" w:hAnsi="Cambria" w:cs="Arial"/>
                <w:sz w:val="20"/>
                <w:szCs w:val="20"/>
              </w:rPr>
            </w:pPr>
          </w:p>
        </w:tc>
        <w:tc>
          <w:tcPr>
            <w:tcW w:w="1826" w:type="dxa"/>
            <w:gridSpan w:val="3"/>
            <w:tcBorders>
              <w:top w:val="nil"/>
              <w:left w:val="nil"/>
              <w:bottom w:val="nil"/>
              <w:right w:val="nil"/>
            </w:tcBorders>
          </w:tcPr>
          <w:p w:rsidR="00422A0D" w:rsidRPr="00E22B18" w:rsidRDefault="00422A0D" w:rsidP="00DE2057">
            <w:pPr>
              <w:spacing w:after="0"/>
              <w:jc w:val="right"/>
              <w:rPr>
                <w:rFonts w:ascii="Cambria" w:eastAsia="Times New Roman" w:hAnsi="Cambria" w:cs="Arial"/>
                <w:b/>
                <w:bCs/>
                <w:sz w:val="20"/>
                <w:szCs w:val="20"/>
              </w:rPr>
            </w:pPr>
            <w:r w:rsidRPr="00E22B18">
              <w:rPr>
                <w:rFonts w:ascii="Cambria" w:eastAsia="Times New Roman" w:hAnsi="Cambria" w:cs="Arial"/>
                <w:b/>
                <w:bCs/>
                <w:sz w:val="20"/>
                <w:szCs w:val="20"/>
              </w:rPr>
              <w:t>Total (a)</w:t>
            </w:r>
          </w:p>
        </w:tc>
        <w:tc>
          <w:tcPr>
            <w:tcW w:w="1312" w:type="dxa"/>
            <w:gridSpan w:val="2"/>
            <w:tcBorders>
              <w:top w:val="nil"/>
              <w:left w:val="nil"/>
              <w:bottom w:val="nil"/>
              <w:right w:val="nil"/>
            </w:tcBorders>
          </w:tcPr>
          <w:p w:rsidR="00422A0D" w:rsidRPr="00E22B18" w:rsidRDefault="00422A0D" w:rsidP="00DE2057">
            <w:pPr>
              <w:spacing w:after="0"/>
              <w:jc w:val="center"/>
              <w:rPr>
                <w:rFonts w:ascii="Cambria" w:eastAsia="Times New Roman" w:hAnsi="Cambria" w:cs="Arial"/>
                <w:b/>
                <w:bCs/>
                <w:sz w:val="20"/>
                <w:szCs w:val="20"/>
              </w:rPr>
            </w:pPr>
            <w:r w:rsidRPr="00E22B18">
              <w:rPr>
                <w:rFonts w:ascii="Cambria" w:eastAsia="Times New Roman" w:hAnsi="Cambria" w:cs="Arial"/>
                <w:b/>
                <w:bCs/>
                <w:sz w:val="20"/>
                <w:szCs w:val="20"/>
              </w:rPr>
              <w:t>52258/-</w:t>
            </w:r>
          </w:p>
        </w:tc>
      </w:tr>
      <w:tr w:rsidR="00422A0D" w:rsidRPr="000A1470" w:rsidTr="00DE2057">
        <w:tblPrEx>
          <w:jc w:val="left"/>
        </w:tblPrEx>
        <w:trPr>
          <w:trHeight w:val="153"/>
        </w:trPr>
        <w:tc>
          <w:tcPr>
            <w:tcW w:w="1366" w:type="dxa"/>
            <w:tcBorders>
              <w:top w:val="nil"/>
              <w:left w:val="nil"/>
              <w:bottom w:val="nil"/>
              <w:right w:val="nil"/>
            </w:tcBorders>
          </w:tcPr>
          <w:p w:rsidR="00422A0D" w:rsidRPr="00E22B18" w:rsidRDefault="00422A0D"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422A0D" w:rsidRPr="00E22B18" w:rsidRDefault="00422A0D" w:rsidP="00DE2057">
            <w:pPr>
              <w:spacing w:after="0"/>
              <w:jc w:val="center"/>
              <w:rPr>
                <w:rFonts w:ascii="Cambria" w:eastAsia="Times New Roman" w:hAnsi="Cambria" w:cs="Arial"/>
                <w:sz w:val="12"/>
                <w:szCs w:val="12"/>
              </w:rPr>
            </w:pPr>
          </w:p>
        </w:tc>
        <w:tc>
          <w:tcPr>
            <w:tcW w:w="4981" w:type="dxa"/>
            <w:gridSpan w:val="2"/>
            <w:tcBorders>
              <w:top w:val="nil"/>
              <w:left w:val="nil"/>
              <w:bottom w:val="nil"/>
              <w:right w:val="nil"/>
            </w:tcBorders>
          </w:tcPr>
          <w:p w:rsidR="00422A0D" w:rsidRPr="00E22B18" w:rsidRDefault="00422A0D" w:rsidP="00DE2057">
            <w:pPr>
              <w:spacing w:after="0"/>
              <w:jc w:val="lowKashida"/>
              <w:rPr>
                <w:rFonts w:ascii="Cambria" w:eastAsia="Times New Roman" w:hAnsi="Cambria" w:cs="Arial"/>
                <w:sz w:val="12"/>
                <w:szCs w:val="12"/>
              </w:rPr>
            </w:pPr>
          </w:p>
        </w:tc>
        <w:tc>
          <w:tcPr>
            <w:tcW w:w="1826" w:type="dxa"/>
            <w:gridSpan w:val="3"/>
            <w:tcBorders>
              <w:top w:val="nil"/>
              <w:left w:val="nil"/>
              <w:bottom w:val="nil"/>
              <w:right w:val="nil"/>
            </w:tcBorders>
          </w:tcPr>
          <w:p w:rsidR="00422A0D" w:rsidRPr="00E22B18" w:rsidRDefault="00422A0D" w:rsidP="00DE2057">
            <w:pPr>
              <w:spacing w:after="0"/>
              <w:jc w:val="right"/>
              <w:rPr>
                <w:rFonts w:ascii="Cambria" w:eastAsia="Times New Roman" w:hAnsi="Cambria" w:cs="Arial"/>
                <w:b/>
                <w:bCs/>
                <w:sz w:val="12"/>
                <w:szCs w:val="12"/>
              </w:rPr>
            </w:pPr>
          </w:p>
        </w:tc>
        <w:tc>
          <w:tcPr>
            <w:tcW w:w="1312" w:type="dxa"/>
            <w:gridSpan w:val="2"/>
            <w:tcBorders>
              <w:top w:val="nil"/>
              <w:left w:val="nil"/>
              <w:bottom w:val="nil"/>
              <w:right w:val="nil"/>
            </w:tcBorders>
          </w:tcPr>
          <w:p w:rsidR="00422A0D" w:rsidRPr="00E22B18" w:rsidRDefault="00422A0D" w:rsidP="00DE2057">
            <w:pPr>
              <w:spacing w:after="0"/>
              <w:jc w:val="center"/>
              <w:rPr>
                <w:rFonts w:ascii="Cambria" w:eastAsia="Times New Roman" w:hAnsi="Cambria" w:cs="Arial"/>
                <w:b/>
                <w:bCs/>
                <w:sz w:val="12"/>
                <w:szCs w:val="12"/>
              </w:rPr>
            </w:pPr>
          </w:p>
        </w:tc>
      </w:tr>
      <w:tr w:rsidR="00422A0D" w:rsidRPr="000A1470" w:rsidTr="00DE2057">
        <w:tblPrEx>
          <w:jc w:val="left"/>
        </w:tblPrEx>
        <w:trPr>
          <w:trHeight w:val="153"/>
        </w:trPr>
        <w:tc>
          <w:tcPr>
            <w:tcW w:w="8774" w:type="dxa"/>
            <w:gridSpan w:val="7"/>
            <w:tcBorders>
              <w:top w:val="nil"/>
              <w:left w:val="nil"/>
              <w:bottom w:val="nil"/>
              <w:right w:val="nil"/>
            </w:tcBorders>
          </w:tcPr>
          <w:p w:rsidR="00422A0D" w:rsidRPr="00E22B18" w:rsidRDefault="00422A0D" w:rsidP="00DE2057">
            <w:pPr>
              <w:spacing w:after="0"/>
              <w:jc w:val="right"/>
              <w:rPr>
                <w:rFonts w:ascii="Cambria" w:eastAsia="Times New Roman" w:hAnsi="Cambria" w:cs="Arial"/>
                <w:sz w:val="20"/>
                <w:szCs w:val="20"/>
              </w:rPr>
            </w:pPr>
            <w:r w:rsidRPr="00E22B18">
              <w:rPr>
                <w:rFonts w:ascii="Cambria" w:eastAsia="Times New Roman" w:hAnsi="Cambria" w:cs="Arial"/>
                <w:sz w:val="20"/>
                <w:szCs w:val="20"/>
              </w:rPr>
              <w:t>(_____________________</w:t>
            </w:r>
            <w:r>
              <w:rPr>
                <w:rFonts w:ascii="Cambria" w:eastAsia="Times New Roman" w:hAnsi="Cambria" w:cs="Arial"/>
                <w:sz w:val="20"/>
                <w:szCs w:val="20"/>
              </w:rPr>
              <w:t>_</w:t>
            </w:r>
            <w:r w:rsidRPr="00E22B18">
              <w:rPr>
                <w:rFonts w:ascii="Cambria" w:eastAsia="Times New Roman" w:hAnsi="Cambria" w:cs="Arial"/>
                <w:sz w:val="20"/>
                <w:szCs w:val="20"/>
              </w:rPr>
              <w:t>____ % Above/Below) Amount Added / Deducted</w:t>
            </w:r>
          </w:p>
        </w:tc>
        <w:tc>
          <w:tcPr>
            <w:tcW w:w="1312" w:type="dxa"/>
            <w:gridSpan w:val="2"/>
            <w:tcBorders>
              <w:top w:val="nil"/>
              <w:left w:val="nil"/>
              <w:bottom w:val="nil"/>
              <w:right w:val="nil"/>
            </w:tcBorders>
          </w:tcPr>
          <w:p w:rsidR="00422A0D" w:rsidRPr="00E22B18" w:rsidRDefault="00422A0D" w:rsidP="00DE2057">
            <w:pPr>
              <w:spacing w:after="0"/>
              <w:jc w:val="center"/>
              <w:rPr>
                <w:rFonts w:ascii="Cambria" w:eastAsia="Times New Roman" w:hAnsi="Cambria" w:cs="Arial"/>
                <w:b/>
                <w:bCs/>
                <w:sz w:val="20"/>
                <w:szCs w:val="20"/>
              </w:rPr>
            </w:pPr>
          </w:p>
        </w:tc>
      </w:tr>
      <w:tr w:rsidR="00422A0D" w:rsidRPr="000A1470" w:rsidTr="00DE2057">
        <w:tblPrEx>
          <w:jc w:val="left"/>
        </w:tblPrEx>
        <w:trPr>
          <w:trHeight w:val="153"/>
        </w:trPr>
        <w:tc>
          <w:tcPr>
            <w:tcW w:w="1366" w:type="dxa"/>
            <w:tcBorders>
              <w:top w:val="nil"/>
              <w:left w:val="nil"/>
              <w:bottom w:val="nil"/>
              <w:right w:val="nil"/>
            </w:tcBorders>
          </w:tcPr>
          <w:p w:rsidR="00422A0D" w:rsidRPr="00E22B18" w:rsidRDefault="00422A0D"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422A0D" w:rsidRPr="00E22B18" w:rsidRDefault="00422A0D" w:rsidP="00DE2057">
            <w:pPr>
              <w:spacing w:after="0"/>
              <w:jc w:val="center"/>
              <w:rPr>
                <w:rFonts w:ascii="Cambria" w:eastAsia="Times New Roman" w:hAnsi="Cambria" w:cs="Arial"/>
                <w:sz w:val="16"/>
                <w:szCs w:val="16"/>
              </w:rPr>
            </w:pPr>
          </w:p>
        </w:tc>
        <w:tc>
          <w:tcPr>
            <w:tcW w:w="4981" w:type="dxa"/>
            <w:gridSpan w:val="2"/>
            <w:tcBorders>
              <w:top w:val="nil"/>
              <w:left w:val="nil"/>
              <w:bottom w:val="nil"/>
              <w:right w:val="nil"/>
            </w:tcBorders>
          </w:tcPr>
          <w:p w:rsidR="00422A0D" w:rsidRPr="00E22B18" w:rsidRDefault="00422A0D" w:rsidP="00DE2057">
            <w:pPr>
              <w:spacing w:after="0"/>
              <w:jc w:val="lowKashida"/>
              <w:rPr>
                <w:rFonts w:ascii="Cambria" w:eastAsia="Times New Roman" w:hAnsi="Cambria" w:cs="Arial"/>
                <w:sz w:val="16"/>
                <w:szCs w:val="16"/>
              </w:rPr>
            </w:pPr>
          </w:p>
        </w:tc>
        <w:tc>
          <w:tcPr>
            <w:tcW w:w="1826" w:type="dxa"/>
            <w:gridSpan w:val="3"/>
            <w:tcBorders>
              <w:top w:val="nil"/>
              <w:left w:val="nil"/>
              <w:bottom w:val="nil"/>
              <w:right w:val="nil"/>
            </w:tcBorders>
          </w:tcPr>
          <w:p w:rsidR="00422A0D" w:rsidRPr="00E22B18" w:rsidRDefault="00422A0D" w:rsidP="00DE2057">
            <w:pPr>
              <w:spacing w:after="0"/>
              <w:jc w:val="right"/>
              <w:rPr>
                <w:rFonts w:ascii="Cambria" w:eastAsia="Times New Roman" w:hAnsi="Cambria" w:cs="Arial"/>
                <w:b/>
                <w:bCs/>
                <w:sz w:val="16"/>
                <w:szCs w:val="16"/>
              </w:rPr>
            </w:pPr>
          </w:p>
        </w:tc>
        <w:tc>
          <w:tcPr>
            <w:tcW w:w="1312" w:type="dxa"/>
            <w:gridSpan w:val="2"/>
            <w:tcBorders>
              <w:top w:val="nil"/>
              <w:left w:val="nil"/>
              <w:bottom w:val="nil"/>
              <w:right w:val="nil"/>
            </w:tcBorders>
          </w:tcPr>
          <w:p w:rsidR="00422A0D" w:rsidRPr="00E22B18" w:rsidRDefault="00422A0D" w:rsidP="00DE2057">
            <w:pPr>
              <w:spacing w:after="0"/>
              <w:jc w:val="center"/>
              <w:rPr>
                <w:rFonts w:ascii="Cambria" w:eastAsia="Times New Roman" w:hAnsi="Cambria" w:cs="Arial"/>
                <w:b/>
                <w:bCs/>
                <w:sz w:val="16"/>
                <w:szCs w:val="16"/>
              </w:rPr>
            </w:pPr>
          </w:p>
        </w:tc>
      </w:tr>
      <w:tr w:rsidR="00422A0D" w:rsidRPr="000A1470" w:rsidTr="00DE2057">
        <w:tblPrEx>
          <w:jc w:val="left"/>
        </w:tblPrEx>
        <w:trPr>
          <w:trHeight w:val="153"/>
        </w:trPr>
        <w:tc>
          <w:tcPr>
            <w:tcW w:w="8774" w:type="dxa"/>
            <w:gridSpan w:val="7"/>
            <w:tcBorders>
              <w:top w:val="nil"/>
              <w:left w:val="nil"/>
              <w:bottom w:val="nil"/>
              <w:right w:val="nil"/>
            </w:tcBorders>
          </w:tcPr>
          <w:p w:rsidR="00422A0D" w:rsidRPr="00E22B18" w:rsidRDefault="00422A0D" w:rsidP="00DE2057">
            <w:pPr>
              <w:spacing w:after="0"/>
              <w:jc w:val="both"/>
              <w:rPr>
                <w:rFonts w:ascii="Cambria" w:eastAsia="Times New Roman" w:hAnsi="Cambria" w:cs="Arial"/>
                <w:b/>
                <w:bCs/>
                <w:sz w:val="20"/>
                <w:szCs w:val="20"/>
              </w:rPr>
            </w:pPr>
            <w:r w:rsidRPr="00E22B18">
              <w:rPr>
                <w:rFonts w:ascii="Cambria" w:eastAsia="Times New Roman" w:hAnsi="Cambria" w:cs="Arial"/>
                <w:bCs/>
                <w:sz w:val="20"/>
                <w:szCs w:val="20"/>
              </w:rPr>
              <w:t>(Rupees: __</w:t>
            </w:r>
            <w:r w:rsidRPr="00E22B18">
              <w:rPr>
                <w:rFonts w:ascii="Cambria" w:eastAsia="Times New Roman" w:hAnsi="Cambria" w:cs="Arial"/>
                <w:bCs/>
                <w:sz w:val="20"/>
                <w:szCs w:val="20"/>
              </w:rPr>
              <w:softHyphen/>
            </w:r>
            <w:r w:rsidRPr="00E22B18">
              <w:rPr>
                <w:rFonts w:ascii="Cambria" w:eastAsia="Times New Roman" w:hAnsi="Cambria" w:cs="Arial"/>
                <w:bCs/>
                <w:sz w:val="20"/>
                <w:szCs w:val="20"/>
              </w:rPr>
              <w:softHyphen/>
              <w:t>_________________________________________</w:t>
            </w:r>
            <w:r>
              <w:rPr>
                <w:rFonts w:ascii="Cambria" w:eastAsia="Times New Roman" w:hAnsi="Cambria" w:cs="Arial"/>
                <w:bCs/>
                <w:sz w:val="20"/>
                <w:szCs w:val="20"/>
              </w:rPr>
              <w:t>___________________________________</w:t>
            </w:r>
            <w:r w:rsidRPr="00E22B18">
              <w:rPr>
                <w:rFonts w:ascii="Cambria" w:eastAsia="Times New Roman" w:hAnsi="Cambria" w:cs="Arial"/>
                <w:bCs/>
                <w:sz w:val="20"/>
                <w:szCs w:val="20"/>
              </w:rPr>
              <w:t>__________________________</w:t>
            </w:r>
          </w:p>
        </w:tc>
        <w:tc>
          <w:tcPr>
            <w:tcW w:w="1312" w:type="dxa"/>
            <w:gridSpan w:val="2"/>
            <w:tcBorders>
              <w:top w:val="nil"/>
              <w:left w:val="nil"/>
              <w:bottom w:val="nil"/>
              <w:right w:val="nil"/>
            </w:tcBorders>
          </w:tcPr>
          <w:p w:rsidR="00422A0D" w:rsidRPr="00E22B18" w:rsidRDefault="00422A0D" w:rsidP="00DE2057">
            <w:pPr>
              <w:spacing w:after="0"/>
              <w:jc w:val="center"/>
              <w:rPr>
                <w:rFonts w:ascii="Cambria" w:eastAsia="Times New Roman" w:hAnsi="Cambria" w:cs="Arial"/>
                <w:b/>
                <w:bCs/>
                <w:sz w:val="20"/>
                <w:szCs w:val="20"/>
              </w:rPr>
            </w:pPr>
          </w:p>
        </w:tc>
      </w:tr>
      <w:tr w:rsidR="00422A0D" w:rsidRPr="000A1470" w:rsidTr="00DE2057">
        <w:tblPrEx>
          <w:jc w:val="left"/>
        </w:tblPrEx>
        <w:trPr>
          <w:trHeight w:val="153"/>
        </w:trPr>
        <w:tc>
          <w:tcPr>
            <w:tcW w:w="1366" w:type="dxa"/>
            <w:tcBorders>
              <w:top w:val="nil"/>
              <w:left w:val="nil"/>
              <w:bottom w:val="nil"/>
              <w:right w:val="nil"/>
            </w:tcBorders>
          </w:tcPr>
          <w:p w:rsidR="00422A0D" w:rsidRPr="00E22B18" w:rsidRDefault="00422A0D"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422A0D" w:rsidRPr="00E22B18" w:rsidRDefault="00422A0D" w:rsidP="00DE2057">
            <w:pPr>
              <w:spacing w:after="0"/>
              <w:jc w:val="center"/>
              <w:rPr>
                <w:rFonts w:ascii="Cambria" w:eastAsia="Times New Roman" w:hAnsi="Cambria" w:cs="Arial"/>
                <w:sz w:val="16"/>
                <w:szCs w:val="16"/>
              </w:rPr>
            </w:pPr>
          </w:p>
        </w:tc>
        <w:tc>
          <w:tcPr>
            <w:tcW w:w="4981" w:type="dxa"/>
            <w:gridSpan w:val="2"/>
            <w:tcBorders>
              <w:top w:val="nil"/>
              <w:left w:val="nil"/>
              <w:bottom w:val="nil"/>
              <w:right w:val="nil"/>
            </w:tcBorders>
          </w:tcPr>
          <w:p w:rsidR="00422A0D" w:rsidRPr="00E22B18" w:rsidRDefault="00422A0D" w:rsidP="00DE2057">
            <w:pPr>
              <w:spacing w:after="0"/>
              <w:jc w:val="lowKashida"/>
              <w:rPr>
                <w:rFonts w:ascii="Cambria" w:eastAsia="Times New Roman" w:hAnsi="Cambria" w:cs="Arial"/>
                <w:sz w:val="18"/>
                <w:szCs w:val="18"/>
              </w:rPr>
            </w:pPr>
          </w:p>
        </w:tc>
        <w:tc>
          <w:tcPr>
            <w:tcW w:w="1826" w:type="dxa"/>
            <w:gridSpan w:val="3"/>
            <w:tcBorders>
              <w:top w:val="nil"/>
              <w:left w:val="nil"/>
              <w:bottom w:val="nil"/>
              <w:right w:val="nil"/>
            </w:tcBorders>
          </w:tcPr>
          <w:p w:rsidR="00422A0D" w:rsidRPr="00E22B18" w:rsidRDefault="00422A0D" w:rsidP="00DE2057">
            <w:pPr>
              <w:spacing w:after="0"/>
              <w:jc w:val="right"/>
              <w:rPr>
                <w:rFonts w:ascii="Cambria" w:eastAsia="Times New Roman" w:hAnsi="Cambria" w:cs="Arial"/>
                <w:b/>
                <w:bCs/>
                <w:sz w:val="16"/>
                <w:szCs w:val="16"/>
              </w:rPr>
            </w:pPr>
          </w:p>
        </w:tc>
        <w:tc>
          <w:tcPr>
            <w:tcW w:w="1312" w:type="dxa"/>
            <w:gridSpan w:val="2"/>
            <w:tcBorders>
              <w:top w:val="nil"/>
              <w:left w:val="nil"/>
              <w:bottom w:val="nil"/>
              <w:right w:val="nil"/>
            </w:tcBorders>
          </w:tcPr>
          <w:p w:rsidR="00422A0D" w:rsidRPr="00E22B18" w:rsidRDefault="00422A0D" w:rsidP="00DE2057">
            <w:pPr>
              <w:spacing w:after="0"/>
              <w:jc w:val="center"/>
              <w:rPr>
                <w:rFonts w:ascii="Cambria" w:eastAsia="Times New Roman" w:hAnsi="Cambria" w:cs="Arial"/>
                <w:b/>
                <w:bCs/>
                <w:sz w:val="16"/>
                <w:szCs w:val="16"/>
              </w:rPr>
            </w:pPr>
          </w:p>
        </w:tc>
      </w:tr>
      <w:tr w:rsidR="00422A0D" w:rsidRPr="000A1470" w:rsidTr="00DE2057">
        <w:tblPrEx>
          <w:jc w:val="left"/>
        </w:tblPrEx>
        <w:trPr>
          <w:trHeight w:val="153"/>
        </w:trPr>
        <w:tc>
          <w:tcPr>
            <w:tcW w:w="8774" w:type="dxa"/>
            <w:gridSpan w:val="7"/>
            <w:tcBorders>
              <w:top w:val="nil"/>
              <w:left w:val="nil"/>
              <w:bottom w:val="nil"/>
              <w:right w:val="nil"/>
            </w:tcBorders>
          </w:tcPr>
          <w:p w:rsidR="00422A0D" w:rsidRPr="00E22B18" w:rsidRDefault="00422A0D" w:rsidP="00DE2057">
            <w:pPr>
              <w:spacing w:after="0"/>
              <w:jc w:val="right"/>
              <w:rPr>
                <w:rFonts w:ascii="Cambria" w:eastAsia="Times New Roman" w:hAnsi="Cambria" w:cs="Arial"/>
                <w:bCs/>
                <w:sz w:val="20"/>
                <w:szCs w:val="20"/>
              </w:rPr>
            </w:pPr>
            <w:r w:rsidRPr="00E22B18">
              <w:rPr>
                <w:rFonts w:ascii="Cambria" w:eastAsia="Times New Roman" w:hAnsi="Cambria" w:cs="Arial"/>
                <w:bCs/>
                <w:sz w:val="20"/>
                <w:szCs w:val="20"/>
              </w:rPr>
              <w:t>__________</w:t>
            </w:r>
            <w:r w:rsidRPr="00E22B18">
              <w:rPr>
                <w:rFonts w:ascii="Cambria" w:eastAsia="Times New Roman" w:hAnsi="Cambria" w:cs="Arial"/>
                <w:bCs/>
                <w:sz w:val="20"/>
                <w:szCs w:val="20"/>
              </w:rPr>
              <w:softHyphen/>
            </w:r>
            <w:r w:rsidRPr="00E22B18">
              <w:rPr>
                <w:rFonts w:ascii="Cambria" w:eastAsia="Times New Roman" w:hAnsi="Cambria" w:cs="Arial"/>
                <w:bCs/>
                <w:sz w:val="20"/>
                <w:szCs w:val="20"/>
              </w:rPr>
              <w:softHyphen/>
              <w:t>___________</w:t>
            </w:r>
            <w:r>
              <w:rPr>
                <w:rFonts w:ascii="Cambria" w:eastAsia="Times New Roman" w:hAnsi="Cambria" w:cs="Arial"/>
                <w:bCs/>
                <w:sz w:val="20"/>
                <w:szCs w:val="20"/>
              </w:rPr>
              <w:t>__________________________________</w:t>
            </w:r>
            <w:r w:rsidRPr="00E22B18">
              <w:rPr>
                <w:rFonts w:ascii="Cambria" w:eastAsia="Times New Roman" w:hAnsi="Cambria" w:cs="Arial"/>
                <w:bCs/>
                <w:sz w:val="20"/>
                <w:szCs w:val="20"/>
              </w:rPr>
              <w:t>________________________________________________)</w:t>
            </w:r>
            <w:r w:rsidRPr="00E22B18">
              <w:rPr>
                <w:rFonts w:ascii="Cambria" w:eastAsia="Times New Roman" w:hAnsi="Cambria" w:cs="Arial"/>
                <w:b/>
                <w:bCs/>
                <w:sz w:val="20"/>
                <w:szCs w:val="20"/>
              </w:rPr>
              <w:t>Total (b)</w:t>
            </w:r>
          </w:p>
        </w:tc>
        <w:tc>
          <w:tcPr>
            <w:tcW w:w="1312" w:type="dxa"/>
            <w:gridSpan w:val="2"/>
            <w:tcBorders>
              <w:top w:val="nil"/>
              <w:left w:val="nil"/>
              <w:bottom w:val="single" w:sz="4" w:space="0" w:color="auto"/>
              <w:right w:val="nil"/>
            </w:tcBorders>
          </w:tcPr>
          <w:p w:rsidR="00422A0D" w:rsidRPr="00E22B18" w:rsidRDefault="00422A0D" w:rsidP="00DE2057">
            <w:pPr>
              <w:spacing w:after="0"/>
              <w:jc w:val="center"/>
              <w:rPr>
                <w:rFonts w:ascii="Cambria" w:eastAsia="Times New Roman" w:hAnsi="Cambria" w:cs="Arial"/>
                <w:bCs/>
                <w:sz w:val="20"/>
                <w:szCs w:val="20"/>
              </w:rPr>
            </w:pPr>
          </w:p>
        </w:tc>
      </w:tr>
      <w:tr w:rsidR="00422A0D" w:rsidRPr="000A1470" w:rsidTr="00DE2057">
        <w:tblPrEx>
          <w:jc w:val="left"/>
        </w:tblPrEx>
        <w:trPr>
          <w:trHeight w:val="153"/>
        </w:trPr>
        <w:tc>
          <w:tcPr>
            <w:tcW w:w="8774" w:type="dxa"/>
            <w:gridSpan w:val="7"/>
            <w:tcBorders>
              <w:top w:val="nil"/>
              <w:left w:val="nil"/>
              <w:bottom w:val="nil"/>
              <w:right w:val="nil"/>
            </w:tcBorders>
          </w:tcPr>
          <w:p w:rsidR="00422A0D" w:rsidRPr="00E22B18" w:rsidRDefault="00422A0D" w:rsidP="00DE2057">
            <w:pPr>
              <w:spacing w:after="0"/>
              <w:jc w:val="right"/>
              <w:rPr>
                <w:rFonts w:ascii="Cambria" w:eastAsia="Times New Roman" w:hAnsi="Cambria" w:cs="Arial"/>
                <w:bCs/>
                <w:sz w:val="14"/>
                <w:szCs w:val="14"/>
              </w:rPr>
            </w:pPr>
          </w:p>
        </w:tc>
        <w:tc>
          <w:tcPr>
            <w:tcW w:w="1312" w:type="dxa"/>
            <w:gridSpan w:val="2"/>
            <w:tcBorders>
              <w:top w:val="single" w:sz="4" w:space="0" w:color="auto"/>
              <w:left w:val="nil"/>
              <w:bottom w:val="nil"/>
              <w:right w:val="nil"/>
            </w:tcBorders>
          </w:tcPr>
          <w:p w:rsidR="00422A0D" w:rsidRPr="00E22B18" w:rsidRDefault="00422A0D" w:rsidP="00DE2057">
            <w:pPr>
              <w:spacing w:after="0"/>
              <w:jc w:val="center"/>
              <w:rPr>
                <w:rFonts w:ascii="Cambria" w:eastAsia="Times New Roman" w:hAnsi="Cambria" w:cs="Arial"/>
                <w:bCs/>
                <w:sz w:val="14"/>
                <w:szCs w:val="14"/>
              </w:rPr>
            </w:pPr>
          </w:p>
        </w:tc>
      </w:tr>
      <w:tr w:rsidR="00422A0D" w:rsidRPr="000A1470" w:rsidTr="00DE2057">
        <w:tblPrEx>
          <w:jc w:val="left"/>
        </w:tblPrEx>
        <w:trPr>
          <w:trHeight w:val="153"/>
        </w:trPr>
        <w:tc>
          <w:tcPr>
            <w:tcW w:w="1366" w:type="dxa"/>
            <w:tcBorders>
              <w:top w:val="nil"/>
              <w:left w:val="nil"/>
              <w:bottom w:val="nil"/>
              <w:right w:val="nil"/>
            </w:tcBorders>
          </w:tcPr>
          <w:p w:rsidR="00422A0D" w:rsidRPr="00E22B18" w:rsidRDefault="00422A0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22A0D" w:rsidRPr="00E22B18" w:rsidRDefault="00422A0D" w:rsidP="00DE2057">
            <w:pPr>
              <w:spacing w:after="0"/>
              <w:jc w:val="center"/>
              <w:rPr>
                <w:rFonts w:ascii="Cambria" w:eastAsia="Times New Roman" w:hAnsi="Cambria" w:cs="Arial"/>
                <w:sz w:val="20"/>
                <w:szCs w:val="20"/>
              </w:rPr>
            </w:pPr>
          </w:p>
        </w:tc>
        <w:tc>
          <w:tcPr>
            <w:tcW w:w="6807" w:type="dxa"/>
            <w:gridSpan w:val="5"/>
            <w:tcBorders>
              <w:top w:val="nil"/>
              <w:left w:val="nil"/>
              <w:bottom w:val="nil"/>
              <w:right w:val="nil"/>
            </w:tcBorders>
          </w:tcPr>
          <w:p w:rsidR="00422A0D" w:rsidRPr="00E22B18" w:rsidRDefault="00422A0D" w:rsidP="00DE2057">
            <w:pPr>
              <w:spacing w:after="0"/>
              <w:jc w:val="right"/>
              <w:rPr>
                <w:rFonts w:ascii="Cambria" w:eastAsia="Times New Roman" w:hAnsi="Cambria" w:cs="Arial"/>
                <w:bCs/>
                <w:sz w:val="20"/>
                <w:szCs w:val="20"/>
              </w:rPr>
            </w:pPr>
            <w:r w:rsidRPr="00E22B18">
              <w:rPr>
                <w:rFonts w:ascii="Cambria" w:eastAsia="Times New Roman" w:hAnsi="Cambria" w:cs="Arial"/>
                <w:b/>
                <w:bCs/>
                <w:sz w:val="25"/>
                <w:szCs w:val="25"/>
              </w:rPr>
              <w:t>(a + b ) = Total “B”</w:t>
            </w:r>
          </w:p>
        </w:tc>
        <w:tc>
          <w:tcPr>
            <w:tcW w:w="1312" w:type="dxa"/>
            <w:gridSpan w:val="2"/>
            <w:tcBorders>
              <w:top w:val="nil"/>
              <w:left w:val="nil"/>
              <w:bottom w:val="single" w:sz="4" w:space="0" w:color="auto"/>
              <w:right w:val="nil"/>
            </w:tcBorders>
          </w:tcPr>
          <w:p w:rsidR="00422A0D" w:rsidRPr="00E22B18" w:rsidRDefault="00422A0D" w:rsidP="00DE2057">
            <w:pPr>
              <w:spacing w:after="0"/>
              <w:jc w:val="center"/>
              <w:rPr>
                <w:rFonts w:ascii="Cambria" w:eastAsia="Times New Roman" w:hAnsi="Cambria" w:cs="Arial"/>
                <w:bCs/>
                <w:sz w:val="20"/>
                <w:szCs w:val="20"/>
              </w:rPr>
            </w:pPr>
          </w:p>
        </w:tc>
      </w:tr>
    </w:tbl>
    <w:p w:rsidR="00422A0D" w:rsidRDefault="00422A0D" w:rsidP="00422A0D">
      <w:pPr>
        <w:autoSpaceDE w:val="0"/>
        <w:autoSpaceDN w:val="0"/>
        <w:adjustRightInd w:val="0"/>
        <w:spacing w:after="0"/>
        <w:ind w:left="720"/>
        <w:rPr>
          <w:rFonts w:ascii="Lucida Console" w:eastAsia="Times New Roman" w:hAnsi="Lucida Console" w:cs="Arial"/>
          <w:szCs w:val="2"/>
        </w:rPr>
      </w:pPr>
    </w:p>
    <w:p w:rsidR="00422A0D" w:rsidRDefault="00422A0D" w:rsidP="00422A0D">
      <w:pPr>
        <w:autoSpaceDE w:val="0"/>
        <w:autoSpaceDN w:val="0"/>
        <w:adjustRightInd w:val="0"/>
        <w:ind w:left="720"/>
        <w:rPr>
          <w:rFonts w:ascii="Lucida Console" w:eastAsia="Times New Roman" w:hAnsi="Lucida Console" w:cs="Arial"/>
          <w:szCs w:val="2"/>
        </w:rPr>
      </w:pPr>
    </w:p>
    <w:tbl>
      <w:tblPr>
        <w:tblW w:w="10056" w:type="dxa"/>
        <w:jc w:val="center"/>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6"/>
        <w:gridCol w:w="601"/>
        <w:gridCol w:w="4724"/>
        <w:gridCol w:w="1286"/>
        <w:gridCol w:w="767"/>
        <w:gridCol w:w="1312"/>
      </w:tblGrid>
      <w:tr w:rsidR="00422A0D" w:rsidRPr="000A1470" w:rsidTr="00DE2057">
        <w:trPr>
          <w:jc w:val="center"/>
        </w:trPr>
        <w:tc>
          <w:tcPr>
            <w:tcW w:w="1366" w:type="dxa"/>
            <w:tcBorders>
              <w:top w:val="nil"/>
              <w:left w:val="nil"/>
              <w:bottom w:val="nil"/>
              <w:right w:val="nil"/>
            </w:tcBorders>
          </w:tcPr>
          <w:p w:rsidR="00422A0D" w:rsidRPr="000A1470" w:rsidRDefault="00422A0D" w:rsidP="00DE2057">
            <w:pPr>
              <w:spacing w:after="0"/>
              <w:jc w:val="center"/>
              <w:rPr>
                <w:rFonts w:ascii="Arial" w:eastAsia="Times New Roman" w:hAnsi="Arial" w:cs="Arial"/>
                <w:sz w:val="20"/>
                <w:szCs w:val="20"/>
              </w:rPr>
            </w:pPr>
          </w:p>
        </w:tc>
        <w:tc>
          <w:tcPr>
            <w:tcW w:w="5325" w:type="dxa"/>
            <w:gridSpan w:val="2"/>
            <w:tcBorders>
              <w:top w:val="nil"/>
              <w:left w:val="nil"/>
              <w:bottom w:val="nil"/>
              <w:right w:val="nil"/>
            </w:tcBorders>
          </w:tcPr>
          <w:p w:rsidR="00422A0D" w:rsidRPr="000A1470" w:rsidRDefault="00422A0D" w:rsidP="00DE2057">
            <w:pPr>
              <w:spacing w:after="0"/>
              <w:rPr>
                <w:rFonts w:ascii="Book Antiqua" w:eastAsia="Times New Roman" w:hAnsi="Book Antiqua" w:cs="Arial"/>
                <w:b/>
                <w:bCs/>
                <w:sz w:val="16"/>
                <w:szCs w:val="26"/>
                <w:u w:val="single"/>
              </w:rPr>
            </w:pPr>
            <w:r w:rsidRPr="000A1470">
              <w:rPr>
                <w:rFonts w:ascii="Franklin Gothic Medium" w:eastAsia="Times New Roman" w:hAnsi="Franklin Gothic Medium" w:cs="Arial"/>
                <w:b/>
                <w:bCs/>
                <w:szCs w:val="26"/>
                <w:u w:val="single"/>
              </w:rPr>
              <w:t>ITEMS BASED ON MARKET OFFERED RATES</w:t>
            </w:r>
          </w:p>
        </w:tc>
        <w:tc>
          <w:tcPr>
            <w:tcW w:w="1286" w:type="dxa"/>
            <w:tcBorders>
              <w:top w:val="nil"/>
              <w:left w:val="nil"/>
              <w:bottom w:val="nil"/>
              <w:right w:val="nil"/>
            </w:tcBorders>
          </w:tcPr>
          <w:p w:rsidR="00422A0D" w:rsidRPr="000A1470" w:rsidRDefault="00422A0D" w:rsidP="00DE2057">
            <w:pPr>
              <w:spacing w:after="0"/>
              <w:jc w:val="center"/>
              <w:rPr>
                <w:rFonts w:ascii="Arial" w:eastAsia="Times New Roman" w:hAnsi="Arial" w:cs="Arial"/>
                <w:sz w:val="20"/>
                <w:szCs w:val="20"/>
              </w:rPr>
            </w:pPr>
          </w:p>
        </w:tc>
        <w:tc>
          <w:tcPr>
            <w:tcW w:w="767" w:type="dxa"/>
            <w:tcBorders>
              <w:top w:val="nil"/>
              <w:left w:val="nil"/>
              <w:bottom w:val="nil"/>
              <w:right w:val="nil"/>
            </w:tcBorders>
          </w:tcPr>
          <w:p w:rsidR="00422A0D" w:rsidRPr="000A1470" w:rsidRDefault="00422A0D" w:rsidP="00DE2057">
            <w:pPr>
              <w:spacing w:after="0"/>
              <w:jc w:val="center"/>
              <w:rPr>
                <w:rFonts w:ascii="Arial" w:eastAsia="Times New Roman" w:hAnsi="Arial" w:cs="Arial"/>
                <w:sz w:val="20"/>
                <w:szCs w:val="20"/>
              </w:rPr>
            </w:pPr>
          </w:p>
        </w:tc>
        <w:tc>
          <w:tcPr>
            <w:tcW w:w="1312" w:type="dxa"/>
            <w:tcBorders>
              <w:top w:val="nil"/>
              <w:left w:val="nil"/>
              <w:bottom w:val="nil"/>
              <w:right w:val="nil"/>
            </w:tcBorders>
          </w:tcPr>
          <w:p w:rsidR="00422A0D" w:rsidRPr="000A1470" w:rsidRDefault="00422A0D" w:rsidP="00DE2057">
            <w:pPr>
              <w:spacing w:after="0"/>
              <w:jc w:val="center"/>
              <w:rPr>
                <w:rFonts w:ascii="Arial" w:eastAsia="Times New Roman" w:hAnsi="Arial" w:cs="Arial"/>
                <w:sz w:val="20"/>
                <w:szCs w:val="20"/>
              </w:rPr>
            </w:pPr>
          </w:p>
        </w:tc>
      </w:tr>
      <w:tr w:rsidR="00422A0D" w:rsidRPr="000A1470" w:rsidTr="00DE2057">
        <w:trPr>
          <w:jc w:val="center"/>
        </w:trPr>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422A0D" w:rsidRPr="000A1470" w:rsidRDefault="00422A0D"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PART “C” Non-Schedule Items:</w:t>
            </w:r>
          </w:p>
          <w:p w:rsidR="00422A0D" w:rsidRPr="00095379" w:rsidRDefault="00422A0D" w:rsidP="00DE2057">
            <w:pPr>
              <w:spacing w:after="0"/>
              <w:rPr>
                <w:rFonts w:ascii="Cambria" w:eastAsia="Times New Roman" w:hAnsi="Cambria" w:cs="Arial"/>
                <w:sz w:val="12"/>
                <w:szCs w:val="20"/>
              </w:rPr>
            </w:pPr>
          </w:p>
        </w:tc>
        <w:tc>
          <w:tcPr>
            <w:tcW w:w="128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r>
      <w:tr w:rsidR="00422A0D" w:rsidRPr="000A1470" w:rsidTr="00DE2057">
        <w:trPr>
          <w:jc w:val="center"/>
        </w:trPr>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01</w:t>
            </w:r>
          </w:p>
        </w:tc>
        <w:tc>
          <w:tcPr>
            <w:tcW w:w="4724" w:type="dxa"/>
            <w:tcBorders>
              <w:top w:val="nil"/>
              <w:left w:val="nil"/>
              <w:bottom w:val="nil"/>
              <w:right w:val="nil"/>
            </w:tcBorders>
          </w:tcPr>
          <w:p w:rsidR="00422A0D" w:rsidRPr="000A1470" w:rsidRDefault="00422A0D" w:rsidP="00DE2057">
            <w:pPr>
              <w:spacing w:after="0"/>
              <w:rPr>
                <w:rFonts w:ascii="Cambria" w:eastAsia="Times New Roman" w:hAnsi="Cambria" w:cs="Arial"/>
                <w:sz w:val="20"/>
                <w:szCs w:val="20"/>
              </w:rPr>
            </w:pPr>
            <w:r w:rsidRPr="000A1470">
              <w:rPr>
                <w:rFonts w:ascii="Cambria" w:eastAsia="Times New Roman" w:hAnsi="Cambria" w:cs="Arial"/>
                <w:sz w:val="20"/>
                <w:szCs w:val="20"/>
              </w:rPr>
              <w:t xml:space="preserve">Providing &amp; Fixing UPVC Pipe (Pak Arab) </w:t>
            </w:r>
          </w:p>
        </w:tc>
        <w:tc>
          <w:tcPr>
            <w:tcW w:w="128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r>
      <w:tr w:rsidR="00422A0D" w:rsidRPr="000A1470" w:rsidTr="00DE2057">
        <w:trPr>
          <w:jc w:val="center"/>
        </w:trPr>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40-Rft</w:t>
            </w:r>
          </w:p>
        </w:tc>
        <w:tc>
          <w:tcPr>
            <w:tcW w:w="601"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422A0D" w:rsidRPr="000A1470" w:rsidRDefault="00422A0D" w:rsidP="00DE2057">
            <w:pPr>
              <w:spacing w:after="0"/>
              <w:rPr>
                <w:rFonts w:ascii="Cambria" w:eastAsia="Times New Roman" w:hAnsi="Cambria" w:cs="Arial"/>
                <w:sz w:val="20"/>
                <w:szCs w:val="20"/>
              </w:rPr>
            </w:pPr>
            <w:r w:rsidRPr="000A1470">
              <w:rPr>
                <w:rFonts w:ascii="Cambria" w:eastAsia="Times New Roman" w:hAnsi="Cambria" w:cs="Arial"/>
                <w:sz w:val="20"/>
                <w:szCs w:val="20"/>
              </w:rPr>
              <w:t>½” dia</w:t>
            </w:r>
          </w:p>
        </w:tc>
        <w:tc>
          <w:tcPr>
            <w:tcW w:w="1286" w:type="dxa"/>
            <w:tcBorders>
              <w:top w:val="nil"/>
              <w:left w:val="nil"/>
              <w:bottom w:val="single" w:sz="4" w:space="0" w:color="auto"/>
              <w:right w:val="nil"/>
            </w:tcBorders>
          </w:tcPr>
          <w:p w:rsidR="00422A0D" w:rsidRPr="000A1470" w:rsidRDefault="00422A0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tcBorders>
              <w:top w:val="nil"/>
              <w:left w:val="nil"/>
              <w:bottom w:val="single" w:sz="4" w:space="0" w:color="auto"/>
              <w:right w:val="nil"/>
            </w:tcBorders>
          </w:tcPr>
          <w:p w:rsidR="00422A0D" w:rsidRPr="000A1470" w:rsidRDefault="00422A0D" w:rsidP="00DE2057">
            <w:pPr>
              <w:spacing w:after="0"/>
              <w:jc w:val="center"/>
              <w:rPr>
                <w:rFonts w:ascii="Cambria" w:eastAsia="Times New Roman" w:hAnsi="Cambria" w:cs="Arial"/>
                <w:sz w:val="20"/>
                <w:szCs w:val="20"/>
              </w:rPr>
            </w:pPr>
          </w:p>
        </w:tc>
      </w:tr>
      <w:tr w:rsidR="00422A0D" w:rsidRPr="000A1470" w:rsidTr="00DE2057">
        <w:trPr>
          <w:trHeight w:val="368"/>
          <w:jc w:val="center"/>
        </w:trPr>
        <w:tc>
          <w:tcPr>
            <w:tcW w:w="1366" w:type="dxa"/>
            <w:tcBorders>
              <w:top w:val="nil"/>
              <w:left w:val="nil"/>
              <w:bottom w:val="nil"/>
              <w:right w:val="nil"/>
            </w:tcBorders>
            <w:vAlign w:val="bottom"/>
          </w:tcPr>
          <w:p w:rsidR="00422A0D" w:rsidRPr="000A1470" w:rsidRDefault="00422A0D" w:rsidP="00DE2057">
            <w:pPr>
              <w:spacing w:after="0"/>
              <w:jc w:val="center"/>
              <w:rPr>
                <w:rFonts w:ascii="Cambria" w:eastAsia="Times New Roman" w:hAnsi="Cambria" w:cs="Arial"/>
                <w:sz w:val="20"/>
                <w:szCs w:val="20"/>
              </w:rPr>
            </w:pPr>
            <w:r>
              <w:rPr>
                <w:rFonts w:ascii="Cambria" w:eastAsia="Times New Roman" w:hAnsi="Cambria" w:cs="Arial"/>
                <w:sz w:val="20"/>
                <w:szCs w:val="20"/>
              </w:rPr>
              <w:t>50</w:t>
            </w:r>
            <w:r w:rsidRPr="000A1470">
              <w:rPr>
                <w:rFonts w:ascii="Cambria" w:eastAsia="Times New Roman" w:hAnsi="Cambria" w:cs="Arial"/>
                <w:sz w:val="20"/>
                <w:szCs w:val="20"/>
              </w:rPr>
              <w:t>-Rft</w:t>
            </w:r>
          </w:p>
        </w:tc>
        <w:tc>
          <w:tcPr>
            <w:tcW w:w="601"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vAlign w:val="bottom"/>
          </w:tcPr>
          <w:p w:rsidR="00422A0D" w:rsidRPr="000A1470" w:rsidRDefault="00422A0D" w:rsidP="00DE2057">
            <w:pPr>
              <w:spacing w:after="0"/>
              <w:rPr>
                <w:rFonts w:ascii="Cambria" w:eastAsia="Times New Roman" w:hAnsi="Cambria" w:cs="Arial"/>
                <w:sz w:val="20"/>
                <w:szCs w:val="20"/>
              </w:rPr>
            </w:pPr>
            <w:r>
              <w:rPr>
                <w:rFonts w:ascii="Cambria" w:eastAsia="Times New Roman" w:hAnsi="Cambria" w:cs="Arial"/>
                <w:sz w:val="20"/>
                <w:szCs w:val="20"/>
              </w:rPr>
              <w:t>1” dia</w:t>
            </w:r>
          </w:p>
        </w:tc>
        <w:tc>
          <w:tcPr>
            <w:tcW w:w="1286" w:type="dxa"/>
            <w:tcBorders>
              <w:top w:val="single" w:sz="4" w:space="0" w:color="auto"/>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r>
      <w:tr w:rsidR="00422A0D" w:rsidRPr="000A1470" w:rsidTr="00DE2057">
        <w:trPr>
          <w:jc w:val="center"/>
        </w:trPr>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422A0D" w:rsidRPr="000A1470" w:rsidRDefault="00422A0D"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r>
      <w:tr w:rsidR="00422A0D" w:rsidRPr="000A1470" w:rsidTr="00DE2057">
        <w:trPr>
          <w:jc w:val="center"/>
        </w:trPr>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02</w:t>
            </w:r>
          </w:p>
        </w:tc>
        <w:tc>
          <w:tcPr>
            <w:tcW w:w="4724" w:type="dxa"/>
            <w:tcBorders>
              <w:top w:val="nil"/>
              <w:left w:val="nil"/>
              <w:bottom w:val="nil"/>
              <w:right w:val="nil"/>
            </w:tcBorders>
          </w:tcPr>
          <w:p w:rsidR="00422A0D" w:rsidRPr="000A1470" w:rsidRDefault="00422A0D" w:rsidP="00DE2057">
            <w:pPr>
              <w:spacing w:after="0"/>
              <w:rPr>
                <w:rFonts w:ascii="Cambria" w:eastAsia="Times New Roman" w:hAnsi="Cambria" w:cs="Arial"/>
                <w:sz w:val="20"/>
                <w:szCs w:val="20"/>
              </w:rPr>
            </w:pPr>
            <w:r w:rsidRPr="000A1470">
              <w:rPr>
                <w:rFonts w:ascii="Cambria" w:eastAsia="Times New Roman" w:hAnsi="Cambria" w:cs="Arial"/>
                <w:sz w:val="20"/>
                <w:szCs w:val="20"/>
              </w:rPr>
              <w:t>Providing &amp; Fixing UPVC Plug T</w:t>
            </w:r>
          </w:p>
        </w:tc>
        <w:tc>
          <w:tcPr>
            <w:tcW w:w="128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r>
      <w:tr w:rsidR="00422A0D" w:rsidRPr="000A1470" w:rsidTr="00DE2057">
        <w:trPr>
          <w:jc w:val="center"/>
        </w:trPr>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422A0D" w:rsidRPr="000A1470" w:rsidRDefault="00422A0D"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422A0D" w:rsidRPr="000A1470" w:rsidRDefault="00422A0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422A0D" w:rsidRPr="000A1470" w:rsidRDefault="00422A0D" w:rsidP="00DE2057">
            <w:pPr>
              <w:spacing w:after="0"/>
              <w:jc w:val="center"/>
              <w:rPr>
                <w:rFonts w:ascii="Cambria" w:eastAsia="Times New Roman" w:hAnsi="Cambria" w:cs="Arial"/>
                <w:sz w:val="20"/>
                <w:szCs w:val="20"/>
              </w:rPr>
            </w:pPr>
          </w:p>
        </w:tc>
      </w:tr>
      <w:tr w:rsidR="00422A0D" w:rsidRPr="000A1470" w:rsidTr="00DE2057">
        <w:trPr>
          <w:jc w:val="center"/>
        </w:trPr>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422A0D" w:rsidRPr="000A1470" w:rsidRDefault="00422A0D"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r>
      <w:tr w:rsidR="00422A0D" w:rsidRPr="000A1470" w:rsidTr="00DE2057">
        <w:trPr>
          <w:jc w:val="center"/>
        </w:trPr>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422A0D" w:rsidRPr="000A1470" w:rsidRDefault="00422A0D" w:rsidP="00DE2057">
            <w:pPr>
              <w:spacing w:after="0"/>
              <w:rPr>
                <w:rFonts w:ascii="Cambria" w:eastAsia="Times New Roman" w:hAnsi="Cambria" w:cs="Arial"/>
                <w:sz w:val="20"/>
                <w:szCs w:val="20"/>
              </w:rPr>
            </w:pPr>
          </w:p>
        </w:tc>
        <w:tc>
          <w:tcPr>
            <w:tcW w:w="128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r>
      <w:tr w:rsidR="00422A0D" w:rsidRPr="000A1470" w:rsidTr="00DE2057">
        <w:trPr>
          <w:jc w:val="center"/>
        </w:trPr>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r>
              <w:rPr>
                <w:rFonts w:ascii="Cambria" w:eastAsia="Times New Roman" w:hAnsi="Cambria" w:cs="Arial"/>
                <w:sz w:val="20"/>
                <w:szCs w:val="20"/>
              </w:rPr>
              <w:t>03</w:t>
            </w:r>
          </w:p>
        </w:tc>
        <w:tc>
          <w:tcPr>
            <w:tcW w:w="4724" w:type="dxa"/>
            <w:tcBorders>
              <w:top w:val="nil"/>
              <w:left w:val="nil"/>
              <w:bottom w:val="nil"/>
              <w:right w:val="nil"/>
            </w:tcBorders>
          </w:tcPr>
          <w:p w:rsidR="00422A0D" w:rsidRPr="000A1470" w:rsidRDefault="00422A0D" w:rsidP="00DE2057">
            <w:pPr>
              <w:spacing w:after="0"/>
              <w:rPr>
                <w:rFonts w:ascii="Cambria" w:eastAsia="Times New Roman" w:hAnsi="Cambria" w:cs="Arial"/>
                <w:sz w:val="20"/>
                <w:szCs w:val="20"/>
              </w:rPr>
            </w:pPr>
            <w:r w:rsidRPr="000A1470">
              <w:rPr>
                <w:rFonts w:ascii="Cambria" w:eastAsia="Times New Roman" w:hAnsi="Cambria" w:cs="Arial"/>
                <w:sz w:val="20"/>
                <w:szCs w:val="20"/>
              </w:rPr>
              <w:t>Providing &amp; fixing UPVC plain bend</w:t>
            </w:r>
          </w:p>
        </w:tc>
        <w:tc>
          <w:tcPr>
            <w:tcW w:w="128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r>
      <w:tr w:rsidR="00422A0D" w:rsidRPr="000A1470" w:rsidTr="00DE2057">
        <w:trPr>
          <w:jc w:val="center"/>
        </w:trPr>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422A0D" w:rsidRPr="000A1470" w:rsidRDefault="00422A0D"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422A0D" w:rsidRPr="000A1470" w:rsidRDefault="00422A0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422A0D" w:rsidRPr="000A1470" w:rsidRDefault="00422A0D" w:rsidP="00DE2057">
            <w:pPr>
              <w:spacing w:after="0"/>
              <w:jc w:val="center"/>
              <w:rPr>
                <w:rFonts w:ascii="Cambria" w:eastAsia="Times New Roman" w:hAnsi="Cambria" w:cs="Arial"/>
                <w:sz w:val="20"/>
                <w:szCs w:val="20"/>
              </w:rPr>
            </w:pPr>
          </w:p>
        </w:tc>
      </w:tr>
      <w:tr w:rsidR="00422A0D" w:rsidRPr="000A1470" w:rsidTr="00DE2057">
        <w:trPr>
          <w:jc w:val="center"/>
        </w:trPr>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422A0D" w:rsidRPr="000A1470" w:rsidRDefault="00422A0D"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r>
      <w:tr w:rsidR="00422A0D" w:rsidRPr="000A1470" w:rsidTr="00DE2057">
        <w:trPr>
          <w:jc w:val="center"/>
        </w:trPr>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r>
              <w:rPr>
                <w:rFonts w:ascii="Cambria" w:eastAsia="Times New Roman" w:hAnsi="Cambria" w:cs="Arial"/>
                <w:sz w:val="20"/>
                <w:szCs w:val="20"/>
              </w:rPr>
              <w:t>04</w:t>
            </w:r>
          </w:p>
        </w:tc>
        <w:tc>
          <w:tcPr>
            <w:tcW w:w="4724" w:type="dxa"/>
            <w:tcBorders>
              <w:top w:val="nil"/>
              <w:left w:val="nil"/>
              <w:bottom w:val="nil"/>
              <w:right w:val="nil"/>
            </w:tcBorders>
          </w:tcPr>
          <w:p w:rsidR="00422A0D" w:rsidRPr="000A1470" w:rsidRDefault="00422A0D"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&amp; fixing UPVC Terminal guard</w:t>
            </w:r>
          </w:p>
        </w:tc>
        <w:tc>
          <w:tcPr>
            <w:tcW w:w="128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r>
      <w:tr w:rsidR="00422A0D" w:rsidRPr="000A1470" w:rsidTr="00DE2057">
        <w:trPr>
          <w:jc w:val="center"/>
        </w:trPr>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422A0D" w:rsidRPr="000A1470" w:rsidRDefault="00422A0D"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422A0D" w:rsidRPr="000A1470" w:rsidRDefault="00422A0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422A0D" w:rsidRPr="000A1470" w:rsidRDefault="00422A0D" w:rsidP="00DE2057">
            <w:pPr>
              <w:spacing w:after="0"/>
              <w:jc w:val="center"/>
              <w:rPr>
                <w:rFonts w:ascii="Cambria" w:eastAsia="Times New Roman" w:hAnsi="Cambria" w:cs="Arial"/>
                <w:sz w:val="20"/>
                <w:szCs w:val="20"/>
              </w:rPr>
            </w:pPr>
          </w:p>
        </w:tc>
      </w:tr>
      <w:tr w:rsidR="00422A0D" w:rsidRPr="000A1470" w:rsidTr="00DE2057">
        <w:trPr>
          <w:jc w:val="center"/>
        </w:trPr>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422A0D" w:rsidRPr="000A1470" w:rsidRDefault="00422A0D"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r>
      <w:tr w:rsidR="00422A0D" w:rsidRPr="000A1470" w:rsidTr="00DE2057">
        <w:trPr>
          <w:trHeight w:val="72"/>
          <w:jc w:val="center"/>
        </w:trPr>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r>
              <w:rPr>
                <w:rFonts w:ascii="Cambria" w:eastAsia="Times New Roman" w:hAnsi="Cambria" w:cs="Arial"/>
                <w:sz w:val="20"/>
                <w:szCs w:val="20"/>
              </w:rPr>
              <w:t>1</w:t>
            </w:r>
            <w:r w:rsidRPr="000A1470">
              <w:rPr>
                <w:rFonts w:ascii="Cambria" w:eastAsia="Times New Roman" w:hAnsi="Cambria" w:cs="Arial"/>
                <w:sz w:val="20"/>
                <w:szCs w:val="20"/>
              </w:rPr>
              <w:t>-No</w:t>
            </w:r>
          </w:p>
        </w:tc>
        <w:tc>
          <w:tcPr>
            <w:tcW w:w="601"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05</w:t>
            </w:r>
          </w:p>
        </w:tc>
        <w:tc>
          <w:tcPr>
            <w:tcW w:w="4724" w:type="dxa"/>
            <w:tcBorders>
              <w:top w:val="nil"/>
              <w:left w:val="nil"/>
              <w:bottom w:val="nil"/>
              <w:right w:val="nil"/>
            </w:tcBorders>
          </w:tcPr>
          <w:p w:rsidR="00422A0D" w:rsidRPr="000A1470" w:rsidRDefault="00422A0D"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 xml:space="preserve">Providing &amp; fixing </w:t>
            </w:r>
            <w:r>
              <w:rPr>
                <w:rFonts w:ascii="Cambria" w:eastAsia="Times New Roman" w:hAnsi="Cambria" w:cs="Arial"/>
                <w:sz w:val="20"/>
                <w:szCs w:val="20"/>
              </w:rPr>
              <w:t>Water pumping set ½ H.P</w:t>
            </w:r>
          </w:p>
        </w:tc>
        <w:tc>
          <w:tcPr>
            <w:tcW w:w="1286" w:type="dxa"/>
            <w:tcBorders>
              <w:top w:val="nil"/>
              <w:left w:val="nil"/>
              <w:bottom w:val="nil"/>
              <w:right w:val="nil"/>
            </w:tcBorders>
          </w:tcPr>
          <w:p w:rsidR="00422A0D" w:rsidRPr="000A1470" w:rsidRDefault="00422A0D" w:rsidP="00DE2057">
            <w:pPr>
              <w:spacing w:after="0"/>
              <w:jc w:val="lowKashida"/>
              <w:rPr>
                <w:rFonts w:ascii="Cambria" w:eastAsia="Times New Roman" w:hAnsi="Cambria" w:cs="Arial"/>
                <w:sz w:val="20"/>
                <w:szCs w:val="20"/>
              </w:rPr>
            </w:pPr>
          </w:p>
        </w:tc>
        <w:tc>
          <w:tcPr>
            <w:tcW w:w="767"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r>
      <w:tr w:rsidR="00422A0D" w:rsidRPr="000A1470" w:rsidTr="00DE2057">
        <w:trPr>
          <w:jc w:val="center"/>
        </w:trPr>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422A0D" w:rsidRPr="000A1470" w:rsidRDefault="00422A0D"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422A0D" w:rsidRPr="000A1470" w:rsidRDefault="00422A0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422A0D" w:rsidRPr="000A1470" w:rsidRDefault="00422A0D" w:rsidP="00DE2057">
            <w:pPr>
              <w:spacing w:after="0"/>
              <w:jc w:val="center"/>
              <w:rPr>
                <w:rFonts w:ascii="Cambria" w:eastAsia="Times New Roman" w:hAnsi="Cambria" w:cs="Arial"/>
                <w:sz w:val="20"/>
                <w:szCs w:val="20"/>
              </w:rPr>
            </w:pPr>
          </w:p>
        </w:tc>
      </w:tr>
      <w:tr w:rsidR="00422A0D" w:rsidRPr="000A1470" w:rsidTr="00DE2057">
        <w:trPr>
          <w:jc w:val="center"/>
        </w:trPr>
        <w:tc>
          <w:tcPr>
            <w:tcW w:w="1366"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422A0D" w:rsidRPr="000A1470" w:rsidRDefault="00422A0D"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22A0D" w:rsidRPr="000A1470" w:rsidRDefault="00422A0D"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422A0D" w:rsidRPr="000A1470" w:rsidRDefault="00422A0D" w:rsidP="00DE2057">
            <w:pPr>
              <w:spacing w:after="0"/>
              <w:jc w:val="center"/>
              <w:rPr>
                <w:rFonts w:ascii="Cambria" w:eastAsia="Times New Roman" w:hAnsi="Cambria" w:cs="Arial"/>
                <w:sz w:val="28"/>
                <w:szCs w:val="20"/>
              </w:rPr>
            </w:pPr>
          </w:p>
        </w:tc>
      </w:tr>
      <w:tr w:rsidR="00422A0D" w:rsidRPr="000A1470" w:rsidTr="00DE2057">
        <w:trPr>
          <w:jc w:val="center"/>
        </w:trPr>
        <w:tc>
          <w:tcPr>
            <w:tcW w:w="1366" w:type="dxa"/>
            <w:tcBorders>
              <w:top w:val="nil"/>
              <w:left w:val="nil"/>
              <w:bottom w:val="nil"/>
              <w:right w:val="nil"/>
            </w:tcBorders>
          </w:tcPr>
          <w:p w:rsidR="00422A0D" w:rsidRPr="000A1470" w:rsidRDefault="00422A0D" w:rsidP="00DE2057">
            <w:pPr>
              <w:spacing w:after="0"/>
              <w:jc w:val="center"/>
              <w:rPr>
                <w:rFonts w:ascii="Arial" w:eastAsia="Times New Roman" w:hAnsi="Arial" w:cs="Arial"/>
                <w:sz w:val="4"/>
                <w:szCs w:val="4"/>
              </w:rPr>
            </w:pPr>
          </w:p>
        </w:tc>
        <w:tc>
          <w:tcPr>
            <w:tcW w:w="601" w:type="dxa"/>
            <w:tcBorders>
              <w:top w:val="nil"/>
              <w:left w:val="nil"/>
              <w:bottom w:val="nil"/>
              <w:right w:val="nil"/>
            </w:tcBorders>
          </w:tcPr>
          <w:p w:rsidR="00422A0D" w:rsidRPr="000A1470" w:rsidRDefault="00422A0D" w:rsidP="00DE2057">
            <w:pPr>
              <w:spacing w:after="0"/>
              <w:jc w:val="center"/>
              <w:rPr>
                <w:rFonts w:ascii="Arial" w:eastAsia="Times New Roman" w:hAnsi="Arial" w:cs="Arial"/>
                <w:sz w:val="4"/>
                <w:szCs w:val="4"/>
              </w:rPr>
            </w:pPr>
          </w:p>
        </w:tc>
        <w:tc>
          <w:tcPr>
            <w:tcW w:w="4724" w:type="dxa"/>
            <w:tcBorders>
              <w:top w:val="nil"/>
              <w:left w:val="nil"/>
              <w:bottom w:val="nil"/>
              <w:right w:val="nil"/>
            </w:tcBorders>
          </w:tcPr>
          <w:p w:rsidR="00422A0D" w:rsidRPr="000A1470" w:rsidRDefault="00422A0D" w:rsidP="00DE2057">
            <w:pPr>
              <w:spacing w:after="0"/>
              <w:jc w:val="lowKashida"/>
              <w:rPr>
                <w:rFonts w:ascii="Arial" w:eastAsia="Times New Roman" w:hAnsi="Arial" w:cs="Arial"/>
                <w:sz w:val="4"/>
                <w:szCs w:val="4"/>
              </w:rPr>
            </w:pPr>
          </w:p>
        </w:tc>
        <w:tc>
          <w:tcPr>
            <w:tcW w:w="1286" w:type="dxa"/>
            <w:tcBorders>
              <w:top w:val="nil"/>
              <w:left w:val="nil"/>
              <w:bottom w:val="nil"/>
              <w:right w:val="nil"/>
            </w:tcBorders>
          </w:tcPr>
          <w:p w:rsidR="00422A0D" w:rsidRPr="000A1470" w:rsidRDefault="00422A0D" w:rsidP="00DE2057">
            <w:pPr>
              <w:spacing w:after="0"/>
              <w:jc w:val="center"/>
              <w:rPr>
                <w:rFonts w:ascii="Arial" w:eastAsia="Times New Roman" w:hAnsi="Arial" w:cs="Arial"/>
                <w:sz w:val="4"/>
                <w:szCs w:val="4"/>
              </w:rPr>
            </w:pPr>
          </w:p>
        </w:tc>
        <w:tc>
          <w:tcPr>
            <w:tcW w:w="767" w:type="dxa"/>
            <w:tcBorders>
              <w:top w:val="nil"/>
              <w:left w:val="nil"/>
              <w:bottom w:val="nil"/>
              <w:right w:val="nil"/>
            </w:tcBorders>
          </w:tcPr>
          <w:p w:rsidR="00422A0D" w:rsidRPr="000A1470" w:rsidRDefault="00422A0D" w:rsidP="00DE2057">
            <w:pPr>
              <w:spacing w:after="0"/>
              <w:jc w:val="center"/>
              <w:rPr>
                <w:rFonts w:ascii="Arial" w:eastAsia="Times New Roman" w:hAnsi="Arial" w:cs="Arial"/>
                <w:sz w:val="4"/>
                <w:szCs w:val="4"/>
              </w:rPr>
            </w:pPr>
          </w:p>
        </w:tc>
        <w:tc>
          <w:tcPr>
            <w:tcW w:w="1312" w:type="dxa"/>
            <w:tcBorders>
              <w:top w:val="nil"/>
              <w:left w:val="nil"/>
              <w:bottom w:val="nil"/>
              <w:right w:val="nil"/>
            </w:tcBorders>
          </w:tcPr>
          <w:p w:rsidR="00422A0D" w:rsidRPr="000A1470" w:rsidRDefault="00422A0D" w:rsidP="00DE2057">
            <w:pPr>
              <w:spacing w:after="0"/>
              <w:jc w:val="center"/>
              <w:rPr>
                <w:rFonts w:ascii="Arial" w:eastAsia="Times New Roman" w:hAnsi="Arial" w:cs="Arial"/>
                <w:sz w:val="4"/>
                <w:szCs w:val="4"/>
              </w:rPr>
            </w:pPr>
          </w:p>
        </w:tc>
      </w:tr>
      <w:tr w:rsidR="00422A0D" w:rsidRPr="000A1470" w:rsidTr="00DE2057">
        <w:trPr>
          <w:jc w:val="center"/>
        </w:trPr>
        <w:tc>
          <w:tcPr>
            <w:tcW w:w="1366" w:type="dxa"/>
            <w:tcBorders>
              <w:top w:val="nil"/>
              <w:left w:val="nil"/>
              <w:bottom w:val="nil"/>
              <w:right w:val="nil"/>
            </w:tcBorders>
          </w:tcPr>
          <w:p w:rsidR="00422A0D" w:rsidRPr="000A1470" w:rsidRDefault="00422A0D" w:rsidP="00DE2057">
            <w:pPr>
              <w:spacing w:after="0"/>
              <w:jc w:val="center"/>
              <w:rPr>
                <w:rFonts w:ascii="Arial" w:eastAsia="Times New Roman" w:hAnsi="Arial" w:cs="Arial"/>
                <w:sz w:val="20"/>
                <w:szCs w:val="20"/>
              </w:rPr>
            </w:pPr>
          </w:p>
        </w:tc>
        <w:tc>
          <w:tcPr>
            <w:tcW w:w="601" w:type="dxa"/>
            <w:tcBorders>
              <w:top w:val="nil"/>
              <w:left w:val="nil"/>
              <w:bottom w:val="nil"/>
              <w:right w:val="nil"/>
            </w:tcBorders>
          </w:tcPr>
          <w:p w:rsidR="00422A0D" w:rsidRPr="000A1470" w:rsidRDefault="00422A0D" w:rsidP="00DE2057">
            <w:pPr>
              <w:spacing w:after="0"/>
              <w:jc w:val="center"/>
              <w:rPr>
                <w:rFonts w:ascii="Arial" w:eastAsia="Times New Roman" w:hAnsi="Arial" w:cs="Arial"/>
                <w:sz w:val="20"/>
                <w:szCs w:val="20"/>
              </w:rPr>
            </w:pPr>
          </w:p>
        </w:tc>
        <w:tc>
          <w:tcPr>
            <w:tcW w:w="4724" w:type="dxa"/>
            <w:tcBorders>
              <w:top w:val="nil"/>
              <w:left w:val="nil"/>
              <w:bottom w:val="nil"/>
              <w:right w:val="nil"/>
            </w:tcBorders>
          </w:tcPr>
          <w:p w:rsidR="00422A0D" w:rsidRPr="000A1470" w:rsidRDefault="00422A0D" w:rsidP="00DE2057">
            <w:pPr>
              <w:spacing w:after="0"/>
              <w:rPr>
                <w:rFonts w:ascii="Arial" w:eastAsia="Times New Roman" w:hAnsi="Arial" w:cs="Arial"/>
                <w:sz w:val="20"/>
                <w:szCs w:val="20"/>
              </w:rPr>
            </w:pPr>
          </w:p>
        </w:tc>
        <w:tc>
          <w:tcPr>
            <w:tcW w:w="2053" w:type="dxa"/>
            <w:gridSpan w:val="2"/>
            <w:tcBorders>
              <w:top w:val="nil"/>
              <w:left w:val="nil"/>
              <w:bottom w:val="nil"/>
              <w:right w:val="nil"/>
            </w:tcBorders>
          </w:tcPr>
          <w:p w:rsidR="00422A0D" w:rsidRPr="00E368CA" w:rsidRDefault="00422A0D" w:rsidP="00DE2057">
            <w:pPr>
              <w:spacing w:after="0"/>
              <w:jc w:val="right"/>
              <w:rPr>
                <w:rFonts w:ascii="Cambria" w:eastAsia="Times New Roman" w:hAnsi="Cambria" w:cs="Arial"/>
                <w:b/>
                <w:bCs/>
                <w:sz w:val="26"/>
              </w:rPr>
            </w:pPr>
            <w:r w:rsidRPr="00E368CA">
              <w:rPr>
                <w:rFonts w:ascii="Cambria" w:eastAsia="Times New Roman" w:hAnsi="Cambria" w:cs="Arial"/>
                <w:b/>
                <w:bCs/>
                <w:sz w:val="26"/>
              </w:rPr>
              <w:t>Total “C”</w:t>
            </w:r>
          </w:p>
        </w:tc>
        <w:tc>
          <w:tcPr>
            <w:tcW w:w="1312" w:type="dxa"/>
            <w:tcBorders>
              <w:top w:val="nil"/>
              <w:left w:val="nil"/>
              <w:bottom w:val="single" w:sz="4" w:space="0" w:color="auto"/>
              <w:right w:val="nil"/>
            </w:tcBorders>
          </w:tcPr>
          <w:p w:rsidR="00422A0D" w:rsidRPr="00E368CA" w:rsidRDefault="00422A0D" w:rsidP="00DE2057">
            <w:pPr>
              <w:spacing w:after="0"/>
              <w:jc w:val="center"/>
              <w:rPr>
                <w:rFonts w:ascii="Cambria" w:eastAsia="Times New Roman" w:hAnsi="Cambria" w:cs="Arial"/>
                <w:b/>
                <w:bCs/>
                <w:sz w:val="26"/>
              </w:rPr>
            </w:pPr>
          </w:p>
        </w:tc>
      </w:tr>
    </w:tbl>
    <w:p w:rsidR="00422A0D" w:rsidRDefault="00422A0D" w:rsidP="00422A0D">
      <w:pPr>
        <w:autoSpaceDE w:val="0"/>
        <w:autoSpaceDN w:val="0"/>
        <w:adjustRightInd w:val="0"/>
        <w:spacing w:after="0"/>
        <w:ind w:left="720"/>
        <w:rPr>
          <w:rFonts w:ascii="Book Antiqua" w:eastAsia="Times New Roman" w:hAnsi="Book Antiqua" w:cs="Book Antiqua"/>
          <w:sz w:val="30"/>
          <w:szCs w:val="20"/>
        </w:rPr>
      </w:pPr>
    </w:p>
    <w:p w:rsidR="00422A0D" w:rsidRDefault="00422A0D" w:rsidP="00422A0D">
      <w:pPr>
        <w:autoSpaceDE w:val="0"/>
        <w:autoSpaceDN w:val="0"/>
        <w:adjustRightInd w:val="0"/>
        <w:ind w:left="720"/>
        <w:rPr>
          <w:rFonts w:ascii="Book Antiqua" w:eastAsia="Times New Roman" w:hAnsi="Book Antiqua" w:cs="Book Antiqua"/>
          <w:sz w:val="38"/>
          <w:szCs w:val="28"/>
        </w:rPr>
      </w:pPr>
    </w:p>
    <w:p w:rsidR="00422A0D" w:rsidRDefault="00422A0D" w:rsidP="00422A0D">
      <w:pPr>
        <w:pStyle w:val="BodyTextIndent"/>
        <w:ind w:left="720" w:right="90" w:firstLine="0"/>
        <w:jc w:val="center"/>
        <w:rPr>
          <w:rFonts w:ascii="Bookman Old Style" w:hAnsi="Bookman Old Style"/>
          <w:b w:val="0"/>
          <w:sz w:val="28"/>
          <w:u w:val="single"/>
        </w:rPr>
      </w:pPr>
    </w:p>
    <w:p w:rsidR="00422A0D" w:rsidRPr="00383FAF" w:rsidRDefault="00422A0D" w:rsidP="00422A0D">
      <w:pPr>
        <w:pStyle w:val="BodyTextIndent"/>
        <w:ind w:left="720" w:right="90" w:firstLine="0"/>
        <w:jc w:val="center"/>
        <w:rPr>
          <w:rFonts w:ascii="Bookman Old Style" w:hAnsi="Bookman Old Style"/>
          <w:b w:val="0"/>
          <w:sz w:val="28"/>
          <w:u w:val="single"/>
        </w:rPr>
      </w:pPr>
    </w:p>
    <w:tbl>
      <w:tblPr>
        <w:tblW w:w="0" w:type="auto"/>
        <w:jc w:val="center"/>
        <w:tblInd w:w="720" w:type="dxa"/>
        <w:tblLook w:val="01E0"/>
      </w:tblPr>
      <w:tblGrid>
        <w:gridCol w:w="2268"/>
        <w:gridCol w:w="3780"/>
        <w:gridCol w:w="3420"/>
      </w:tblGrid>
      <w:tr w:rsidR="00422A0D" w:rsidRPr="000A1470" w:rsidTr="00DE2057">
        <w:trPr>
          <w:jc w:val="center"/>
        </w:trPr>
        <w:tc>
          <w:tcPr>
            <w:tcW w:w="2268" w:type="dxa"/>
          </w:tcPr>
          <w:p w:rsidR="00422A0D" w:rsidRPr="000A1470" w:rsidRDefault="00422A0D" w:rsidP="00DE2057">
            <w:pPr>
              <w:pStyle w:val="BodyTextIndent"/>
              <w:ind w:left="0" w:right="90" w:firstLine="0"/>
              <w:jc w:val="center"/>
              <w:rPr>
                <w:rFonts w:ascii="Bookman Old Style" w:hAnsi="Bookman Old Style"/>
                <w:b w:val="0"/>
                <w:szCs w:val="22"/>
                <w:u w:val="single"/>
              </w:rPr>
            </w:pPr>
            <w:r w:rsidRPr="000A1470">
              <w:rPr>
                <w:rFonts w:ascii="Bookman Old Style" w:hAnsi="Bookman Old Style"/>
                <w:b w:val="0"/>
                <w:szCs w:val="22"/>
              </w:rPr>
              <w:t>Contractor</w:t>
            </w:r>
          </w:p>
        </w:tc>
        <w:tc>
          <w:tcPr>
            <w:tcW w:w="3780" w:type="dxa"/>
          </w:tcPr>
          <w:p w:rsidR="00422A0D" w:rsidRPr="000A1470" w:rsidRDefault="00422A0D" w:rsidP="00DE2057">
            <w:pPr>
              <w:jc w:val="center"/>
              <w:rPr>
                <w:rFonts w:ascii="Bookman Old Style" w:eastAsia="Times New Roman" w:hAnsi="Bookman Old Style" w:cs="Arial"/>
              </w:rPr>
            </w:pPr>
          </w:p>
        </w:tc>
        <w:tc>
          <w:tcPr>
            <w:tcW w:w="3420" w:type="dxa"/>
          </w:tcPr>
          <w:p w:rsidR="00422A0D" w:rsidRPr="000A1470" w:rsidRDefault="00422A0D" w:rsidP="00DE2057">
            <w:pPr>
              <w:spacing w:after="0"/>
              <w:jc w:val="center"/>
              <w:rPr>
                <w:rFonts w:ascii="Bookman Old Style" w:eastAsia="Times New Roman" w:hAnsi="Bookman Old Style" w:cs="Arial"/>
                <w:b/>
              </w:rPr>
            </w:pPr>
            <w:r w:rsidRPr="000A1470">
              <w:rPr>
                <w:rFonts w:ascii="Bookman Old Style" w:eastAsia="Times New Roman" w:hAnsi="Bookman Old Style" w:cs="Arial"/>
                <w:b/>
              </w:rPr>
              <w:t>Executive Engineer</w:t>
            </w:r>
          </w:p>
          <w:p w:rsidR="00422A0D" w:rsidRPr="000A1470" w:rsidRDefault="00422A0D" w:rsidP="00DE2057">
            <w:pPr>
              <w:spacing w:after="0"/>
              <w:jc w:val="center"/>
              <w:rPr>
                <w:rFonts w:ascii="Bookman Old Style" w:eastAsia="Times New Roman" w:hAnsi="Bookman Old Style" w:cs="Arial"/>
                <w:b/>
                <w:szCs w:val="20"/>
              </w:rPr>
            </w:pPr>
            <w:r w:rsidRPr="000A1470">
              <w:rPr>
                <w:rFonts w:ascii="Bookman Old Style" w:eastAsia="Times New Roman" w:hAnsi="Bookman Old Style" w:cs="Arial"/>
                <w:szCs w:val="20"/>
              </w:rPr>
              <w:t>Buildings Division</w:t>
            </w:r>
          </w:p>
          <w:p w:rsidR="00422A0D" w:rsidRPr="000A1470" w:rsidRDefault="00422A0D" w:rsidP="00DE2057">
            <w:pPr>
              <w:pStyle w:val="BodyTextIndent"/>
              <w:spacing w:line="276" w:lineRule="auto"/>
              <w:ind w:left="0" w:right="90" w:firstLine="0"/>
              <w:jc w:val="center"/>
              <w:rPr>
                <w:rFonts w:ascii="Bookman Old Style" w:hAnsi="Bookman Old Style"/>
                <w:b w:val="0"/>
                <w:szCs w:val="22"/>
                <w:u w:val="single"/>
              </w:rPr>
            </w:pPr>
            <w:r w:rsidRPr="000A1470">
              <w:rPr>
                <w:rFonts w:ascii="Bookman Old Style" w:hAnsi="Bookman Old Style"/>
                <w:sz w:val="22"/>
              </w:rPr>
              <w:t>Tharparkar</w:t>
            </w:r>
          </w:p>
        </w:tc>
      </w:tr>
    </w:tbl>
    <w:p w:rsidR="00422A0D" w:rsidRDefault="00422A0D" w:rsidP="00422A0D">
      <w:pPr>
        <w:autoSpaceDE w:val="0"/>
        <w:autoSpaceDN w:val="0"/>
        <w:adjustRightInd w:val="0"/>
        <w:ind w:left="720"/>
        <w:rPr>
          <w:rFonts w:ascii="Lucida Console" w:eastAsia="Times New Roman" w:hAnsi="Lucida Console" w:cs="Arial"/>
          <w:sz w:val="46"/>
        </w:rPr>
      </w:pPr>
    </w:p>
    <w:p w:rsidR="00422A0D" w:rsidRDefault="00422A0D" w:rsidP="00422A0D">
      <w:pPr>
        <w:ind w:left="720"/>
      </w:pPr>
    </w:p>
    <w:p w:rsidR="00422A0D" w:rsidRDefault="00422A0D"/>
    <w:sectPr w:rsidR="00422A0D" w:rsidSect="00511FDA">
      <w:headerReference w:type="default" r:id="rId7"/>
      <w:footerReference w:type="default" r:id="rId8"/>
      <w:pgSz w:w="12240" w:h="20160" w:code="5"/>
      <w:pgMar w:top="1296" w:right="864" w:bottom="1296" w:left="1296"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41C6" w:rsidRDefault="002641C6" w:rsidP="002034D4">
      <w:pPr>
        <w:spacing w:after="0" w:line="240" w:lineRule="auto"/>
      </w:pPr>
      <w:r>
        <w:separator/>
      </w:r>
    </w:p>
  </w:endnote>
  <w:endnote w:type="continuationSeparator" w:id="1">
    <w:p w:rsidR="002641C6" w:rsidRDefault="002641C6" w:rsidP="002034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imes New Roman,Bold">
    <w:panose1 w:val="00000000000000000000"/>
    <w:charset w:val="00"/>
    <w:family w:val="auto"/>
    <w:notTrueType/>
    <w:pitch w:val="default"/>
    <w:sig w:usb0="00000003" w:usb1="00000000" w:usb2="00000000" w:usb3="00000000" w:csb0="00000001" w:csb1="00000000"/>
  </w:font>
  <w:font w:name="Times New Roman,Italic">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Arial,Bold">
    <w:panose1 w:val="00000000000000000000"/>
    <w:charset w:val="00"/>
    <w:family w:val="auto"/>
    <w:notTrueType/>
    <w:pitch w:val="default"/>
    <w:sig w:usb0="00000003" w:usb1="00000000" w:usb2="00000000" w:usb3="00000000" w:csb0="00000001" w:csb1="00000000"/>
  </w:font>
  <w:font w:name="Univers Condensed">
    <w:panose1 w:val="020B0606020202060204"/>
    <w:charset w:val="00"/>
    <w:family w:val="swiss"/>
    <w:pitch w:val="variable"/>
    <w:sig w:usb0="00000007" w:usb1="00000000" w:usb2="00000000" w:usb3="00000000" w:csb0="00000093" w:csb1="00000000"/>
  </w:font>
  <w:font w:name="ITC Bookman Demi">
    <w:panose1 w:val="02050804040505020204"/>
    <w:charset w:val="00"/>
    <w:family w:val="roman"/>
    <w:pitch w:val="variable"/>
    <w:sig w:usb0="00000007" w:usb1="00000000" w:usb2="00000000" w:usb3="00000000" w:csb0="00000093" w:csb1="00000000"/>
  </w:font>
  <w:font w:name="Franklin Gothic Medium">
    <w:panose1 w:val="020B0603020102020204"/>
    <w:charset w:val="00"/>
    <w:family w:val="swiss"/>
    <w:pitch w:val="variable"/>
    <w:sig w:usb0="00000287" w:usb1="00000000" w:usb2="00000000" w:usb3="00000000" w:csb0="0000009F" w:csb1="00000000"/>
  </w:font>
  <w:font w:name="CopprplGoth Bd BT">
    <w:altName w:val="Segoe Script"/>
    <w:charset w:val="00"/>
    <w:family w:val="swiss"/>
    <w:pitch w:val="variable"/>
    <w:sig w:usb0="00000001" w:usb1="1000204A" w:usb2="00000000" w:usb3="00000000" w:csb0="0000001B" w:csb1="00000000"/>
  </w:font>
  <w:font w:name="Cambria">
    <w:panose1 w:val="02040503050406030204"/>
    <w:charset w:val="00"/>
    <w:family w:val="roman"/>
    <w:pitch w:val="variable"/>
    <w:sig w:usb0="E00002FF" w:usb1="400004FF" w:usb2="00000000" w:usb3="00000000" w:csb0="0000019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5B0CC6">
    <w:pPr>
      <w:pStyle w:val="Footer"/>
      <w:jc w:val="right"/>
    </w:pPr>
    <w:r>
      <w:t xml:space="preserve">Page No. </w:t>
    </w:r>
    <w:sdt>
      <w:sdtPr>
        <w:id w:val="4409736"/>
        <w:docPartObj>
          <w:docPartGallery w:val="Page Numbers (Bottom of Page)"/>
          <w:docPartUnique/>
        </w:docPartObj>
      </w:sdtPr>
      <w:sdtContent>
        <w:fldSimple w:instr=" PAGE   \* MERGEFORMAT ">
          <w:r w:rsidR="00361DC8">
            <w:rPr>
              <w:noProof/>
            </w:rPr>
            <w:t>10</w:t>
          </w:r>
        </w:fldSimple>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41C6" w:rsidRDefault="002641C6" w:rsidP="002034D4">
      <w:pPr>
        <w:spacing w:after="0" w:line="240" w:lineRule="auto"/>
      </w:pPr>
      <w:r>
        <w:separator/>
      </w:r>
    </w:p>
  </w:footnote>
  <w:footnote w:type="continuationSeparator" w:id="1">
    <w:p w:rsidR="002641C6" w:rsidRDefault="002641C6" w:rsidP="002034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2034D4">
    <w:pPr>
      <w:pStyle w:val="Header"/>
      <w:jc w:val="right"/>
    </w:pPr>
  </w:p>
  <w:p w:rsidR="002034D4" w:rsidRDefault="002034D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757382"/>
    <w:multiLevelType w:val="hybridMultilevel"/>
    <w:tmpl w:val="23BAE614"/>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hdrShapeDefaults>
    <o:shapedefaults v:ext="edit" spidmax="134146"/>
  </w:hdrShapeDefaults>
  <w:footnotePr>
    <w:footnote w:id="0"/>
    <w:footnote w:id="1"/>
  </w:footnotePr>
  <w:endnotePr>
    <w:endnote w:id="0"/>
    <w:endnote w:id="1"/>
  </w:endnotePr>
  <w:compat>
    <w:useFELayout/>
  </w:compat>
  <w:rsids>
    <w:rsidRoot w:val="00885517"/>
    <w:rsid w:val="00001D92"/>
    <w:rsid w:val="00010CCE"/>
    <w:rsid w:val="00010FFC"/>
    <w:rsid w:val="00012427"/>
    <w:rsid w:val="00021EEF"/>
    <w:rsid w:val="00026D26"/>
    <w:rsid w:val="0003507A"/>
    <w:rsid w:val="00037E18"/>
    <w:rsid w:val="000450A7"/>
    <w:rsid w:val="0006335E"/>
    <w:rsid w:val="000658FD"/>
    <w:rsid w:val="00073961"/>
    <w:rsid w:val="0007645D"/>
    <w:rsid w:val="00084FDD"/>
    <w:rsid w:val="00090326"/>
    <w:rsid w:val="00096D6F"/>
    <w:rsid w:val="000C48C1"/>
    <w:rsid w:val="000D5B22"/>
    <w:rsid w:val="000E6058"/>
    <w:rsid w:val="000E638E"/>
    <w:rsid w:val="000F293C"/>
    <w:rsid w:val="000F31BE"/>
    <w:rsid w:val="001074C3"/>
    <w:rsid w:val="001154B0"/>
    <w:rsid w:val="00142D89"/>
    <w:rsid w:val="00176EC1"/>
    <w:rsid w:val="001810F1"/>
    <w:rsid w:val="001951E5"/>
    <w:rsid w:val="00195B15"/>
    <w:rsid w:val="001A04F1"/>
    <w:rsid w:val="001A2654"/>
    <w:rsid w:val="001A2B2F"/>
    <w:rsid w:val="001B5F84"/>
    <w:rsid w:val="001C1C44"/>
    <w:rsid w:val="001C4957"/>
    <w:rsid w:val="001D0704"/>
    <w:rsid w:val="001D0D7E"/>
    <w:rsid w:val="001D7738"/>
    <w:rsid w:val="002034D4"/>
    <w:rsid w:val="00223DA2"/>
    <w:rsid w:val="00230C80"/>
    <w:rsid w:val="002311E3"/>
    <w:rsid w:val="00232608"/>
    <w:rsid w:val="00237870"/>
    <w:rsid w:val="00241344"/>
    <w:rsid w:val="002641C6"/>
    <w:rsid w:val="002733D7"/>
    <w:rsid w:val="00274710"/>
    <w:rsid w:val="00291C2E"/>
    <w:rsid w:val="002A3EBD"/>
    <w:rsid w:val="002A5F6C"/>
    <w:rsid w:val="002C700E"/>
    <w:rsid w:val="002D15F2"/>
    <w:rsid w:val="002D559E"/>
    <w:rsid w:val="002E4373"/>
    <w:rsid w:val="002F70B6"/>
    <w:rsid w:val="00310305"/>
    <w:rsid w:val="00331733"/>
    <w:rsid w:val="003605F9"/>
    <w:rsid w:val="00361DC8"/>
    <w:rsid w:val="00373F1E"/>
    <w:rsid w:val="003816FB"/>
    <w:rsid w:val="00385DC3"/>
    <w:rsid w:val="00392DF9"/>
    <w:rsid w:val="003A010B"/>
    <w:rsid w:val="003A210C"/>
    <w:rsid w:val="003B1978"/>
    <w:rsid w:val="003C7291"/>
    <w:rsid w:val="003D2464"/>
    <w:rsid w:val="003E7F9D"/>
    <w:rsid w:val="0041596E"/>
    <w:rsid w:val="00422A0D"/>
    <w:rsid w:val="004366E0"/>
    <w:rsid w:val="00440A73"/>
    <w:rsid w:val="00441CD2"/>
    <w:rsid w:val="0046488E"/>
    <w:rsid w:val="00470251"/>
    <w:rsid w:val="00487CB2"/>
    <w:rsid w:val="004E276D"/>
    <w:rsid w:val="004E350E"/>
    <w:rsid w:val="004E762F"/>
    <w:rsid w:val="00506632"/>
    <w:rsid w:val="005120FD"/>
    <w:rsid w:val="005124F2"/>
    <w:rsid w:val="005172E6"/>
    <w:rsid w:val="0052090A"/>
    <w:rsid w:val="005330C5"/>
    <w:rsid w:val="00545ED9"/>
    <w:rsid w:val="0055125E"/>
    <w:rsid w:val="00564F5D"/>
    <w:rsid w:val="00570E7E"/>
    <w:rsid w:val="005733EC"/>
    <w:rsid w:val="00584BAD"/>
    <w:rsid w:val="0058519C"/>
    <w:rsid w:val="00587D19"/>
    <w:rsid w:val="005A73B9"/>
    <w:rsid w:val="005B0CC6"/>
    <w:rsid w:val="005D0C88"/>
    <w:rsid w:val="005D36E4"/>
    <w:rsid w:val="005E475F"/>
    <w:rsid w:val="006217D6"/>
    <w:rsid w:val="00623BA1"/>
    <w:rsid w:val="00623DF0"/>
    <w:rsid w:val="0062660E"/>
    <w:rsid w:val="00634E7A"/>
    <w:rsid w:val="00643989"/>
    <w:rsid w:val="00651906"/>
    <w:rsid w:val="00653E49"/>
    <w:rsid w:val="00664619"/>
    <w:rsid w:val="0067720A"/>
    <w:rsid w:val="00681E2F"/>
    <w:rsid w:val="00690B8F"/>
    <w:rsid w:val="006930F7"/>
    <w:rsid w:val="006E02A5"/>
    <w:rsid w:val="006E6627"/>
    <w:rsid w:val="007038CC"/>
    <w:rsid w:val="00714878"/>
    <w:rsid w:val="0076271A"/>
    <w:rsid w:val="007720EF"/>
    <w:rsid w:val="00772E7E"/>
    <w:rsid w:val="00776C2A"/>
    <w:rsid w:val="0078491E"/>
    <w:rsid w:val="007907DD"/>
    <w:rsid w:val="00793664"/>
    <w:rsid w:val="007A028D"/>
    <w:rsid w:val="007B3385"/>
    <w:rsid w:val="007C0F55"/>
    <w:rsid w:val="007C69BB"/>
    <w:rsid w:val="007F4FA5"/>
    <w:rsid w:val="008021EF"/>
    <w:rsid w:val="008144F7"/>
    <w:rsid w:val="00815699"/>
    <w:rsid w:val="008211AA"/>
    <w:rsid w:val="00824C63"/>
    <w:rsid w:val="008315D5"/>
    <w:rsid w:val="008516FD"/>
    <w:rsid w:val="00872BB1"/>
    <w:rsid w:val="00885517"/>
    <w:rsid w:val="008948C8"/>
    <w:rsid w:val="008A05F5"/>
    <w:rsid w:val="008A4BA8"/>
    <w:rsid w:val="008A530C"/>
    <w:rsid w:val="008A66C2"/>
    <w:rsid w:val="008B421F"/>
    <w:rsid w:val="008B585D"/>
    <w:rsid w:val="008D398A"/>
    <w:rsid w:val="008F53DE"/>
    <w:rsid w:val="00900F17"/>
    <w:rsid w:val="00901CFC"/>
    <w:rsid w:val="00911989"/>
    <w:rsid w:val="00916B5C"/>
    <w:rsid w:val="009A35BF"/>
    <w:rsid w:val="009A6953"/>
    <w:rsid w:val="009B6E15"/>
    <w:rsid w:val="009C05B5"/>
    <w:rsid w:val="009C4B34"/>
    <w:rsid w:val="009D4EDC"/>
    <w:rsid w:val="009E0140"/>
    <w:rsid w:val="009F1340"/>
    <w:rsid w:val="00A138CA"/>
    <w:rsid w:val="00A14194"/>
    <w:rsid w:val="00A2411E"/>
    <w:rsid w:val="00A328EB"/>
    <w:rsid w:val="00A341B7"/>
    <w:rsid w:val="00A4537E"/>
    <w:rsid w:val="00A6596A"/>
    <w:rsid w:val="00A7022B"/>
    <w:rsid w:val="00A7438B"/>
    <w:rsid w:val="00A91800"/>
    <w:rsid w:val="00A94B71"/>
    <w:rsid w:val="00AB143B"/>
    <w:rsid w:val="00AD4349"/>
    <w:rsid w:val="00AE1495"/>
    <w:rsid w:val="00AE434F"/>
    <w:rsid w:val="00B06CD5"/>
    <w:rsid w:val="00B131C2"/>
    <w:rsid w:val="00B216CA"/>
    <w:rsid w:val="00B53A7B"/>
    <w:rsid w:val="00B573E0"/>
    <w:rsid w:val="00B62049"/>
    <w:rsid w:val="00B80C39"/>
    <w:rsid w:val="00B8678D"/>
    <w:rsid w:val="00B96DE2"/>
    <w:rsid w:val="00B977A5"/>
    <w:rsid w:val="00BB0419"/>
    <w:rsid w:val="00BC5336"/>
    <w:rsid w:val="00BD1AD0"/>
    <w:rsid w:val="00BF2DDE"/>
    <w:rsid w:val="00C145F8"/>
    <w:rsid w:val="00C166BC"/>
    <w:rsid w:val="00C20E5E"/>
    <w:rsid w:val="00C25199"/>
    <w:rsid w:val="00C3595E"/>
    <w:rsid w:val="00C36F13"/>
    <w:rsid w:val="00C40667"/>
    <w:rsid w:val="00C7227F"/>
    <w:rsid w:val="00CA000E"/>
    <w:rsid w:val="00CD5D5C"/>
    <w:rsid w:val="00CE42F2"/>
    <w:rsid w:val="00CF26D4"/>
    <w:rsid w:val="00D25C02"/>
    <w:rsid w:val="00D41172"/>
    <w:rsid w:val="00D51386"/>
    <w:rsid w:val="00D560A1"/>
    <w:rsid w:val="00D56314"/>
    <w:rsid w:val="00D677D4"/>
    <w:rsid w:val="00D77152"/>
    <w:rsid w:val="00D946CB"/>
    <w:rsid w:val="00DA3AAD"/>
    <w:rsid w:val="00DB63AE"/>
    <w:rsid w:val="00DB7CA6"/>
    <w:rsid w:val="00DC353E"/>
    <w:rsid w:val="00DC36AA"/>
    <w:rsid w:val="00DF5F88"/>
    <w:rsid w:val="00DF6470"/>
    <w:rsid w:val="00E005CE"/>
    <w:rsid w:val="00E03A0B"/>
    <w:rsid w:val="00E14A4C"/>
    <w:rsid w:val="00E208C7"/>
    <w:rsid w:val="00E277DC"/>
    <w:rsid w:val="00E4644B"/>
    <w:rsid w:val="00E47D07"/>
    <w:rsid w:val="00E56A9E"/>
    <w:rsid w:val="00E57084"/>
    <w:rsid w:val="00E65DA0"/>
    <w:rsid w:val="00E757BF"/>
    <w:rsid w:val="00E822FD"/>
    <w:rsid w:val="00E93EFB"/>
    <w:rsid w:val="00E95265"/>
    <w:rsid w:val="00EC37F3"/>
    <w:rsid w:val="00EC693A"/>
    <w:rsid w:val="00ED1957"/>
    <w:rsid w:val="00EF1382"/>
    <w:rsid w:val="00F25816"/>
    <w:rsid w:val="00F50794"/>
    <w:rsid w:val="00F57743"/>
    <w:rsid w:val="00F63F9B"/>
    <w:rsid w:val="00F6695A"/>
    <w:rsid w:val="00F67F92"/>
    <w:rsid w:val="00F7067A"/>
    <w:rsid w:val="00F73DC3"/>
    <w:rsid w:val="00F7401F"/>
    <w:rsid w:val="00F77343"/>
    <w:rsid w:val="00FB0133"/>
    <w:rsid w:val="00FB0DA2"/>
    <w:rsid w:val="00FB1207"/>
    <w:rsid w:val="00FB58BC"/>
    <w:rsid w:val="00FC3E67"/>
    <w:rsid w:val="00FC464C"/>
    <w:rsid w:val="00FC62F0"/>
    <w:rsid w:val="00FD21F2"/>
    <w:rsid w:val="00FE05CE"/>
    <w:rsid w:val="00FE2CB3"/>
    <w:rsid w:val="00FF1943"/>
    <w:rsid w:val="00FF66FC"/>
    <w:rsid w:val="00FF771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34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D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85517"/>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85517"/>
    <w:pPr>
      <w:ind w:left="720"/>
      <w:contextualSpacing/>
    </w:pPr>
    <w:rPr>
      <w:rFonts w:eastAsiaTheme="minorHAnsi"/>
    </w:rPr>
  </w:style>
  <w:style w:type="paragraph" w:styleId="BodyTextIndent">
    <w:name w:val="Body Text Indent"/>
    <w:basedOn w:val="Normal"/>
    <w:link w:val="BodyTextIndentChar"/>
    <w:rsid w:val="008211AA"/>
    <w:pPr>
      <w:spacing w:after="0" w:line="240" w:lineRule="auto"/>
      <w:ind w:left="2880" w:hanging="2880"/>
      <w:jc w:val="both"/>
    </w:pPr>
    <w:rPr>
      <w:rFonts w:ascii="Book Antiqua" w:eastAsia="Times New Roman" w:hAnsi="Book Antiqua" w:cs="Times New Roman"/>
      <w:b/>
      <w:bCs/>
      <w:sz w:val="24"/>
      <w:szCs w:val="24"/>
    </w:rPr>
  </w:style>
  <w:style w:type="character" w:customStyle="1" w:styleId="BodyTextIndentChar">
    <w:name w:val="Body Text Indent Char"/>
    <w:basedOn w:val="DefaultParagraphFont"/>
    <w:link w:val="BodyTextIndent"/>
    <w:rsid w:val="008211AA"/>
    <w:rPr>
      <w:rFonts w:ascii="Book Antiqua" w:eastAsia="Times New Roman" w:hAnsi="Book Antiqua" w:cs="Times New Roman"/>
      <w:b/>
      <w:bCs/>
      <w:sz w:val="24"/>
      <w:szCs w:val="24"/>
    </w:rPr>
  </w:style>
  <w:style w:type="paragraph" w:styleId="Header">
    <w:name w:val="header"/>
    <w:basedOn w:val="Normal"/>
    <w:link w:val="HeaderChar"/>
    <w:uiPriority w:val="99"/>
    <w:unhideWhenUsed/>
    <w:rsid w:val="00203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34D4"/>
  </w:style>
  <w:style w:type="paragraph" w:styleId="Footer">
    <w:name w:val="footer"/>
    <w:basedOn w:val="Normal"/>
    <w:link w:val="FooterChar"/>
    <w:uiPriority w:val="99"/>
    <w:unhideWhenUsed/>
    <w:rsid w:val="002034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D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23</Pages>
  <Words>10793</Words>
  <Characters>61524</Characters>
  <Application>Microsoft Office Word</Application>
  <DocSecurity>0</DocSecurity>
  <Lines>512</Lines>
  <Paragraphs>144</Paragraphs>
  <ScaleCrop>false</ScaleCrop>
  <Company>Buildings </Company>
  <LinksUpToDate>false</LinksUpToDate>
  <CharactersWithSpaces>72173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Vasdev Chelani</dc:creator>
  <cp:keywords/>
  <dc:description/>
  <cp:lastModifiedBy>M . S@jid</cp:lastModifiedBy>
  <cp:revision>180</cp:revision>
  <cp:lastPrinted>2017-01-22T06:54:00Z</cp:lastPrinted>
  <dcterms:created xsi:type="dcterms:W3CDTF">2016-03-07T10:55:00Z</dcterms:created>
  <dcterms:modified xsi:type="dcterms:W3CDTF">2017-01-25T13:10:00Z</dcterms:modified>
</cp:coreProperties>
</file>