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03" w:rsidRDefault="003F122A">
      <w:pPr>
        <w:ind w:left="2565" w:hanging="2385"/>
        <w:rPr>
          <w:sz w:val="28"/>
          <w:szCs w:val="28"/>
        </w:rPr>
      </w:pPr>
      <w:r>
        <w:rPr>
          <w:sz w:val="28"/>
          <w:szCs w:val="28"/>
        </w:rPr>
        <w:t>NAME OF WORK</w:t>
      </w:r>
      <w:r>
        <w:rPr>
          <w:b/>
          <w:sz w:val="28"/>
          <w:szCs w:val="28"/>
        </w:rPr>
        <w:t xml:space="preserve">:-   </w:t>
      </w:r>
      <w:r>
        <w:rPr>
          <w:b/>
          <w:sz w:val="28"/>
          <w:szCs w:val="28"/>
          <w:u w:val="single"/>
        </w:rPr>
        <w:t>: CONST: Of RETAINING WALL ALONG ROAD FORM GHOGI  MANGNEJA JEHA  ROAD.</w:t>
      </w:r>
    </w:p>
    <w:p w:rsidR="009A6F03" w:rsidRDefault="003F122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  <w:u w:val="single"/>
        </w:rPr>
        <w:t>SAHEDULE</w:t>
      </w:r>
      <w:r>
        <w:rPr>
          <w:b/>
          <w:sz w:val="28"/>
          <w:szCs w:val="28"/>
          <w:u w:val="single"/>
        </w:rPr>
        <w:t xml:space="preserve"> B</w:t>
      </w:r>
      <w:r>
        <w:rPr>
          <w:b/>
          <w:sz w:val="28"/>
          <w:szCs w:val="28"/>
        </w:rPr>
        <w:t>)</w:t>
      </w:r>
    </w:p>
    <w:tbl>
      <w:tblPr>
        <w:tblStyle w:val="TableGrid"/>
        <w:tblW w:w="9576" w:type="dxa"/>
        <w:tblLayout w:type="fixed"/>
        <w:tblLook w:val="04A0"/>
      </w:tblPr>
      <w:tblGrid>
        <w:gridCol w:w="1418"/>
        <w:gridCol w:w="3444"/>
        <w:gridCol w:w="1325"/>
        <w:gridCol w:w="1901"/>
        <w:gridCol w:w="1488"/>
      </w:tblGrid>
      <w:tr w:rsidR="009A6F03">
        <w:tc>
          <w:tcPr>
            <w:tcW w:w="1418" w:type="dxa"/>
          </w:tcPr>
          <w:p w:rsidR="009A6F03" w:rsidRDefault="003F12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Quantity </w:t>
            </w:r>
          </w:p>
        </w:tc>
        <w:tc>
          <w:tcPr>
            <w:tcW w:w="3444" w:type="dxa"/>
          </w:tcPr>
          <w:p w:rsidR="009A6F03" w:rsidRDefault="003F12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Item of work </w:t>
            </w:r>
          </w:p>
        </w:tc>
        <w:tc>
          <w:tcPr>
            <w:tcW w:w="1325" w:type="dxa"/>
          </w:tcPr>
          <w:p w:rsidR="009A6F03" w:rsidRDefault="003F12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Rate </w:t>
            </w:r>
          </w:p>
        </w:tc>
        <w:tc>
          <w:tcPr>
            <w:tcW w:w="1901" w:type="dxa"/>
          </w:tcPr>
          <w:p w:rsidR="009A6F03" w:rsidRDefault="003F12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Unit </w:t>
            </w:r>
          </w:p>
        </w:tc>
        <w:tc>
          <w:tcPr>
            <w:tcW w:w="1488" w:type="dxa"/>
          </w:tcPr>
          <w:p w:rsidR="009A6F03" w:rsidRDefault="003F12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Amount</w:t>
            </w:r>
          </w:p>
        </w:tc>
      </w:tr>
    </w:tbl>
    <w:p w:rsidR="009A6F03" w:rsidRDefault="003F122A">
      <w:pPr>
        <w:spacing w:after="0" w:line="240" w:lineRule="auto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1/- Excavation in foundation of building Brigde nd other structure i/e degbeling</w:t>
      </w:r>
    </w:p>
    <w:p w:rsidR="009A6F03" w:rsidRDefault="003F122A">
      <w:pPr>
        <w:spacing w:after="0" w:line="240" w:lineRule="auto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dressing refilling around structure with excavated earth watering &amp; remaining</w:t>
      </w:r>
    </w:p>
    <w:p w:rsidR="009A6F03" w:rsidRDefault="003F122A">
      <w:pPr>
        <w:spacing w:after="0" w:line="240" w:lineRule="auto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lead upto 100% &amp; left upto 5” (in ordinary soil)          </w:t>
      </w:r>
    </w:p>
    <w:p w:rsidR="009A6F03" w:rsidRDefault="009F393A">
      <w:pPr>
        <w:spacing w:after="0" w:line="240" w:lineRule="auto"/>
        <w:ind w:left="3330" w:hanging="1350"/>
        <w:rPr>
          <w:sz w:val="24"/>
          <w:szCs w:val="24"/>
        </w:rPr>
      </w:pPr>
      <w:r>
        <w:rPr>
          <w:rFonts w:ascii="Arial" w:eastAsia="Times New Roman" w:hAnsi="Arial" w:cs="Arial"/>
          <w:sz w:val="20"/>
        </w:rPr>
        <w:t xml:space="preserve">                                     </w:t>
      </w:r>
      <w:r w:rsidR="003F122A">
        <w:rPr>
          <w:rFonts w:ascii="Arial" w:eastAsia="Times New Roman" w:hAnsi="Arial" w:cs="Arial"/>
          <w:sz w:val="20"/>
        </w:rPr>
        <w:t>1300     Cft</w:t>
      </w: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50"/>
        <w:gridCol w:w="2610"/>
        <w:gridCol w:w="1350"/>
        <w:gridCol w:w="1548"/>
      </w:tblGrid>
      <w:tr w:rsidR="009A6F03">
        <w:trPr>
          <w:trHeight w:val="332"/>
        </w:trPr>
        <w:tc>
          <w:tcPr>
            <w:tcW w:w="4050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 Cft</w:t>
            </w:r>
          </w:p>
        </w:tc>
        <w:tc>
          <w:tcPr>
            <w:tcW w:w="2610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Rs.3176/25</w:t>
            </w:r>
          </w:p>
        </w:tc>
        <w:tc>
          <w:tcPr>
            <w:tcW w:w="1350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P%0 Cft</w:t>
            </w:r>
          </w:p>
        </w:tc>
        <w:tc>
          <w:tcPr>
            <w:tcW w:w="1548" w:type="dxa"/>
          </w:tcPr>
          <w:p w:rsidR="009A6F03" w:rsidRDefault="003F122A">
            <w:pPr>
              <w:spacing w:after="0" w:line="240" w:lineRule="auto"/>
              <w:ind w:left="-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Rs.3970/-130Rs. 4129/-</w:t>
            </w:r>
          </w:p>
          <w:p w:rsidR="00B83FAF" w:rsidRDefault="00B83FAF">
            <w:pPr>
              <w:spacing w:after="0" w:line="240" w:lineRule="auto"/>
              <w:ind w:left="-1440"/>
              <w:rPr>
                <w:sz w:val="24"/>
                <w:szCs w:val="24"/>
              </w:rPr>
            </w:pPr>
          </w:p>
        </w:tc>
      </w:tr>
    </w:tbl>
    <w:p w:rsidR="009A6F03" w:rsidRDefault="003F122A">
      <w:pPr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2/- Cement Brick or stone ballast 1</w:t>
      </w:r>
      <w:r>
        <w:rPr>
          <w:sz w:val="24"/>
          <w:szCs w:val="24"/>
          <w:vertAlign w:val="superscript"/>
        </w:rPr>
        <w:t xml:space="preserve">1/2” -2” </w:t>
      </w:r>
      <w:r>
        <w:rPr>
          <w:sz w:val="24"/>
          <w:szCs w:val="24"/>
        </w:rPr>
        <w:t>gauge. Ratio 1:4:8 (Hill sand to be used)</w:t>
      </w:r>
    </w:p>
    <w:p w:rsidR="009A6F03" w:rsidRDefault="009F393A">
      <w:pPr>
        <w:spacing w:after="0" w:line="240" w:lineRule="auto"/>
        <w:ind w:left="3330" w:hanging="1350"/>
        <w:rPr>
          <w:sz w:val="24"/>
          <w:szCs w:val="24"/>
        </w:rPr>
      </w:pPr>
      <w:r>
        <w:rPr>
          <w:rFonts w:ascii="Arial" w:eastAsia="Times New Roman" w:hAnsi="Arial" w:cs="Arial"/>
          <w:sz w:val="20"/>
        </w:rPr>
        <w:t xml:space="preserve">                                      </w:t>
      </w:r>
      <w:r w:rsidR="003F122A">
        <w:rPr>
          <w:rFonts w:ascii="Arial" w:eastAsia="Times New Roman" w:hAnsi="Arial" w:cs="Arial"/>
          <w:sz w:val="20"/>
        </w:rPr>
        <w:t xml:space="preserve">325     Cft         </w:t>
      </w: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20"/>
        <w:gridCol w:w="2582"/>
        <w:gridCol w:w="1440"/>
        <w:gridCol w:w="1516"/>
      </w:tblGrid>
      <w:tr w:rsidR="009A6F03">
        <w:trPr>
          <w:trHeight w:val="315"/>
        </w:trPr>
        <w:tc>
          <w:tcPr>
            <w:tcW w:w="4020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325 Cft</w:t>
            </w:r>
          </w:p>
        </w:tc>
        <w:tc>
          <w:tcPr>
            <w:tcW w:w="2582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Rs.9416/28</w:t>
            </w:r>
          </w:p>
        </w:tc>
        <w:tc>
          <w:tcPr>
            <w:tcW w:w="1440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P% Cft</w:t>
            </w:r>
          </w:p>
        </w:tc>
        <w:tc>
          <w:tcPr>
            <w:tcW w:w="1516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Rs.30602/-</w:t>
            </w:r>
          </w:p>
          <w:p w:rsidR="00B83FAF" w:rsidRDefault="00B83FA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A6F03" w:rsidRDefault="003F122A">
      <w:pPr>
        <w:spacing w:after="0" w:line="240" w:lineRule="auto"/>
        <w:ind w:left="1350" w:right="-180" w:hanging="1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3/- Pacca Brick work in other than i/c stricking of joints upto 20” height in Cement Sand morta</w:t>
      </w:r>
    </w:p>
    <w:p w:rsidR="009A6F03" w:rsidRDefault="003F122A">
      <w:pPr>
        <w:spacing w:after="0" w:line="240" w:lineRule="auto"/>
        <w:ind w:left="1350" w:right="-180" w:hanging="1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Ratio 1:4. </w:t>
      </w:r>
    </w:p>
    <w:p w:rsidR="009A6F03" w:rsidRDefault="003F122A">
      <w:pPr>
        <w:spacing w:after="0"/>
        <w:ind w:left="1350" w:right="-180" w:hanging="1350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                            </w:t>
      </w:r>
      <w:r w:rsidR="009F393A">
        <w:rPr>
          <w:rFonts w:ascii="Arial" w:eastAsia="Times New Roman" w:hAnsi="Arial" w:cs="Arial"/>
          <w:sz w:val="20"/>
        </w:rPr>
        <w:t xml:space="preserve">                               </w:t>
      </w:r>
      <w:r>
        <w:rPr>
          <w:rFonts w:ascii="Arial" w:eastAsia="Times New Roman" w:hAnsi="Arial" w:cs="Arial"/>
          <w:sz w:val="20"/>
        </w:rPr>
        <w:t>11</w:t>
      </w:r>
      <w:r>
        <w:rPr>
          <w:rFonts w:ascii="Arial" w:eastAsia="Times New Roman" w:hAnsi="Arial" w:cs="Arial"/>
          <w:sz w:val="20"/>
        </w:rPr>
        <w:t>23    Cft</w:t>
      </w: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06"/>
        <w:gridCol w:w="2588"/>
        <w:gridCol w:w="1432"/>
        <w:gridCol w:w="1532"/>
      </w:tblGrid>
      <w:tr w:rsidR="009A6F03">
        <w:tc>
          <w:tcPr>
            <w:tcW w:w="4006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 Cft:</w:t>
            </w:r>
          </w:p>
        </w:tc>
        <w:tc>
          <w:tcPr>
            <w:tcW w:w="2588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Rs.12501/41</w:t>
            </w:r>
          </w:p>
        </w:tc>
        <w:tc>
          <w:tcPr>
            <w:tcW w:w="1432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P% Cft</w:t>
            </w:r>
          </w:p>
        </w:tc>
        <w:tc>
          <w:tcPr>
            <w:tcW w:w="1532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Rs.140390/-</w:t>
            </w:r>
          </w:p>
        </w:tc>
      </w:tr>
      <w:tr w:rsidR="00B83FAF">
        <w:tc>
          <w:tcPr>
            <w:tcW w:w="4006" w:type="dxa"/>
          </w:tcPr>
          <w:p w:rsidR="00B83FAF" w:rsidRDefault="00B83FA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88" w:type="dxa"/>
          </w:tcPr>
          <w:p w:rsidR="00B83FAF" w:rsidRDefault="00B83FA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B83FAF" w:rsidRDefault="00B83FA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2" w:type="dxa"/>
          </w:tcPr>
          <w:p w:rsidR="00B83FAF" w:rsidRDefault="00B83FA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A6F03" w:rsidRDefault="003F122A">
      <w:pPr>
        <w:spacing w:after="0" w:line="240" w:lineRule="auto"/>
        <w:ind w:left="1350" w:right="-180" w:hanging="1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4/- Cement Concrete plain i/c placing compacting finishing &amp; curing complete i/c screening &amp; washing of stone aggregate without shuttering, Ratio 1:2:</w:t>
      </w:r>
    </w:p>
    <w:p w:rsidR="009A6F03" w:rsidRDefault="009F393A">
      <w:pPr>
        <w:spacing w:after="0" w:line="240" w:lineRule="auto"/>
        <w:ind w:left="3341" w:hanging="1354"/>
        <w:rPr>
          <w:sz w:val="24"/>
          <w:szCs w:val="24"/>
        </w:rPr>
      </w:pPr>
      <w:r>
        <w:rPr>
          <w:rFonts w:ascii="Arial" w:eastAsia="Times New Roman" w:hAnsi="Arial" w:cs="Arial"/>
          <w:sz w:val="20"/>
        </w:rPr>
        <w:t xml:space="preserve">                                     </w:t>
      </w:r>
      <w:r w:rsidR="003F122A">
        <w:rPr>
          <w:rFonts w:ascii="Arial" w:eastAsia="Times New Roman" w:hAnsi="Arial" w:cs="Arial"/>
          <w:sz w:val="20"/>
        </w:rPr>
        <w:t>56    Sft</w:t>
      </w: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15"/>
        <w:gridCol w:w="2601"/>
        <w:gridCol w:w="1442"/>
        <w:gridCol w:w="1500"/>
      </w:tblGrid>
      <w:tr w:rsidR="009A6F03">
        <w:tc>
          <w:tcPr>
            <w:tcW w:w="4015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 Cft</w:t>
            </w:r>
          </w:p>
        </w:tc>
        <w:tc>
          <w:tcPr>
            <w:tcW w:w="2601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@ </w:t>
            </w:r>
            <w:r>
              <w:rPr>
                <w:sz w:val="24"/>
                <w:szCs w:val="24"/>
              </w:rPr>
              <w:t>Rs.14429/25</w:t>
            </w:r>
          </w:p>
        </w:tc>
        <w:tc>
          <w:tcPr>
            <w:tcW w:w="1442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P% Sft</w:t>
            </w:r>
          </w:p>
        </w:tc>
        <w:tc>
          <w:tcPr>
            <w:tcW w:w="1500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Rs.8080/-</w:t>
            </w:r>
          </w:p>
        </w:tc>
      </w:tr>
    </w:tbl>
    <w:p w:rsidR="009A6F03" w:rsidRDefault="003F122A">
      <w:pPr>
        <w:tabs>
          <w:tab w:val="left" w:pos="1260"/>
        </w:tabs>
        <w:spacing w:after="0" w:line="240" w:lineRule="auto"/>
        <w:ind w:right="-180"/>
        <w:rPr>
          <w:sz w:val="24"/>
          <w:szCs w:val="24"/>
        </w:rPr>
      </w:pPr>
      <w:r>
        <w:rPr>
          <w:sz w:val="24"/>
          <w:szCs w:val="24"/>
        </w:rPr>
        <w:t xml:space="preserve">                          5/- Cement Plaster (1:3) upto 20 Height ½ thick </w:t>
      </w:r>
    </w:p>
    <w:p w:rsidR="003F122A" w:rsidRDefault="003F122A">
      <w:pPr>
        <w:tabs>
          <w:tab w:val="left" w:pos="1260"/>
        </w:tabs>
        <w:spacing w:after="0" w:line="240" w:lineRule="auto"/>
        <w:ind w:right="-180"/>
        <w:rPr>
          <w:sz w:val="24"/>
          <w:szCs w:val="24"/>
        </w:rPr>
      </w:pPr>
    </w:p>
    <w:p w:rsidR="009A6F03" w:rsidRDefault="009F393A">
      <w:pPr>
        <w:tabs>
          <w:tab w:val="left" w:pos="1260"/>
        </w:tabs>
        <w:spacing w:after="0" w:line="240" w:lineRule="auto"/>
        <w:ind w:right="-180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                                                            </w:t>
      </w:r>
      <w:r w:rsidR="003F122A">
        <w:rPr>
          <w:rFonts w:ascii="Arial" w:eastAsia="Times New Roman" w:hAnsi="Arial" w:cs="Arial"/>
          <w:sz w:val="20"/>
        </w:rPr>
        <w:t>500    Sft</w:t>
      </w: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06"/>
        <w:gridCol w:w="2576"/>
        <w:gridCol w:w="1158"/>
        <w:gridCol w:w="1818"/>
      </w:tblGrid>
      <w:tr w:rsidR="009A6F03">
        <w:tc>
          <w:tcPr>
            <w:tcW w:w="4006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sft</w:t>
            </w:r>
          </w:p>
        </w:tc>
        <w:tc>
          <w:tcPr>
            <w:tcW w:w="2576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Rs.2344/59</w:t>
            </w:r>
          </w:p>
        </w:tc>
        <w:tc>
          <w:tcPr>
            <w:tcW w:w="1158" w:type="dxa"/>
          </w:tcPr>
          <w:p w:rsidR="009A6F03" w:rsidRDefault="003F12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P.Cft</w:t>
            </w:r>
          </w:p>
        </w:tc>
        <w:tc>
          <w:tcPr>
            <w:tcW w:w="1818" w:type="dxa"/>
          </w:tcPr>
          <w:p w:rsidR="009A6F03" w:rsidRDefault="003F122A">
            <w:pPr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Rs.11722/-</w:t>
            </w:r>
          </w:p>
        </w:tc>
      </w:tr>
    </w:tbl>
    <w:p w:rsidR="009A6F03" w:rsidRDefault="009F393A">
      <w:pPr>
        <w:tabs>
          <w:tab w:val="left" w:pos="1260"/>
        </w:tabs>
        <w:spacing w:after="0" w:line="240" w:lineRule="auto"/>
        <w:ind w:right="-180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3F122A">
        <w:rPr>
          <w:b/>
          <w:sz w:val="24"/>
          <w:szCs w:val="24"/>
        </w:rPr>
        <w:t>Total Rs.194925/-</w:t>
      </w:r>
    </w:p>
    <w:p w:rsidR="009A6F03" w:rsidRDefault="009A6F03">
      <w:pPr>
        <w:tabs>
          <w:tab w:val="left" w:pos="1260"/>
        </w:tabs>
        <w:spacing w:after="0" w:line="240" w:lineRule="auto"/>
        <w:ind w:right="-180"/>
        <w:jc w:val="both"/>
        <w:rPr>
          <w:b/>
          <w:sz w:val="24"/>
          <w:szCs w:val="24"/>
        </w:rPr>
      </w:pPr>
    </w:p>
    <w:p w:rsidR="009A6F03" w:rsidRDefault="009A6F03">
      <w:pPr>
        <w:rPr>
          <w:b/>
          <w:sz w:val="24"/>
          <w:szCs w:val="24"/>
        </w:rPr>
      </w:pPr>
    </w:p>
    <w:p w:rsidR="009A6F03" w:rsidRDefault="009A6F03">
      <w:pPr>
        <w:rPr>
          <w:b/>
          <w:sz w:val="24"/>
          <w:szCs w:val="24"/>
        </w:rPr>
      </w:pPr>
    </w:p>
    <w:p w:rsidR="009A6F03" w:rsidRDefault="009A6F03">
      <w:pPr>
        <w:tabs>
          <w:tab w:val="left" w:pos="1260"/>
        </w:tabs>
        <w:spacing w:after="0" w:line="240" w:lineRule="auto"/>
        <w:ind w:right="-180"/>
        <w:jc w:val="both"/>
        <w:rPr>
          <w:sz w:val="24"/>
          <w:szCs w:val="24"/>
        </w:rPr>
      </w:pPr>
    </w:p>
    <w:p w:rsidR="009A6F03" w:rsidRDefault="009A6F03">
      <w:pPr>
        <w:tabs>
          <w:tab w:val="left" w:pos="1260"/>
        </w:tabs>
        <w:spacing w:after="0" w:line="240" w:lineRule="auto"/>
        <w:ind w:right="-180"/>
        <w:jc w:val="center"/>
        <w:rPr>
          <w:sz w:val="32"/>
          <w:szCs w:val="32"/>
          <w:u w:val="single"/>
        </w:rPr>
      </w:pPr>
    </w:p>
    <w:p w:rsidR="009A6F03" w:rsidRDefault="009A6F03">
      <w:pPr>
        <w:tabs>
          <w:tab w:val="left" w:pos="1260"/>
        </w:tabs>
        <w:spacing w:after="0" w:line="240" w:lineRule="auto"/>
        <w:ind w:right="-180"/>
        <w:jc w:val="center"/>
        <w:rPr>
          <w:sz w:val="32"/>
          <w:szCs w:val="32"/>
          <w:u w:val="single"/>
        </w:rPr>
      </w:pPr>
    </w:p>
    <w:sectPr w:rsidR="009A6F03" w:rsidSect="009A6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C074D"/>
    <w:rsid w:val="00021D13"/>
    <w:rsid w:val="00090CF2"/>
    <w:rsid w:val="000D399B"/>
    <w:rsid w:val="001079EA"/>
    <w:rsid w:val="0011146B"/>
    <w:rsid w:val="001168C2"/>
    <w:rsid w:val="00170D60"/>
    <w:rsid w:val="001C0F6E"/>
    <w:rsid w:val="001C3B27"/>
    <w:rsid w:val="001D471A"/>
    <w:rsid w:val="00232F55"/>
    <w:rsid w:val="00270F63"/>
    <w:rsid w:val="00287498"/>
    <w:rsid w:val="002A2B9B"/>
    <w:rsid w:val="002B4BC4"/>
    <w:rsid w:val="002E455D"/>
    <w:rsid w:val="002E45C6"/>
    <w:rsid w:val="0034025E"/>
    <w:rsid w:val="00341433"/>
    <w:rsid w:val="003A30ED"/>
    <w:rsid w:val="003C074D"/>
    <w:rsid w:val="003D0378"/>
    <w:rsid w:val="003F122A"/>
    <w:rsid w:val="003F2CA4"/>
    <w:rsid w:val="0042054E"/>
    <w:rsid w:val="004505E2"/>
    <w:rsid w:val="00450A06"/>
    <w:rsid w:val="00461726"/>
    <w:rsid w:val="00470E75"/>
    <w:rsid w:val="00474395"/>
    <w:rsid w:val="004C070C"/>
    <w:rsid w:val="004D7216"/>
    <w:rsid w:val="004F1316"/>
    <w:rsid w:val="00502E2E"/>
    <w:rsid w:val="00514EDD"/>
    <w:rsid w:val="00532C29"/>
    <w:rsid w:val="00564DBB"/>
    <w:rsid w:val="00597477"/>
    <w:rsid w:val="005B4702"/>
    <w:rsid w:val="005B5903"/>
    <w:rsid w:val="005C6745"/>
    <w:rsid w:val="005D0838"/>
    <w:rsid w:val="005D1FE6"/>
    <w:rsid w:val="005E165D"/>
    <w:rsid w:val="006128D6"/>
    <w:rsid w:val="00647C59"/>
    <w:rsid w:val="00650BDA"/>
    <w:rsid w:val="00653708"/>
    <w:rsid w:val="00655C4E"/>
    <w:rsid w:val="006630D3"/>
    <w:rsid w:val="00664DF3"/>
    <w:rsid w:val="00691D78"/>
    <w:rsid w:val="006A323D"/>
    <w:rsid w:val="006C63E4"/>
    <w:rsid w:val="006E4622"/>
    <w:rsid w:val="006F6BB6"/>
    <w:rsid w:val="007001CF"/>
    <w:rsid w:val="007257AD"/>
    <w:rsid w:val="00747C7B"/>
    <w:rsid w:val="00750234"/>
    <w:rsid w:val="00764F9D"/>
    <w:rsid w:val="007B79F6"/>
    <w:rsid w:val="007E1942"/>
    <w:rsid w:val="00820EB1"/>
    <w:rsid w:val="00834879"/>
    <w:rsid w:val="008654FE"/>
    <w:rsid w:val="008D7D83"/>
    <w:rsid w:val="00905A9B"/>
    <w:rsid w:val="009112B9"/>
    <w:rsid w:val="00947A1E"/>
    <w:rsid w:val="00950D3E"/>
    <w:rsid w:val="00970F10"/>
    <w:rsid w:val="009A6F03"/>
    <w:rsid w:val="009C2375"/>
    <w:rsid w:val="009C3B32"/>
    <w:rsid w:val="009E0DD3"/>
    <w:rsid w:val="009F02D0"/>
    <w:rsid w:val="009F393A"/>
    <w:rsid w:val="00A03405"/>
    <w:rsid w:val="00A30BC0"/>
    <w:rsid w:val="00A37437"/>
    <w:rsid w:val="00A37F1E"/>
    <w:rsid w:val="00A91DF9"/>
    <w:rsid w:val="00AA5D87"/>
    <w:rsid w:val="00AD45A0"/>
    <w:rsid w:val="00B057B6"/>
    <w:rsid w:val="00B41AFB"/>
    <w:rsid w:val="00B44F15"/>
    <w:rsid w:val="00B51182"/>
    <w:rsid w:val="00B55E8D"/>
    <w:rsid w:val="00B83FAF"/>
    <w:rsid w:val="00BA7232"/>
    <w:rsid w:val="00BC46BD"/>
    <w:rsid w:val="00BC5C7B"/>
    <w:rsid w:val="00C1115F"/>
    <w:rsid w:val="00C23397"/>
    <w:rsid w:val="00C46921"/>
    <w:rsid w:val="00C46D62"/>
    <w:rsid w:val="00C50A06"/>
    <w:rsid w:val="00C908D3"/>
    <w:rsid w:val="00CA6476"/>
    <w:rsid w:val="00CB67D2"/>
    <w:rsid w:val="00CC0EB6"/>
    <w:rsid w:val="00CC32C5"/>
    <w:rsid w:val="00CD47F9"/>
    <w:rsid w:val="00D208A2"/>
    <w:rsid w:val="00D208E7"/>
    <w:rsid w:val="00D26C88"/>
    <w:rsid w:val="00D33137"/>
    <w:rsid w:val="00D712F3"/>
    <w:rsid w:val="00DD048C"/>
    <w:rsid w:val="00DD375D"/>
    <w:rsid w:val="00DD74F8"/>
    <w:rsid w:val="00DE74E9"/>
    <w:rsid w:val="00E068D2"/>
    <w:rsid w:val="00E334F5"/>
    <w:rsid w:val="00E506D2"/>
    <w:rsid w:val="00E630D1"/>
    <w:rsid w:val="00E948E8"/>
    <w:rsid w:val="00EA018A"/>
    <w:rsid w:val="00EB751D"/>
    <w:rsid w:val="00ED2185"/>
    <w:rsid w:val="00EE6C9A"/>
    <w:rsid w:val="00EF7866"/>
    <w:rsid w:val="00F20F1A"/>
    <w:rsid w:val="00F320BD"/>
    <w:rsid w:val="00F5164C"/>
    <w:rsid w:val="00F75F9F"/>
    <w:rsid w:val="00F80226"/>
    <w:rsid w:val="00F840D4"/>
    <w:rsid w:val="00F84E64"/>
    <w:rsid w:val="00F86753"/>
    <w:rsid w:val="00FB1861"/>
    <w:rsid w:val="00FC76D7"/>
    <w:rsid w:val="00FD11EF"/>
    <w:rsid w:val="2DA07CDF"/>
    <w:rsid w:val="469C2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F0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9A6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A6F03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sid w:val="009A6F03"/>
    <w:rPr>
      <w:b/>
      <w:bCs/>
    </w:rPr>
  </w:style>
  <w:style w:type="character" w:styleId="CommentReference">
    <w:name w:val="annotation reference"/>
    <w:basedOn w:val="DefaultParagraphFont"/>
    <w:uiPriority w:val="99"/>
    <w:unhideWhenUsed/>
    <w:rsid w:val="009A6F03"/>
    <w:rPr>
      <w:sz w:val="16"/>
      <w:szCs w:val="16"/>
    </w:rPr>
  </w:style>
  <w:style w:type="table" w:styleId="TableGrid">
    <w:name w:val="Table Grid"/>
    <w:basedOn w:val="TableNormal"/>
    <w:uiPriority w:val="59"/>
    <w:rsid w:val="009A6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9A6F03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A6F03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F03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A6F03"/>
    <w:rPr>
      <w:rFonts w:ascii="Tahoma" w:hAnsi="Tahoma" w:cs="Tahoma"/>
      <w:sz w:val="16"/>
      <w:szCs w:val="16"/>
    </w:rPr>
  </w:style>
  <w:style w:type="paragraph" w:customStyle="1" w:styleId="NoSpacing1">
    <w:name w:val="No Spacing1"/>
    <w:uiPriority w:val="1"/>
    <w:qFormat/>
    <w:rsid w:val="009A6F03"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1B52AED-87EE-4203-8D51-FD3AFE2290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   : CONST: Of RETAINING WALL ALONG ROAD FORM GHOGI  MANGNEJA JEHA  ROAD.</dc:title>
  <dc:creator>Imran ali</dc:creator>
  <cp:lastModifiedBy>Mr.Topan Das</cp:lastModifiedBy>
  <cp:revision>7</cp:revision>
  <dcterms:created xsi:type="dcterms:W3CDTF">2016-12-22T03:54:00Z</dcterms:created>
  <dcterms:modified xsi:type="dcterms:W3CDTF">2016-12-22T11:32:00Z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