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2438400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9F68ED">
        <w:rPr>
          <w:rFonts w:eastAsia="Times New Roman"/>
          <w:b/>
          <w:color w:val="000000"/>
          <w:sz w:val="44"/>
          <w:szCs w:val="44"/>
          <w:u w:val="single"/>
        </w:rPr>
        <w:t>8</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A754BD" w:rsidRDefault="00A754BD" w:rsidP="00A754BD">
      <w:pPr>
        <w:jc w:val="center"/>
        <w:rPr>
          <w:rFonts w:eastAsia="Times New Roman"/>
          <w:b/>
          <w:color w:val="000000"/>
          <w:sz w:val="44"/>
          <w:szCs w:val="44"/>
          <w:u w:val="single"/>
        </w:rPr>
      </w:pPr>
      <w:bookmarkStart w:id="0" w:name="page2"/>
      <w:bookmarkEnd w:id="0"/>
      <w:r w:rsidRPr="00A754BD">
        <w:rPr>
          <w:rFonts w:eastAsia="Times New Roman"/>
          <w:b/>
          <w:color w:val="000000"/>
          <w:sz w:val="44"/>
          <w:szCs w:val="44"/>
          <w:u w:val="single"/>
        </w:rPr>
        <w:t xml:space="preserve">Conservation </w:t>
      </w:r>
      <w:proofErr w:type="gramStart"/>
      <w:r w:rsidRPr="00A754BD">
        <w:rPr>
          <w:rFonts w:eastAsia="Times New Roman"/>
          <w:b/>
          <w:color w:val="000000"/>
          <w:sz w:val="44"/>
          <w:szCs w:val="44"/>
          <w:u w:val="single"/>
        </w:rPr>
        <w:t>And</w:t>
      </w:r>
      <w:proofErr w:type="gramEnd"/>
      <w:r w:rsidRPr="00A754BD">
        <w:rPr>
          <w:rFonts w:eastAsia="Times New Roman"/>
          <w:b/>
          <w:color w:val="000000"/>
          <w:sz w:val="44"/>
          <w:szCs w:val="44"/>
          <w:u w:val="single"/>
        </w:rPr>
        <w:t xml:space="preserve"> Rehabilitation of   </w:t>
      </w:r>
      <w:proofErr w:type="spellStart"/>
      <w:r w:rsidRPr="00A754BD">
        <w:rPr>
          <w:rFonts w:eastAsia="Times New Roman"/>
          <w:b/>
          <w:color w:val="000000"/>
          <w:sz w:val="44"/>
          <w:szCs w:val="44"/>
          <w:u w:val="single"/>
        </w:rPr>
        <w:t>Narsingh</w:t>
      </w:r>
      <w:proofErr w:type="spellEnd"/>
      <w:r w:rsidRPr="00A754BD">
        <w:rPr>
          <w:rFonts w:eastAsia="Times New Roman"/>
          <w:b/>
          <w:color w:val="000000"/>
          <w:sz w:val="44"/>
          <w:szCs w:val="44"/>
          <w:u w:val="single"/>
        </w:rPr>
        <w:t xml:space="preserve"> </w:t>
      </w:r>
      <w:proofErr w:type="spellStart"/>
      <w:r w:rsidRPr="00A754BD">
        <w:rPr>
          <w:rFonts w:eastAsia="Times New Roman"/>
          <w:b/>
          <w:color w:val="000000"/>
          <w:sz w:val="44"/>
          <w:szCs w:val="44"/>
          <w:u w:val="single"/>
        </w:rPr>
        <w:t>Mahadev</w:t>
      </w:r>
      <w:proofErr w:type="spellEnd"/>
      <w:r w:rsidRPr="00A754BD">
        <w:rPr>
          <w:rFonts w:eastAsia="Times New Roman"/>
          <w:b/>
          <w:color w:val="000000"/>
          <w:sz w:val="44"/>
          <w:szCs w:val="44"/>
          <w:u w:val="single"/>
        </w:rPr>
        <w:t xml:space="preserve"> </w:t>
      </w:r>
      <w:proofErr w:type="spellStart"/>
      <w:r w:rsidRPr="00A754BD">
        <w:rPr>
          <w:rFonts w:eastAsia="Times New Roman"/>
          <w:b/>
          <w:color w:val="000000"/>
          <w:sz w:val="44"/>
          <w:szCs w:val="44"/>
          <w:u w:val="single"/>
        </w:rPr>
        <w:t>Mandir</w:t>
      </w:r>
      <w:proofErr w:type="spellEnd"/>
      <w:r w:rsidRPr="00A754BD">
        <w:rPr>
          <w:rFonts w:eastAsia="Times New Roman"/>
          <w:b/>
          <w:color w:val="000000"/>
          <w:sz w:val="44"/>
          <w:szCs w:val="44"/>
          <w:u w:val="single"/>
        </w:rPr>
        <w:t xml:space="preserve">, </w:t>
      </w:r>
      <w:proofErr w:type="spellStart"/>
      <w:r w:rsidRPr="00A754BD">
        <w:rPr>
          <w:rFonts w:eastAsia="Times New Roman"/>
          <w:b/>
          <w:color w:val="000000"/>
          <w:sz w:val="44"/>
          <w:szCs w:val="44"/>
          <w:u w:val="single"/>
        </w:rPr>
        <w:t>Risala</w:t>
      </w:r>
      <w:proofErr w:type="spellEnd"/>
      <w:r w:rsidRPr="00A754BD">
        <w:rPr>
          <w:rFonts w:eastAsia="Times New Roman"/>
          <w:b/>
          <w:color w:val="000000"/>
          <w:sz w:val="44"/>
          <w:szCs w:val="44"/>
          <w:u w:val="single"/>
        </w:rPr>
        <w:t xml:space="preserve"> Karachi</w:t>
      </w:r>
    </w:p>
    <w:p w:rsidR="00B443DF" w:rsidRDefault="00B443DF">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lastRenderedPageBreak/>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lastRenderedPageBreak/>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rFonts w:asciiTheme="majorBidi" w:hAnsiTheme="majorBidi" w:cstheme="majorBidi"/>
          <w:b/>
          <w:bCs/>
          <w:sz w:val="26"/>
          <w:szCs w:val="26"/>
        </w:rPr>
      </w:pPr>
    </w:p>
    <w:p w:rsidR="00BA7627" w:rsidRDefault="00BA7627">
      <w:pPr>
        <w:spacing w:line="281" w:lineRule="exact"/>
        <w:rPr>
          <w:rFonts w:asciiTheme="majorBidi" w:hAnsiTheme="majorBidi" w:cstheme="majorBidi"/>
          <w:b/>
          <w:bCs/>
          <w:sz w:val="26"/>
          <w:szCs w:val="26"/>
        </w:rPr>
      </w:pPr>
    </w:p>
    <w:p w:rsidR="00BA7627" w:rsidRDefault="00BA7627">
      <w:pPr>
        <w:spacing w:line="281" w:lineRule="exact"/>
        <w:rPr>
          <w:rFonts w:asciiTheme="majorBidi" w:hAnsiTheme="majorBidi" w:cstheme="majorBidi"/>
          <w:b/>
          <w:bCs/>
          <w:sz w:val="26"/>
          <w:szCs w:val="26"/>
        </w:rPr>
      </w:pPr>
    </w:p>
    <w:p w:rsidR="00BA7627" w:rsidRDefault="00BA762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C94C76" w:rsidRDefault="00C94C76" w:rsidP="00C94C76">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C94C76" w:rsidRDefault="00C94C76" w:rsidP="00C94C76">
      <w:pPr>
        <w:spacing w:line="301" w:lineRule="exact"/>
        <w:rPr>
          <w:sz w:val="20"/>
          <w:szCs w:val="20"/>
        </w:rPr>
      </w:pPr>
    </w:p>
    <w:p w:rsidR="00C94C76" w:rsidRPr="00C94C76" w:rsidRDefault="00C94C76" w:rsidP="00C94C76">
      <w:pPr>
        <w:rPr>
          <w:rFonts w:eastAsia="Times New Roman"/>
          <w:b/>
          <w:color w:val="000000"/>
          <w:sz w:val="24"/>
          <w:szCs w:val="44"/>
          <w:u w:val="single"/>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of</w:t>
      </w:r>
      <w:r>
        <w:rPr>
          <w:rFonts w:eastAsia="Times New Roman"/>
          <w:b/>
          <w:color w:val="000000"/>
          <w:sz w:val="24"/>
          <w:szCs w:val="44"/>
        </w:rPr>
        <w:t xml:space="preserve"> </w:t>
      </w:r>
      <w:proofErr w:type="spellStart"/>
      <w:r w:rsidRPr="00C94C76">
        <w:rPr>
          <w:rFonts w:eastAsia="Times New Roman"/>
          <w:b/>
          <w:color w:val="000000"/>
          <w:sz w:val="24"/>
          <w:szCs w:val="44"/>
          <w:u w:val="single"/>
        </w:rPr>
        <w:t>Narsingh</w:t>
      </w:r>
      <w:proofErr w:type="spellEnd"/>
      <w:r w:rsidRPr="00C94C76">
        <w:rPr>
          <w:rFonts w:eastAsia="Times New Roman"/>
          <w:b/>
          <w:color w:val="000000"/>
          <w:sz w:val="24"/>
          <w:szCs w:val="44"/>
          <w:u w:val="single"/>
        </w:rPr>
        <w:t xml:space="preserve"> </w:t>
      </w:r>
      <w:proofErr w:type="spellStart"/>
      <w:r w:rsidRPr="00C94C76">
        <w:rPr>
          <w:rFonts w:eastAsia="Times New Roman"/>
          <w:b/>
          <w:color w:val="000000"/>
          <w:sz w:val="24"/>
          <w:szCs w:val="44"/>
          <w:u w:val="single"/>
        </w:rPr>
        <w:t>Mahadev</w:t>
      </w:r>
      <w:proofErr w:type="spellEnd"/>
      <w:r w:rsidRPr="00C94C76">
        <w:rPr>
          <w:rFonts w:eastAsia="Times New Roman"/>
          <w:b/>
          <w:color w:val="000000"/>
          <w:sz w:val="24"/>
          <w:szCs w:val="44"/>
          <w:u w:val="single"/>
        </w:rPr>
        <w:t xml:space="preserve"> </w:t>
      </w:r>
      <w:proofErr w:type="spellStart"/>
      <w:r w:rsidRPr="00C94C76">
        <w:rPr>
          <w:rFonts w:eastAsia="Times New Roman"/>
          <w:b/>
          <w:color w:val="000000"/>
          <w:sz w:val="24"/>
          <w:szCs w:val="44"/>
          <w:u w:val="single"/>
        </w:rPr>
        <w:t>Mandir</w:t>
      </w:r>
      <w:proofErr w:type="spellEnd"/>
      <w:r w:rsidRPr="00C94C76">
        <w:rPr>
          <w:rFonts w:eastAsia="Times New Roman"/>
          <w:b/>
          <w:color w:val="000000"/>
          <w:sz w:val="24"/>
          <w:szCs w:val="44"/>
          <w:u w:val="single"/>
        </w:rPr>
        <w:t xml:space="preserve">, </w:t>
      </w:r>
      <w:proofErr w:type="spellStart"/>
      <w:r w:rsidRPr="00C94C76">
        <w:rPr>
          <w:rFonts w:eastAsia="Times New Roman"/>
          <w:b/>
          <w:color w:val="000000"/>
          <w:sz w:val="24"/>
          <w:szCs w:val="44"/>
          <w:u w:val="single"/>
        </w:rPr>
        <w:t>Risala</w:t>
      </w:r>
      <w:proofErr w:type="spellEnd"/>
      <w:r w:rsidRPr="00C94C76">
        <w:rPr>
          <w:rFonts w:eastAsia="Times New Roman"/>
          <w:b/>
          <w:color w:val="000000"/>
          <w:sz w:val="24"/>
          <w:szCs w:val="44"/>
          <w:u w:val="single"/>
        </w:rPr>
        <w:t xml:space="preserve"> Karachi</w:t>
      </w:r>
    </w:p>
    <w:p w:rsidR="00C94C76" w:rsidRDefault="00C94C76" w:rsidP="00C94C76">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C94C76" w:rsidRDefault="00C94C76" w:rsidP="00C94C76">
      <w:pPr>
        <w:spacing w:line="301" w:lineRule="exact"/>
        <w:rPr>
          <w:sz w:val="20"/>
          <w:szCs w:val="20"/>
        </w:rPr>
      </w:pPr>
    </w:p>
    <w:p w:rsidR="00C94C76" w:rsidRDefault="00C94C76" w:rsidP="00C94C76">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C94C76" w:rsidRDefault="00C94C76" w:rsidP="00C94C76">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C94C76" w:rsidRDefault="00C94C76" w:rsidP="00C94C76">
      <w:pPr>
        <w:spacing w:line="299" w:lineRule="exact"/>
        <w:rPr>
          <w:sz w:val="20"/>
          <w:szCs w:val="20"/>
        </w:rPr>
      </w:pPr>
    </w:p>
    <w:p w:rsidR="00C94C76" w:rsidRDefault="00C94C76" w:rsidP="00C94C76">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C94C76" w:rsidRDefault="00C94C76" w:rsidP="00C94C76">
      <w:pPr>
        <w:spacing w:line="302" w:lineRule="exact"/>
        <w:rPr>
          <w:sz w:val="20"/>
          <w:szCs w:val="20"/>
        </w:rPr>
      </w:pPr>
    </w:p>
    <w:p w:rsidR="00C94C76" w:rsidRDefault="00C94C76" w:rsidP="00C94C76">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C94C76" w:rsidRDefault="00C94C76" w:rsidP="00C94C76">
      <w:pPr>
        <w:spacing w:line="306" w:lineRule="exact"/>
        <w:rPr>
          <w:sz w:val="20"/>
          <w:szCs w:val="20"/>
        </w:rPr>
      </w:pPr>
    </w:p>
    <w:p w:rsidR="00C94C76" w:rsidRDefault="00C94C76" w:rsidP="00C94C76">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C94C76" w:rsidRDefault="00C94C76" w:rsidP="00C94C76">
      <w:pPr>
        <w:spacing w:line="291" w:lineRule="exact"/>
        <w:rPr>
          <w:sz w:val="20"/>
          <w:szCs w:val="20"/>
        </w:rPr>
      </w:pPr>
    </w:p>
    <w:p w:rsidR="00C94C76" w:rsidRDefault="00C94C76" w:rsidP="00C94C76">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C94C76" w:rsidRDefault="00C94C76" w:rsidP="00C94C76">
      <w:pPr>
        <w:spacing w:line="306" w:lineRule="exact"/>
        <w:rPr>
          <w:sz w:val="20"/>
          <w:szCs w:val="20"/>
        </w:rPr>
      </w:pPr>
    </w:p>
    <w:p w:rsidR="00C94C76" w:rsidRDefault="00C94C76" w:rsidP="00C94C76">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C94C76" w:rsidRDefault="00C94C76" w:rsidP="00C94C76">
      <w:pPr>
        <w:spacing w:line="299" w:lineRule="exact"/>
        <w:rPr>
          <w:sz w:val="20"/>
          <w:szCs w:val="20"/>
        </w:rPr>
      </w:pPr>
    </w:p>
    <w:p w:rsidR="00C94C76" w:rsidRDefault="00C94C76" w:rsidP="00C94C76">
      <w:pPr>
        <w:ind w:left="120"/>
        <w:rPr>
          <w:sz w:val="20"/>
          <w:szCs w:val="20"/>
        </w:rPr>
      </w:pPr>
      <w:r>
        <w:rPr>
          <w:rFonts w:eastAsia="Times New Roman"/>
          <w:b/>
          <w:bCs/>
          <w:sz w:val="26"/>
          <w:szCs w:val="26"/>
        </w:rPr>
        <w:t>(i). Deadline for Submis</w:t>
      </w:r>
      <w:r w:rsidR="009F68ED">
        <w:rPr>
          <w:rFonts w:eastAsia="Times New Roman"/>
          <w:b/>
          <w:bCs/>
          <w:sz w:val="26"/>
          <w:szCs w:val="26"/>
        </w:rPr>
        <w:t xml:space="preserve">sion of Bids along with </w:t>
      </w:r>
      <w:proofErr w:type="gramStart"/>
      <w:r w:rsidR="009F68ED">
        <w:rPr>
          <w:rFonts w:eastAsia="Times New Roman"/>
          <w:b/>
          <w:bCs/>
          <w:sz w:val="26"/>
          <w:szCs w:val="26"/>
        </w:rPr>
        <w:t>time :</w:t>
      </w:r>
      <w:proofErr w:type="gramEnd"/>
      <w:r w:rsidR="009F68ED">
        <w:rPr>
          <w:rFonts w:eastAsia="Times New Roman"/>
          <w:b/>
          <w:bCs/>
          <w:sz w:val="26"/>
          <w:szCs w:val="26"/>
        </w:rPr>
        <w:t>-</w:t>
      </w:r>
      <w:r>
        <w:rPr>
          <w:rFonts w:eastAsia="Times New Roman"/>
          <w:b/>
          <w:bCs/>
          <w:sz w:val="26"/>
          <w:szCs w:val="26"/>
        </w:rPr>
        <w:t>0</w:t>
      </w:r>
      <w:r w:rsidR="009F68ED">
        <w:rPr>
          <w:rFonts w:eastAsia="Times New Roman"/>
          <w:b/>
          <w:bCs/>
          <w:sz w:val="26"/>
          <w:szCs w:val="26"/>
        </w:rPr>
        <w:t>8</w:t>
      </w:r>
      <w:r>
        <w:rPr>
          <w:rFonts w:eastAsia="Times New Roman"/>
          <w:b/>
          <w:bCs/>
          <w:sz w:val="26"/>
          <w:szCs w:val="26"/>
        </w:rPr>
        <w:t>-0</w:t>
      </w:r>
      <w:r w:rsidR="009F68ED">
        <w:rPr>
          <w:rFonts w:eastAsia="Times New Roman"/>
          <w:b/>
          <w:bCs/>
          <w:sz w:val="26"/>
          <w:szCs w:val="26"/>
        </w:rPr>
        <w:t>2</w:t>
      </w:r>
      <w:r>
        <w:rPr>
          <w:rFonts w:eastAsia="Times New Roman"/>
          <w:b/>
          <w:bCs/>
          <w:sz w:val="26"/>
          <w:szCs w:val="26"/>
        </w:rPr>
        <w:t>-2017</w:t>
      </w:r>
    </w:p>
    <w:p w:rsidR="00C94C76" w:rsidRDefault="00C94C76" w:rsidP="00C94C76">
      <w:pPr>
        <w:spacing w:line="301" w:lineRule="exact"/>
        <w:rPr>
          <w:sz w:val="20"/>
          <w:szCs w:val="20"/>
        </w:rPr>
      </w:pPr>
    </w:p>
    <w:p w:rsidR="00C94C76" w:rsidRDefault="00C94C76" w:rsidP="00C94C76">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9F68ED">
        <w:rPr>
          <w:rFonts w:eastAsia="Times New Roman"/>
          <w:b/>
          <w:bCs/>
          <w:sz w:val="26"/>
          <w:szCs w:val="26"/>
        </w:rPr>
        <w:t>08-02-2017</w:t>
      </w:r>
      <w:bookmarkStart w:id="3" w:name="_GoBack"/>
      <w:bookmarkEnd w:id="3"/>
      <w:r>
        <w:rPr>
          <w:rFonts w:eastAsia="Times New Roman"/>
          <w:b/>
          <w:bCs/>
          <w:sz w:val="26"/>
          <w:szCs w:val="26"/>
        </w:rPr>
        <w:t xml:space="preserve"> </w:t>
      </w:r>
    </w:p>
    <w:p w:rsidR="00C94C76" w:rsidRDefault="00C94C76" w:rsidP="00C94C76">
      <w:pPr>
        <w:spacing w:line="299" w:lineRule="exact"/>
        <w:rPr>
          <w:sz w:val="20"/>
          <w:szCs w:val="20"/>
        </w:rPr>
      </w:pPr>
    </w:p>
    <w:p w:rsidR="00C94C76" w:rsidRDefault="00C94C76" w:rsidP="00C94C76">
      <w:pPr>
        <w:ind w:left="120"/>
        <w:rPr>
          <w:sz w:val="20"/>
          <w:szCs w:val="20"/>
        </w:rPr>
      </w:pPr>
      <w:r>
        <w:rPr>
          <w:rFonts w:eastAsia="Times New Roman"/>
          <w:b/>
          <w:bCs/>
          <w:sz w:val="26"/>
          <w:szCs w:val="26"/>
        </w:rPr>
        <w:t>(k). Time for Completion from written order of commence: - 12 Month</w:t>
      </w:r>
    </w:p>
    <w:p w:rsidR="00C94C76" w:rsidRDefault="00C94C76" w:rsidP="00C94C76">
      <w:pPr>
        <w:spacing w:line="306" w:lineRule="exact"/>
        <w:rPr>
          <w:sz w:val="20"/>
          <w:szCs w:val="20"/>
        </w:rPr>
      </w:pPr>
    </w:p>
    <w:p w:rsidR="00C94C76" w:rsidRDefault="00C94C76" w:rsidP="00C94C76">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C94C76" w:rsidRDefault="00C94C76" w:rsidP="00C94C76">
      <w:pPr>
        <w:spacing w:line="14" w:lineRule="exact"/>
        <w:rPr>
          <w:sz w:val="20"/>
          <w:szCs w:val="20"/>
        </w:rPr>
      </w:pPr>
    </w:p>
    <w:p w:rsidR="00C94C76" w:rsidRDefault="00C94C76" w:rsidP="00C94C76">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C94C76" w:rsidRDefault="00C94C76" w:rsidP="00C94C76">
      <w:pPr>
        <w:spacing w:line="200" w:lineRule="exact"/>
        <w:rPr>
          <w:sz w:val="20"/>
          <w:szCs w:val="20"/>
        </w:rPr>
      </w:pPr>
    </w:p>
    <w:p w:rsidR="00C94C76" w:rsidRDefault="00C94C76" w:rsidP="00C94C76">
      <w:pPr>
        <w:spacing w:line="398" w:lineRule="exact"/>
        <w:rPr>
          <w:sz w:val="20"/>
          <w:szCs w:val="20"/>
        </w:rPr>
      </w:pPr>
    </w:p>
    <w:p w:rsidR="00C94C76" w:rsidRDefault="00C94C76" w:rsidP="00C94C76">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lastRenderedPageBreak/>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 xml:space="preserve">no claim to compensation for any loss sustained by him by reason of his having purchased or procured any materials, or entered into any engagements, or made </w:t>
      </w:r>
      <w:r>
        <w:rPr>
          <w:rFonts w:eastAsia="Times New Roman"/>
          <w:sz w:val="26"/>
          <w:szCs w:val="26"/>
        </w:rPr>
        <w:lastRenderedPageBreak/>
        <w:t>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A7627" w:rsidRDefault="00BA7627">
      <w:pPr>
        <w:spacing w:line="239" w:lineRule="auto"/>
        <w:ind w:left="120"/>
        <w:rPr>
          <w:sz w:val="20"/>
          <w:szCs w:val="20"/>
        </w:rPr>
      </w:pPr>
    </w:p>
    <w:p w:rsidR="00BA7627" w:rsidRDefault="00BA7627">
      <w:pPr>
        <w:spacing w:line="239" w:lineRule="auto"/>
        <w:ind w:left="120"/>
        <w:rPr>
          <w:sz w:val="20"/>
          <w:szCs w:val="20"/>
        </w:rPr>
      </w:pPr>
    </w:p>
    <w:p w:rsidR="00BA7627" w:rsidRDefault="00BA7627">
      <w:pPr>
        <w:spacing w:line="239" w:lineRule="auto"/>
        <w:ind w:left="120"/>
        <w:rPr>
          <w:sz w:val="20"/>
          <w:szCs w:val="20"/>
        </w:rPr>
      </w:pPr>
    </w:p>
    <w:p w:rsidR="00BA7627" w:rsidRDefault="00BA7627">
      <w:pPr>
        <w:spacing w:line="239" w:lineRule="auto"/>
        <w:ind w:left="120"/>
        <w:rPr>
          <w:sz w:val="20"/>
          <w:szCs w:val="20"/>
        </w:rPr>
      </w:pPr>
    </w:p>
    <w:p w:rsidR="00BA7627" w:rsidRDefault="00BA7627">
      <w:pPr>
        <w:spacing w:line="239" w:lineRule="auto"/>
        <w:ind w:left="120"/>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lastRenderedPageBreak/>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 xml:space="preserve">In case the nature of the work in the variation does not correspond with items in the Bill of Quantities, the quotation by the contractor is to be in the form of new rates for </w:t>
      </w:r>
      <w:r>
        <w:rPr>
          <w:rFonts w:eastAsia="Times New Roman"/>
          <w:sz w:val="26"/>
          <w:szCs w:val="26"/>
        </w:rPr>
        <w:lastRenderedPageBreak/>
        <w:t>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A7627" w:rsidRDefault="00BA7627">
      <w:pPr>
        <w:spacing w:line="306" w:lineRule="exact"/>
        <w:rPr>
          <w:sz w:val="20"/>
          <w:szCs w:val="20"/>
        </w:rPr>
      </w:pPr>
    </w:p>
    <w:p w:rsidR="00BA7627" w:rsidRDefault="00BA7627">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lastRenderedPageBreak/>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3E6C92">
      <w:pPr>
        <w:spacing w:line="238" w:lineRule="auto"/>
        <w:ind w:left="120" w:right="100"/>
        <w:jc w:val="both"/>
        <w:rPr>
          <w:sz w:val="20"/>
          <w:szCs w:val="20"/>
        </w:rPr>
      </w:pPr>
      <w:bookmarkStart w:id="9" w:name="page10"/>
      <w:bookmarkEnd w:id="9"/>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part of the works without the prior consent of the Engineer. Any such consent shall not relieve the contractor from any liability or obligation under the contract and he shall be </w:t>
      </w:r>
      <w:r>
        <w:rPr>
          <w:rFonts w:eastAsia="Times New Roman"/>
          <w:sz w:val="26"/>
          <w:szCs w:val="26"/>
        </w:rPr>
        <w:lastRenderedPageBreak/>
        <w:t>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10" w:name="page11"/>
      <w:bookmarkEnd w:id="10"/>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BA7627" w:rsidRDefault="00BA7627">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lastRenderedPageBreak/>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986" w:type="dxa"/>
        <w:tblInd w:w="288" w:type="dxa"/>
        <w:tblLook w:val="04A0" w:firstRow="1" w:lastRow="0" w:firstColumn="1" w:lastColumn="0" w:noHBand="0" w:noVBand="1"/>
      </w:tblPr>
      <w:tblGrid>
        <w:gridCol w:w="12"/>
        <w:gridCol w:w="90"/>
        <w:gridCol w:w="763"/>
        <w:gridCol w:w="1069"/>
        <w:gridCol w:w="770"/>
        <w:gridCol w:w="2561"/>
        <w:gridCol w:w="1140"/>
        <w:gridCol w:w="704"/>
        <w:gridCol w:w="276"/>
        <w:gridCol w:w="960"/>
        <w:gridCol w:w="33"/>
        <w:gridCol w:w="921"/>
        <w:gridCol w:w="446"/>
        <w:gridCol w:w="289"/>
        <w:gridCol w:w="226"/>
        <w:gridCol w:w="440"/>
        <w:gridCol w:w="558"/>
      </w:tblGrid>
      <w:tr w:rsidR="00AB76BD" w:rsidRPr="00AB76BD" w:rsidTr="00BA7627">
        <w:trPr>
          <w:gridBefore w:val="1"/>
          <w:gridAfter w:val="1"/>
          <w:wBefore w:w="90" w:type="dxa"/>
          <w:wAfter w:w="558" w:type="dxa"/>
          <w:trHeight w:val="315"/>
        </w:trPr>
        <w:tc>
          <w:tcPr>
            <w:tcW w:w="10338" w:type="dxa"/>
            <w:gridSpan w:val="15"/>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 xml:space="preserve">Serial No. </w:t>
            </w:r>
            <w:r w:rsidR="000B40AC">
              <w:rPr>
                <w:rFonts w:eastAsia="Times New Roman"/>
                <w:b/>
                <w:bCs/>
                <w:color w:val="000000"/>
                <w:sz w:val="28"/>
                <w:szCs w:val="24"/>
                <w:u w:val="single"/>
              </w:rPr>
              <w:t>1</w:t>
            </w:r>
            <w:r w:rsidR="00A754BD">
              <w:rPr>
                <w:rFonts w:eastAsia="Times New Roman"/>
                <w:b/>
                <w:bCs/>
                <w:color w:val="000000"/>
                <w:sz w:val="28"/>
                <w:szCs w:val="24"/>
                <w:u w:val="single"/>
              </w:rPr>
              <w:t>3</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2C5430" w:rsidRPr="00AB76BD" w:rsidTr="00BA7627">
        <w:trPr>
          <w:gridAfter w:val="2"/>
          <w:wAfter w:w="998" w:type="dxa"/>
          <w:trHeight w:val="315"/>
        </w:trPr>
        <w:tc>
          <w:tcPr>
            <w:tcW w:w="9988" w:type="dxa"/>
            <w:gridSpan w:val="15"/>
            <w:tcBorders>
              <w:top w:val="nil"/>
              <w:left w:val="nil"/>
              <w:bottom w:val="nil"/>
              <w:right w:val="nil"/>
            </w:tcBorders>
            <w:shd w:val="clear" w:color="auto" w:fill="auto"/>
            <w:noWrap/>
            <w:vAlign w:val="center"/>
            <w:hideMark/>
          </w:tcPr>
          <w:p w:rsidR="00BA7627" w:rsidRDefault="00A754BD" w:rsidP="002C5430">
            <w:pPr>
              <w:jc w:val="center"/>
              <w:rPr>
                <w:rFonts w:eastAsia="Times New Roman"/>
                <w:b/>
                <w:bCs/>
                <w:color w:val="000000"/>
                <w:sz w:val="28"/>
                <w:szCs w:val="24"/>
                <w:u w:val="single"/>
              </w:rPr>
            </w:pPr>
            <w:r w:rsidRPr="00A754BD">
              <w:rPr>
                <w:rFonts w:eastAsia="Times New Roman"/>
                <w:b/>
                <w:bCs/>
                <w:color w:val="000000"/>
                <w:sz w:val="28"/>
                <w:szCs w:val="24"/>
                <w:u w:val="single"/>
              </w:rPr>
              <w:lastRenderedPageBreak/>
              <w:t>Conse</w:t>
            </w:r>
            <w:r>
              <w:rPr>
                <w:rFonts w:eastAsia="Times New Roman"/>
                <w:b/>
                <w:bCs/>
                <w:color w:val="000000"/>
                <w:sz w:val="28"/>
                <w:szCs w:val="24"/>
                <w:u w:val="single"/>
              </w:rPr>
              <w:t xml:space="preserve">rvation And Rehabilitation of  </w:t>
            </w:r>
            <w:proofErr w:type="spellStart"/>
            <w:r w:rsidRPr="00A754BD">
              <w:rPr>
                <w:rFonts w:eastAsia="Times New Roman"/>
                <w:b/>
                <w:bCs/>
                <w:color w:val="000000"/>
                <w:sz w:val="28"/>
                <w:szCs w:val="24"/>
                <w:u w:val="single"/>
              </w:rPr>
              <w:t>Narsingh</w:t>
            </w:r>
            <w:proofErr w:type="spellEnd"/>
            <w:r w:rsidRPr="00A754BD">
              <w:rPr>
                <w:rFonts w:eastAsia="Times New Roman"/>
                <w:b/>
                <w:bCs/>
                <w:color w:val="000000"/>
                <w:sz w:val="28"/>
                <w:szCs w:val="24"/>
                <w:u w:val="single"/>
              </w:rPr>
              <w:t xml:space="preserve"> </w:t>
            </w:r>
            <w:proofErr w:type="spellStart"/>
            <w:r w:rsidRPr="00A754BD">
              <w:rPr>
                <w:rFonts w:eastAsia="Times New Roman"/>
                <w:b/>
                <w:bCs/>
                <w:color w:val="000000"/>
                <w:sz w:val="28"/>
                <w:szCs w:val="24"/>
                <w:u w:val="single"/>
              </w:rPr>
              <w:t>Mahadev</w:t>
            </w:r>
            <w:proofErr w:type="spellEnd"/>
            <w:r w:rsidRPr="00A754BD">
              <w:rPr>
                <w:rFonts w:eastAsia="Times New Roman"/>
                <w:b/>
                <w:bCs/>
                <w:color w:val="000000"/>
                <w:sz w:val="28"/>
                <w:szCs w:val="24"/>
                <w:u w:val="single"/>
              </w:rPr>
              <w:t xml:space="preserve"> </w:t>
            </w:r>
            <w:proofErr w:type="spellStart"/>
            <w:r w:rsidRPr="00A754BD">
              <w:rPr>
                <w:rFonts w:eastAsia="Times New Roman"/>
                <w:b/>
                <w:bCs/>
                <w:color w:val="000000"/>
                <w:sz w:val="28"/>
                <w:szCs w:val="24"/>
                <w:u w:val="single"/>
              </w:rPr>
              <w:t>Mandir</w:t>
            </w:r>
            <w:proofErr w:type="spellEnd"/>
            <w:r w:rsidRPr="00A754BD">
              <w:rPr>
                <w:rFonts w:eastAsia="Times New Roman"/>
                <w:b/>
                <w:bCs/>
                <w:color w:val="000000"/>
                <w:sz w:val="28"/>
                <w:szCs w:val="24"/>
                <w:u w:val="single"/>
              </w:rPr>
              <w:t xml:space="preserve">, </w:t>
            </w:r>
            <w:proofErr w:type="spellStart"/>
            <w:r w:rsidRPr="00A754BD">
              <w:rPr>
                <w:rFonts w:eastAsia="Times New Roman"/>
                <w:b/>
                <w:bCs/>
                <w:color w:val="000000"/>
                <w:sz w:val="28"/>
                <w:szCs w:val="24"/>
                <w:u w:val="single"/>
              </w:rPr>
              <w:t>Risala</w:t>
            </w:r>
            <w:proofErr w:type="spellEnd"/>
            <w:r w:rsidRPr="00A754BD">
              <w:rPr>
                <w:rFonts w:eastAsia="Times New Roman"/>
                <w:b/>
                <w:bCs/>
                <w:color w:val="000000"/>
                <w:sz w:val="28"/>
                <w:szCs w:val="24"/>
                <w:u w:val="single"/>
              </w:rPr>
              <w:t xml:space="preserve"> </w:t>
            </w:r>
          </w:p>
          <w:p w:rsidR="002C5430" w:rsidRDefault="00A754BD" w:rsidP="002C5430">
            <w:pPr>
              <w:jc w:val="center"/>
              <w:rPr>
                <w:rFonts w:eastAsia="Times New Roman"/>
                <w:color w:val="000000"/>
                <w:sz w:val="20"/>
              </w:rPr>
            </w:pPr>
            <w:r w:rsidRPr="00A754BD">
              <w:rPr>
                <w:rFonts w:eastAsia="Times New Roman"/>
                <w:b/>
                <w:bCs/>
                <w:color w:val="000000"/>
                <w:sz w:val="28"/>
                <w:szCs w:val="24"/>
                <w:u w:val="single"/>
              </w:rPr>
              <w:t>Karachi</w:t>
            </w:r>
          </w:p>
        </w:tc>
      </w:tr>
      <w:tr w:rsidR="002C5430" w:rsidRPr="00AB76BD" w:rsidTr="00BA7627">
        <w:trPr>
          <w:gridBefore w:val="4"/>
          <w:wBefore w:w="1662" w:type="dxa"/>
          <w:trHeight w:val="315"/>
        </w:trPr>
        <w:tc>
          <w:tcPr>
            <w:tcW w:w="770"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2C5430" w:rsidRDefault="002C5430" w:rsidP="00AB76BD">
            <w:pPr>
              <w:rPr>
                <w:rFonts w:eastAsia="Times New Roman"/>
                <w:b/>
                <w:bCs/>
                <w:color w:val="000000"/>
                <w:sz w:val="24"/>
                <w:szCs w:val="24"/>
              </w:rPr>
            </w:pPr>
          </w:p>
          <w:p w:rsidR="002C5430" w:rsidRPr="00AB76BD" w:rsidRDefault="002C5430"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r>
      <w:tr w:rsidR="002C5430" w:rsidRPr="00AB76BD" w:rsidTr="00BA7627">
        <w:trPr>
          <w:gridBefore w:val="1"/>
          <w:gridAfter w:val="1"/>
          <w:wBefore w:w="90" w:type="dxa"/>
          <w:wAfter w:w="558" w:type="dxa"/>
          <w:trHeight w:val="963"/>
        </w:trPr>
        <w:tc>
          <w:tcPr>
            <w:tcW w:w="10338" w:type="dxa"/>
            <w:gridSpan w:val="15"/>
            <w:tcBorders>
              <w:top w:val="nil"/>
              <w:left w:val="nil"/>
              <w:bottom w:val="nil"/>
              <w:right w:val="nil"/>
            </w:tcBorders>
            <w:shd w:val="clear" w:color="auto" w:fill="auto"/>
            <w:noWrap/>
            <w:vAlign w:val="bottom"/>
            <w:hideMark/>
          </w:tcPr>
          <w:p w:rsidR="002C5430" w:rsidRPr="00AD365C" w:rsidRDefault="002C5430"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2C5430" w:rsidRPr="00AD365C" w:rsidRDefault="002C5430"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2C5430" w:rsidRPr="001C0CB6" w:rsidTr="00BA7627">
        <w:trPr>
          <w:gridBefore w:val="2"/>
          <w:gridAfter w:val="4"/>
          <w:wBefore w:w="180" w:type="dxa"/>
          <w:wAfter w:w="1513" w:type="dxa"/>
          <w:trHeight w:val="315"/>
        </w:trPr>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530239" w:rsidRPr="001C0CB6" w:rsidTr="00BA7627">
        <w:trPr>
          <w:gridBefore w:val="2"/>
          <w:gridAfter w:val="4"/>
          <w:wBefore w:w="180" w:type="dxa"/>
          <w:wAfter w:w="1513" w:type="dxa"/>
          <w:trHeight w:val="94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530239" w:rsidRPr="001C0CB6" w:rsidRDefault="00530239"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530239" w:rsidRDefault="00530239">
            <w:pPr>
              <w:jc w:val="center"/>
              <w:rPr>
                <w:color w:val="000000"/>
                <w:sz w:val="24"/>
                <w:szCs w:val="24"/>
              </w:rPr>
            </w:pPr>
            <w:r>
              <w:rPr>
                <w:color w:val="000000"/>
              </w:rPr>
              <w:t>7472.00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r>
      <w:tr w:rsidR="00530239" w:rsidRPr="001C0CB6" w:rsidTr="00BA7627">
        <w:trPr>
          <w:gridBefore w:val="2"/>
          <w:gridAfter w:val="4"/>
          <w:wBefore w:w="180" w:type="dxa"/>
          <w:wAfter w:w="1513" w:type="dxa"/>
          <w:trHeight w:val="220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530239" w:rsidRPr="001C0CB6" w:rsidRDefault="00530239"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530239" w:rsidRDefault="00530239">
            <w:pPr>
              <w:jc w:val="center"/>
              <w:rPr>
                <w:color w:val="000000"/>
                <w:sz w:val="24"/>
                <w:szCs w:val="24"/>
              </w:rPr>
            </w:pPr>
            <w:r>
              <w:rPr>
                <w:color w:val="000000"/>
              </w:rPr>
              <w:t>3743.76</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r>
      <w:tr w:rsidR="00530239" w:rsidRPr="001C0CB6" w:rsidTr="00BA7627">
        <w:trPr>
          <w:gridBefore w:val="2"/>
          <w:gridAfter w:val="4"/>
          <w:wBefore w:w="180" w:type="dxa"/>
          <w:wAfter w:w="1513" w:type="dxa"/>
          <w:trHeight w:val="1260"/>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530239" w:rsidRPr="001C0CB6" w:rsidRDefault="00530239"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530239" w:rsidRDefault="00530239">
            <w:pPr>
              <w:jc w:val="center"/>
              <w:rPr>
                <w:color w:val="000000"/>
                <w:sz w:val="24"/>
                <w:szCs w:val="24"/>
              </w:rPr>
            </w:pPr>
            <w:r>
              <w:rPr>
                <w:color w:val="000000"/>
              </w:rPr>
              <w:t>1718.90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r>
      <w:tr w:rsidR="00530239" w:rsidRPr="001C0CB6" w:rsidTr="00BA7627">
        <w:trPr>
          <w:gridBefore w:val="2"/>
          <w:gridAfter w:val="4"/>
          <w:wBefore w:w="180" w:type="dxa"/>
          <w:wAfter w:w="1513" w:type="dxa"/>
          <w:trHeight w:val="94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530239" w:rsidRPr="001C0CB6" w:rsidRDefault="00530239"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530239" w:rsidRDefault="00530239">
            <w:pPr>
              <w:jc w:val="center"/>
              <w:rPr>
                <w:color w:val="000000"/>
                <w:sz w:val="24"/>
                <w:szCs w:val="24"/>
              </w:rPr>
            </w:pPr>
            <w:r>
              <w:rPr>
                <w:color w:val="000000"/>
              </w:rPr>
              <w:t>1599.00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30239" w:rsidRPr="001C0CB6" w:rsidRDefault="00530239" w:rsidP="001C0CB6">
            <w:pPr>
              <w:jc w:val="center"/>
              <w:rPr>
                <w:rFonts w:eastAsia="Times New Roman"/>
                <w:color w:val="000000"/>
                <w:sz w:val="24"/>
                <w:szCs w:val="24"/>
              </w:rPr>
            </w:pPr>
          </w:p>
        </w:tc>
      </w:tr>
      <w:tr w:rsidR="002C5430" w:rsidRPr="001C0CB6" w:rsidTr="00BA7627">
        <w:trPr>
          <w:gridBefore w:val="2"/>
          <w:gridAfter w:val="4"/>
          <w:wBefore w:w="180" w:type="dxa"/>
          <w:wAfter w:w="1513" w:type="dxa"/>
          <w:trHeight w:val="315"/>
        </w:trPr>
        <w:tc>
          <w:tcPr>
            <w:tcW w:w="413" w:type="dxa"/>
            <w:tcBorders>
              <w:top w:val="nil"/>
              <w:left w:val="nil"/>
              <w:bottom w:val="nil"/>
              <w:right w:val="nil"/>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2C5430" w:rsidRPr="001C0CB6" w:rsidRDefault="002C5430"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2C5430" w:rsidRPr="001C0CB6" w:rsidRDefault="002C5430"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footerReference w:type="default" r:id="rId10"/>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834" w:rsidRDefault="00564834" w:rsidP="0042482E">
      <w:r>
        <w:separator/>
      </w:r>
    </w:p>
  </w:endnote>
  <w:endnote w:type="continuationSeparator" w:id="0">
    <w:p w:rsidR="00564834" w:rsidRDefault="00564834"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9F68ED" w:rsidRPr="009F68ED">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834" w:rsidRDefault="00564834" w:rsidP="0042482E">
      <w:r>
        <w:separator/>
      </w:r>
    </w:p>
  </w:footnote>
  <w:footnote w:type="continuationSeparator" w:id="0">
    <w:p w:rsidR="00564834" w:rsidRDefault="00564834"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0B40AC"/>
    <w:rsid w:val="0011007A"/>
    <w:rsid w:val="00175EB9"/>
    <w:rsid w:val="001B7190"/>
    <w:rsid w:val="001C0CB6"/>
    <w:rsid w:val="00273BC6"/>
    <w:rsid w:val="002C5430"/>
    <w:rsid w:val="002E75D1"/>
    <w:rsid w:val="00360695"/>
    <w:rsid w:val="003C78FF"/>
    <w:rsid w:val="003E6C92"/>
    <w:rsid w:val="0042482E"/>
    <w:rsid w:val="00450639"/>
    <w:rsid w:val="004B5FBB"/>
    <w:rsid w:val="00516A41"/>
    <w:rsid w:val="00526872"/>
    <w:rsid w:val="00527874"/>
    <w:rsid w:val="00530239"/>
    <w:rsid w:val="0053510D"/>
    <w:rsid w:val="00547E14"/>
    <w:rsid w:val="00564834"/>
    <w:rsid w:val="005C000A"/>
    <w:rsid w:val="00634F7C"/>
    <w:rsid w:val="006C4728"/>
    <w:rsid w:val="006D7BDA"/>
    <w:rsid w:val="00724049"/>
    <w:rsid w:val="00732BC7"/>
    <w:rsid w:val="00744E02"/>
    <w:rsid w:val="007731A1"/>
    <w:rsid w:val="00782495"/>
    <w:rsid w:val="00811008"/>
    <w:rsid w:val="00832A5B"/>
    <w:rsid w:val="0086289D"/>
    <w:rsid w:val="008879BF"/>
    <w:rsid w:val="009B019C"/>
    <w:rsid w:val="009D430A"/>
    <w:rsid w:val="009F68ED"/>
    <w:rsid w:val="00A16909"/>
    <w:rsid w:val="00A754BD"/>
    <w:rsid w:val="00AB76BD"/>
    <w:rsid w:val="00AD365C"/>
    <w:rsid w:val="00AF7AFE"/>
    <w:rsid w:val="00B00D5D"/>
    <w:rsid w:val="00B443DF"/>
    <w:rsid w:val="00BA7627"/>
    <w:rsid w:val="00C12A83"/>
    <w:rsid w:val="00C91FCF"/>
    <w:rsid w:val="00C94C76"/>
    <w:rsid w:val="00D167E2"/>
    <w:rsid w:val="00D27C81"/>
    <w:rsid w:val="00D56623"/>
    <w:rsid w:val="00E06271"/>
    <w:rsid w:val="00E44191"/>
    <w:rsid w:val="00F422C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3759C-8F5A-4C9A-B79D-3BAD301D4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3745</Words>
  <Characters>21353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2017-01-11T17:33:00Z</cp:lastPrinted>
  <dcterms:created xsi:type="dcterms:W3CDTF">2017-01-11T12:14:00Z</dcterms:created>
  <dcterms:modified xsi:type="dcterms:W3CDTF">2017-01-19T08:53:00Z</dcterms:modified>
</cp:coreProperties>
</file>