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82E" w:rsidRDefault="0042482E" w:rsidP="0042482E">
      <w:pPr>
        <w:jc w:val="center"/>
        <w:rPr>
          <w:rFonts w:asciiTheme="majorBidi" w:hAnsiTheme="majorBidi" w:cstheme="majorBidi"/>
          <w:b/>
          <w:bCs/>
          <w:smallCaps/>
          <w:sz w:val="36"/>
          <w:szCs w:val="30"/>
          <w:u w:val="single"/>
        </w:rPr>
      </w:pPr>
    </w:p>
    <w:p w:rsidR="00B443DF" w:rsidRPr="0042482E" w:rsidRDefault="0042482E" w:rsidP="0042482E">
      <w:pPr>
        <w:jc w:val="center"/>
        <w:rPr>
          <w:rFonts w:asciiTheme="majorBidi" w:hAnsiTheme="majorBidi" w:cstheme="majorBidi"/>
          <w:b/>
          <w:bCs/>
          <w:smallCaps/>
          <w:sz w:val="36"/>
          <w:szCs w:val="30"/>
          <w:u w:val="single"/>
        </w:rPr>
      </w:pPr>
      <w:r w:rsidRPr="0042482E">
        <w:rPr>
          <w:rFonts w:asciiTheme="majorBidi" w:hAnsiTheme="majorBidi" w:cstheme="majorBidi"/>
          <w:b/>
          <w:bCs/>
          <w:smallCaps/>
          <w:sz w:val="36"/>
          <w:szCs w:val="30"/>
          <w:u w:val="single"/>
        </w:rPr>
        <w:t>BIDDING DOCUMENT</w:t>
      </w:r>
    </w:p>
    <w:p w:rsidR="0042482E" w:rsidRPr="0042482E" w:rsidRDefault="0042482E" w:rsidP="0042482E">
      <w:pPr>
        <w:jc w:val="center"/>
        <w:rPr>
          <w:rFonts w:asciiTheme="majorBidi" w:hAnsiTheme="majorBidi" w:cstheme="majorBidi"/>
          <w:b/>
          <w:bCs/>
          <w:smallCaps/>
          <w:sz w:val="36"/>
          <w:szCs w:val="30"/>
        </w:rPr>
      </w:pPr>
    </w:p>
    <w:p w:rsidR="0042482E" w:rsidRDefault="0042482E" w:rsidP="0042482E">
      <w:pPr>
        <w:spacing w:line="200" w:lineRule="exact"/>
        <w:jc w:val="center"/>
        <w:rPr>
          <w:sz w:val="24"/>
          <w:szCs w:val="24"/>
        </w:rPr>
      </w:pPr>
    </w:p>
    <w:p w:rsidR="0042482E" w:rsidRPr="0042482E" w:rsidRDefault="0042482E" w:rsidP="0042482E">
      <w:pPr>
        <w:spacing w:line="200" w:lineRule="exact"/>
        <w:jc w:val="center"/>
        <w:rPr>
          <w:sz w:val="32"/>
          <w:szCs w:val="24"/>
        </w:rPr>
      </w:pPr>
    </w:p>
    <w:p w:rsidR="0042482E" w:rsidRPr="0042482E" w:rsidRDefault="0042482E" w:rsidP="0042482E">
      <w:pPr>
        <w:jc w:val="center"/>
        <w:rPr>
          <w:rFonts w:asciiTheme="majorBidi" w:hAnsiTheme="majorBidi" w:cstheme="majorBidi"/>
          <w:b/>
          <w:bCs/>
          <w:smallCaps/>
          <w:sz w:val="44"/>
          <w:szCs w:val="30"/>
          <w:u w:val="single"/>
        </w:rPr>
      </w:pPr>
      <w:r w:rsidRPr="0042482E">
        <w:rPr>
          <w:rFonts w:asciiTheme="majorBidi" w:hAnsiTheme="majorBidi" w:cstheme="majorBidi"/>
          <w:b/>
          <w:bCs/>
          <w:smallCaps/>
          <w:sz w:val="44"/>
          <w:szCs w:val="30"/>
          <w:u w:val="single"/>
        </w:rPr>
        <w:t>Minorities Affairs Hyderabad</w:t>
      </w:r>
    </w:p>
    <w:p w:rsidR="0042482E" w:rsidRDefault="0042482E" w:rsidP="0042482E">
      <w:pPr>
        <w:jc w:val="center"/>
        <w:rPr>
          <w:rFonts w:asciiTheme="majorBidi" w:hAnsiTheme="majorBidi" w:cstheme="majorBidi"/>
          <w:b/>
          <w:bCs/>
          <w:smallCaps/>
          <w:sz w:val="36"/>
          <w:szCs w:val="30"/>
        </w:rPr>
      </w:pPr>
    </w:p>
    <w:p w:rsidR="0042482E" w:rsidRPr="00BF6734" w:rsidRDefault="0042482E" w:rsidP="0042482E">
      <w:pPr>
        <w:jc w:val="center"/>
        <w:rPr>
          <w:rFonts w:asciiTheme="majorBidi" w:hAnsiTheme="majorBidi" w:cstheme="majorBidi"/>
          <w:b/>
          <w:bCs/>
          <w:smallCaps/>
          <w:sz w:val="34"/>
          <w:szCs w:val="30"/>
        </w:rPr>
      </w:pPr>
    </w:p>
    <w:p w:rsidR="0042482E" w:rsidRDefault="0042482E"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42482E" w:rsidP="0042482E">
      <w:pPr>
        <w:spacing w:line="200" w:lineRule="exact"/>
        <w:jc w:val="center"/>
        <w:rPr>
          <w:sz w:val="24"/>
          <w:szCs w:val="24"/>
        </w:rPr>
      </w:pPr>
      <w:r>
        <w:rPr>
          <w:noProof/>
        </w:rPr>
        <w:drawing>
          <wp:anchor distT="0" distB="0" distL="114300" distR="114300" simplePos="0" relativeHeight="251669504" behindDoc="1" locked="0" layoutInCell="1" allowOverlap="1" wp14:anchorId="5EDD09B7" wp14:editId="60CA9402">
            <wp:simplePos x="0" y="0"/>
            <wp:positionH relativeFrom="column">
              <wp:posOffset>2133600</wp:posOffset>
            </wp:positionH>
            <wp:positionV relativeFrom="paragraph">
              <wp:posOffset>64135</wp:posOffset>
            </wp:positionV>
            <wp:extent cx="1476375" cy="1609725"/>
            <wp:effectExtent l="0" t="0" r="9525" b="9525"/>
            <wp:wrapThrough wrapText="bothSides">
              <wp:wrapPolygon edited="0">
                <wp:start x="0" y="0"/>
                <wp:lineTo x="0" y="21472"/>
                <wp:lineTo x="21461" y="21472"/>
                <wp:lineTo x="21461" y="0"/>
                <wp:lineTo x="0" y="0"/>
              </wp:wrapPolygon>
            </wp:wrapThrough>
            <wp:docPr id="2"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6375" cy="16097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42482E" w:rsidRDefault="0042482E" w:rsidP="0042482E">
      <w:pPr>
        <w:jc w:val="center"/>
        <w:rPr>
          <w:sz w:val="40"/>
          <w:szCs w:val="24"/>
        </w:rPr>
      </w:pPr>
    </w:p>
    <w:p w:rsidR="0042482E" w:rsidRPr="0042482E" w:rsidRDefault="0042482E" w:rsidP="0042482E">
      <w:pPr>
        <w:jc w:val="center"/>
        <w:rPr>
          <w:sz w:val="44"/>
          <w:szCs w:val="44"/>
        </w:rPr>
      </w:pPr>
    </w:p>
    <w:p w:rsidR="0042482E" w:rsidRDefault="0042482E" w:rsidP="0042482E">
      <w:pPr>
        <w:jc w:val="center"/>
        <w:rPr>
          <w:rFonts w:eastAsia="Times New Roman"/>
          <w:b/>
          <w:color w:val="000000"/>
          <w:sz w:val="44"/>
          <w:szCs w:val="44"/>
          <w:u w:val="single"/>
        </w:rPr>
      </w:pPr>
    </w:p>
    <w:p w:rsidR="0042482E" w:rsidRDefault="002E75D1" w:rsidP="0042482E">
      <w:pPr>
        <w:jc w:val="center"/>
        <w:rPr>
          <w:rFonts w:eastAsia="Times New Roman"/>
          <w:b/>
          <w:color w:val="000000"/>
          <w:sz w:val="44"/>
          <w:szCs w:val="44"/>
          <w:u w:val="single"/>
        </w:rPr>
      </w:pPr>
      <w:r>
        <w:rPr>
          <w:rFonts w:eastAsia="Times New Roman"/>
          <w:b/>
          <w:color w:val="000000"/>
          <w:sz w:val="44"/>
          <w:szCs w:val="44"/>
          <w:u w:val="single"/>
        </w:rPr>
        <w:t>SERIAL NO.</w:t>
      </w:r>
      <w:r w:rsidR="004155C7">
        <w:rPr>
          <w:rFonts w:eastAsia="Times New Roman"/>
          <w:b/>
          <w:color w:val="000000"/>
          <w:sz w:val="44"/>
          <w:szCs w:val="44"/>
          <w:u w:val="single"/>
        </w:rPr>
        <w:t>5</w:t>
      </w:r>
    </w:p>
    <w:p w:rsidR="0042482E" w:rsidRDefault="0042482E" w:rsidP="0042482E">
      <w:pPr>
        <w:jc w:val="center"/>
        <w:rPr>
          <w:rFonts w:eastAsia="Times New Roman"/>
          <w:b/>
          <w:color w:val="000000"/>
          <w:sz w:val="44"/>
          <w:szCs w:val="44"/>
          <w:u w:val="single"/>
        </w:rPr>
      </w:pPr>
    </w:p>
    <w:p w:rsidR="00B443DF" w:rsidRPr="003C78FF" w:rsidRDefault="00B443DF" w:rsidP="003C78FF">
      <w:pPr>
        <w:jc w:val="center"/>
        <w:rPr>
          <w:rFonts w:eastAsia="Times New Roman"/>
          <w:b/>
          <w:color w:val="000000"/>
          <w:sz w:val="44"/>
          <w:szCs w:val="44"/>
          <w:u w:val="single"/>
        </w:rPr>
      </w:pPr>
    </w:p>
    <w:p w:rsidR="00B443DF" w:rsidRPr="003C78FF" w:rsidRDefault="00B443DF" w:rsidP="003C78FF">
      <w:pPr>
        <w:jc w:val="center"/>
        <w:rPr>
          <w:rFonts w:eastAsia="Times New Roman"/>
          <w:b/>
          <w:color w:val="000000"/>
          <w:sz w:val="44"/>
          <w:szCs w:val="44"/>
          <w:u w:val="single"/>
        </w:rPr>
      </w:pPr>
    </w:p>
    <w:p w:rsidR="00B443DF" w:rsidRPr="005C000A" w:rsidRDefault="00782495" w:rsidP="005C000A">
      <w:pPr>
        <w:jc w:val="center"/>
        <w:rPr>
          <w:rFonts w:eastAsia="Times New Roman"/>
          <w:b/>
          <w:color w:val="000000"/>
          <w:sz w:val="44"/>
          <w:szCs w:val="44"/>
          <w:u w:val="single"/>
        </w:rPr>
      </w:pPr>
      <w:r w:rsidRPr="00782495">
        <w:rPr>
          <w:rFonts w:eastAsia="Times New Roman"/>
          <w:b/>
          <w:color w:val="000000"/>
          <w:sz w:val="44"/>
          <w:szCs w:val="44"/>
          <w:u w:val="single"/>
        </w:rPr>
        <w:t xml:space="preserve">Conservation And Rehabilitation </w:t>
      </w:r>
      <w:proofErr w:type="gramStart"/>
      <w:r w:rsidRPr="00782495">
        <w:rPr>
          <w:rFonts w:eastAsia="Times New Roman"/>
          <w:b/>
          <w:color w:val="000000"/>
          <w:sz w:val="44"/>
          <w:szCs w:val="44"/>
          <w:u w:val="single"/>
        </w:rPr>
        <w:t xml:space="preserve">of  </w:t>
      </w:r>
      <w:proofErr w:type="spellStart"/>
      <w:r w:rsidRPr="00782495">
        <w:rPr>
          <w:rFonts w:eastAsia="Times New Roman"/>
          <w:b/>
          <w:color w:val="000000"/>
          <w:sz w:val="44"/>
          <w:szCs w:val="44"/>
          <w:u w:val="single"/>
        </w:rPr>
        <w:t>Shri</w:t>
      </w:r>
      <w:proofErr w:type="spellEnd"/>
      <w:proofErr w:type="gramEnd"/>
      <w:r w:rsidRPr="00782495">
        <w:rPr>
          <w:rFonts w:eastAsia="Times New Roman"/>
          <w:b/>
          <w:color w:val="000000"/>
          <w:sz w:val="44"/>
          <w:szCs w:val="44"/>
          <w:u w:val="single"/>
        </w:rPr>
        <w:t xml:space="preserve"> </w:t>
      </w:r>
      <w:proofErr w:type="spellStart"/>
      <w:r w:rsidRPr="00782495">
        <w:rPr>
          <w:rFonts w:eastAsia="Times New Roman"/>
          <w:b/>
          <w:color w:val="000000"/>
          <w:sz w:val="44"/>
          <w:szCs w:val="44"/>
          <w:u w:val="single"/>
        </w:rPr>
        <w:t>Ramapi</w:t>
      </w:r>
      <w:proofErr w:type="spellEnd"/>
      <w:r w:rsidRPr="00782495">
        <w:rPr>
          <w:rFonts w:eastAsia="Times New Roman"/>
          <w:b/>
          <w:color w:val="000000"/>
          <w:sz w:val="44"/>
          <w:szCs w:val="44"/>
          <w:u w:val="single"/>
        </w:rPr>
        <w:t xml:space="preserve"> </w:t>
      </w:r>
      <w:proofErr w:type="spellStart"/>
      <w:r w:rsidRPr="00782495">
        <w:rPr>
          <w:rFonts w:eastAsia="Times New Roman"/>
          <w:b/>
          <w:color w:val="000000"/>
          <w:sz w:val="44"/>
          <w:szCs w:val="44"/>
          <w:u w:val="single"/>
        </w:rPr>
        <w:t>mander</w:t>
      </w:r>
      <w:proofErr w:type="spellEnd"/>
      <w:r w:rsidRPr="00782495">
        <w:rPr>
          <w:rFonts w:eastAsia="Times New Roman"/>
          <w:b/>
          <w:color w:val="000000"/>
          <w:sz w:val="44"/>
          <w:szCs w:val="44"/>
          <w:u w:val="single"/>
        </w:rPr>
        <w:t xml:space="preserve"> </w:t>
      </w:r>
      <w:proofErr w:type="spellStart"/>
      <w:r w:rsidRPr="00782495">
        <w:rPr>
          <w:rFonts w:eastAsia="Times New Roman"/>
          <w:b/>
          <w:color w:val="000000"/>
          <w:sz w:val="44"/>
          <w:szCs w:val="44"/>
          <w:u w:val="single"/>
        </w:rPr>
        <w:t>chelhar</w:t>
      </w:r>
      <w:proofErr w:type="spellEnd"/>
      <w:r w:rsidRPr="00782495">
        <w:rPr>
          <w:rFonts w:eastAsia="Times New Roman"/>
          <w:b/>
          <w:color w:val="000000"/>
          <w:sz w:val="44"/>
          <w:szCs w:val="44"/>
          <w:u w:val="single"/>
        </w:rPr>
        <w:t xml:space="preserve"> </w:t>
      </w:r>
      <w:proofErr w:type="spellStart"/>
      <w:r w:rsidRPr="00782495">
        <w:rPr>
          <w:rFonts w:eastAsia="Times New Roman"/>
          <w:b/>
          <w:color w:val="000000"/>
          <w:sz w:val="44"/>
          <w:szCs w:val="44"/>
          <w:u w:val="single"/>
        </w:rPr>
        <w:t>Distt</w:t>
      </w:r>
      <w:proofErr w:type="spellEnd"/>
      <w:r w:rsidRPr="00782495">
        <w:rPr>
          <w:rFonts w:eastAsia="Times New Roman"/>
          <w:b/>
          <w:color w:val="000000"/>
          <w:sz w:val="44"/>
          <w:szCs w:val="44"/>
          <w:u w:val="single"/>
        </w:rPr>
        <w:t xml:space="preserve">: </w:t>
      </w:r>
      <w:proofErr w:type="spellStart"/>
      <w:r w:rsidRPr="00782495">
        <w:rPr>
          <w:rFonts w:eastAsia="Times New Roman"/>
          <w:b/>
          <w:color w:val="000000"/>
          <w:sz w:val="44"/>
          <w:szCs w:val="44"/>
          <w:u w:val="single"/>
        </w:rPr>
        <w:t>Mithi</w:t>
      </w:r>
      <w:proofErr w:type="spellEnd"/>
      <w:r w:rsidRPr="00782495">
        <w:rPr>
          <w:rFonts w:eastAsia="Times New Roman"/>
          <w:b/>
          <w:color w:val="000000"/>
          <w:sz w:val="44"/>
          <w:szCs w:val="44"/>
          <w:u w:val="single"/>
        </w:rPr>
        <w:t xml:space="preserve"> </w:t>
      </w:r>
      <w:proofErr w:type="spellStart"/>
      <w:r w:rsidRPr="00782495">
        <w:rPr>
          <w:rFonts w:eastAsia="Times New Roman"/>
          <w:b/>
          <w:color w:val="000000"/>
          <w:sz w:val="44"/>
          <w:szCs w:val="44"/>
          <w:u w:val="single"/>
        </w:rPr>
        <w:t>Thar</w:t>
      </w:r>
      <w:proofErr w:type="spellEnd"/>
    </w:p>
    <w:p w:rsidR="00B443DF" w:rsidRDefault="00B443DF">
      <w:pPr>
        <w:spacing w:line="236" w:lineRule="auto"/>
        <w:ind w:firstLine="720"/>
        <w:jc w:val="both"/>
        <w:rPr>
          <w:sz w:val="24"/>
          <w:szCs w:val="24"/>
        </w:rPr>
        <w:sectPr w:rsidR="00B443DF" w:rsidSect="00360695">
          <w:footerReference w:type="default" r:id="rId10"/>
          <w:pgSz w:w="12240" w:h="15840"/>
          <w:pgMar w:top="1440" w:right="1440" w:bottom="1440" w:left="1440" w:header="0" w:footer="0" w:gutter="0"/>
          <w:pgNumType w:start="1"/>
          <w:cols w:space="720" w:equalWidth="0">
            <w:col w:w="9360"/>
          </w:cols>
          <w:docGrid w:linePitch="299"/>
        </w:sectPr>
      </w:pPr>
    </w:p>
    <w:p w:rsidR="00B443DF" w:rsidRDefault="00B443DF">
      <w:pPr>
        <w:spacing w:line="200" w:lineRule="exact"/>
        <w:rPr>
          <w:sz w:val="20"/>
          <w:szCs w:val="20"/>
        </w:rPr>
      </w:pPr>
      <w:bookmarkStart w:id="0" w:name="page2"/>
      <w:bookmarkEnd w:id="0"/>
    </w:p>
    <w:p w:rsidR="00B443DF" w:rsidRDefault="00B443DF">
      <w:pPr>
        <w:spacing w:line="278" w:lineRule="exact"/>
        <w:rPr>
          <w:sz w:val="20"/>
          <w:szCs w:val="20"/>
        </w:rPr>
      </w:pPr>
    </w:p>
    <w:p w:rsidR="00B443DF" w:rsidRDefault="003E6C92">
      <w:pPr>
        <w:ind w:left="2140"/>
        <w:rPr>
          <w:sz w:val="20"/>
          <w:szCs w:val="20"/>
        </w:rPr>
      </w:pPr>
      <w:proofErr w:type="gramStart"/>
      <w:r>
        <w:rPr>
          <w:rFonts w:eastAsia="Times New Roman"/>
          <w:b/>
          <w:bCs/>
          <w:sz w:val="28"/>
          <w:szCs w:val="28"/>
        </w:rPr>
        <w:t>Instructions to Bidders/ Procuring Agencies.</w:t>
      </w:r>
      <w:proofErr w:type="gramEnd"/>
    </w:p>
    <w:p w:rsidR="00B443DF" w:rsidRDefault="00B443DF">
      <w:pPr>
        <w:spacing w:line="322" w:lineRule="exact"/>
        <w:rPr>
          <w:sz w:val="20"/>
          <w:szCs w:val="20"/>
        </w:rPr>
      </w:pPr>
    </w:p>
    <w:p w:rsidR="00B443DF" w:rsidRDefault="003E6C92">
      <w:pPr>
        <w:ind w:left="120"/>
        <w:rPr>
          <w:sz w:val="20"/>
          <w:szCs w:val="20"/>
        </w:rPr>
      </w:pPr>
      <w:proofErr w:type="gramStart"/>
      <w:r>
        <w:rPr>
          <w:rFonts w:eastAsia="Times New Roman"/>
          <w:b/>
          <w:bCs/>
          <w:sz w:val="28"/>
          <w:szCs w:val="28"/>
        </w:rPr>
        <w:t>General Rules and Directions for the Guidance of Contractors.</w:t>
      </w:r>
      <w:proofErr w:type="gramEnd"/>
    </w:p>
    <w:p w:rsidR="00B443DF" w:rsidRDefault="00B443DF">
      <w:pPr>
        <w:spacing w:line="329"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443DF" w:rsidRDefault="00B443DF">
      <w:pPr>
        <w:spacing w:line="314"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443DF" w:rsidRDefault="00B443DF">
      <w:pPr>
        <w:spacing w:line="318"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443DF" w:rsidRDefault="00B443DF">
      <w:pPr>
        <w:spacing w:line="315" w:lineRule="exact"/>
        <w:rPr>
          <w:sz w:val="20"/>
          <w:szCs w:val="20"/>
        </w:rPr>
      </w:pPr>
    </w:p>
    <w:p w:rsidR="00B443DF" w:rsidRDefault="003E6C9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B443DF" w:rsidRDefault="00B443DF">
      <w:pPr>
        <w:spacing w:line="317"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443DF" w:rsidRDefault="00B443DF">
      <w:pPr>
        <w:spacing w:line="315" w:lineRule="exact"/>
        <w:rPr>
          <w:sz w:val="20"/>
          <w:szCs w:val="20"/>
        </w:rPr>
      </w:pPr>
    </w:p>
    <w:p w:rsidR="00B443DF" w:rsidRDefault="003E6C9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443DF" w:rsidRDefault="00B443DF">
      <w:pPr>
        <w:spacing w:line="314" w:lineRule="exact"/>
        <w:rPr>
          <w:rFonts w:eastAsia="Times New Roman"/>
          <w:b/>
          <w:bCs/>
          <w:sz w:val="26"/>
          <w:szCs w:val="26"/>
        </w:rPr>
      </w:pPr>
    </w:p>
    <w:p w:rsidR="00B443DF" w:rsidRDefault="003E6C9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B443DF" w:rsidRDefault="00B443DF">
      <w:pPr>
        <w:spacing w:line="316" w:lineRule="exact"/>
        <w:rPr>
          <w:rFonts w:eastAsia="Times New Roman"/>
          <w:b/>
          <w:bCs/>
          <w:sz w:val="26"/>
          <w:szCs w:val="26"/>
        </w:rPr>
      </w:pPr>
    </w:p>
    <w:p w:rsidR="00B443DF" w:rsidRDefault="003E6C9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443DF" w:rsidRDefault="00B443DF">
      <w:pPr>
        <w:spacing w:line="315" w:lineRule="exact"/>
        <w:rPr>
          <w:rFonts w:eastAsia="Times New Roman"/>
          <w:b/>
          <w:bCs/>
          <w:sz w:val="26"/>
          <w:szCs w:val="26"/>
        </w:rPr>
      </w:pPr>
    </w:p>
    <w:p w:rsidR="00B443DF" w:rsidRDefault="003E6C9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17" w:lineRule="exact"/>
        <w:rPr>
          <w:sz w:val="20"/>
          <w:szCs w:val="20"/>
        </w:rPr>
      </w:pPr>
    </w:p>
    <w:p w:rsidR="00B443DF" w:rsidRDefault="00B443DF">
      <w:pPr>
        <w:spacing w:line="286" w:lineRule="exact"/>
        <w:rPr>
          <w:sz w:val="20"/>
          <w:szCs w:val="20"/>
        </w:rPr>
      </w:pPr>
      <w:bookmarkStart w:id="1" w:name="page3"/>
      <w:bookmarkEnd w:id="1"/>
    </w:p>
    <w:p w:rsidR="00B443DF" w:rsidRDefault="003E6C92">
      <w:pPr>
        <w:spacing w:line="236" w:lineRule="auto"/>
        <w:ind w:left="120" w:right="100"/>
        <w:jc w:val="both"/>
        <w:rPr>
          <w:sz w:val="20"/>
          <w:szCs w:val="20"/>
        </w:rPr>
      </w:pPr>
      <w:proofErr w:type="gramStart"/>
      <w:r>
        <w:rPr>
          <w:rFonts w:eastAsia="Times New Roman"/>
          <w:sz w:val="26"/>
          <w:szCs w:val="26"/>
        </w:rPr>
        <w:t>allowed</w:t>
      </w:r>
      <w:proofErr w:type="gramEnd"/>
      <w:r>
        <w:rPr>
          <w:rFonts w:eastAsia="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443DF" w:rsidRDefault="00B443DF">
      <w:pPr>
        <w:spacing w:line="317"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443DF" w:rsidRDefault="00B443DF">
      <w:pPr>
        <w:spacing w:line="300" w:lineRule="exact"/>
        <w:rPr>
          <w:sz w:val="20"/>
          <w:szCs w:val="20"/>
        </w:rPr>
      </w:pPr>
    </w:p>
    <w:p w:rsidR="00B443DF" w:rsidRDefault="003E6C9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443DF" w:rsidRDefault="00B443DF">
      <w:pPr>
        <w:spacing w:line="313" w:lineRule="exact"/>
        <w:rPr>
          <w:rFonts w:eastAsia="Times New Roman"/>
          <w:b/>
          <w:bCs/>
          <w:sz w:val="26"/>
          <w:szCs w:val="26"/>
        </w:rPr>
      </w:pPr>
    </w:p>
    <w:p w:rsidR="00B443DF" w:rsidRDefault="003E6C9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443DF" w:rsidRDefault="00B443DF">
      <w:pPr>
        <w:spacing w:line="31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B443DF" w:rsidRDefault="00B443DF">
      <w:pPr>
        <w:spacing w:line="315" w:lineRule="exact"/>
        <w:rPr>
          <w:sz w:val="20"/>
          <w:szCs w:val="20"/>
        </w:rPr>
      </w:pPr>
    </w:p>
    <w:p w:rsidR="00B443DF" w:rsidRDefault="003E6C9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 xml:space="preserve">whether the bidder fulfills all </w:t>
      </w:r>
      <w:proofErr w:type="spellStart"/>
      <w:r>
        <w:rPr>
          <w:rFonts w:eastAsia="Times New Roman"/>
          <w:sz w:val="28"/>
          <w:szCs w:val="28"/>
        </w:rPr>
        <w:t>codal</w:t>
      </w:r>
      <w:proofErr w:type="spellEnd"/>
      <w:r>
        <w:rPr>
          <w:rFonts w:eastAsia="Times New Roman"/>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443DF" w:rsidRDefault="00B443DF">
      <w:pPr>
        <w:spacing w:line="298" w:lineRule="exact"/>
        <w:rPr>
          <w:sz w:val="20"/>
          <w:szCs w:val="20"/>
        </w:rPr>
      </w:pPr>
    </w:p>
    <w:p w:rsidR="00B443DF" w:rsidRDefault="003E6C9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443DF" w:rsidRDefault="00B443DF">
      <w:pPr>
        <w:spacing w:line="313" w:lineRule="exact"/>
        <w:rPr>
          <w:rFonts w:eastAsia="Times New Roman"/>
          <w:b/>
          <w:bCs/>
          <w:sz w:val="26"/>
          <w:szCs w:val="26"/>
        </w:rPr>
      </w:pPr>
    </w:p>
    <w:p w:rsidR="00B443DF" w:rsidRDefault="003E6C9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443DF" w:rsidRDefault="00B443DF">
      <w:pPr>
        <w:spacing w:line="314" w:lineRule="exact"/>
        <w:rPr>
          <w:rFonts w:eastAsia="Times New Roman"/>
          <w:b/>
          <w:bCs/>
          <w:sz w:val="26"/>
          <w:szCs w:val="26"/>
        </w:rPr>
      </w:pPr>
    </w:p>
    <w:p w:rsidR="00B443DF" w:rsidRDefault="003E6C9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B443DF" w:rsidRDefault="00B443DF">
      <w:pPr>
        <w:spacing w:line="316" w:lineRule="exact"/>
        <w:rPr>
          <w:rFonts w:eastAsia="Times New Roman"/>
          <w:b/>
          <w:bCs/>
          <w:sz w:val="26"/>
          <w:szCs w:val="26"/>
        </w:rPr>
      </w:pPr>
    </w:p>
    <w:p w:rsidR="00B443DF" w:rsidRDefault="003E6C9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443DF" w:rsidRDefault="00B443DF">
      <w:pPr>
        <w:spacing w:line="319" w:lineRule="exact"/>
        <w:rPr>
          <w:rFonts w:eastAsia="Times New Roman"/>
          <w:b/>
          <w:bCs/>
          <w:sz w:val="26"/>
          <w:szCs w:val="26"/>
        </w:rPr>
      </w:pPr>
    </w:p>
    <w:p w:rsidR="00B443DF" w:rsidRDefault="003E6C9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443DF" w:rsidRDefault="00B443DF">
      <w:pPr>
        <w:spacing w:line="200" w:lineRule="exact"/>
        <w:rPr>
          <w:sz w:val="20"/>
          <w:szCs w:val="20"/>
        </w:rPr>
      </w:pPr>
    </w:p>
    <w:tbl>
      <w:tblPr>
        <w:tblW w:w="20" w:type="dxa"/>
        <w:tblLayout w:type="fixed"/>
        <w:tblCellMar>
          <w:left w:w="0" w:type="dxa"/>
          <w:right w:w="0" w:type="dxa"/>
        </w:tblCellMar>
        <w:tblLook w:val="04A0" w:firstRow="1" w:lastRow="0" w:firstColumn="1" w:lastColumn="0" w:noHBand="0" w:noVBand="1"/>
      </w:tblPr>
      <w:tblGrid>
        <w:gridCol w:w="20"/>
      </w:tblGrid>
      <w:tr w:rsidR="0086289D" w:rsidTr="0086289D">
        <w:trPr>
          <w:trHeight w:val="153"/>
        </w:trPr>
        <w:tc>
          <w:tcPr>
            <w:tcW w:w="20" w:type="dxa"/>
            <w:vAlign w:val="bottom"/>
          </w:tcPr>
          <w:p w:rsidR="0086289D" w:rsidRDefault="0086289D">
            <w:pPr>
              <w:rPr>
                <w:sz w:val="1"/>
                <w:szCs w:val="1"/>
              </w:rPr>
            </w:pPr>
          </w:p>
        </w:tc>
      </w:tr>
    </w:tbl>
    <w:p w:rsidR="00B443DF" w:rsidRDefault="00B443DF">
      <w:pPr>
        <w:spacing w:line="200" w:lineRule="exact"/>
        <w:rPr>
          <w:sz w:val="20"/>
          <w:szCs w:val="20"/>
        </w:rPr>
      </w:pPr>
      <w:bookmarkStart w:id="2" w:name="page4"/>
      <w:bookmarkEnd w:id="2"/>
    </w:p>
    <w:p w:rsidR="00F62AE7" w:rsidRDefault="00F62AE7">
      <w:pPr>
        <w:spacing w:line="281" w:lineRule="exact"/>
        <w:rPr>
          <w:rFonts w:asciiTheme="majorBidi" w:hAnsiTheme="majorBidi" w:cstheme="majorBidi"/>
          <w:b/>
          <w:bCs/>
          <w:sz w:val="26"/>
          <w:szCs w:val="26"/>
        </w:rPr>
      </w:pPr>
    </w:p>
    <w:p w:rsidR="00AB76BD" w:rsidRDefault="00AB76BD">
      <w:pPr>
        <w:spacing w:line="281" w:lineRule="exact"/>
        <w:rPr>
          <w:sz w:val="20"/>
          <w:szCs w:val="20"/>
        </w:rPr>
      </w:pPr>
    </w:p>
    <w:p w:rsidR="00F62AE7" w:rsidRDefault="00F62AE7">
      <w:pPr>
        <w:spacing w:line="281" w:lineRule="exact"/>
        <w:rPr>
          <w:sz w:val="20"/>
          <w:szCs w:val="20"/>
        </w:rPr>
      </w:pPr>
    </w:p>
    <w:p w:rsidR="00B443DF" w:rsidRDefault="003E6C92">
      <w:pPr>
        <w:ind w:left="3820"/>
        <w:rPr>
          <w:sz w:val="20"/>
          <w:szCs w:val="20"/>
        </w:rPr>
      </w:pPr>
      <w:r>
        <w:rPr>
          <w:rFonts w:eastAsia="Times New Roman"/>
          <w:b/>
          <w:bCs/>
          <w:sz w:val="26"/>
          <w:szCs w:val="26"/>
        </w:rPr>
        <w:lastRenderedPageBreak/>
        <w:t>BIDDING DATA</w:t>
      </w:r>
    </w:p>
    <w:p w:rsidR="00B443DF" w:rsidRDefault="00B443DF">
      <w:pPr>
        <w:spacing w:line="309" w:lineRule="exact"/>
        <w:rPr>
          <w:sz w:val="20"/>
          <w:szCs w:val="20"/>
        </w:rPr>
      </w:pPr>
    </w:p>
    <w:p w:rsidR="00B443DF" w:rsidRDefault="003E6C92">
      <w:pPr>
        <w:spacing w:line="234" w:lineRule="auto"/>
        <w:ind w:left="120" w:right="100"/>
        <w:rPr>
          <w:sz w:val="20"/>
          <w:szCs w:val="20"/>
        </w:rPr>
      </w:pPr>
      <w:r>
        <w:rPr>
          <w:rFonts w:eastAsia="Times New Roman"/>
          <w:sz w:val="26"/>
          <w:szCs w:val="26"/>
        </w:rPr>
        <w:t>(This section should be filled in by the Engineer/Procuring Agency before issuance of the Bidding Documents).</w:t>
      </w:r>
    </w:p>
    <w:p w:rsidR="00B443DF" w:rsidRDefault="00B443DF">
      <w:pPr>
        <w:spacing w:line="302" w:lineRule="exact"/>
        <w:rPr>
          <w:sz w:val="20"/>
          <w:szCs w:val="20"/>
        </w:rPr>
      </w:pPr>
    </w:p>
    <w:p w:rsidR="008500CA" w:rsidRDefault="008500CA" w:rsidP="008500CA">
      <w:pPr>
        <w:ind w:left="120"/>
        <w:rPr>
          <w:sz w:val="20"/>
          <w:szCs w:val="20"/>
        </w:rPr>
      </w:pPr>
      <w:r>
        <w:rPr>
          <w:rFonts w:eastAsia="Times New Roman"/>
          <w:b/>
          <w:bCs/>
          <w:sz w:val="26"/>
          <w:szCs w:val="26"/>
        </w:rPr>
        <w:t>(</w:t>
      </w:r>
      <w:proofErr w:type="gramStart"/>
      <w:r>
        <w:rPr>
          <w:rFonts w:eastAsia="Times New Roman"/>
          <w:b/>
          <w:bCs/>
          <w:sz w:val="26"/>
          <w:szCs w:val="26"/>
        </w:rPr>
        <w:t>a</w:t>
      </w:r>
      <w:proofErr w:type="gramEnd"/>
      <w:r>
        <w:rPr>
          <w:rFonts w:eastAsia="Times New Roman"/>
          <w:b/>
          <w:bCs/>
          <w:sz w:val="26"/>
          <w:szCs w:val="26"/>
        </w:rPr>
        <w:t>). Name of Procuring Agency</w:t>
      </w:r>
      <w:r>
        <w:rPr>
          <w:rFonts w:eastAsia="Times New Roman"/>
          <w:sz w:val="26"/>
          <w:szCs w:val="26"/>
        </w:rPr>
        <w:t>:- Executive Engineer Minorities Affairs Sindh</w:t>
      </w:r>
    </w:p>
    <w:p w:rsidR="008500CA" w:rsidRDefault="008500CA" w:rsidP="008500CA">
      <w:pPr>
        <w:spacing w:line="301" w:lineRule="exact"/>
        <w:rPr>
          <w:sz w:val="20"/>
          <w:szCs w:val="20"/>
        </w:rPr>
      </w:pPr>
    </w:p>
    <w:p w:rsidR="004155C7" w:rsidRDefault="008500CA" w:rsidP="004155C7">
      <w:pPr>
        <w:jc w:val="center"/>
        <w:rPr>
          <w:rFonts w:eastAsia="Times New Roman"/>
          <w:b/>
          <w:color w:val="000000"/>
          <w:sz w:val="24"/>
          <w:szCs w:val="44"/>
          <w:u w:val="single"/>
        </w:rPr>
      </w:pPr>
      <w:r>
        <w:rPr>
          <w:rFonts w:eastAsia="Times New Roman"/>
          <w:b/>
          <w:bCs/>
          <w:sz w:val="26"/>
          <w:szCs w:val="26"/>
        </w:rPr>
        <w:t xml:space="preserve">(b). Brief Description of Works: </w:t>
      </w:r>
      <w:r w:rsidR="004155C7" w:rsidRPr="004155C7">
        <w:rPr>
          <w:rFonts w:eastAsia="Times New Roman"/>
          <w:b/>
          <w:color w:val="000000"/>
          <w:sz w:val="24"/>
          <w:szCs w:val="44"/>
          <w:u w:val="single"/>
        </w:rPr>
        <w:t xml:space="preserve">Conservation And Rehabilitation </w:t>
      </w:r>
      <w:proofErr w:type="gramStart"/>
      <w:r w:rsidR="004155C7" w:rsidRPr="004155C7">
        <w:rPr>
          <w:rFonts w:eastAsia="Times New Roman"/>
          <w:b/>
          <w:color w:val="000000"/>
          <w:sz w:val="24"/>
          <w:szCs w:val="44"/>
          <w:u w:val="single"/>
        </w:rPr>
        <w:t xml:space="preserve">of  </w:t>
      </w:r>
      <w:proofErr w:type="spellStart"/>
      <w:r w:rsidR="004155C7" w:rsidRPr="004155C7">
        <w:rPr>
          <w:rFonts w:eastAsia="Times New Roman"/>
          <w:b/>
          <w:color w:val="000000"/>
          <w:sz w:val="24"/>
          <w:szCs w:val="44"/>
          <w:u w:val="single"/>
        </w:rPr>
        <w:t>Shri</w:t>
      </w:r>
      <w:proofErr w:type="spellEnd"/>
      <w:proofErr w:type="gramEnd"/>
      <w:r w:rsidR="004155C7" w:rsidRPr="004155C7">
        <w:rPr>
          <w:rFonts w:eastAsia="Times New Roman"/>
          <w:b/>
          <w:color w:val="000000"/>
          <w:sz w:val="24"/>
          <w:szCs w:val="44"/>
          <w:u w:val="single"/>
        </w:rPr>
        <w:t xml:space="preserve"> </w:t>
      </w:r>
      <w:proofErr w:type="spellStart"/>
      <w:r w:rsidR="004155C7" w:rsidRPr="004155C7">
        <w:rPr>
          <w:rFonts w:eastAsia="Times New Roman"/>
          <w:b/>
          <w:color w:val="000000"/>
          <w:sz w:val="24"/>
          <w:szCs w:val="44"/>
          <w:u w:val="single"/>
        </w:rPr>
        <w:t>Ramapi</w:t>
      </w:r>
      <w:r w:rsidR="004155C7">
        <w:rPr>
          <w:rFonts w:eastAsia="Times New Roman"/>
          <w:b/>
          <w:color w:val="000000"/>
          <w:sz w:val="24"/>
          <w:szCs w:val="44"/>
          <w:u w:val="single"/>
        </w:rPr>
        <w:t>r</w:t>
      </w:r>
      <w:proofErr w:type="spellEnd"/>
      <w:r w:rsidR="004155C7" w:rsidRPr="004155C7">
        <w:rPr>
          <w:rFonts w:eastAsia="Times New Roman"/>
          <w:b/>
          <w:color w:val="000000"/>
          <w:sz w:val="24"/>
          <w:szCs w:val="44"/>
          <w:u w:val="single"/>
        </w:rPr>
        <w:t xml:space="preserve"> </w:t>
      </w:r>
      <w:proofErr w:type="spellStart"/>
      <w:r w:rsidR="004155C7">
        <w:rPr>
          <w:rFonts w:eastAsia="Times New Roman"/>
          <w:b/>
          <w:color w:val="000000"/>
          <w:sz w:val="24"/>
          <w:szCs w:val="44"/>
          <w:u w:val="single"/>
        </w:rPr>
        <w:t>M</w:t>
      </w:r>
      <w:r w:rsidR="004155C7" w:rsidRPr="004155C7">
        <w:rPr>
          <w:rFonts w:eastAsia="Times New Roman"/>
          <w:b/>
          <w:color w:val="000000"/>
          <w:sz w:val="24"/>
          <w:szCs w:val="44"/>
          <w:u w:val="single"/>
        </w:rPr>
        <w:t>ander</w:t>
      </w:r>
      <w:proofErr w:type="spellEnd"/>
      <w:r w:rsidR="004155C7" w:rsidRPr="004155C7">
        <w:rPr>
          <w:rFonts w:eastAsia="Times New Roman"/>
          <w:b/>
          <w:color w:val="000000"/>
          <w:sz w:val="24"/>
          <w:szCs w:val="44"/>
          <w:u w:val="single"/>
        </w:rPr>
        <w:t xml:space="preserve"> </w:t>
      </w:r>
    </w:p>
    <w:p w:rsidR="004155C7" w:rsidRPr="005C000A" w:rsidRDefault="004155C7" w:rsidP="004155C7">
      <w:pPr>
        <w:ind w:firstLine="720"/>
        <w:rPr>
          <w:rFonts w:eastAsia="Times New Roman"/>
          <w:b/>
          <w:color w:val="000000"/>
          <w:sz w:val="44"/>
          <w:szCs w:val="44"/>
          <w:u w:val="single"/>
        </w:rPr>
      </w:pPr>
      <w:proofErr w:type="spellStart"/>
      <w:proofErr w:type="gramStart"/>
      <w:r w:rsidRPr="004155C7">
        <w:rPr>
          <w:rFonts w:eastAsia="Times New Roman"/>
          <w:b/>
          <w:color w:val="000000"/>
          <w:sz w:val="24"/>
          <w:szCs w:val="44"/>
          <w:u w:val="single"/>
        </w:rPr>
        <w:t>chelhar</w:t>
      </w:r>
      <w:proofErr w:type="spellEnd"/>
      <w:proofErr w:type="gramEnd"/>
      <w:r w:rsidRPr="004155C7">
        <w:rPr>
          <w:rFonts w:eastAsia="Times New Roman"/>
          <w:b/>
          <w:color w:val="000000"/>
          <w:sz w:val="24"/>
          <w:szCs w:val="44"/>
          <w:u w:val="single"/>
        </w:rPr>
        <w:t xml:space="preserve"> </w:t>
      </w:r>
      <w:proofErr w:type="spellStart"/>
      <w:r w:rsidRPr="004155C7">
        <w:rPr>
          <w:rFonts w:eastAsia="Times New Roman"/>
          <w:b/>
          <w:color w:val="000000"/>
          <w:sz w:val="24"/>
          <w:szCs w:val="44"/>
          <w:u w:val="single"/>
        </w:rPr>
        <w:t>Distt</w:t>
      </w:r>
      <w:proofErr w:type="spellEnd"/>
      <w:r w:rsidRPr="004155C7">
        <w:rPr>
          <w:rFonts w:eastAsia="Times New Roman"/>
          <w:b/>
          <w:color w:val="000000"/>
          <w:sz w:val="24"/>
          <w:szCs w:val="44"/>
          <w:u w:val="single"/>
        </w:rPr>
        <w:t xml:space="preserve">: </w:t>
      </w:r>
      <w:proofErr w:type="spellStart"/>
      <w:r w:rsidRPr="004155C7">
        <w:rPr>
          <w:rFonts w:eastAsia="Times New Roman"/>
          <w:b/>
          <w:color w:val="000000"/>
          <w:sz w:val="24"/>
          <w:szCs w:val="44"/>
          <w:u w:val="single"/>
        </w:rPr>
        <w:t>Mithi</w:t>
      </w:r>
      <w:proofErr w:type="spellEnd"/>
      <w:r w:rsidRPr="004155C7">
        <w:rPr>
          <w:rFonts w:eastAsia="Times New Roman"/>
          <w:b/>
          <w:color w:val="000000"/>
          <w:sz w:val="24"/>
          <w:szCs w:val="44"/>
          <w:u w:val="single"/>
        </w:rPr>
        <w:t xml:space="preserve"> </w:t>
      </w:r>
      <w:proofErr w:type="spellStart"/>
      <w:r w:rsidRPr="004155C7">
        <w:rPr>
          <w:rFonts w:eastAsia="Times New Roman"/>
          <w:b/>
          <w:color w:val="000000"/>
          <w:sz w:val="24"/>
          <w:szCs w:val="44"/>
          <w:u w:val="single"/>
        </w:rPr>
        <w:t>Thar</w:t>
      </w:r>
      <w:proofErr w:type="spellEnd"/>
    </w:p>
    <w:p w:rsidR="008500CA" w:rsidRDefault="008500CA" w:rsidP="008500CA">
      <w:pPr>
        <w:ind w:left="120"/>
        <w:rPr>
          <w:rFonts w:eastAsia="Times New Roman"/>
          <w:b/>
          <w:color w:val="000000"/>
          <w:sz w:val="24"/>
          <w:szCs w:val="44"/>
        </w:rPr>
      </w:pPr>
    </w:p>
    <w:p w:rsidR="008500CA" w:rsidRDefault="008500CA" w:rsidP="008500CA">
      <w:pPr>
        <w:ind w:left="120"/>
        <w:rPr>
          <w:sz w:val="20"/>
          <w:szCs w:val="20"/>
        </w:rPr>
      </w:pPr>
      <w:r>
        <w:rPr>
          <w:rFonts w:eastAsia="Times New Roman"/>
          <w:b/>
          <w:color w:val="000000"/>
          <w:sz w:val="24"/>
          <w:szCs w:val="44"/>
        </w:rPr>
        <w:t>.</w:t>
      </w:r>
      <w:r>
        <w:rPr>
          <w:rFonts w:eastAsia="Times New Roman"/>
          <w:b/>
          <w:bCs/>
          <w:sz w:val="26"/>
          <w:szCs w:val="26"/>
        </w:rPr>
        <w:t xml:space="preserve"> (c).Procuring Agency’s address</w:t>
      </w:r>
      <w:proofErr w:type="gramStart"/>
      <w:r>
        <w:rPr>
          <w:rFonts w:eastAsia="Times New Roman"/>
          <w:b/>
          <w:bCs/>
          <w:sz w:val="26"/>
          <w:szCs w:val="26"/>
        </w:rPr>
        <w:t>:-</w:t>
      </w:r>
      <w:proofErr w:type="gramEnd"/>
      <w:r>
        <w:rPr>
          <w:rFonts w:eastAsia="Times New Roman"/>
          <w:b/>
          <w:bCs/>
          <w:sz w:val="26"/>
          <w:szCs w:val="26"/>
        </w:rPr>
        <w:t xml:space="preserve"> Barrack No.12, Block 4A Sindh Secretariat Karachi</w:t>
      </w:r>
    </w:p>
    <w:p w:rsidR="008500CA" w:rsidRDefault="008500CA" w:rsidP="008500CA">
      <w:pPr>
        <w:spacing w:line="301" w:lineRule="exact"/>
        <w:rPr>
          <w:sz w:val="20"/>
          <w:szCs w:val="20"/>
        </w:rPr>
      </w:pPr>
    </w:p>
    <w:p w:rsidR="008500CA" w:rsidRDefault="008500CA" w:rsidP="008500CA">
      <w:pPr>
        <w:ind w:left="120"/>
        <w:rPr>
          <w:rFonts w:eastAsia="Times New Roman"/>
          <w:b/>
          <w:bCs/>
          <w:sz w:val="26"/>
          <w:szCs w:val="26"/>
        </w:rPr>
      </w:pPr>
      <w:r>
        <w:rPr>
          <w:rFonts w:eastAsia="Times New Roman"/>
          <w:b/>
          <w:bCs/>
          <w:sz w:val="26"/>
          <w:szCs w:val="26"/>
        </w:rPr>
        <w:t>(d). Estimated Cost</w:t>
      </w:r>
      <w:proofErr w:type="gramStart"/>
      <w:r>
        <w:rPr>
          <w:rFonts w:eastAsia="Times New Roman"/>
          <w:b/>
          <w:bCs/>
          <w:sz w:val="26"/>
          <w:szCs w:val="26"/>
        </w:rPr>
        <w:t>:-</w:t>
      </w:r>
      <w:proofErr w:type="gramEnd"/>
      <w:r>
        <w:rPr>
          <w:rFonts w:eastAsia="Times New Roman"/>
          <w:b/>
          <w:bCs/>
          <w:sz w:val="26"/>
          <w:szCs w:val="26"/>
        </w:rPr>
        <w:t xml:space="preserve"> 0.99 Million</w:t>
      </w:r>
    </w:p>
    <w:p w:rsidR="008500CA" w:rsidRDefault="008500CA" w:rsidP="008500CA">
      <w:pPr>
        <w:ind w:left="120"/>
        <w:rPr>
          <w:sz w:val="20"/>
          <w:szCs w:val="20"/>
        </w:rPr>
      </w:pPr>
    </w:p>
    <w:p w:rsidR="008500CA" w:rsidRDefault="008500CA" w:rsidP="008500CA">
      <w:pPr>
        <w:ind w:left="120"/>
        <w:rPr>
          <w:sz w:val="20"/>
          <w:szCs w:val="20"/>
        </w:rPr>
      </w:pPr>
      <w:r>
        <w:rPr>
          <w:rFonts w:eastAsia="Times New Roman"/>
          <w:b/>
          <w:bCs/>
          <w:sz w:val="26"/>
          <w:szCs w:val="26"/>
        </w:rPr>
        <w:t>(e). Amount of Bid Security:-2 %</w:t>
      </w:r>
      <w:proofErr w:type="gramStart"/>
      <w:r>
        <w:rPr>
          <w:rFonts w:eastAsia="Times New Roman"/>
          <w:sz w:val="26"/>
          <w:szCs w:val="26"/>
        </w:rPr>
        <w:t>(Fill</w:t>
      </w:r>
      <w:proofErr w:type="gramEnd"/>
      <w:r>
        <w:rPr>
          <w:rFonts w:eastAsia="Times New Roman"/>
          <w:sz w:val="26"/>
          <w:szCs w:val="26"/>
        </w:rPr>
        <w:t xml:space="preserve"> in lump sum amount</w:t>
      </w:r>
    </w:p>
    <w:p w:rsidR="008500CA" w:rsidRDefault="008500CA" w:rsidP="008500CA">
      <w:pPr>
        <w:spacing w:line="299" w:lineRule="exact"/>
        <w:rPr>
          <w:sz w:val="20"/>
          <w:szCs w:val="20"/>
        </w:rPr>
      </w:pPr>
    </w:p>
    <w:p w:rsidR="008500CA" w:rsidRDefault="008500CA" w:rsidP="008500CA">
      <w:pPr>
        <w:spacing w:line="239" w:lineRule="auto"/>
        <w:ind w:left="580"/>
        <w:rPr>
          <w:sz w:val="20"/>
          <w:szCs w:val="20"/>
        </w:rPr>
      </w:pPr>
      <w:proofErr w:type="gramStart"/>
      <w:r>
        <w:rPr>
          <w:rFonts w:eastAsia="Times New Roman"/>
          <w:sz w:val="26"/>
          <w:szCs w:val="26"/>
        </w:rPr>
        <w:t>or</w:t>
      </w:r>
      <w:proofErr w:type="gramEnd"/>
      <w:r>
        <w:rPr>
          <w:rFonts w:eastAsia="Times New Roman"/>
          <w:sz w:val="26"/>
          <w:szCs w:val="26"/>
        </w:rPr>
        <w:t xml:space="preserve"> in % age of bid amount /estimated cost, but not exceeding 5%)</w:t>
      </w:r>
    </w:p>
    <w:p w:rsidR="008500CA" w:rsidRDefault="008500CA" w:rsidP="008500CA">
      <w:pPr>
        <w:spacing w:line="302" w:lineRule="exact"/>
        <w:rPr>
          <w:sz w:val="20"/>
          <w:szCs w:val="20"/>
        </w:rPr>
      </w:pPr>
    </w:p>
    <w:p w:rsidR="008500CA" w:rsidRDefault="008500CA" w:rsidP="008500CA">
      <w:pPr>
        <w:ind w:left="120"/>
        <w:rPr>
          <w:sz w:val="20"/>
          <w:szCs w:val="20"/>
        </w:rPr>
      </w:pPr>
      <w:r>
        <w:rPr>
          <w:rFonts w:eastAsia="Times New Roman"/>
          <w:b/>
          <w:bCs/>
          <w:sz w:val="26"/>
          <w:szCs w:val="26"/>
        </w:rPr>
        <w:t xml:space="preserve">(f).Period of Bid Validity (days):-60 days </w:t>
      </w:r>
      <w:r>
        <w:rPr>
          <w:rFonts w:eastAsia="Times New Roman"/>
          <w:sz w:val="26"/>
          <w:szCs w:val="26"/>
        </w:rPr>
        <w:t>(Not more than sixty days).</w:t>
      </w:r>
    </w:p>
    <w:p w:rsidR="008500CA" w:rsidRDefault="008500CA" w:rsidP="008500CA">
      <w:pPr>
        <w:spacing w:line="306" w:lineRule="exact"/>
        <w:rPr>
          <w:sz w:val="20"/>
          <w:szCs w:val="20"/>
        </w:rPr>
      </w:pPr>
    </w:p>
    <w:p w:rsidR="008500CA" w:rsidRDefault="008500CA" w:rsidP="008500CA">
      <w:pPr>
        <w:ind w:left="120"/>
        <w:rPr>
          <w:sz w:val="20"/>
          <w:szCs w:val="20"/>
        </w:rPr>
      </w:pPr>
      <w:r>
        <w:rPr>
          <w:rFonts w:eastAsia="Times New Roman"/>
          <w:b/>
          <w:bCs/>
          <w:sz w:val="26"/>
          <w:szCs w:val="26"/>
        </w:rPr>
        <w:t>(g).</w:t>
      </w:r>
      <w:proofErr w:type="spellStart"/>
      <w:proofErr w:type="gramStart"/>
      <w:r>
        <w:rPr>
          <w:rFonts w:eastAsia="Times New Roman"/>
          <w:b/>
          <w:bCs/>
          <w:sz w:val="26"/>
          <w:szCs w:val="26"/>
        </w:rPr>
        <w:t>SecurityDeposit</w:t>
      </w:r>
      <w:proofErr w:type="spellEnd"/>
      <w:r>
        <w:rPr>
          <w:rFonts w:eastAsia="Times New Roman"/>
          <w:b/>
          <w:bCs/>
          <w:sz w:val="26"/>
          <w:szCs w:val="26"/>
        </w:rPr>
        <w:t>:</w:t>
      </w:r>
      <w:proofErr w:type="gramEnd"/>
      <w:r>
        <w:rPr>
          <w:rFonts w:eastAsia="Times New Roman"/>
          <w:b/>
          <w:bCs/>
          <w:sz w:val="26"/>
          <w:szCs w:val="26"/>
        </w:rPr>
        <w:t>-(</w:t>
      </w:r>
      <w:proofErr w:type="spellStart"/>
      <w:r>
        <w:rPr>
          <w:rFonts w:eastAsia="Times New Roman"/>
          <w:b/>
          <w:bCs/>
          <w:sz w:val="26"/>
          <w:szCs w:val="26"/>
        </w:rPr>
        <w:t>includingbidsecurity</w:t>
      </w:r>
      <w:proofErr w:type="spellEnd"/>
      <w:r>
        <w:rPr>
          <w:rFonts w:eastAsia="Times New Roman"/>
          <w:b/>
          <w:bCs/>
          <w:sz w:val="26"/>
          <w:szCs w:val="26"/>
        </w:rPr>
        <w:t>):- 2+8%= 10 %</w:t>
      </w:r>
    </w:p>
    <w:p w:rsidR="008500CA" w:rsidRDefault="008500CA" w:rsidP="008500CA">
      <w:pPr>
        <w:spacing w:line="291" w:lineRule="exact"/>
        <w:rPr>
          <w:sz w:val="20"/>
          <w:szCs w:val="20"/>
        </w:rPr>
      </w:pPr>
    </w:p>
    <w:p w:rsidR="008500CA" w:rsidRDefault="008500CA" w:rsidP="008500CA">
      <w:pPr>
        <w:ind w:left="180"/>
        <w:rPr>
          <w:sz w:val="20"/>
          <w:szCs w:val="20"/>
        </w:rPr>
      </w:pPr>
      <w:r>
        <w:rPr>
          <w:rFonts w:eastAsia="Times New Roman"/>
          <w:sz w:val="26"/>
          <w:szCs w:val="26"/>
        </w:rPr>
        <w:t>(</w:t>
      </w:r>
      <w:proofErr w:type="gramStart"/>
      <w:r>
        <w:rPr>
          <w:rFonts w:eastAsia="Times New Roman"/>
          <w:sz w:val="26"/>
          <w:szCs w:val="26"/>
        </w:rPr>
        <w:t>in</w:t>
      </w:r>
      <w:proofErr w:type="gramEnd"/>
      <w:r>
        <w:rPr>
          <w:rFonts w:eastAsia="Times New Roman"/>
          <w:sz w:val="26"/>
          <w:szCs w:val="26"/>
        </w:rPr>
        <w:t xml:space="preserve"> % age of bid amount /estimated cost equal to 10%)</w:t>
      </w:r>
    </w:p>
    <w:p w:rsidR="008500CA" w:rsidRDefault="008500CA" w:rsidP="008500CA">
      <w:pPr>
        <w:spacing w:line="306" w:lineRule="exact"/>
        <w:rPr>
          <w:sz w:val="20"/>
          <w:szCs w:val="20"/>
        </w:rPr>
      </w:pPr>
    </w:p>
    <w:p w:rsidR="008500CA" w:rsidRDefault="008500CA" w:rsidP="008500CA">
      <w:pPr>
        <w:ind w:left="120"/>
        <w:rPr>
          <w:sz w:val="20"/>
          <w:szCs w:val="20"/>
        </w:rPr>
      </w:pPr>
      <w:r>
        <w:rPr>
          <w:rFonts w:eastAsia="Times New Roman"/>
          <w:b/>
          <w:bCs/>
          <w:sz w:val="26"/>
          <w:szCs w:val="26"/>
        </w:rPr>
        <w:t xml:space="preserve">(h). Percentage, if any, to be deducted from </w:t>
      </w:r>
      <w:proofErr w:type="gramStart"/>
      <w:r>
        <w:rPr>
          <w:rFonts w:eastAsia="Times New Roman"/>
          <w:b/>
          <w:bCs/>
          <w:sz w:val="26"/>
          <w:szCs w:val="26"/>
        </w:rPr>
        <w:t>bills :-</w:t>
      </w:r>
      <w:proofErr w:type="gramEnd"/>
      <w:r>
        <w:rPr>
          <w:rFonts w:eastAsia="Times New Roman"/>
          <w:b/>
          <w:bCs/>
          <w:sz w:val="26"/>
          <w:szCs w:val="26"/>
        </w:rPr>
        <w:t xml:space="preserve"> 7.5 % income tax </w:t>
      </w:r>
    </w:p>
    <w:p w:rsidR="008500CA" w:rsidRDefault="008500CA" w:rsidP="008500CA">
      <w:pPr>
        <w:spacing w:line="299" w:lineRule="exact"/>
        <w:rPr>
          <w:sz w:val="20"/>
          <w:szCs w:val="20"/>
        </w:rPr>
      </w:pPr>
    </w:p>
    <w:p w:rsidR="008500CA" w:rsidRDefault="008500CA" w:rsidP="008500CA">
      <w:pPr>
        <w:ind w:left="120"/>
        <w:rPr>
          <w:sz w:val="20"/>
          <w:szCs w:val="20"/>
        </w:rPr>
      </w:pPr>
      <w:r>
        <w:rPr>
          <w:rFonts w:eastAsia="Times New Roman"/>
          <w:b/>
          <w:bCs/>
          <w:sz w:val="26"/>
          <w:szCs w:val="26"/>
        </w:rPr>
        <w:t>(i). Deadline for Submission</w:t>
      </w:r>
      <w:r w:rsidR="004155C7">
        <w:rPr>
          <w:rFonts w:eastAsia="Times New Roman"/>
          <w:b/>
          <w:bCs/>
          <w:sz w:val="26"/>
          <w:szCs w:val="26"/>
        </w:rPr>
        <w:t xml:space="preserve"> of Bids along with </w:t>
      </w:r>
      <w:proofErr w:type="gramStart"/>
      <w:r w:rsidR="004155C7">
        <w:rPr>
          <w:rFonts w:eastAsia="Times New Roman"/>
          <w:b/>
          <w:bCs/>
          <w:sz w:val="26"/>
          <w:szCs w:val="26"/>
        </w:rPr>
        <w:t>time :</w:t>
      </w:r>
      <w:proofErr w:type="gramEnd"/>
      <w:r w:rsidR="004155C7">
        <w:rPr>
          <w:rFonts w:eastAsia="Times New Roman"/>
          <w:b/>
          <w:bCs/>
          <w:sz w:val="26"/>
          <w:szCs w:val="26"/>
        </w:rPr>
        <w:t>-08-02</w:t>
      </w:r>
      <w:r>
        <w:rPr>
          <w:rFonts w:eastAsia="Times New Roman"/>
          <w:b/>
          <w:bCs/>
          <w:sz w:val="26"/>
          <w:szCs w:val="26"/>
        </w:rPr>
        <w:t>-2017</w:t>
      </w:r>
    </w:p>
    <w:p w:rsidR="008500CA" w:rsidRDefault="008500CA" w:rsidP="008500CA">
      <w:pPr>
        <w:spacing w:line="301" w:lineRule="exact"/>
        <w:rPr>
          <w:sz w:val="20"/>
          <w:szCs w:val="20"/>
        </w:rPr>
      </w:pPr>
    </w:p>
    <w:p w:rsidR="008500CA" w:rsidRDefault="008500CA" w:rsidP="008500CA">
      <w:pPr>
        <w:ind w:left="120"/>
        <w:rPr>
          <w:sz w:val="20"/>
          <w:szCs w:val="20"/>
        </w:rPr>
      </w:pPr>
      <w:r>
        <w:rPr>
          <w:rFonts w:eastAsia="Times New Roman"/>
          <w:b/>
          <w:bCs/>
          <w:sz w:val="26"/>
          <w:szCs w:val="26"/>
        </w:rPr>
        <w:t>(j). Venue, T</w:t>
      </w:r>
      <w:r w:rsidR="004155C7">
        <w:rPr>
          <w:rFonts w:eastAsia="Times New Roman"/>
          <w:b/>
          <w:bCs/>
          <w:sz w:val="26"/>
          <w:szCs w:val="26"/>
        </w:rPr>
        <w:t>ime, and Date of Bid Opening</w:t>
      </w:r>
      <w:proofErr w:type="gramStart"/>
      <w:r w:rsidR="004155C7">
        <w:rPr>
          <w:rFonts w:eastAsia="Times New Roman"/>
          <w:b/>
          <w:bCs/>
          <w:sz w:val="26"/>
          <w:szCs w:val="26"/>
        </w:rPr>
        <w:t>:-</w:t>
      </w:r>
      <w:proofErr w:type="gramEnd"/>
      <w:r w:rsidR="004155C7">
        <w:rPr>
          <w:rFonts w:eastAsia="Times New Roman"/>
          <w:b/>
          <w:bCs/>
          <w:sz w:val="26"/>
          <w:szCs w:val="26"/>
        </w:rPr>
        <w:t xml:space="preserve"> </w:t>
      </w:r>
      <w:r>
        <w:rPr>
          <w:rFonts w:eastAsia="Times New Roman"/>
          <w:b/>
          <w:bCs/>
          <w:sz w:val="26"/>
          <w:szCs w:val="26"/>
        </w:rPr>
        <w:t>0</w:t>
      </w:r>
      <w:r w:rsidR="004155C7">
        <w:rPr>
          <w:rFonts w:eastAsia="Times New Roman"/>
          <w:b/>
          <w:bCs/>
          <w:sz w:val="26"/>
          <w:szCs w:val="26"/>
        </w:rPr>
        <w:t>8</w:t>
      </w:r>
      <w:r>
        <w:rPr>
          <w:rFonts w:eastAsia="Times New Roman"/>
          <w:b/>
          <w:bCs/>
          <w:sz w:val="26"/>
          <w:szCs w:val="26"/>
        </w:rPr>
        <w:t>-0</w:t>
      </w:r>
      <w:r w:rsidR="004155C7">
        <w:rPr>
          <w:rFonts w:eastAsia="Times New Roman"/>
          <w:b/>
          <w:bCs/>
          <w:sz w:val="26"/>
          <w:szCs w:val="26"/>
        </w:rPr>
        <w:t>2</w:t>
      </w:r>
      <w:r>
        <w:rPr>
          <w:rFonts w:eastAsia="Times New Roman"/>
          <w:b/>
          <w:bCs/>
          <w:sz w:val="26"/>
          <w:szCs w:val="26"/>
        </w:rPr>
        <w:t xml:space="preserve">-2017 </w:t>
      </w:r>
    </w:p>
    <w:p w:rsidR="008500CA" w:rsidRDefault="008500CA" w:rsidP="008500CA">
      <w:pPr>
        <w:spacing w:line="299" w:lineRule="exact"/>
        <w:rPr>
          <w:sz w:val="20"/>
          <w:szCs w:val="20"/>
        </w:rPr>
      </w:pPr>
    </w:p>
    <w:p w:rsidR="008500CA" w:rsidRDefault="008500CA" w:rsidP="008500CA">
      <w:pPr>
        <w:ind w:left="120"/>
        <w:rPr>
          <w:sz w:val="20"/>
          <w:szCs w:val="20"/>
        </w:rPr>
      </w:pPr>
      <w:r>
        <w:rPr>
          <w:rFonts w:eastAsia="Times New Roman"/>
          <w:b/>
          <w:bCs/>
          <w:sz w:val="26"/>
          <w:szCs w:val="26"/>
        </w:rPr>
        <w:t>(k). Time for Completion from written order of commence: - 12 Month</w:t>
      </w:r>
    </w:p>
    <w:p w:rsidR="008500CA" w:rsidRDefault="008500CA" w:rsidP="008500CA">
      <w:pPr>
        <w:spacing w:line="306" w:lineRule="exact"/>
        <w:rPr>
          <w:sz w:val="20"/>
          <w:szCs w:val="20"/>
        </w:rPr>
      </w:pPr>
    </w:p>
    <w:p w:rsidR="008500CA" w:rsidRDefault="008500CA" w:rsidP="008500CA">
      <w:pPr>
        <w:spacing w:line="469" w:lineRule="auto"/>
        <w:ind w:left="840" w:right="100" w:hanging="719"/>
        <w:rPr>
          <w:sz w:val="20"/>
          <w:szCs w:val="20"/>
        </w:rPr>
      </w:pPr>
      <w:r>
        <w:rPr>
          <w:rFonts w:eastAsia="Times New Roman"/>
          <w:b/>
          <w:bCs/>
          <w:sz w:val="26"/>
          <w:szCs w:val="26"/>
        </w:rPr>
        <w:t>(L).Liquidity damages</w:t>
      </w:r>
      <w:proofErr w:type="gramStart"/>
      <w:r>
        <w:rPr>
          <w:rFonts w:eastAsia="Times New Roman"/>
          <w:b/>
          <w:bCs/>
          <w:sz w:val="26"/>
          <w:szCs w:val="26"/>
        </w:rPr>
        <w:t>:-</w:t>
      </w:r>
      <w:proofErr w:type="gramEnd"/>
      <w:r>
        <w:rPr>
          <w:rFonts w:eastAsia="Times New Roman"/>
          <w:b/>
          <w:bCs/>
          <w:sz w:val="26"/>
          <w:szCs w:val="26"/>
        </w:rPr>
        <w:t xml:space="preserve"> ____________________(</w:t>
      </w:r>
      <w:r>
        <w:rPr>
          <w:rFonts w:eastAsia="Times New Roman"/>
          <w:sz w:val="26"/>
          <w:szCs w:val="26"/>
        </w:rPr>
        <w:t>0.05 of Estimated Cost or Bid cost</w:t>
      </w:r>
      <w:r>
        <w:rPr>
          <w:rFonts w:eastAsia="Times New Roman"/>
          <w:b/>
          <w:bCs/>
          <w:sz w:val="26"/>
          <w:szCs w:val="26"/>
        </w:rPr>
        <w:t xml:space="preserve"> </w:t>
      </w:r>
      <w:r>
        <w:rPr>
          <w:rFonts w:eastAsia="Times New Roman"/>
          <w:sz w:val="26"/>
          <w:szCs w:val="26"/>
        </w:rPr>
        <w:t>per day of delay, but total not exceeding 10%).</w:t>
      </w:r>
    </w:p>
    <w:p w:rsidR="008500CA" w:rsidRDefault="008500CA" w:rsidP="008500CA">
      <w:pPr>
        <w:spacing w:line="14" w:lineRule="exact"/>
        <w:rPr>
          <w:sz w:val="20"/>
          <w:szCs w:val="20"/>
        </w:rPr>
      </w:pPr>
    </w:p>
    <w:p w:rsidR="008500CA" w:rsidRDefault="008500CA" w:rsidP="008500CA">
      <w:pPr>
        <w:spacing w:line="239" w:lineRule="auto"/>
        <w:ind w:left="120"/>
        <w:rPr>
          <w:sz w:val="20"/>
          <w:szCs w:val="20"/>
        </w:rPr>
      </w:pPr>
      <w:r>
        <w:rPr>
          <w:rFonts w:eastAsia="Times New Roman"/>
          <w:b/>
          <w:bCs/>
          <w:sz w:val="26"/>
          <w:szCs w:val="26"/>
        </w:rPr>
        <w:t xml:space="preserve">(m). Deposit Receipt No: Date: </w:t>
      </w:r>
      <w:proofErr w:type="gramStart"/>
      <w:r>
        <w:rPr>
          <w:rFonts w:eastAsia="Times New Roman"/>
          <w:b/>
          <w:bCs/>
          <w:sz w:val="26"/>
          <w:szCs w:val="26"/>
        </w:rPr>
        <w:t>Amount:</w:t>
      </w:r>
      <w:proofErr w:type="gramEnd"/>
      <w:r>
        <w:rPr>
          <w:rFonts w:eastAsia="Times New Roman"/>
          <w:sz w:val="26"/>
          <w:szCs w:val="26"/>
        </w:rPr>
        <w:t>(in words and figures)</w:t>
      </w:r>
    </w:p>
    <w:p w:rsidR="008500CA" w:rsidRDefault="008500CA" w:rsidP="008500CA">
      <w:pPr>
        <w:spacing w:line="200" w:lineRule="exact"/>
        <w:rPr>
          <w:sz w:val="20"/>
          <w:szCs w:val="20"/>
        </w:rPr>
      </w:pPr>
    </w:p>
    <w:p w:rsidR="008500CA" w:rsidRDefault="008500CA" w:rsidP="008500CA">
      <w:pPr>
        <w:spacing w:line="398" w:lineRule="exact"/>
        <w:rPr>
          <w:sz w:val="20"/>
          <w:szCs w:val="20"/>
        </w:rPr>
      </w:pPr>
    </w:p>
    <w:p w:rsidR="008500CA" w:rsidRDefault="008500CA" w:rsidP="008500CA">
      <w:pPr>
        <w:spacing w:line="239" w:lineRule="auto"/>
        <w:ind w:left="1780"/>
        <w:rPr>
          <w:sz w:val="20"/>
          <w:szCs w:val="20"/>
        </w:rPr>
      </w:pPr>
      <w:r>
        <w:rPr>
          <w:rFonts w:eastAsia="Times New Roman"/>
          <w:sz w:val="26"/>
          <w:szCs w:val="26"/>
        </w:rPr>
        <w:t>(Executive Engineer/Authority iss</w:t>
      </w:r>
      <w:bookmarkStart w:id="3" w:name="_GoBack"/>
      <w:bookmarkEnd w:id="3"/>
      <w:r>
        <w:rPr>
          <w:rFonts w:eastAsia="Times New Roman"/>
          <w:sz w:val="26"/>
          <w:szCs w:val="26"/>
        </w:rPr>
        <w:t>uing bidding document)</w:t>
      </w:r>
    </w:p>
    <w:p w:rsidR="00B443DF" w:rsidRDefault="00B443DF">
      <w:pPr>
        <w:spacing w:line="239" w:lineRule="auto"/>
        <w:ind w:left="1780"/>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E81203" w:rsidRDefault="00E81203">
      <w:pPr>
        <w:spacing w:line="200" w:lineRule="exact"/>
        <w:rPr>
          <w:sz w:val="20"/>
          <w:szCs w:val="20"/>
        </w:rPr>
      </w:pPr>
    </w:p>
    <w:p w:rsidR="00E81203" w:rsidRDefault="00E81203">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8500CA" w:rsidRDefault="008500CA">
      <w:pPr>
        <w:ind w:left="3520"/>
        <w:rPr>
          <w:rFonts w:eastAsia="Times New Roman"/>
          <w:b/>
          <w:bCs/>
          <w:sz w:val="26"/>
          <w:szCs w:val="26"/>
          <w:u w:val="single"/>
        </w:rPr>
      </w:pPr>
      <w:bookmarkStart w:id="4" w:name="page5"/>
      <w:bookmarkEnd w:id="4"/>
    </w:p>
    <w:p w:rsidR="00B443DF" w:rsidRDefault="003E6C92">
      <w:pPr>
        <w:ind w:left="3520"/>
        <w:rPr>
          <w:sz w:val="20"/>
          <w:szCs w:val="20"/>
        </w:rPr>
      </w:pPr>
      <w:r>
        <w:rPr>
          <w:rFonts w:eastAsia="Times New Roman"/>
          <w:b/>
          <w:bCs/>
          <w:sz w:val="26"/>
          <w:szCs w:val="26"/>
          <w:u w:val="single"/>
        </w:rPr>
        <w:t>Conditions of Contract</w:t>
      </w:r>
    </w:p>
    <w:p w:rsidR="00B443DF" w:rsidRDefault="00B443DF">
      <w:pPr>
        <w:spacing w:line="307" w:lineRule="exact"/>
        <w:rPr>
          <w:sz w:val="20"/>
          <w:szCs w:val="20"/>
        </w:rPr>
      </w:pPr>
    </w:p>
    <w:p w:rsidR="00B443DF" w:rsidRDefault="003E6C92">
      <w:pPr>
        <w:spacing w:line="237" w:lineRule="auto"/>
        <w:ind w:left="120" w:right="100"/>
        <w:jc w:val="both"/>
        <w:rPr>
          <w:sz w:val="20"/>
          <w:szCs w:val="20"/>
        </w:rPr>
      </w:pPr>
      <w:r>
        <w:rPr>
          <w:rFonts w:eastAsia="Times New Roman"/>
          <w:b/>
          <w:bCs/>
          <w:sz w:val="26"/>
          <w:szCs w:val="26"/>
        </w:rPr>
        <w:t>Clause – 1</w:t>
      </w:r>
      <w:proofErr w:type="gramStart"/>
      <w:r>
        <w:rPr>
          <w:rFonts w:eastAsia="Times New Roman"/>
          <w:b/>
          <w:bCs/>
          <w:sz w:val="26"/>
          <w:szCs w:val="26"/>
        </w:rPr>
        <w:t>:Commencement</w:t>
      </w:r>
      <w:proofErr w:type="gramEnd"/>
      <w:r>
        <w:rPr>
          <w:rFonts w:eastAsia="Times New Roman"/>
          <w:b/>
          <w:bCs/>
          <w:sz w:val="26"/>
          <w:szCs w:val="26"/>
        </w:rPr>
        <w:t xml:space="preserve">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443DF" w:rsidRDefault="00B443DF">
      <w:pPr>
        <w:spacing w:line="317" w:lineRule="exact"/>
        <w:rPr>
          <w:sz w:val="20"/>
          <w:szCs w:val="20"/>
        </w:rPr>
      </w:pPr>
    </w:p>
    <w:p w:rsidR="00B443DF" w:rsidRDefault="003E6C9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443DF" w:rsidRDefault="00B443DF">
      <w:pPr>
        <w:spacing w:line="31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Clause – 2</w:t>
      </w:r>
      <w:proofErr w:type="gramStart"/>
      <w:r>
        <w:rPr>
          <w:rFonts w:eastAsia="Times New Roman"/>
          <w:b/>
          <w:bCs/>
          <w:sz w:val="26"/>
          <w:szCs w:val="26"/>
        </w:rPr>
        <w:t>:Liquidated</w:t>
      </w:r>
      <w:proofErr w:type="gramEnd"/>
      <w:r>
        <w:rPr>
          <w:rFonts w:eastAsia="Times New Roman"/>
          <w:b/>
          <w:bCs/>
          <w:sz w:val="26"/>
          <w:szCs w:val="26"/>
        </w:rPr>
        <w:t xml:space="preserve">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443DF" w:rsidRDefault="00B443DF">
      <w:pPr>
        <w:spacing w:line="306" w:lineRule="exact"/>
        <w:rPr>
          <w:sz w:val="20"/>
          <w:szCs w:val="20"/>
        </w:rPr>
      </w:pPr>
    </w:p>
    <w:p w:rsidR="00B443DF" w:rsidRDefault="003E6C92">
      <w:pPr>
        <w:ind w:left="120"/>
        <w:rPr>
          <w:sz w:val="20"/>
          <w:szCs w:val="20"/>
        </w:rPr>
      </w:pPr>
      <w:r>
        <w:rPr>
          <w:rFonts w:eastAsia="Times New Roman"/>
          <w:b/>
          <w:bCs/>
          <w:sz w:val="26"/>
          <w:szCs w:val="26"/>
        </w:rPr>
        <w:t>Clause – 3: Termination of the Contract.</w:t>
      </w:r>
    </w:p>
    <w:p w:rsidR="00B443DF" w:rsidRDefault="00B443DF">
      <w:pPr>
        <w:spacing w:line="307" w:lineRule="exact"/>
        <w:rPr>
          <w:sz w:val="20"/>
          <w:szCs w:val="20"/>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443DF" w:rsidRDefault="00B443DF">
      <w:pPr>
        <w:spacing w:line="302" w:lineRule="exact"/>
        <w:rPr>
          <w:rFonts w:eastAsia="Times New Roman"/>
          <w:b/>
          <w:bCs/>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443DF" w:rsidRDefault="00B443DF">
      <w:pPr>
        <w:spacing w:line="13"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proofErr w:type="gramStart"/>
      <w:r>
        <w:rPr>
          <w:rFonts w:eastAsia="Times New Roman"/>
          <w:sz w:val="26"/>
          <w:szCs w:val="26"/>
        </w:rPr>
        <w:t>in</w:t>
      </w:r>
      <w:proofErr w:type="gramEnd"/>
      <w:r>
        <w:rPr>
          <w:rFonts w:eastAsia="Times New Roman"/>
          <w:sz w:val="26"/>
          <w:szCs w:val="26"/>
        </w:rPr>
        <w:t xml:space="preserve"> the case of abandonment of the work owing to the serious illness or death of the contractor or any other cause.</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443DF" w:rsidRDefault="00B443DF">
      <w:pPr>
        <w:spacing w:line="316" w:lineRule="exact"/>
        <w:rPr>
          <w:rFonts w:eastAsia="Times New Roman"/>
          <w:sz w:val="26"/>
          <w:szCs w:val="26"/>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443DF" w:rsidRDefault="00B443DF">
      <w:pPr>
        <w:spacing w:line="200" w:lineRule="exact"/>
        <w:rPr>
          <w:rFonts w:eastAsia="Times New Roman"/>
          <w:b/>
          <w:bCs/>
          <w:sz w:val="26"/>
          <w:szCs w:val="26"/>
        </w:rPr>
      </w:pPr>
    </w:p>
    <w:p w:rsidR="00B443DF" w:rsidRDefault="00B443DF">
      <w:pPr>
        <w:spacing w:line="234" w:lineRule="exact"/>
        <w:rPr>
          <w:rFonts w:eastAsia="Times New Roman"/>
          <w:b/>
          <w:bCs/>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443DF" w:rsidRDefault="00B443DF">
      <w:pPr>
        <w:spacing w:line="122" w:lineRule="exact"/>
        <w:rPr>
          <w:rFonts w:eastAsia="Times New Roman"/>
          <w:sz w:val="26"/>
          <w:szCs w:val="26"/>
        </w:rPr>
      </w:pPr>
    </w:p>
    <w:p w:rsidR="00B443DF" w:rsidRDefault="003E6C92">
      <w:pPr>
        <w:numPr>
          <w:ilvl w:val="1"/>
          <w:numId w:val="4"/>
        </w:numPr>
        <w:tabs>
          <w:tab w:val="left" w:pos="1560"/>
        </w:tabs>
        <w:ind w:left="1560" w:hanging="720"/>
        <w:jc w:val="both"/>
        <w:rPr>
          <w:rFonts w:eastAsia="Times New Roman"/>
          <w:sz w:val="26"/>
          <w:szCs w:val="26"/>
        </w:rPr>
      </w:pPr>
      <w:proofErr w:type="gramStart"/>
      <w:r>
        <w:rPr>
          <w:rFonts w:eastAsia="Times New Roman"/>
          <w:sz w:val="26"/>
          <w:szCs w:val="26"/>
        </w:rPr>
        <w:t>to</w:t>
      </w:r>
      <w:proofErr w:type="gramEnd"/>
      <w:r>
        <w:rPr>
          <w:rFonts w:eastAsia="Times New Roman"/>
          <w:sz w:val="26"/>
          <w:szCs w:val="26"/>
        </w:rPr>
        <w:t xml:space="preserve"> finalize the work by measuring the work done by the contractor.</w:t>
      </w:r>
    </w:p>
    <w:p w:rsidR="00B443DF" w:rsidRDefault="00B443DF">
      <w:pPr>
        <w:spacing w:line="200" w:lineRule="exact"/>
        <w:rPr>
          <w:sz w:val="20"/>
          <w:szCs w:val="20"/>
        </w:rPr>
      </w:pPr>
    </w:p>
    <w:tbl>
      <w:tblPr>
        <w:tblW w:w="8620" w:type="dxa"/>
        <w:tblLayout w:type="fixed"/>
        <w:tblCellMar>
          <w:left w:w="0" w:type="dxa"/>
          <w:right w:w="0" w:type="dxa"/>
        </w:tblCellMar>
        <w:tblLook w:val="04A0" w:firstRow="1" w:lastRow="0" w:firstColumn="1" w:lastColumn="0" w:noHBand="0" w:noVBand="1"/>
      </w:tblPr>
      <w:tblGrid>
        <w:gridCol w:w="8620"/>
      </w:tblGrid>
      <w:tr w:rsidR="00AB76BD" w:rsidTr="00AB76BD">
        <w:trPr>
          <w:trHeight w:val="227"/>
        </w:trPr>
        <w:tc>
          <w:tcPr>
            <w:tcW w:w="8620" w:type="dxa"/>
            <w:vAlign w:val="bottom"/>
          </w:tcPr>
          <w:p w:rsidR="00AB76BD" w:rsidRDefault="00AB76BD" w:rsidP="00AB76BD">
            <w:pPr>
              <w:rPr>
                <w:sz w:val="19"/>
                <w:szCs w:val="19"/>
              </w:rPr>
            </w:pPr>
          </w:p>
        </w:tc>
      </w:tr>
      <w:tr w:rsidR="00AB76BD" w:rsidTr="00AB76BD">
        <w:trPr>
          <w:trHeight w:val="77"/>
        </w:trPr>
        <w:tc>
          <w:tcPr>
            <w:tcW w:w="8620" w:type="dxa"/>
            <w:vAlign w:val="bottom"/>
          </w:tcPr>
          <w:p w:rsidR="00AB76BD" w:rsidRDefault="00AB76BD">
            <w:pPr>
              <w:rPr>
                <w:sz w:val="6"/>
                <w:szCs w:val="6"/>
              </w:rPr>
            </w:pPr>
          </w:p>
        </w:tc>
      </w:tr>
    </w:tbl>
    <w:p w:rsidR="00B443DF" w:rsidRDefault="00B443DF">
      <w:pPr>
        <w:spacing w:line="286" w:lineRule="exact"/>
        <w:rPr>
          <w:sz w:val="20"/>
          <w:szCs w:val="20"/>
        </w:rPr>
      </w:pPr>
      <w:bookmarkStart w:id="5" w:name="page6"/>
      <w:bookmarkEnd w:id="5"/>
    </w:p>
    <w:p w:rsidR="00B443DF" w:rsidRDefault="003E6C9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B443DF" w:rsidRDefault="00B443DF">
      <w:pPr>
        <w:spacing w:line="257" w:lineRule="exact"/>
        <w:rPr>
          <w:rFonts w:eastAsia="Times New Roman"/>
          <w:b/>
          <w:bCs/>
          <w:sz w:val="26"/>
          <w:szCs w:val="26"/>
        </w:rPr>
      </w:pPr>
    </w:p>
    <w:p w:rsidR="00B443DF" w:rsidRDefault="003E6C9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443DF" w:rsidRDefault="00B443DF">
      <w:pPr>
        <w:spacing w:line="319" w:lineRule="exact"/>
        <w:rPr>
          <w:rFonts w:eastAsia="Times New Roman"/>
          <w:sz w:val="26"/>
          <w:szCs w:val="26"/>
        </w:rPr>
      </w:pPr>
    </w:p>
    <w:p w:rsidR="00B443DF" w:rsidRDefault="003E6C9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443DF" w:rsidRDefault="00B443DF">
      <w:pPr>
        <w:spacing w:line="2" w:lineRule="exact"/>
        <w:rPr>
          <w:sz w:val="20"/>
          <w:szCs w:val="20"/>
        </w:rPr>
      </w:pPr>
    </w:p>
    <w:p w:rsidR="00B443DF" w:rsidRDefault="003E6C92">
      <w:pPr>
        <w:ind w:left="1560"/>
        <w:rPr>
          <w:sz w:val="20"/>
          <w:szCs w:val="20"/>
        </w:rPr>
      </w:pPr>
      <w:proofErr w:type="gramStart"/>
      <w:r>
        <w:rPr>
          <w:rFonts w:eastAsia="Times New Roman"/>
          <w:sz w:val="26"/>
          <w:szCs w:val="26"/>
        </w:rPr>
        <w:t>and</w:t>
      </w:r>
      <w:proofErr w:type="gramEnd"/>
      <w:r>
        <w:rPr>
          <w:rFonts w:eastAsia="Times New Roman"/>
          <w:sz w:val="26"/>
          <w:szCs w:val="26"/>
        </w:rPr>
        <w:t xml:space="preserve"> has not been paid.</w:t>
      </w:r>
    </w:p>
    <w:p w:rsidR="00B443DF" w:rsidRDefault="003E6C92">
      <w:pPr>
        <w:spacing w:line="238" w:lineRule="auto"/>
        <w:ind w:left="840"/>
        <w:rPr>
          <w:sz w:val="20"/>
          <w:szCs w:val="20"/>
        </w:rPr>
      </w:pPr>
      <w:r>
        <w:rPr>
          <w:rFonts w:eastAsia="Times New Roman"/>
          <w:sz w:val="26"/>
          <w:szCs w:val="26"/>
        </w:rPr>
        <w:t>Procuring Agency/Engineer may invite fresh bids for remaining work.</w:t>
      </w:r>
    </w:p>
    <w:p w:rsidR="00B443DF" w:rsidRDefault="00B443DF">
      <w:pPr>
        <w:spacing w:line="223"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443DF" w:rsidRDefault="00B443DF">
      <w:pPr>
        <w:spacing w:line="24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443DF" w:rsidRDefault="00B443DF">
      <w:pPr>
        <w:spacing w:line="22"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443DF" w:rsidRDefault="00B443DF">
      <w:pPr>
        <w:spacing w:line="25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443DF" w:rsidRDefault="00B443DF">
      <w:pPr>
        <w:spacing w:line="200" w:lineRule="exact"/>
        <w:rPr>
          <w:sz w:val="20"/>
          <w:szCs w:val="20"/>
        </w:rPr>
      </w:pPr>
    </w:p>
    <w:p w:rsidR="00B443DF" w:rsidRDefault="003E6C92">
      <w:pPr>
        <w:ind w:left="120"/>
        <w:rPr>
          <w:sz w:val="20"/>
          <w:szCs w:val="20"/>
        </w:rPr>
      </w:pPr>
      <w:bookmarkStart w:id="6" w:name="page7"/>
      <w:bookmarkEnd w:id="6"/>
      <w:r>
        <w:rPr>
          <w:rFonts w:eastAsia="Times New Roman"/>
          <w:b/>
          <w:bCs/>
          <w:sz w:val="26"/>
          <w:szCs w:val="26"/>
        </w:rPr>
        <w:t>Clause – 7: Payments.</w:t>
      </w:r>
    </w:p>
    <w:p w:rsidR="00B443DF" w:rsidRDefault="00B443DF">
      <w:pPr>
        <w:spacing w:line="307" w:lineRule="exact"/>
        <w:rPr>
          <w:sz w:val="20"/>
          <w:szCs w:val="20"/>
        </w:rPr>
      </w:pPr>
    </w:p>
    <w:p w:rsidR="00B443DF" w:rsidRDefault="003E6C9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w:t>
      </w:r>
      <w:r>
        <w:rPr>
          <w:rFonts w:eastAsia="Times New Roman"/>
          <w:sz w:val="26"/>
          <w:szCs w:val="26"/>
        </w:rPr>
        <w:lastRenderedPageBreak/>
        <w:t>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B443DF" w:rsidRDefault="00B443DF">
      <w:pPr>
        <w:spacing w:line="323" w:lineRule="exact"/>
        <w:rPr>
          <w:rFonts w:eastAsia="Times New Roman"/>
          <w:b/>
          <w:bCs/>
          <w:sz w:val="26"/>
          <w:szCs w:val="26"/>
        </w:rPr>
      </w:pPr>
    </w:p>
    <w:p w:rsidR="00B443DF" w:rsidRDefault="003E6C9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443DF" w:rsidRDefault="00B443DF">
      <w:pPr>
        <w:spacing w:line="316" w:lineRule="exact"/>
        <w:rPr>
          <w:rFonts w:eastAsia="Times New Roman"/>
          <w:b/>
          <w:bCs/>
          <w:sz w:val="26"/>
          <w:szCs w:val="26"/>
        </w:rPr>
      </w:pPr>
    </w:p>
    <w:p w:rsidR="00B443DF" w:rsidRDefault="003E6C9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443DF" w:rsidRDefault="00B443DF">
      <w:pPr>
        <w:spacing w:line="319" w:lineRule="exact"/>
        <w:rPr>
          <w:rFonts w:eastAsia="Times New Roman"/>
          <w:b/>
          <w:bCs/>
          <w:sz w:val="26"/>
          <w:szCs w:val="26"/>
        </w:rPr>
      </w:pPr>
    </w:p>
    <w:p w:rsidR="00B443DF" w:rsidRDefault="003E6C9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B443DF" w:rsidRDefault="00B443DF">
      <w:pPr>
        <w:spacing w:line="320" w:lineRule="exact"/>
        <w:rPr>
          <w:sz w:val="20"/>
          <w:szCs w:val="20"/>
        </w:rPr>
      </w:pPr>
    </w:p>
    <w:p w:rsidR="00B443DF" w:rsidRDefault="003E6C9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443DF" w:rsidRDefault="00B443DF">
      <w:pPr>
        <w:spacing w:line="309" w:lineRule="exact"/>
        <w:rPr>
          <w:sz w:val="20"/>
          <w:szCs w:val="20"/>
        </w:rPr>
      </w:pPr>
    </w:p>
    <w:p w:rsidR="00B443DF" w:rsidRDefault="003E6C92">
      <w:pPr>
        <w:spacing w:line="239" w:lineRule="auto"/>
        <w:ind w:left="120"/>
        <w:rPr>
          <w:sz w:val="20"/>
          <w:szCs w:val="20"/>
        </w:rPr>
      </w:pPr>
      <w:r>
        <w:rPr>
          <w:rFonts w:eastAsia="Times New Roman"/>
          <w:b/>
          <w:bCs/>
          <w:sz w:val="26"/>
          <w:szCs w:val="26"/>
        </w:rPr>
        <w:t>Clause – 9: Issuance of Variation and Repeat Orders.</w:t>
      </w:r>
    </w:p>
    <w:p w:rsidR="00B443DF" w:rsidRDefault="00B443DF">
      <w:pPr>
        <w:spacing w:line="310" w:lineRule="exact"/>
        <w:rPr>
          <w:sz w:val="20"/>
          <w:szCs w:val="20"/>
        </w:rPr>
      </w:pPr>
    </w:p>
    <w:p w:rsidR="00B443DF" w:rsidRDefault="003E6C9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443DF" w:rsidRDefault="00B443DF">
      <w:pPr>
        <w:spacing w:line="317" w:lineRule="exact"/>
        <w:rPr>
          <w:rFonts w:eastAsia="Times New Roman"/>
          <w:b/>
          <w:bCs/>
          <w:sz w:val="26"/>
          <w:szCs w:val="26"/>
        </w:rPr>
      </w:pPr>
    </w:p>
    <w:p w:rsidR="00B443DF" w:rsidRPr="00AB76BD" w:rsidRDefault="003E6C92" w:rsidP="00AB76BD">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bookmarkStart w:id="7" w:name="page8"/>
      <w:bookmarkEnd w:id="7"/>
    </w:p>
    <w:p w:rsidR="00B443DF" w:rsidRDefault="003E6C92">
      <w:pPr>
        <w:spacing w:line="236" w:lineRule="auto"/>
        <w:ind w:left="840" w:right="100"/>
        <w:jc w:val="both"/>
        <w:rPr>
          <w:sz w:val="20"/>
          <w:szCs w:val="20"/>
        </w:rPr>
      </w:pPr>
      <w:proofErr w:type="gramStart"/>
      <w:r>
        <w:rPr>
          <w:rFonts w:eastAsia="Times New Roman"/>
          <w:sz w:val="26"/>
          <w:szCs w:val="26"/>
        </w:rPr>
        <w:t>work</w:t>
      </w:r>
      <w:proofErr w:type="gramEnd"/>
      <w:r>
        <w:rPr>
          <w:rFonts w:eastAsia="Times New Roman"/>
          <w:sz w:val="26"/>
          <w:szCs w:val="26"/>
        </w:rPr>
        <w:t>, and at the same rates, as are specified in the tender for the main work. The contractor has no right to claim for compensation by reason of alterations or curtailment of the work.</w:t>
      </w:r>
    </w:p>
    <w:p w:rsidR="00B443DF" w:rsidRDefault="00B443DF">
      <w:pPr>
        <w:spacing w:line="314" w:lineRule="exact"/>
        <w:rPr>
          <w:sz w:val="20"/>
          <w:szCs w:val="20"/>
        </w:rPr>
      </w:pPr>
    </w:p>
    <w:p w:rsidR="00B443DF" w:rsidRDefault="003E6C9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443DF" w:rsidRDefault="00B443DF">
      <w:pPr>
        <w:spacing w:line="316" w:lineRule="exact"/>
        <w:rPr>
          <w:rFonts w:eastAsia="Times New Roman"/>
          <w:b/>
          <w:bCs/>
          <w:sz w:val="26"/>
          <w:szCs w:val="26"/>
        </w:rPr>
      </w:pPr>
    </w:p>
    <w:p w:rsidR="00B443DF" w:rsidRDefault="003E6C9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lastRenderedPageBreak/>
        <w:t>The time for the completion of the work shall be extended in the proportion that the additional work bear to the original contact work.</w:t>
      </w:r>
    </w:p>
    <w:p w:rsidR="00B443DF" w:rsidRDefault="00B443DF">
      <w:pPr>
        <w:spacing w:line="315" w:lineRule="exact"/>
        <w:rPr>
          <w:rFonts w:eastAsia="Times New Roman"/>
          <w:b/>
          <w:bCs/>
          <w:sz w:val="26"/>
          <w:szCs w:val="26"/>
        </w:rPr>
      </w:pPr>
    </w:p>
    <w:p w:rsidR="00B443DF" w:rsidRDefault="003E6C9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 xml:space="preserve">In case of quantities of work executed result the Initial Contract Price to be </w:t>
      </w:r>
      <w:proofErr w:type="spellStart"/>
      <w:r>
        <w:rPr>
          <w:rFonts w:eastAsia="Times New Roman"/>
          <w:sz w:val="26"/>
          <w:szCs w:val="26"/>
        </w:rPr>
        <w:t>xceeded</w:t>
      </w:r>
      <w:proofErr w:type="spellEnd"/>
      <w:r>
        <w:rPr>
          <w:rFonts w:eastAsia="Times New Roman"/>
          <w:sz w:val="26"/>
          <w:szCs w:val="26"/>
        </w:rPr>
        <w:t xml:space="preserve"> by more than 15%, and then Engineer can adjust the rates for those quantities causing excess the cost of contract beyond 15% after approval of Superintending Engineer.</w:t>
      </w:r>
    </w:p>
    <w:p w:rsidR="00B443DF" w:rsidRDefault="00B443DF">
      <w:pPr>
        <w:spacing w:line="314" w:lineRule="exact"/>
        <w:rPr>
          <w:rFonts w:eastAsia="Times New Roman"/>
          <w:b/>
          <w:bCs/>
          <w:sz w:val="26"/>
          <w:szCs w:val="26"/>
        </w:rPr>
      </w:pPr>
    </w:p>
    <w:p w:rsidR="00B443DF" w:rsidRDefault="003E6C9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B443DF" w:rsidRDefault="00B443DF">
      <w:pPr>
        <w:spacing w:line="309" w:lineRule="exact"/>
        <w:rPr>
          <w:sz w:val="20"/>
          <w:szCs w:val="20"/>
        </w:rPr>
      </w:pPr>
    </w:p>
    <w:p w:rsidR="00B443DF" w:rsidRDefault="003E6C92">
      <w:pPr>
        <w:ind w:left="120"/>
        <w:rPr>
          <w:sz w:val="20"/>
          <w:szCs w:val="20"/>
        </w:rPr>
      </w:pPr>
      <w:r>
        <w:rPr>
          <w:rFonts w:eastAsia="Times New Roman"/>
          <w:b/>
          <w:bCs/>
          <w:sz w:val="26"/>
          <w:szCs w:val="26"/>
        </w:rPr>
        <w:t>Clause-10: Quality Control.</w:t>
      </w:r>
    </w:p>
    <w:p w:rsidR="00B443DF" w:rsidRDefault="00B443DF">
      <w:pPr>
        <w:spacing w:line="306" w:lineRule="exact"/>
        <w:rPr>
          <w:sz w:val="20"/>
          <w:szCs w:val="20"/>
        </w:rPr>
      </w:pPr>
    </w:p>
    <w:p w:rsidR="00B443DF" w:rsidRDefault="003E6C9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443DF" w:rsidRDefault="00B443DF">
      <w:pPr>
        <w:spacing w:line="314" w:lineRule="exact"/>
        <w:rPr>
          <w:rFonts w:eastAsia="Times New Roman"/>
          <w:b/>
          <w:bCs/>
          <w:sz w:val="26"/>
          <w:szCs w:val="26"/>
        </w:rPr>
      </w:pPr>
    </w:p>
    <w:p w:rsidR="00B443DF" w:rsidRDefault="003E6C9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B443DF" w:rsidRDefault="00B443DF">
      <w:pPr>
        <w:spacing w:line="307" w:lineRule="exact"/>
        <w:rPr>
          <w:rFonts w:eastAsia="Times New Roman"/>
          <w:b/>
          <w:bCs/>
          <w:sz w:val="26"/>
          <w:szCs w:val="26"/>
        </w:rPr>
      </w:pPr>
    </w:p>
    <w:p w:rsidR="00B443DF" w:rsidRDefault="003E6C9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443DF" w:rsidRDefault="00B443DF">
      <w:pPr>
        <w:spacing w:line="307" w:lineRule="exact"/>
        <w:rPr>
          <w:rFonts w:eastAsia="Times New Roman"/>
          <w:b/>
          <w:bCs/>
          <w:sz w:val="26"/>
          <w:szCs w:val="26"/>
        </w:rPr>
      </w:pPr>
    </w:p>
    <w:p w:rsidR="00B443DF" w:rsidRDefault="003E6C9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 xml:space="preserve">In the case of any such failure, the Engineer-in-charge shall give the contractor at least 14 </w:t>
      </w:r>
      <w:proofErr w:type="spellStart"/>
      <w:r>
        <w:rPr>
          <w:rFonts w:eastAsia="Times New Roman"/>
          <w:sz w:val="26"/>
          <w:szCs w:val="26"/>
        </w:rPr>
        <w:t>days notice</w:t>
      </w:r>
      <w:proofErr w:type="spellEnd"/>
      <w:r>
        <w:rPr>
          <w:rFonts w:eastAsia="Times New Roman"/>
          <w:sz w:val="26"/>
          <w:szCs w:val="26"/>
        </w:rPr>
        <w:t xml:space="preserve"> of his intention to use a third party to correct a defect. He may rectify or remove, and re-execute the work or remove and replace the materials or articles complained of as the case may be at the risk and expense in all respects of the contractor.</w:t>
      </w:r>
    </w:p>
    <w:p w:rsidR="00B443DF" w:rsidRDefault="00B443DF">
      <w:pPr>
        <w:spacing w:line="200" w:lineRule="exact"/>
        <w:rPr>
          <w:sz w:val="20"/>
          <w:szCs w:val="20"/>
        </w:rPr>
      </w:pPr>
    </w:p>
    <w:p w:rsidR="00B443DF" w:rsidRDefault="00B443DF">
      <w:pPr>
        <w:spacing w:line="286" w:lineRule="exact"/>
        <w:rPr>
          <w:sz w:val="20"/>
          <w:szCs w:val="20"/>
        </w:rPr>
      </w:pPr>
      <w:bookmarkStart w:id="8" w:name="page9"/>
      <w:bookmarkEnd w:id="8"/>
    </w:p>
    <w:p w:rsidR="00B443DF" w:rsidRDefault="003E6C9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B443DF" w:rsidRDefault="00B443DF">
      <w:pPr>
        <w:spacing w:line="306" w:lineRule="exact"/>
        <w:rPr>
          <w:sz w:val="20"/>
          <w:szCs w:val="20"/>
        </w:rPr>
      </w:pPr>
    </w:p>
    <w:p w:rsidR="00516A41" w:rsidRDefault="00516A41">
      <w:pPr>
        <w:spacing w:line="306" w:lineRule="exact"/>
        <w:rPr>
          <w:sz w:val="20"/>
          <w:szCs w:val="20"/>
        </w:rPr>
      </w:pPr>
    </w:p>
    <w:p w:rsidR="00B443DF" w:rsidRDefault="003E6C92">
      <w:pPr>
        <w:rPr>
          <w:sz w:val="20"/>
          <w:szCs w:val="20"/>
        </w:rPr>
      </w:pPr>
      <w:r>
        <w:rPr>
          <w:rFonts w:eastAsia="Times New Roman"/>
          <w:b/>
          <w:bCs/>
          <w:sz w:val="26"/>
          <w:szCs w:val="26"/>
        </w:rPr>
        <w:t>Clause – 11:</w:t>
      </w:r>
    </w:p>
    <w:p w:rsidR="00B443DF" w:rsidRDefault="00B443DF">
      <w:pPr>
        <w:spacing w:line="306" w:lineRule="exact"/>
        <w:rPr>
          <w:sz w:val="20"/>
          <w:szCs w:val="20"/>
        </w:rPr>
      </w:pPr>
    </w:p>
    <w:p w:rsidR="00B443DF" w:rsidRDefault="003E6C9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B443DF" w:rsidRDefault="00B443DF">
      <w:pPr>
        <w:spacing w:line="316" w:lineRule="exact"/>
        <w:rPr>
          <w:rFonts w:eastAsia="Times New Roman"/>
          <w:b/>
          <w:bCs/>
          <w:sz w:val="26"/>
          <w:szCs w:val="26"/>
        </w:rPr>
      </w:pPr>
    </w:p>
    <w:p w:rsidR="00B443DF" w:rsidRDefault="003E6C9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lastRenderedPageBreak/>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B443DF" w:rsidRDefault="00B443DF">
      <w:pPr>
        <w:spacing w:line="310" w:lineRule="exact"/>
        <w:rPr>
          <w:sz w:val="20"/>
          <w:szCs w:val="20"/>
        </w:rPr>
      </w:pPr>
    </w:p>
    <w:p w:rsidR="00B443DF" w:rsidRDefault="003E6C92">
      <w:pPr>
        <w:rPr>
          <w:sz w:val="20"/>
          <w:szCs w:val="20"/>
        </w:rPr>
      </w:pPr>
      <w:r>
        <w:rPr>
          <w:rFonts w:eastAsia="Times New Roman"/>
          <w:b/>
          <w:bCs/>
          <w:sz w:val="26"/>
          <w:szCs w:val="26"/>
        </w:rPr>
        <w:t>Clause – 12: Examination of work before covering up.</w:t>
      </w:r>
    </w:p>
    <w:p w:rsidR="00B443DF" w:rsidRDefault="00B443DF">
      <w:pPr>
        <w:spacing w:line="306" w:lineRule="exact"/>
        <w:rPr>
          <w:sz w:val="20"/>
          <w:szCs w:val="20"/>
        </w:rPr>
      </w:pPr>
    </w:p>
    <w:p w:rsidR="00B443DF" w:rsidRDefault="003E6C9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443DF" w:rsidRDefault="00B443DF">
      <w:pPr>
        <w:spacing w:line="317" w:lineRule="exact"/>
        <w:rPr>
          <w:rFonts w:eastAsia="Times New Roman"/>
          <w:b/>
          <w:bCs/>
          <w:sz w:val="26"/>
          <w:szCs w:val="26"/>
        </w:rPr>
      </w:pPr>
    </w:p>
    <w:p w:rsidR="00B443DF" w:rsidRDefault="003E6C9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443DF" w:rsidRDefault="00B443DF">
      <w:pPr>
        <w:spacing w:line="319" w:lineRule="exact"/>
        <w:rPr>
          <w:sz w:val="20"/>
          <w:szCs w:val="20"/>
        </w:rPr>
      </w:pPr>
    </w:p>
    <w:p w:rsidR="00B443DF" w:rsidRDefault="003E6C92">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3E6C92">
      <w:pPr>
        <w:spacing w:line="238" w:lineRule="auto"/>
        <w:ind w:left="120" w:right="100"/>
        <w:jc w:val="both"/>
        <w:rPr>
          <w:sz w:val="20"/>
          <w:szCs w:val="20"/>
        </w:rPr>
      </w:pPr>
      <w:bookmarkStart w:id="9" w:name="page10"/>
      <w:bookmarkEnd w:id="9"/>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w:t>
      </w:r>
      <w:proofErr w:type="spellStart"/>
      <w:r>
        <w:rPr>
          <w:rFonts w:eastAsia="Times New Roman"/>
          <w:sz w:val="26"/>
          <w:szCs w:val="26"/>
        </w:rPr>
        <w:t>etc</w:t>
      </w:r>
      <w:proofErr w:type="spellEnd"/>
      <w:r>
        <w:rPr>
          <w:rFonts w:eastAsia="Times New Roman"/>
          <w:sz w:val="26"/>
          <w:szCs w:val="26"/>
        </w:rPr>
        <w:t xml:space="preserve">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eastAsia="Times New Roman"/>
          <w:sz w:val="26"/>
          <w:szCs w:val="26"/>
        </w:rPr>
        <w:t>labour</w:t>
      </w:r>
      <w:proofErr w:type="spellEnd"/>
      <w:r>
        <w:rPr>
          <w:rFonts w:eastAsia="Times New Roman"/>
          <w:sz w:val="26"/>
          <w:szCs w:val="26"/>
        </w:rPr>
        <w:t xml:space="preserve"> shall be paid by him.</w:t>
      </w:r>
    </w:p>
    <w:p w:rsidR="00B443DF" w:rsidRDefault="00B443DF">
      <w:pPr>
        <w:spacing w:line="32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443DF" w:rsidRDefault="00B443DF">
      <w:pPr>
        <w:spacing w:line="319"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lastRenderedPageBreak/>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443DF" w:rsidRDefault="00B443DF">
      <w:pPr>
        <w:spacing w:line="327" w:lineRule="exact"/>
        <w:rPr>
          <w:sz w:val="20"/>
          <w:szCs w:val="20"/>
        </w:rPr>
      </w:pPr>
    </w:p>
    <w:p w:rsidR="00B443DF" w:rsidRDefault="003E6C92">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3E6C92" w:rsidP="00E81203">
      <w:pPr>
        <w:rPr>
          <w:sz w:val="20"/>
          <w:szCs w:val="20"/>
        </w:rPr>
      </w:pPr>
      <w:bookmarkStart w:id="10" w:name="page11"/>
      <w:bookmarkEnd w:id="10"/>
      <w:r>
        <w:rPr>
          <w:rFonts w:eastAsia="Times New Roman"/>
          <w:b/>
          <w:bCs/>
          <w:sz w:val="26"/>
          <w:szCs w:val="26"/>
        </w:rPr>
        <w:t>Clause –18: Financial Assistance /Advance Payment.</w:t>
      </w:r>
    </w:p>
    <w:p w:rsidR="00B443DF" w:rsidRDefault="00B443DF">
      <w:pPr>
        <w:spacing w:line="292" w:lineRule="exact"/>
        <w:rPr>
          <w:sz w:val="20"/>
          <w:szCs w:val="20"/>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B443DF" w:rsidRDefault="00B443DF">
      <w:pPr>
        <w:spacing w:line="200" w:lineRule="exact"/>
        <w:rPr>
          <w:rFonts w:eastAsia="Times New Roman"/>
          <w:b/>
          <w:bCs/>
          <w:sz w:val="26"/>
          <w:szCs w:val="26"/>
        </w:rPr>
      </w:pPr>
    </w:p>
    <w:p w:rsidR="00B443DF" w:rsidRDefault="00B443DF">
      <w:pPr>
        <w:spacing w:line="225" w:lineRule="exact"/>
        <w:rPr>
          <w:rFonts w:eastAsia="Times New Roman"/>
          <w:b/>
          <w:bCs/>
          <w:sz w:val="26"/>
          <w:szCs w:val="26"/>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443DF" w:rsidRDefault="00B443DF">
      <w:pPr>
        <w:spacing w:line="126" w:lineRule="exact"/>
        <w:rPr>
          <w:rFonts w:eastAsia="Times New Roman"/>
          <w:b/>
          <w:bCs/>
          <w:sz w:val="26"/>
          <w:szCs w:val="26"/>
        </w:rPr>
      </w:pPr>
    </w:p>
    <w:p w:rsidR="00B443DF" w:rsidRDefault="003E6C9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 xml:space="preserve">Secured Advance may be permitted only against imperishable materials/quantities anticipated to be </w:t>
      </w:r>
      <w:proofErr w:type="gramStart"/>
      <w:r>
        <w:rPr>
          <w:rFonts w:eastAsia="Times New Roman"/>
          <w:sz w:val="26"/>
          <w:szCs w:val="26"/>
        </w:rPr>
        <w:t>consumed/utilized</w:t>
      </w:r>
      <w:proofErr w:type="gramEnd"/>
      <w:r>
        <w:rPr>
          <w:rFonts w:eastAsia="Times New Roman"/>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B443DF" w:rsidRDefault="00B443DF">
      <w:pPr>
        <w:spacing w:line="136" w:lineRule="exact"/>
        <w:rPr>
          <w:rFonts w:eastAsia="Times New Roman"/>
          <w:b/>
          <w:bCs/>
          <w:sz w:val="26"/>
          <w:szCs w:val="26"/>
        </w:rPr>
      </w:pPr>
    </w:p>
    <w:p w:rsidR="00B443DF" w:rsidRDefault="003E6C9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443DF" w:rsidRDefault="00B443DF">
      <w:pPr>
        <w:spacing w:line="135" w:lineRule="exact"/>
        <w:rPr>
          <w:sz w:val="20"/>
          <w:szCs w:val="20"/>
        </w:rPr>
      </w:pPr>
    </w:p>
    <w:p w:rsidR="00E81203" w:rsidRDefault="00E81203">
      <w:pPr>
        <w:spacing w:line="234" w:lineRule="auto"/>
        <w:ind w:left="120" w:right="100"/>
        <w:jc w:val="both"/>
        <w:rPr>
          <w:rFonts w:eastAsia="Times New Roman"/>
          <w:b/>
          <w:bCs/>
          <w:sz w:val="26"/>
          <w:szCs w:val="26"/>
        </w:rPr>
      </w:pPr>
    </w:p>
    <w:p w:rsidR="00B443DF" w:rsidRDefault="003E6C92">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B443DF" w:rsidRDefault="00B443DF">
      <w:pPr>
        <w:spacing w:line="135" w:lineRule="exact"/>
        <w:rPr>
          <w:sz w:val="20"/>
          <w:szCs w:val="20"/>
        </w:rPr>
      </w:pPr>
    </w:p>
    <w:p w:rsidR="00E81203" w:rsidRDefault="00E81203">
      <w:pPr>
        <w:spacing w:line="238" w:lineRule="auto"/>
        <w:ind w:left="120" w:right="100"/>
        <w:jc w:val="both"/>
        <w:rPr>
          <w:rFonts w:eastAsia="Times New Roman"/>
          <w:b/>
          <w:bCs/>
          <w:sz w:val="26"/>
          <w:szCs w:val="26"/>
        </w:rPr>
      </w:pPr>
    </w:p>
    <w:p w:rsidR="00E81203" w:rsidRDefault="00E81203">
      <w:pPr>
        <w:spacing w:line="238" w:lineRule="auto"/>
        <w:ind w:left="120" w:right="100"/>
        <w:jc w:val="both"/>
        <w:rPr>
          <w:rFonts w:eastAsia="Times New Roman"/>
          <w:b/>
          <w:bCs/>
          <w:sz w:val="26"/>
          <w:szCs w:val="26"/>
        </w:rPr>
      </w:pPr>
    </w:p>
    <w:p w:rsidR="00B443DF" w:rsidRDefault="003E6C92">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 xml:space="preserve">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w:t>
      </w:r>
      <w:r>
        <w:rPr>
          <w:rFonts w:eastAsia="Times New Roman"/>
          <w:sz w:val="26"/>
          <w:szCs w:val="26"/>
        </w:rPr>
        <w:lastRenderedPageBreak/>
        <w:t>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75" w:lineRule="exact"/>
        <w:rPr>
          <w:sz w:val="20"/>
          <w:szCs w:val="20"/>
        </w:rPr>
      </w:pPr>
    </w:p>
    <w:p w:rsidR="00B443DF" w:rsidRDefault="003E6C92">
      <w:pPr>
        <w:spacing w:line="239" w:lineRule="auto"/>
        <w:ind w:left="5360"/>
        <w:rPr>
          <w:sz w:val="20"/>
          <w:szCs w:val="20"/>
        </w:rPr>
      </w:pPr>
      <w:r>
        <w:rPr>
          <w:rFonts w:eastAsia="Times New Roman"/>
          <w:b/>
          <w:bCs/>
          <w:sz w:val="26"/>
          <w:szCs w:val="26"/>
        </w:rPr>
        <w:t>Divisional Accountant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16" w:lineRule="exact"/>
        <w:rPr>
          <w:sz w:val="20"/>
          <w:szCs w:val="20"/>
        </w:rPr>
      </w:pPr>
    </w:p>
    <w:p w:rsidR="00B443DF" w:rsidRDefault="003E6C9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6" w:lineRule="exact"/>
        <w:rPr>
          <w:sz w:val="20"/>
          <w:szCs w:val="20"/>
        </w:rPr>
      </w:pPr>
      <w:bookmarkStart w:id="11" w:name="page12"/>
      <w:bookmarkEnd w:id="11"/>
    </w:p>
    <w:p w:rsidR="00516A41" w:rsidRDefault="00516A41">
      <w:pPr>
        <w:spacing w:line="276" w:lineRule="exact"/>
        <w:rPr>
          <w:sz w:val="20"/>
          <w:szCs w:val="20"/>
        </w:rPr>
      </w:pPr>
    </w:p>
    <w:p w:rsidR="00516A41" w:rsidRDefault="00516A41">
      <w:pPr>
        <w:spacing w:line="276" w:lineRule="exact"/>
        <w:rPr>
          <w:sz w:val="20"/>
          <w:szCs w:val="20"/>
        </w:rPr>
      </w:pPr>
    </w:p>
    <w:p w:rsidR="00AB76BD" w:rsidRDefault="00AB76BD">
      <w:pPr>
        <w:ind w:left="4060"/>
        <w:rPr>
          <w:rFonts w:eastAsia="Times New Roman"/>
          <w:b/>
          <w:bCs/>
          <w:sz w:val="24"/>
          <w:szCs w:val="24"/>
        </w:rPr>
      </w:pPr>
    </w:p>
    <w:tbl>
      <w:tblPr>
        <w:tblW w:w="10896" w:type="dxa"/>
        <w:tblInd w:w="198" w:type="dxa"/>
        <w:tblLook w:val="04A0" w:firstRow="1" w:lastRow="0" w:firstColumn="1" w:lastColumn="0" w:noHBand="0" w:noVBand="1"/>
      </w:tblPr>
      <w:tblGrid>
        <w:gridCol w:w="90"/>
        <w:gridCol w:w="180"/>
        <w:gridCol w:w="763"/>
        <w:gridCol w:w="1066"/>
        <w:gridCol w:w="770"/>
        <w:gridCol w:w="2564"/>
        <w:gridCol w:w="1140"/>
        <w:gridCol w:w="701"/>
        <w:gridCol w:w="279"/>
        <w:gridCol w:w="960"/>
        <w:gridCol w:w="30"/>
        <w:gridCol w:w="921"/>
        <w:gridCol w:w="449"/>
        <w:gridCol w:w="286"/>
        <w:gridCol w:w="226"/>
        <w:gridCol w:w="440"/>
        <w:gridCol w:w="558"/>
      </w:tblGrid>
      <w:tr w:rsidR="00AB76BD" w:rsidRPr="00AB76BD" w:rsidTr="00E81203">
        <w:trPr>
          <w:gridAfter w:val="1"/>
          <w:wAfter w:w="558" w:type="dxa"/>
          <w:trHeight w:val="315"/>
        </w:trPr>
        <w:tc>
          <w:tcPr>
            <w:tcW w:w="10338" w:type="dxa"/>
            <w:gridSpan w:val="16"/>
            <w:tcBorders>
              <w:top w:val="nil"/>
              <w:left w:val="nil"/>
              <w:bottom w:val="nil"/>
              <w:right w:val="nil"/>
            </w:tcBorders>
            <w:shd w:val="clear" w:color="auto" w:fill="auto"/>
            <w:noWrap/>
            <w:vAlign w:val="bottom"/>
            <w:hideMark/>
          </w:tcPr>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E81203" w:rsidRDefault="00E81203" w:rsidP="00AB76BD">
            <w:pPr>
              <w:jc w:val="center"/>
              <w:rPr>
                <w:rFonts w:eastAsia="Times New Roman"/>
                <w:b/>
                <w:bCs/>
                <w:color w:val="000000"/>
                <w:sz w:val="28"/>
                <w:szCs w:val="24"/>
                <w:u w:val="single"/>
              </w:rPr>
            </w:pPr>
          </w:p>
          <w:p w:rsidR="00E81203" w:rsidRDefault="00E81203" w:rsidP="00AB76BD">
            <w:pPr>
              <w:jc w:val="center"/>
              <w:rPr>
                <w:rFonts w:eastAsia="Times New Roman"/>
                <w:b/>
                <w:bCs/>
                <w:color w:val="000000"/>
                <w:sz w:val="28"/>
                <w:szCs w:val="24"/>
                <w:u w:val="single"/>
              </w:rPr>
            </w:pPr>
          </w:p>
          <w:p w:rsidR="00E81203" w:rsidRDefault="00E81203" w:rsidP="00AB76BD">
            <w:pPr>
              <w:jc w:val="center"/>
              <w:rPr>
                <w:rFonts w:eastAsia="Times New Roman"/>
                <w:b/>
                <w:bCs/>
                <w:color w:val="000000"/>
                <w:sz w:val="28"/>
                <w:szCs w:val="24"/>
                <w:u w:val="single"/>
              </w:rPr>
            </w:pPr>
          </w:p>
          <w:p w:rsidR="00E81203" w:rsidRDefault="00E81203" w:rsidP="00AB76BD">
            <w:pPr>
              <w:jc w:val="center"/>
              <w:rPr>
                <w:rFonts w:eastAsia="Times New Roman"/>
                <w:b/>
                <w:bCs/>
                <w:color w:val="000000"/>
                <w:sz w:val="28"/>
                <w:szCs w:val="24"/>
                <w:u w:val="single"/>
              </w:rPr>
            </w:pPr>
          </w:p>
          <w:p w:rsidR="00E81203" w:rsidRDefault="00E81203" w:rsidP="00AB76BD">
            <w:pPr>
              <w:jc w:val="center"/>
              <w:rPr>
                <w:rFonts w:eastAsia="Times New Roman"/>
                <w:b/>
                <w:bCs/>
                <w:color w:val="000000"/>
                <w:sz w:val="28"/>
                <w:szCs w:val="24"/>
                <w:u w:val="single"/>
              </w:rPr>
            </w:pPr>
          </w:p>
          <w:p w:rsidR="00E81203" w:rsidRDefault="00E81203"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E81203" w:rsidRDefault="00E81203" w:rsidP="00AB76BD">
            <w:pPr>
              <w:jc w:val="center"/>
              <w:rPr>
                <w:rFonts w:eastAsia="Times New Roman"/>
                <w:b/>
                <w:bCs/>
                <w:color w:val="000000"/>
                <w:sz w:val="28"/>
                <w:szCs w:val="24"/>
                <w:u w:val="single"/>
              </w:rPr>
            </w:pPr>
          </w:p>
          <w:p w:rsidR="00E81203" w:rsidRDefault="00E81203" w:rsidP="00AB76BD">
            <w:pPr>
              <w:jc w:val="center"/>
              <w:rPr>
                <w:rFonts w:eastAsia="Times New Roman"/>
                <w:b/>
                <w:bCs/>
                <w:color w:val="000000"/>
                <w:sz w:val="28"/>
                <w:szCs w:val="24"/>
                <w:u w:val="single"/>
              </w:rPr>
            </w:pPr>
          </w:p>
          <w:p w:rsidR="00E81203" w:rsidRDefault="00E81203" w:rsidP="00AB76BD">
            <w:pPr>
              <w:jc w:val="center"/>
              <w:rPr>
                <w:rFonts w:eastAsia="Times New Roman"/>
                <w:b/>
                <w:bCs/>
                <w:color w:val="000000"/>
                <w:sz w:val="28"/>
                <w:szCs w:val="24"/>
                <w:u w:val="single"/>
              </w:rPr>
            </w:pPr>
          </w:p>
          <w:p w:rsidR="00E81203" w:rsidRDefault="00E81203" w:rsidP="00AB76BD">
            <w:pPr>
              <w:jc w:val="center"/>
              <w:rPr>
                <w:rFonts w:eastAsia="Times New Roman"/>
                <w:b/>
                <w:bCs/>
                <w:color w:val="000000"/>
                <w:sz w:val="28"/>
                <w:szCs w:val="24"/>
                <w:u w:val="single"/>
              </w:rPr>
            </w:pPr>
          </w:p>
          <w:p w:rsidR="00E81203" w:rsidRDefault="00E81203" w:rsidP="00AB76BD">
            <w:pPr>
              <w:jc w:val="center"/>
              <w:rPr>
                <w:rFonts w:eastAsia="Times New Roman"/>
                <w:b/>
                <w:bCs/>
                <w:color w:val="000000"/>
                <w:sz w:val="28"/>
                <w:szCs w:val="24"/>
                <w:u w:val="single"/>
              </w:rPr>
            </w:pPr>
          </w:p>
          <w:p w:rsidR="00E81203" w:rsidRDefault="00E81203" w:rsidP="00AB76BD">
            <w:pPr>
              <w:jc w:val="center"/>
              <w:rPr>
                <w:rFonts w:eastAsia="Times New Roman"/>
                <w:b/>
                <w:bCs/>
                <w:color w:val="000000"/>
                <w:sz w:val="28"/>
                <w:szCs w:val="24"/>
                <w:u w:val="single"/>
              </w:rPr>
            </w:pPr>
          </w:p>
          <w:p w:rsidR="00E81203" w:rsidRDefault="00E81203" w:rsidP="00AB76BD">
            <w:pPr>
              <w:jc w:val="center"/>
              <w:rPr>
                <w:rFonts w:eastAsia="Times New Roman"/>
                <w:b/>
                <w:bCs/>
                <w:color w:val="000000"/>
                <w:sz w:val="28"/>
                <w:szCs w:val="24"/>
                <w:u w:val="single"/>
              </w:rPr>
            </w:pPr>
          </w:p>
          <w:p w:rsidR="00E81203" w:rsidRDefault="00E81203" w:rsidP="00AB76BD">
            <w:pPr>
              <w:jc w:val="center"/>
              <w:rPr>
                <w:rFonts w:eastAsia="Times New Roman"/>
                <w:b/>
                <w:bCs/>
                <w:color w:val="000000"/>
                <w:sz w:val="28"/>
                <w:szCs w:val="24"/>
                <w:u w:val="single"/>
              </w:rPr>
            </w:pPr>
          </w:p>
          <w:p w:rsidR="00E81203" w:rsidRDefault="00E81203" w:rsidP="00AB76BD">
            <w:pPr>
              <w:jc w:val="center"/>
              <w:rPr>
                <w:rFonts w:eastAsia="Times New Roman"/>
                <w:b/>
                <w:bCs/>
                <w:color w:val="000000"/>
                <w:sz w:val="28"/>
                <w:szCs w:val="24"/>
                <w:u w:val="single"/>
              </w:rPr>
            </w:pPr>
          </w:p>
          <w:p w:rsidR="00E81203" w:rsidRDefault="00E81203" w:rsidP="00AB76BD">
            <w:pPr>
              <w:jc w:val="center"/>
              <w:rPr>
                <w:rFonts w:eastAsia="Times New Roman"/>
                <w:b/>
                <w:bCs/>
                <w:color w:val="000000"/>
                <w:sz w:val="28"/>
                <w:szCs w:val="24"/>
                <w:u w:val="single"/>
              </w:rPr>
            </w:pPr>
          </w:p>
          <w:p w:rsidR="00AB76BD" w:rsidRDefault="00E44191" w:rsidP="00AB76BD">
            <w:pPr>
              <w:jc w:val="center"/>
              <w:rPr>
                <w:rFonts w:eastAsia="Times New Roman"/>
                <w:b/>
                <w:bCs/>
                <w:color w:val="000000"/>
                <w:sz w:val="28"/>
                <w:szCs w:val="24"/>
                <w:u w:val="single"/>
              </w:rPr>
            </w:pPr>
            <w:r>
              <w:rPr>
                <w:rFonts w:eastAsia="Times New Roman"/>
                <w:b/>
                <w:bCs/>
                <w:color w:val="000000"/>
                <w:sz w:val="28"/>
                <w:szCs w:val="24"/>
                <w:u w:val="single"/>
              </w:rPr>
              <w:t xml:space="preserve">Serial No. </w:t>
            </w:r>
            <w:r w:rsidR="00D167E2">
              <w:rPr>
                <w:rFonts w:eastAsia="Times New Roman"/>
                <w:b/>
                <w:bCs/>
                <w:color w:val="000000"/>
                <w:sz w:val="28"/>
                <w:szCs w:val="24"/>
                <w:u w:val="single"/>
              </w:rPr>
              <w:t>10</w:t>
            </w:r>
          </w:p>
          <w:p w:rsidR="00516A41" w:rsidRDefault="00516A41" w:rsidP="00AB76BD">
            <w:pPr>
              <w:jc w:val="center"/>
              <w:rPr>
                <w:rFonts w:eastAsia="Times New Roman"/>
                <w:b/>
                <w:bCs/>
                <w:color w:val="000000"/>
                <w:sz w:val="24"/>
                <w:szCs w:val="24"/>
                <w:u w:val="single"/>
              </w:rPr>
            </w:pPr>
          </w:p>
          <w:p w:rsidR="003C78FF" w:rsidRPr="00AB76BD" w:rsidRDefault="003C78FF" w:rsidP="00AB76BD">
            <w:pPr>
              <w:jc w:val="center"/>
              <w:rPr>
                <w:rFonts w:eastAsia="Times New Roman"/>
                <w:b/>
                <w:bCs/>
                <w:color w:val="000000"/>
                <w:sz w:val="24"/>
                <w:szCs w:val="24"/>
                <w:u w:val="single"/>
              </w:rPr>
            </w:pPr>
          </w:p>
        </w:tc>
      </w:tr>
      <w:tr w:rsidR="001C0CB6" w:rsidRPr="00AB76BD" w:rsidTr="00E81203">
        <w:trPr>
          <w:gridBefore w:val="1"/>
          <w:gridAfter w:val="2"/>
          <w:wBefore w:w="90" w:type="dxa"/>
          <w:wAfter w:w="998" w:type="dxa"/>
          <w:trHeight w:val="315"/>
        </w:trPr>
        <w:tc>
          <w:tcPr>
            <w:tcW w:w="9808" w:type="dxa"/>
            <w:gridSpan w:val="14"/>
            <w:tcBorders>
              <w:top w:val="nil"/>
              <w:left w:val="nil"/>
              <w:bottom w:val="nil"/>
              <w:right w:val="nil"/>
            </w:tcBorders>
            <w:shd w:val="clear" w:color="auto" w:fill="auto"/>
            <w:noWrap/>
            <w:vAlign w:val="center"/>
            <w:hideMark/>
          </w:tcPr>
          <w:p w:rsidR="00782495" w:rsidRDefault="00782495" w:rsidP="00782495">
            <w:pPr>
              <w:jc w:val="center"/>
              <w:rPr>
                <w:rFonts w:eastAsia="Times New Roman"/>
                <w:b/>
                <w:bCs/>
                <w:color w:val="000000"/>
                <w:sz w:val="28"/>
                <w:szCs w:val="24"/>
                <w:u w:val="single"/>
              </w:rPr>
            </w:pPr>
            <w:r w:rsidRPr="00782495">
              <w:rPr>
                <w:rFonts w:eastAsia="Times New Roman"/>
                <w:b/>
                <w:bCs/>
                <w:color w:val="000000"/>
                <w:sz w:val="28"/>
                <w:szCs w:val="24"/>
                <w:u w:val="single"/>
              </w:rPr>
              <w:lastRenderedPageBreak/>
              <w:t xml:space="preserve">Conservation And Rehabilitation of  </w:t>
            </w:r>
            <w:proofErr w:type="spellStart"/>
            <w:r w:rsidRPr="00782495">
              <w:rPr>
                <w:rFonts w:eastAsia="Times New Roman"/>
                <w:b/>
                <w:bCs/>
                <w:color w:val="000000"/>
                <w:sz w:val="28"/>
                <w:szCs w:val="24"/>
                <w:u w:val="single"/>
              </w:rPr>
              <w:t>Shri</w:t>
            </w:r>
            <w:proofErr w:type="spellEnd"/>
            <w:r w:rsidRPr="00782495">
              <w:rPr>
                <w:rFonts w:eastAsia="Times New Roman"/>
                <w:b/>
                <w:bCs/>
                <w:color w:val="000000"/>
                <w:sz w:val="28"/>
                <w:szCs w:val="24"/>
                <w:u w:val="single"/>
              </w:rPr>
              <w:t xml:space="preserve"> </w:t>
            </w:r>
            <w:proofErr w:type="spellStart"/>
            <w:r w:rsidRPr="00782495">
              <w:rPr>
                <w:rFonts w:eastAsia="Times New Roman"/>
                <w:b/>
                <w:bCs/>
                <w:color w:val="000000"/>
                <w:sz w:val="28"/>
                <w:szCs w:val="24"/>
                <w:u w:val="single"/>
              </w:rPr>
              <w:t>Ramapi</w:t>
            </w:r>
            <w:proofErr w:type="spellEnd"/>
            <w:r w:rsidRPr="00782495">
              <w:rPr>
                <w:rFonts w:eastAsia="Times New Roman"/>
                <w:b/>
                <w:bCs/>
                <w:color w:val="000000"/>
                <w:sz w:val="28"/>
                <w:szCs w:val="24"/>
                <w:u w:val="single"/>
              </w:rPr>
              <w:t xml:space="preserve"> </w:t>
            </w:r>
            <w:proofErr w:type="spellStart"/>
            <w:r w:rsidRPr="00782495">
              <w:rPr>
                <w:rFonts w:eastAsia="Times New Roman"/>
                <w:b/>
                <w:bCs/>
                <w:color w:val="000000"/>
                <w:sz w:val="28"/>
                <w:szCs w:val="24"/>
                <w:u w:val="single"/>
              </w:rPr>
              <w:t>mander</w:t>
            </w:r>
            <w:proofErr w:type="spellEnd"/>
            <w:r w:rsidRPr="00782495">
              <w:rPr>
                <w:rFonts w:eastAsia="Times New Roman"/>
                <w:b/>
                <w:bCs/>
                <w:color w:val="000000"/>
                <w:sz w:val="28"/>
                <w:szCs w:val="24"/>
                <w:u w:val="single"/>
              </w:rPr>
              <w:t xml:space="preserve"> </w:t>
            </w:r>
            <w:proofErr w:type="spellStart"/>
            <w:r w:rsidRPr="00782495">
              <w:rPr>
                <w:rFonts w:eastAsia="Times New Roman"/>
                <w:b/>
                <w:bCs/>
                <w:color w:val="000000"/>
                <w:sz w:val="28"/>
                <w:szCs w:val="24"/>
                <w:u w:val="single"/>
              </w:rPr>
              <w:t>chelhar</w:t>
            </w:r>
            <w:proofErr w:type="spellEnd"/>
            <w:r w:rsidRPr="00782495">
              <w:rPr>
                <w:rFonts w:eastAsia="Times New Roman"/>
                <w:b/>
                <w:bCs/>
                <w:color w:val="000000"/>
                <w:sz w:val="28"/>
                <w:szCs w:val="24"/>
                <w:u w:val="single"/>
              </w:rPr>
              <w:t xml:space="preserve"> </w:t>
            </w:r>
            <w:proofErr w:type="spellStart"/>
            <w:r w:rsidRPr="00782495">
              <w:rPr>
                <w:rFonts w:eastAsia="Times New Roman"/>
                <w:b/>
                <w:bCs/>
                <w:color w:val="000000"/>
                <w:sz w:val="28"/>
                <w:szCs w:val="24"/>
                <w:u w:val="single"/>
              </w:rPr>
              <w:t>Distt</w:t>
            </w:r>
            <w:proofErr w:type="spellEnd"/>
            <w:r w:rsidRPr="00782495">
              <w:rPr>
                <w:rFonts w:eastAsia="Times New Roman"/>
                <w:b/>
                <w:bCs/>
                <w:color w:val="000000"/>
                <w:sz w:val="28"/>
                <w:szCs w:val="24"/>
                <w:u w:val="single"/>
              </w:rPr>
              <w:t xml:space="preserve">: </w:t>
            </w:r>
          </w:p>
          <w:p w:rsidR="00782495" w:rsidRPr="00782495" w:rsidRDefault="00782495" w:rsidP="00782495">
            <w:pPr>
              <w:jc w:val="center"/>
              <w:rPr>
                <w:rFonts w:eastAsia="Times New Roman"/>
                <w:b/>
                <w:bCs/>
                <w:color w:val="000000"/>
                <w:sz w:val="28"/>
                <w:szCs w:val="24"/>
                <w:u w:val="single"/>
              </w:rPr>
            </w:pPr>
            <w:proofErr w:type="spellStart"/>
            <w:r w:rsidRPr="00782495">
              <w:rPr>
                <w:rFonts w:eastAsia="Times New Roman"/>
                <w:b/>
                <w:bCs/>
                <w:color w:val="000000"/>
                <w:sz w:val="28"/>
                <w:szCs w:val="24"/>
                <w:u w:val="single"/>
              </w:rPr>
              <w:t>Mithi</w:t>
            </w:r>
            <w:proofErr w:type="spellEnd"/>
            <w:r w:rsidRPr="00782495">
              <w:rPr>
                <w:rFonts w:eastAsia="Times New Roman"/>
                <w:b/>
                <w:bCs/>
                <w:color w:val="000000"/>
                <w:sz w:val="28"/>
                <w:szCs w:val="24"/>
                <w:u w:val="single"/>
              </w:rPr>
              <w:t xml:space="preserve"> </w:t>
            </w:r>
            <w:proofErr w:type="spellStart"/>
            <w:r w:rsidRPr="00782495">
              <w:rPr>
                <w:rFonts w:eastAsia="Times New Roman"/>
                <w:b/>
                <w:bCs/>
                <w:color w:val="000000"/>
                <w:sz w:val="28"/>
                <w:szCs w:val="24"/>
                <w:u w:val="single"/>
              </w:rPr>
              <w:t>Thar</w:t>
            </w:r>
            <w:proofErr w:type="spellEnd"/>
          </w:p>
          <w:p w:rsidR="001C0CB6" w:rsidRPr="00273BC6" w:rsidRDefault="001C0CB6" w:rsidP="00273BC6">
            <w:pPr>
              <w:jc w:val="center"/>
              <w:rPr>
                <w:rFonts w:eastAsia="Times New Roman"/>
                <w:b/>
                <w:bCs/>
                <w:color w:val="000000"/>
                <w:sz w:val="28"/>
                <w:szCs w:val="24"/>
                <w:u w:val="single"/>
              </w:rPr>
            </w:pPr>
          </w:p>
        </w:tc>
      </w:tr>
      <w:tr w:rsidR="00AB76BD" w:rsidRPr="00AB76BD" w:rsidTr="00E81203">
        <w:trPr>
          <w:gridBefore w:val="4"/>
          <w:wBefore w:w="1572" w:type="dxa"/>
          <w:trHeight w:val="315"/>
        </w:trPr>
        <w:tc>
          <w:tcPr>
            <w:tcW w:w="770" w:type="dxa"/>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4405" w:type="dxa"/>
            <w:gridSpan w:val="3"/>
            <w:tcBorders>
              <w:top w:val="nil"/>
              <w:left w:val="nil"/>
              <w:bottom w:val="nil"/>
              <w:right w:val="nil"/>
            </w:tcBorders>
            <w:shd w:val="clear" w:color="auto" w:fill="auto"/>
            <w:noWrap/>
            <w:vAlign w:val="bottom"/>
            <w:hideMark/>
          </w:tcPr>
          <w:p w:rsidR="00AB76BD" w:rsidRDefault="00AB76BD" w:rsidP="00AB76BD">
            <w:pPr>
              <w:rPr>
                <w:rFonts w:eastAsia="Times New Roman"/>
                <w:b/>
                <w:bCs/>
                <w:color w:val="000000"/>
                <w:sz w:val="24"/>
                <w:szCs w:val="24"/>
              </w:rPr>
            </w:pPr>
          </w:p>
          <w:p w:rsidR="003C78FF" w:rsidRPr="00AB76BD" w:rsidRDefault="003C78FF" w:rsidP="00AB76BD">
            <w:pPr>
              <w:rPr>
                <w:rFonts w:eastAsia="Times New Roman"/>
                <w:b/>
                <w:bCs/>
                <w:color w:val="000000"/>
                <w:sz w:val="24"/>
                <w:szCs w:val="24"/>
              </w:rPr>
            </w:pPr>
          </w:p>
        </w:tc>
        <w:tc>
          <w:tcPr>
            <w:tcW w:w="1269" w:type="dxa"/>
            <w:gridSpan w:val="3"/>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921" w:type="dxa"/>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735"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1224" w:type="dxa"/>
            <w:gridSpan w:val="3"/>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r>
      <w:tr w:rsidR="00AB76BD" w:rsidRPr="00AB76BD" w:rsidTr="00E81203">
        <w:trPr>
          <w:gridAfter w:val="1"/>
          <w:wAfter w:w="558" w:type="dxa"/>
          <w:trHeight w:val="963"/>
        </w:trPr>
        <w:tc>
          <w:tcPr>
            <w:tcW w:w="10338" w:type="dxa"/>
            <w:gridSpan w:val="16"/>
            <w:tcBorders>
              <w:top w:val="nil"/>
              <w:left w:val="nil"/>
              <w:bottom w:val="nil"/>
              <w:right w:val="nil"/>
            </w:tcBorders>
            <w:shd w:val="clear" w:color="auto" w:fill="auto"/>
            <w:noWrap/>
            <w:vAlign w:val="bottom"/>
            <w:hideMark/>
          </w:tcPr>
          <w:p w:rsidR="00AB76BD" w:rsidRPr="00AD365C" w:rsidRDefault="00AD365C" w:rsidP="00AB76BD">
            <w:pPr>
              <w:jc w:val="center"/>
              <w:rPr>
                <w:rFonts w:eastAsia="Times New Roman"/>
                <w:b/>
                <w:bCs/>
                <w:color w:val="000000"/>
                <w:sz w:val="24"/>
                <w:szCs w:val="24"/>
                <w:u w:val="single"/>
              </w:rPr>
            </w:pPr>
            <w:r w:rsidRPr="00AD365C">
              <w:rPr>
                <w:rFonts w:eastAsia="Times New Roman"/>
                <w:b/>
                <w:bCs/>
                <w:color w:val="000000"/>
                <w:sz w:val="24"/>
                <w:szCs w:val="24"/>
                <w:u w:val="single"/>
              </w:rPr>
              <w:t>SCHEDULE B</w:t>
            </w:r>
          </w:p>
          <w:p w:rsidR="00AD365C" w:rsidRPr="00AD365C" w:rsidRDefault="00AD365C" w:rsidP="00AD365C">
            <w:pPr>
              <w:pStyle w:val="ListParagraph"/>
              <w:numPr>
                <w:ilvl w:val="0"/>
                <w:numId w:val="20"/>
              </w:numPr>
              <w:ind w:left="522" w:hanging="522"/>
              <w:rPr>
                <w:rFonts w:ascii="Times New Roman" w:eastAsia="Times New Roman" w:hAnsi="Times New Roman" w:cs="Times New Roman"/>
                <w:b/>
                <w:bCs/>
                <w:color w:val="000000"/>
                <w:sz w:val="24"/>
                <w:szCs w:val="24"/>
                <w:u w:val="single"/>
              </w:rPr>
            </w:pPr>
            <w:r w:rsidRPr="00AD365C">
              <w:rPr>
                <w:rFonts w:ascii="Times New Roman" w:eastAsia="Times New Roman" w:hAnsi="Times New Roman" w:cs="Times New Roman"/>
                <w:b/>
                <w:bCs/>
                <w:color w:val="000000"/>
                <w:sz w:val="24"/>
                <w:szCs w:val="24"/>
                <w:u w:val="single"/>
              </w:rPr>
              <w:t>Conservation Work</w:t>
            </w:r>
          </w:p>
        </w:tc>
      </w:tr>
      <w:tr w:rsidR="001C0CB6" w:rsidRPr="001C0CB6" w:rsidTr="00E81203">
        <w:trPr>
          <w:gridBefore w:val="2"/>
          <w:gridAfter w:val="4"/>
          <w:wBefore w:w="270" w:type="dxa"/>
          <w:wAfter w:w="1510" w:type="dxa"/>
          <w:trHeight w:val="315"/>
        </w:trPr>
        <w:tc>
          <w:tcPr>
            <w:tcW w:w="2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b/>
                <w:bCs/>
                <w:color w:val="000000"/>
                <w:sz w:val="24"/>
                <w:szCs w:val="24"/>
              </w:rPr>
            </w:pPr>
            <w:proofErr w:type="spellStart"/>
            <w:r w:rsidRPr="001C0CB6">
              <w:rPr>
                <w:rFonts w:eastAsia="Times New Roman"/>
                <w:b/>
                <w:bCs/>
                <w:color w:val="000000"/>
                <w:sz w:val="24"/>
                <w:szCs w:val="24"/>
              </w:rPr>
              <w:t>S.No</w:t>
            </w:r>
            <w:proofErr w:type="spellEnd"/>
            <w:r w:rsidRPr="001C0CB6">
              <w:rPr>
                <w:rFonts w:eastAsia="Times New Roman"/>
                <w:b/>
                <w:bCs/>
                <w:color w:val="000000"/>
                <w:sz w:val="24"/>
                <w:szCs w:val="24"/>
              </w:rPr>
              <w:t>.</w:t>
            </w:r>
          </w:p>
        </w:tc>
        <w:tc>
          <w:tcPr>
            <w:tcW w:w="4400" w:type="dxa"/>
            <w:gridSpan w:val="3"/>
            <w:tcBorders>
              <w:top w:val="single" w:sz="4" w:space="0" w:color="auto"/>
              <w:left w:val="nil"/>
              <w:bottom w:val="single" w:sz="4" w:space="0" w:color="auto"/>
              <w:right w:val="single" w:sz="4" w:space="0" w:color="auto"/>
            </w:tcBorders>
            <w:shd w:val="clear" w:color="auto" w:fill="auto"/>
            <w:noWrap/>
            <w:vAlign w:val="center"/>
            <w:hideMark/>
          </w:tcPr>
          <w:p w:rsidR="001C0CB6" w:rsidRPr="001C0CB6" w:rsidRDefault="001C0CB6" w:rsidP="001C0CB6">
            <w:pPr>
              <w:rPr>
                <w:rFonts w:eastAsia="Times New Roman"/>
                <w:b/>
                <w:bCs/>
                <w:color w:val="000000"/>
                <w:sz w:val="24"/>
                <w:szCs w:val="24"/>
              </w:rPr>
            </w:pPr>
            <w:r w:rsidRPr="001C0CB6">
              <w:rPr>
                <w:rFonts w:eastAsia="Times New Roman"/>
                <w:b/>
                <w:bCs/>
                <w:color w:val="000000"/>
                <w:sz w:val="24"/>
                <w:szCs w:val="24"/>
              </w:rPr>
              <w:t>Item</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b/>
                <w:bCs/>
                <w:color w:val="000000"/>
                <w:sz w:val="24"/>
                <w:szCs w:val="24"/>
              </w:rPr>
            </w:pPr>
            <w:r w:rsidRPr="001C0CB6">
              <w:rPr>
                <w:rFonts w:eastAsia="Times New Roman"/>
                <w:b/>
                <w:bCs/>
                <w:color w:val="000000"/>
                <w:sz w:val="24"/>
                <w:szCs w:val="24"/>
              </w:rPr>
              <w:t>Quantity</w:t>
            </w:r>
          </w:p>
        </w:tc>
        <w:tc>
          <w:tcPr>
            <w:tcW w:w="980" w:type="dxa"/>
            <w:gridSpan w:val="2"/>
            <w:tcBorders>
              <w:top w:val="single" w:sz="4" w:space="0" w:color="auto"/>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b/>
                <w:bCs/>
                <w:color w:val="000000"/>
                <w:sz w:val="24"/>
                <w:szCs w:val="24"/>
              </w:rPr>
            </w:pPr>
            <w:r w:rsidRPr="001C0CB6">
              <w:rPr>
                <w:rFonts w:eastAsia="Times New Roman"/>
                <w:b/>
                <w:bCs/>
                <w:color w:val="000000"/>
                <w:sz w:val="24"/>
                <w:szCs w:val="24"/>
              </w:rPr>
              <w:t>Rate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b/>
                <w:bCs/>
                <w:color w:val="000000"/>
                <w:sz w:val="24"/>
                <w:szCs w:val="24"/>
              </w:rPr>
            </w:pPr>
            <w:r w:rsidRPr="001C0CB6">
              <w:rPr>
                <w:rFonts w:eastAsia="Times New Roman"/>
                <w:b/>
                <w:bCs/>
                <w:color w:val="000000"/>
                <w:sz w:val="24"/>
                <w:szCs w:val="24"/>
              </w:rPr>
              <w:t>Unit</w:t>
            </w:r>
          </w:p>
        </w:tc>
        <w:tc>
          <w:tcPr>
            <w:tcW w:w="1400" w:type="dxa"/>
            <w:gridSpan w:val="3"/>
            <w:tcBorders>
              <w:top w:val="single" w:sz="4" w:space="0" w:color="auto"/>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b/>
                <w:bCs/>
                <w:color w:val="000000"/>
                <w:sz w:val="24"/>
                <w:szCs w:val="24"/>
              </w:rPr>
            </w:pPr>
            <w:r w:rsidRPr="001C0CB6">
              <w:rPr>
                <w:rFonts w:eastAsia="Times New Roman"/>
                <w:b/>
                <w:bCs/>
                <w:color w:val="000000"/>
                <w:sz w:val="24"/>
                <w:szCs w:val="24"/>
              </w:rPr>
              <w:t>Amount</w:t>
            </w:r>
          </w:p>
        </w:tc>
      </w:tr>
      <w:tr w:rsidR="00782495" w:rsidRPr="001C0CB6" w:rsidTr="00E81203">
        <w:trPr>
          <w:gridBefore w:val="2"/>
          <w:gridAfter w:val="4"/>
          <w:wBefore w:w="270" w:type="dxa"/>
          <w:wAfter w:w="1510" w:type="dxa"/>
          <w:trHeight w:val="945"/>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rsidR="00782495" w:rsidRPr="001C0CB6" w:rsidRDefault="00782495" w:rsidP="001C0CB6">
            <w:pPr>
              <w:jc w:val="center"/>
              <w:rPr>
                <w:rFonts w:eastAsia="Times New Roman"/>
                <w:color w:val="000000"/>
                <w:sz w:val="24"/>
                <w:szCs w:val="24"/>
              </w:rPr>
            </w:pPr>
            <w:r w:rsidRPr="001C0CB6">
              <w:rPr>
                <w:rFonts w:eastAsia="Times New Roman"/>
                <w:color w:val="000000"/>
                <w:sz w:val="24"/>
                <w:szCs w:val="24"/>
              </w:rPr>
              <w:t>1</w:t>
            </w:r>
          </w:p>
        </w:tc>
        <w:tc>
          <w:tcPr>
            <w:tcW w:w="4400" w:type="dxa"/>
            <w:gridSpan w:val="3"/>
            <w:tcBorders>
              <w:top w:val="nil"/>
              <w:left w:val="nil"/>
              <w:bottom w:val="single" w:sz="4" w:space="0" w:color="auto"/>
              <w:right w:val="single" w:sz="4" w:space="0" w:color="auto"/>
            </w:tcBorders>
            <w:shd w:val="clear" w:color="auto" w:fill="auto"/>
            <w:hideMark/>
          </w:tcPr>
          <w:p w:rsidR="00782495" w:rsidRPr="001C0CB6" w:rsidRDefault="00782495" w:rsidP="001C0CB6">
            <w:pPr>
              <w:rPr>
                <w:rFonts w:eastAsia="Times New Roman"/>
                <w:color w:val="000000"/>
                <w:sz w:val="24"/>
                <w:szCs w:val="24"/>
              </w:rPr>
            </w:pPr>
            <w:r w:rsidRPr="001C0CB6">
              <w:rPr>
                <w:rFonts w:eastAsia="Times New Roman"/>
                <w:color w:val="000000"/>
                <w:sz w:val="24"/>
                <w:szCs w:val="24"/>
              </w:rPr>
              <w:t>Cleaning of walls of monuments / domes with blotting paper and mild chemical detergent with distilled water.</w:t>
            </w:r>
          </w:p>
        </w:tc>
        <w:tc>
          <w:tcPr>
            <w:tcW w:w="1140" w:type="dxa"/>
            <w:tcBorders>
              <w:top w:val="nil"/>
              <w:left w:val="nil"/>
              <w:bottom w:val="single" w:sz="4" w:space="0" w:color="auto"/>
              <w:right w:val="single" w:sz="4" w:space="0" w:color="auto"/>
            </w:tcBorders>
            <w:shd w:val="clear" w:color="auto" w:fill="auto"/>
            <w:noWrap/>
            <w:vAlign w:val="center"/>
            <w:hideMark/>
          </w:tcPr>
          <w:p w:rsidR="00782495" w:rsidRDefault="00782495">
            <w:pPr>
              <w:jc w:val="center"/>
              <w:rPr>
                <w:color w:val="000000"/>
                <w:sz w:val="24"/>
                <w:szCs w:val="24"/>
              </w:rPr>
            </w:pPr>
            <w:r>
              <w:rPr>
                <w:color w:val="000000"/>
              </w:rPr>
              <w:t>5988.80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782495" w:rsidRPr="001C0CB6" w:rsidRDefault="00782495"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782495" w:rsidRPr="001C0CB6" w:rsidRDefault="00782495" w:rsidP="001C0CB6">
            <w:pPr>
              <w:jc w:val="center"/>
              <w:rPr>
                <w:rFonts w:eastAsia="Times New Roman"/>
                <w:color w:val="000000"/>
                <w:sz w:val="24"/>
                <w:szCs w:val="24"/>
              </w:rPr>
            </w:pPr>
            <w:r w:rsidRPr="001C0CB6">
              <w:rPr>
                <w:rFonts w:eastAsia="Times New Roman"/>
                <w:color w:val="000000"/>
                <w:sz w:val="24"/>
                <w:szCs w:val="24"/>
              </w:rPr>
              <w:t>P-</w:t>
            </w:r>
            <w:proofErr w:type="spellStart"/>
            <w:r w:rsidRPr="001C0CB6">
              <w:rPr>
                <w:rFonts w:eastAsia="Times New Roman"/>
                <w:color w:val="000000"/>
                <w:sz w:val="24"/>
                <w:szCs w:val="24"/>
              </w:rPr>
              <w:t>Sft</w:t>
            </w:r>
            <w:proofErr w:type="spellEnd"/>
          </w:p>
        </w:tc>
        <w:tc>
          <w:tcPr>
            <w:tcW w:w="1400" w:type="dxa"/>
            <w:gridSpan w:val="3"/>
            <w:tcBorders>
              <w:top w:val="nil"/>
              <w:left w:val="nil"/>
              <w:bottom w:val="single" w:sz="4" w:space="0" w:color="auto"/>
              <w:right w:val="single" w:sz="4" w:space="0" w:color="auto"/>
            </w:tcBorders>
            <w:shd w:val="clear" w:color="auto" w:fill="auto"/>
            <w:noWrap/>
            <w:vAlign w:val="center"/>
            <w:hideMark/>
          </w:tcPr>
          <w:p w:rsidR="00782495" w:rsidRPr="001C0CB6" w:rsidRDefault="00782495" w:rsidP="001C0CB6">
            <w:pPr>
              <w:jc w:val="center"/>
              <w:rPr>
                <w:rFonts w:eastAsia="Times New Roman"/>
                <w:color w:val="000000"/>
                <w:sz w:val="24"/>
                <w:szCs w:val="24"/>
              </w:rPr>
            </w:pPr>
          </w:p>
        </w:tc>
      </w:tr>
      <w:tr w:rsidR="00782495" w:rsidRPr="001C0CB6" w:rsidTr="00E81203">
        <w:trPr>
          <w:gridBefore w:val="2"/>
          <w:gridAfter w:val="4"/>
          <w:wBefore w:w="270" w:type="dxa"/>
          <w:wAfter w:w="1510" w:type="dxa"/>
          <w:trHeight w:val="2205"/>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rsidR="00782495" w:rsidRPr="001C0CB6" w:rsidRDefault="00782495" w:rsidP="001C0CB6">
            <w:pPr>
              <w:jc w:val="center"/>
              <w:rPr>
                <w:rFonts w:eastAsia="Times New Roman"/>
                <w:color w:val="000000"/>
                <w:sz w:val="24"/>
                <w:szCs w:val="24"/>
              </w:rPr>
            </w:pPr>
            <w:r w:rsidRPr="001C0CB6">
              <w:rPr>
                <w:rFonts w:eastAsia="Times New Roman"/>
                <w:color w:val="000000"/>
                <w:sz w:val="24"/>
                <w:szCs w:val="24"/>
              </w:rPr>
              <w:t>2</w:t>
            </w:r>
          </w:p>
        </w:tc>
        <w:tc>
          <w:tcPr>
            <w:tcW w:w="4400" w:type="dxa"/>
            <w:gridSpan w:val="3"/>
            <w:tcBorders>
              <w:top w:val="nil"/>
              <w:left w:val="nil"/>
              <w:bottom w:val="single" w:sz="4" w:space="0" w:color="auto"/>
              <w:right w:val="single" w:sz="4" w:space="0" w:color="auto"/>
            </w:tcBorders>
            <w:shd w:val="clear" w:color="auto" w:fill="auto"/>
            <w:hideMark/>
          </w:tcPr>
          <w:p w:rsidR="00782495" w:rsidRPr="001C0CB6" w:rsidRDefault="00782495" w:rsidP="001C0CB6">
            <w:pPr>
              <w:rPr>
                <w:rFonts w:eastAsia="Times New Roman"/>
                <w:color w:val="000000"/>
                <w:sz w:val="24"/>
                <w:szCs w:val="24"/>
              </w:rPr>
            </w:pPr>
            <w:r w:rsidRPr="001C0CB6">
              <w:rPr>
                <w:rFonts w:eastAsia="Times New Roman"/>
                <w:color w:val="000000"/>
                <w:sz w:val="24"/>
                <w:szCs w:val="24"/>
              </w:rPr>
              <w:t xml:space="preserve">Disposal of </w:t>
            </w:r>
            <w:proofErr w:type="spellStart"/>
            <w:r w:rsidRPr="001C0CB6">
              <w:rPr>
                <w:rFonts w:eastAsia="Times New Roman"/>
                <w:color w:val="000000"/>
                <w:sz w:val="24"/>
                <w:szCs w:val="24"/>
              </w:rPr>
              <w:t>moorum</w:t>
            </w:r>
            <w:proofErr w:type="spellEnd"/>
            <w:r w:rsidRPr="001C0CB6">
              <w:rPr>
                <w:rFonts w:eastAsia="Times New Roman"/>
                <w:color w:val="000000"/>
                <w:sz w:val="24"/>
                <w:szCs w:val="24"/>
              </w:rPr>
              <w:t xml:space="preserve">/building rubbish/ </w:t>
            </w:r>
            <w:proofErr w:type="spellStart"/>
            <w:r w:rsidRPr="001C0CB6">
              <w:rPr>
                <w:rFonts w:eastAsia="Times New Roman"/>
                <w:color w:val="000000"/>
                <w:sz w:val="24"/>
                <w:szCs w:val="24"/>
              </w:rPr>
              <w:t>malba</w:t>
            </w:r>
            <w:proofErr w:type="spellEnd"/>
            <w:r w:rsidRPr="001C0CB6">
              <w:rPr>
                <w:rFonts w:eastAsia="Times New Roman"/>
                <w:color w:val="000000"/>
                <w:sz w:val="24"/>
                <w:szCs w:val="24"/>
              </w:rPr>
              <w:t>/ similar unserviceable, dismantled or waste material by mechanical transport including loading, transporting, unloading</w:t>
            </w:r>
            <w:r w:rsidRPr="001C0CB6">
              <w:rPr>
                <w:rFonts w:eastAsia="Times New Roman"/>
                <w:color w:val="000000"/>
                <w:sz w:val="24"/>
                <w:szCs w:val="24"/>
              </w:rPr>
              <w:br/>
              <w:t xml:space="preserve">to approved municipal dumping ground for lead </w:t>
            </w:r>
            <w:proofErr w:type="spellStart"/>
            <w:r w:rsidRPr="001C0CB6">
              <w:rPr>
                <w:rFonts w:eastAsia="Times New Roman"/>
                <w:color w:val="000000"/>
                <w:sz w:val="24"/>
                <w:szCs w:val="24"/>
              </w:rPr>
              <w:t>upto</w:t>
            </w:r>
            <w:proofErr w:type="spellEnd"/>
            <w:r w:rsidRPr="001C0CB6">
              <w:rPr>
                <w:rFonts w:eastAsia="Times New Roman"/>
                <w:color w:val="000000"/>
                <w:sz w:val="24"/>
                <w:szCs w:val="24"/>
              </w:rPr>
              <w:t xml:space="preserve"> 10 km for all lifts, complete as</w:t>
            </w:r>
            <w:r w:rsidRPr="001C0CB6">
              <w:rPr>
                <w:rFonts w:eastAsia="Times New Roman"/>
                <w:color w:val="000000"/>
                <w:sz w:val="24"/>
                <w:szCs w:val="24"/>
              </w:rPr>
              <w:br/>
              <w:t>per directions of Engineer-in-charge.</w:t>
            </w:r>
          </w:p>
        </w:tc>
        <w:tc>
          <w:tcPr>
            <w:tcW w:w="1140" w:type="dxa"/>
            <w:tcBorders>
              <w:top w:val="nil"/>
              <w:left w:val="nil"/>
              <w:bottom w:val="single" w:sz="4" w:space="0" w:color="auto"/>
              <w:right w:val="single" w:sz="4" w:space="0" w:color="auto"/>
            </w:tcBorders>
            <w:shd w:val="clear" w:color="auto" w:fill="auto"/>
            <w:noWrap/>
            <w:vAlign w:val="center"/>
            <w:hideMark/>
          </w:tcPr>
          <w:p w:rsidR="00782495" w:rsidRDefault="00782495">
            <w:pPr>
              <w:jc w:val="center"/>
              <w:rPr>
                <w:color w:val="000000"/>
                <w:sz w:val="24"/>
                <w:szCs w:val="24"/>
              </w:rPr>
            </w:pPr>
            <w:r>
              <w:rPr>
                <w:color w:val="000000"/>
              </w:rPr>
              <w:t>4111.92</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782495" w:rsidRPr="001C0CB6" w:rsidRDefault="00782495"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782495" w:rsidRPr="001C0CB6" w:rsidRDefault="00782495" w:rsidP="001C0CB6">
            <w:pPr>
              <w:jc w:val="center"/>
              <w:rPr>
                <w:rFonts w:eastAsia="Times New Roman"/>
                <w:color w:val="000000"/>
                <w:sz w:val="24"/>
                <w:szCs w:val="24"/>
              </w:rPr>
            </w:pPr>
            <w:r w:rsidRPr="001C0CB6">
              <w:rPr>
                <w:rFonts w:eastAsia="Times New Roman"/>
                <w:color w:val="000000"/>
                <w:sz w:val="24"/>
                <w:szCs w:val="24"/>
              </w:rPr>
              <w:t>P-</w:t>
            </w:r>
            <w:proofErr w:type="spellStart"/>
            <w:r w:rsidRPr="001C0CB6">
              <w:rPr>
                <w:rFonts w:eastAsia="Times New Roman"/>
                <w:color w:val="000000"/>
                <w:sz w:val="24"/>
                <w:szCs w:val="24"/>
              </w:rPr>
              <w:t>Cft</w:t>
            </w:r>
            <w:proofErr w:type="spellEnd"/>
          </w:p>
        </w:tc>
        <w:tc>
          <w:tcPr>
            <w:tcW w:w="1400" w:type="dxa"/>
            <w:gridSpan w:val="3"/>
            <w:tcBorders>
              <w:top w:val="nil"/>
              <w:left w:val="nil"/>
              <w:bottom w:val="single" w:sz="4" w:space="0" w:color="auto"/>
              <w:right w:val="single" w:sz="4" w:space="0" w:color="auto"/>
            </w:tcBorders>
            <w:shd w:val="clear" w:color="auto" w:fill="auto"/>
            <w:noWrap/>
            <w:vAlign w:val="center"/>
            <w:hideMark/>
          </w:tcPr>
          <w:p w:rsidR="00782495" w:rsidRPr="001C0CB6" w:rsidRDefault="00782495" w:rsidP="001C0CB6">
            <w:pPr>
              <w:jc w:val="center"/>
              <w:rPr>
                <w:rFonts w:eastAsia="Times New Roman"/>
                <w:color w:val="000000"/>
                <w:sz w:val="24"/>
                <w:szCs w:val="24"/>
              </w:rPr>
            </w:pPr>
          </w:p>
        </w:tc>
      </w:tr>
      <w:tr w:rsidR="00782495" w:rsidRPr="001C0CB6" w:rsidTr="00E81203">
        <w:trPr>
          <w:gridBefore w:val="2"/>
          <w:gridAfter w:val="4"/>
          <w:wBefore w:w="270" w:type="dxa"/>
          <w:wAfter w:w="1510" w:type="dxa"/>
          <w:trHeight w:val="1260"/>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rsidR="00782495" w:rsidRPr="001C0CB6" w:rsidRDefault="00782495" w:rsidP="001C0CB6">
            <w:pPr>
              <w:jc w:val="center"/>
              <w:rPr>
                <w:rFonts w:eastAsia="Times New Roman"/>
                <w:color w:val="000000"/>
                <w:sz w:val="24"/>
                <w:szCs w:val="24"/>
              </w:rPr>
            </w:pPr>
            <w:r w:rsidRPr="001C0CB6">
              <w:rPr>
                <w:rFonts w:eastAsia="Times New Roman"/>
                <w:color w:val="000000"/>
                <w:sz w:val="24"/>
                <w:szCs w:val="24"/>
              </w:rPr>
              <w:t>3</w:t>
            </w:r>
          </w:p>
        </w:tc>
        <w:tc>
          <w:tcPr>
            <w:tcW w:w="4400" w:type="dxa"/>
            <w:gridSpan w:val="3"/>
            <w:tcBorders>
              <w:top w:val="nil"/>
              <w:left w:val="nil"/>
              <w:bottom w:val="single" w:sz="4" w:space="0" w:color="auto"/>
              <w:right w:val="single" w:sz="4" w:space="0" w:color="auto"/>
            </w:tcBorders>
            <w:shd w:val="clear" w:color="auto" w:fill="auto"/>
            <w:hideMark/>
          </w:tcPr>
          <w:p w:rsidR="00782495" w:rsidRPr="001C0CB6" w:rsidRDefault="00782495" w:rsidP="001C0CB6">
            <w:pPr>
              <w:rPr>
                <w:rFonts w:eastAsia="Times New Roman"/>
                <w:color w:val="000000"/>
                <w:sz w:val="24"/>
                <w:szCs w:val="24"/>
              </w:rPr>
            </w:pPr>
            <w:r w:rsidRPr="001C0CB6">
              <w:rPr>
                <w:rFonts w:eastAsia="Times New Roman"/>
                <w:color w:val="000000"/>
                <w:sz w:val="24"/>
                <w:szCs w:val="24"/>
              </w:rPr>
              <w:t xml:space="preserve">Diluting and injecting chemical emulsion for POST CONSTRUCTIONAL </w:t>
            </w:r>
            <w:proofErr w:type="spellStart"/>
            <w:r w:rsidRPr="001C0CB6">
              <w:rPr>
                <w:rFonts w:eastAsia="Times New Roman"/>
                <w:color w:val="000000"/>
                <w:sz w:val="24"/>
                <w:szCs w:val="24"/>
              </w:rPr>
              <w:t>antitermite</w:t>
            </w:r>
            <w:proofErr w:type="spellEnd"/>
            <w:r w:rsidRPr="001C0CB6">
              <w:rPr>
                <w:rFonts w:eastAsia="Times New Roman"/>
                <w:color w:val="000000"/>
                <w:sz w:val="24"/>
                <w:szCs w:val="24"/>
              </w:rPr>
              <w:t xml:space="preserve"> treatment (excluding the cost of chemical emulsion)</w:t>
            </w:r>
          </w:p>
        </w:tc>
        <w:tc>
          <w:tcPr>
            <w:tcW w:w="1140" w:type="dxa"/>
            <w:tcBorders>
              <w:top w:val="nil"/>
              <w:left w:val="nil"/>
              <w:bottom w:val="single" w:sz="4" w:space="0" w:color="auto"/>
              <w:right w:val="single" w:sz="4" w:space="0" w:color="auto"/>
            </w:tcBorders>
            <w:shd w:val="clear" w:color="auto" w:fill="auto"/>
            <w:noWrap/>
            <w:vAlign w:val="center"/>
            <w:hideMark/>
          </w:tcPr>
          <w:p w:rsidR="00782495" w:rsidRDefault="00782495">
            <w:pPr>
              <w:jc w:val="center"/>
              <w:rPr>
                <w:color w:val="000000"/>
                <w:sz w:val="24"/>
                <w:szCs w:val="24"/>
              </w:rPr>
            </w:pPr>
            <w:r>
              <w:rPr>
                <w:color w:val="000000"/>
              </w:rPr>
              <w:t>1697.40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782495" w:rsidRPr="001C0CB6" w:rsidRDefault="00782495"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782495" w:rsidRPr="001C0CB6" w:rsidRDefault="00782495" w:rsidP="001C0CB6">
            <w:pPr>
              <w:jc w:val="center"/>
              <w:rPr>
                <w:rFonts w:eastAsia="Times New Roman"/>
                <w:color w:val="000000"/>
                <w:sz w:val="24"/>
                <w:szCs w:val="24"/>
              </w:rPr>
            </w:pPr>
            <w:r w:rsidRPr="001C0CB6">
              <w:rPr>
                <w:rFonts w:eastAsia="Times New Roman"/>
                <w:color w:val="000000"/>
                <w:sz w:val="24"/>
                <w:szCs w:val="24"/>
              </w:rPr>
              <w:t>P-</w:t>
            </w:r>
            <w:proofErr w:type="spellStart"/>
            <w:r w:rsidRPr="001C0CB6">
              <w:rPr>
                <w:rFonts w:eastAsia="Times New Roman"/>
                <w:color w:val="000000"/>
                <w:sz w:val="24"/>
                <w:szCs w:val="24"/>
              </w:rPr>
              <w:t>Sft</w:t>
            </w:r>
            <w:proofErr w:type="spellEnd"/>
          </w:p>
        </w:tc>
        <w:tc>
          <w:tcPr>
            <w:tcW w:w="1400" w:type="dxa"/>
            <w:gridSpan w:val="3"/>
            <w:tcBorders>
              <w:top w:val="nil"/>
              <w:left w:val="nil"/>
              <w:bottom w:val="single" w:sz="4" w:space="0" w:color="auto"/>
              <w:right w:val="single" w:sz="4" w:space="0" w:color="auto"/>
            </w:tcBorders>
            <w:shd w:val="clear" w:color="auto" w:fill="auto"/>
            <w:noWrap/>
            <w:vAlign w:val="center"/>
            <w:hideMark/>
          </w:tcPr>
          <w:p w:rsidR="00782495" w:rsidRPr="001C0CB6" w:rsidRDefault="00782495" w:rsidP="001C0CB6">
            <w:pPr>
              <w:jc w:val="center"/>
              <w:rPr>
                <w:rFonts w:eastAsia="Times New Roman"/>
                <w:color w:val="000000"/>
                <w:sz w:val="24"/>
                <w:szCs w:val="24"/>
              </w:rPr>
            </w:pPr>
          </w:p>
        </w:tc>
      </w:tr>
      <w:tr w:rsidR="00782495" w:rsidRPr="001C0CB6" w:rsidTr="00E81203">
        <w:trPr>
          <w:gridBefore w:val="2"/>
          <w:gridAfter w:val="4"/>
          <w:wBefore w:w="270" w:type="dxa"/>
          <w:wAfter w:w="1510" w:type="dxa"/>
          <w:trHeight w:val="945"/>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rsidR="00782495" w:rsidRPr="001C0CB6" w:rsidRDefault="00782495" w:rsidP="001C0CB6">
            <w:pPr>
              <w:jc w:val="center"/>
              <w:rPr>
                <w:rFonts w:eastAsia="Times New Roman"/>
                <w:color w:val="000000"/>
                <w:sz w:val="24"/>
                <w:szCs w:val="24"/>
              </w:rPr>
            </w:pPr>
            <w:r w:rsidRPr="001C0CB6">
              <w:rPr>
                <w:rFonts w:eastAsia="Times New Roman"/>
                <w:color w:val="000000"/>
                <w:sz w:val="24"/>
                <w:szCs w:val="24"/>
              </w:rPr>
              <w:t>4</w:t>
            </w:r>
          </w:p>
        </w:tc>
        <w:tc>
          <w:tcPr>
            <w:tcW w:w="4400" w:type="dxa"/>
            <w:gridSpan w:val="3"/>
            <w:tcBorders>
              <w:top w:val="nil"/>
              <w:left w:val="nil"/>
              <w:bottom w:val="single" w:sz="4" w:space="0" w:color="auto"/>
              <w:right w:val="single" w:sz="4" w:space="0" w:color="auto"/>
            </w:tcBorders>
            <w:shd w:val="clear" w:color="auto" w:fill="auto"/>
            <w:vAlign w:val="bottom"/>
            <w:hideMark/>
          </w:tcPr>
          <w:p w:rsidR="00782495" w:rsidRPr="001C0CB6" w:rsidRDefault="00782495" w:rsidP="001C0CB6">
            <w:pPr>
              <w:rPr>
                <w:rFonts w:eastAsia="Times New Roman"/>
                <w:color w:val="000000"/>
                <w:sz w:val="24"/>
                <w:szCs w:val="24"/>
              </w:rPr>
            </w:pPr>
            <w:r w:rsidRPr="001C0CB6">
              <w:rPr>
                <w:rFonts w:eastAsia="Times New Roman"/>
                <w:color w:val="000000"/>
                <w:sz w:val="24"/>
                <w:szCs w:val="24"/>
              </w:rPr>
              <w:t xml:space="preserve">Providing &amp; </w:t>
            </w:r>
            <w:proofErr w:type="gramStart"/>
            <w:r w:rsidRPr="001C0CB6">
              <w:rPr>
                <w:rFonts w:eastAsia="Times New Roman"/>
                <w:color w:val="000000"/>
                <w:sz w:val="24"/>
                <w:szCs w:val="24"/>
              </w:rPr>
              <w:t>laying  ½</w:t>
            </w:r>
            <w:proofErr w:type="gramEnd"/>
            <w:r w:rsidRPr="001C0CB6">
              <w:rPr>
                <w:rFonts w:eastAsia="Times New Roman"/>
                <w:color w:val="000000"/>
                <w:sz w:val="24"/>
                <w:szCs w:val="24"/>
              </w:rPr>
              <w:t xml:space="preserve">" thick lime </w:t>
            </w:r>
            <w:proofErr w:type="spellStart"/>
            <w:r w:rsidRPr="001C0CB6">
              <w:rPr>
                <w:rFonts w:eastAsia="Times New Roman"/>
                <w:color w:val="000000"/>
                <w:sz w:val="24"/>
                <w:szCs w:val="24"/>
              </w:rPr>
              <w:t>chiroli</w:t>
            </w:r>
            <w:proofErr w:type="spellEnd"/>
            <w:r w:rsidRPr="001C0CB6">
              <w:rPr>
                <w:rFonts w:eastAsia="Times New Roman"/>
                <w:color w:val="000000"/>
                <w:sz w:val="24"/>
                <w:szCs w:val="24"/>
              </w:rPr>
              <w:t xml:space="preserve"> on wall ceiling of dome with !; Lime . 1: </w:t>
            </w:r>
            <w:proofErr w:type="spellStart"/>
            <w:r w:rsidRPr="001C0CB6">
              <w:rPr>
                <w:rFonts w:eastAsia="Times New Roman"/>
                <w:color w:val="000000"/>
                <w:sz w:val="24"/>
                <w:szCs w:val="24"/>
              </w:rPr>
              <w:t>Chiroli</w:t>
            </w:r>
            <w:proofErr w:type="spellEnd"/>
            <w:r w:rsidRPr="001C0CB6">
              <w:rPr>
                <w:rFonts w:eastAsia="Times New Roman"/>
                <w:color w:val="000000"/>
                <w:sz w:val="24"/>
                <w:szCs w:val="24"/>
              </w:rPr>
              <w:t>, 1: Sand (1:1:1)</w:t>
            </w:r>
          </w:p>
        </w:tc>
        <w:tc>
          <w:tcPr>
            <w:tcW w:w="1140" w:type="dxa"/>
            <w:tcBorders>
              <w:top w:val="nil"/>
              <w:left w:val="nil"/>
              <w:bottom w:val="single" w:sz="4" w:space="0" w:color="auto"/>
              <w:right w:val="single" w:sz="4" w:space="0" w:color="auto"/>
            </w:tcBorders>
            <w:shd w:val="clear" w:color="auto" w:fill="auto"/>
            <w:noWrap/>
            <w:vAlign w:val="center"/>
            <w:hideMark/>
          </w:tcPr>
          <w:p w:rsidR="00782495" w:rsidRDefault="00782495">
            <w:pPr>
              <w:jc w:val="center"/>
              <w:rPr>
                <w:color w:val="000000"/>
                <w:sz w:val="24"/>
                <w:szCs w:val="24"/>
              </w:rPr>
            </w:pPr>
            <w:r>
              <w:rPr>
                <w:color w:val="000000"/>
              </w:rPr>
              <w:t>1365.00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782495" w:rsidRPr="001C0CB6" w:rsidRDefault="00782495"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782495" w:rsidRPr="001C0CB6" w:rsidRDefault="00782495" w:rsidP="001C0CB6">
            <w:pPr>
              <w:jc w:val="center"/>
              <w:rPr>
                <w:rFonts w:eastAsia="Times New Roman"/>
                <w:color w:val="000000"/>
                <w:sz w:val="24"/>
                <w:szCs w:val="24"/>
              </w:rPr>
            </w:pPr>
            <w:r w:rsidRPr="001C0CB6">
              <w:rPr>
                <w:rFonts w:eastAsia="Times New Roman"/>
                <w:color w:val="000000"/>
                <w:sz w:val="24"/>
                <w:szCs w:val="24"/>
              </w:rPr>
              <w:t>P-</w:t>
            </w:r>
            <w:proofErr w:type="spellStart"/>
            <w:r w:rsidRPr="001C0CB6">
              <w:rPr>
                <w:rFonts w:eastAsia="Times New Roman"/>
                <w:color w:val="000000"/>
                <w:sz w:val="24"/>
                <w:szCs w:val="24"/>
              </w:rPr>
              <w:t>Sft</w:t>
            </w:r>
            <w:proofErr w:type="spellEnd"/>
          </w:p>
        </w:tc>
        <w:tc>
          <w:tcPr>
            <w:tcW w:w="1400" w:type="dxa"/>
            <w:gridSpan w:val="3"/>
            <w:tcBorders>
              <w:top w:val="nil"/>
              <w:left w:val="nil"/>
              <w:bottom w:val="single" w:sz="4" w:space="0" w:color="auto"/>
              <w:right w:val="single" w:sz="4" w:space="0" w:color="auto"/>
            </w:tcBorders>
            <w:shd w:val="clear" w:color="auto" w:fill="auto"/>
            <w:noWrap/>
            <w:vAlign w:val="center"/>
            <w:hideMark/>
          </w:tcPr>
          <w:p w:rsidR="00782495" w:rsidRPr="001C0CB6" w:rsidRDefault="00782495" w:rsidP="001C0CB6">
            <w:pPr>
              <w:jc w:val="center"/>
              <w:rPr>
                <w:rFonts w:eastAsia="Times New Roman"/>
                <w:color w:val="000000"/>
                <w:sz w:val="24"/>
                <w:szCs w:val="24"/>
              </w:rPr>
            </w:pPr>
          </w:p>
        </w:tc>
      </w:tr>
      <w:tr w:rsidR="001C0CB6" w:rsidRPr="001C0CB6" w:rsidTr="00E81203">
        <w:trPr>
          <w:gridBefore w:val="2"/>
          <w:gridAfter w:val="4"/>
          <w:wBefore w:w="270" w:type="dxa"/>
          <w:wAfter w:w="1510" w:type="dxa"/>
          <w:trHeight w:val="315"/>
        </w:trPr>
        <w:tc>
          <w:tcPr>
            <w:tcW w:w="236" w:type="dxa"/>
            <w:tcBorders>
              <w:top w:val="nil"/>
              <w:left w:val="nil"/>
              <w:bottom w:val="nil"/>
              <w:right w:val="nil"/>
            </w:tcBorders>
            <w:shd w:val="clear" w:color="auto" w:fill="auto"/>
            <w:noWrap/>
            <w:vAlign w:val="center"/>
            <w:hideMark/>
          </w:tcPr>
          <w:p w:rsidR="001C0CB6" w:rsidRPr="001C0CB6" w:rsidRDefault="001C0CB6" w:rsidP="001C0CB6">
            <w:pPr>
              <w:jc w:val="center"/>
              <w:rPr>
                <w:rFonts w:eastAsia="Times New Roman"/>
                <w:color w:val="000000"/>
                <w:sz w:val="24"/>
                <w:szCs w:val="24"/>
              </w:rPr>
            </w:pPr>
          </w:p>
        </w:tc>
        <w:tc>
          <w:tcPr>
            <w:tcW w:w="4400" w:type="dxa"/>
            <w:gridSpan w:val="3"/>
            <w:tcBorders>
              <w:top w:val="nil"/>
              <w:left w:val="nil"/>
              <w:bottom w:val="nil"/>
              <w:right w:val="nil"/>
            </w:tcBorders>
            <w:shd w:val="clear" w:color="auto" w:fill="auto"/>
            <w:hideMark/>
          </w:tcPr>
          <w:p w:rsidR="001C0CB6" w:rsidRPr="001C0CB6" w:rsidRDefault="001C0CB6" w:rsidP="001C0CB6">
            <w:pPr>
              <w:rPr>
                <w:rFonts w:eastAsia="Times New Roman"/>
                <w:color w:val="000000"/>
                <w:sz w:val="24"/>
                <w:szCs w:val="24"/>
              </w:rPr>
            </w:pPr>
          </w:p>
        </w:tc>
        <w:tc>
          <w:tcPr>
            <w:tcW w:w="2120" w:type="dxa"/>
            <w:gridSpan w:val="3"/>
            <w:tcBorders>
              <w:top w:val="single" w:sz="4" w:space="0" w:color="auto"/>
              <w:left w:val="nil"/>
              <w:bottom w:val="nil"/>
              <w:right w:val="nil"/>
            </w:tcBorders>
            <w:shd w:val="clear" w:color="auto" w:fill="auto"/>
            <w:noWrap/>
            <w:vAlign w:val="bottom"/>
            <w:hideMark/>
          </w:tcPr>
          <w:p w:rsidR="001C0CB6" w:rsidRPr="001C0CB6" w:rsidRDefault="001C0CB6" w:rsidP="001C0CB6">
            <w:pPr>
              <w:jc w:val="center"/>
              <w:rPr>
                <w:rFonts w:eastAsia="Times New Roman"/>
                <w:color w:val="000000"/>
                <w:sz w:val="24"/>
                <w:szCs w:val="24"/>
              </w:rPr>
            </w:pPr>
            <w:r w:rsidRPr="001C0CB6">
              <w:rPr>
                <w:rFonts w:eastAsia="Times New Roman"/>
                <w:color w:val="000000"/>
                <w:sz w:val="24"/>
                <w:szCs w:val="24"/>
              </w:rPr>
              <w:t>Total Amount</w:t>
            </w:r>
          </w:p>
        </w:tc>
        <w:tc>
          <w:tcPr>
            <w:tcW w:w="960" w:type="dxa"/>
            <w:tcBorders>
              <w:top w:val="nil"/>
              <w:left w:val="nil"/>
              <w:bottom w:val="nil"/>
              <w:right w:val="nil"/>
            </w:tcBorders>
            <w:shd w:val="clear" w:color="auto" w:fill="auto"/>
            <w:noWrap/>
            <w:vAlign w:val="bottom"/>
            <w:hideMark/>
          </w:tcPr>
          <w:p w:rsidR="001C0CB6" w:rsidRPr="001C0CB6" w:rsidRDefault="001C0CB6" w:rsidP="001C0CB6">
            <w:pPr>
              <w:jc w:val="center"/>
              <w:rPr>
                <w:rFonts w:eastAsia="Times New Roman"/>
                <w:color w:val="000000"/>
                <w:sz w:val="24"/>
                <w:szCs w:val="24"/>
              </w:rPr>
            </w:pPr>
            <w:r w:rsidRPr="001C0CB6">
              <w:rPr>
                <w:rFonts w:eastAsia="Times New Roman"/>
                <w:color w:val="000000"/>
                <w:sz w:val="24"/>
                <w:szCs w:val="24"/>
              </w:rPr>
              <w:t>=</w:t>
            </w:r>
          </w:p>
        </w:tc>
        <w:tc>
          <w:tcPr>
            <w:tcW w:w="1400" w:type="dxa"/>
            <w:gridSpan w:val="3"/>
            <w:tcBorders>
              <w:top w:val="nil"/>
              <w:left w:val="nil"/>
              <w:bottom w:val="single" w:sz="4" w:space="0" w:color="auto"/>
              <w:right w:val="nil"/>
            </w:tcBorders>
            <w:shd w:val="clear" w:color="auto" w:fill="auto"/>
            <w:noWrap/>
            <w:vAlign w:val="bottom"/>
            <w:hideMark/>
          </w:tcPr>
          <w:p w:rsidR="001C0CB6" w:rsidRPr="001C0CB6" w:rsidRDefault="001C0CB6" w:rsidP="001C0CB6">
            <w:pPr>
              <w:jc w:val="right"/>
              <w:rPr>
                <w:rFonts w:eastAsia="Times New Roman"/>
                <w:color w:val="000000"/>
                <w:sz w:val="24"/>
                <w:szCs w:val="24"/>
              </w:rPr>
            </w:pPr>
          </w:p>
        </w:tc>
      </w:tr>
    </w:tbl>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F7AFE" w:rsidRDefault="00AF7AFE">
      <w:pPr>
        <w:spacing w:line="200" w:lineRule="exact"/>
        <w:rPr>
          <w:sz w:val="20"/>
          <w:szCs w:val="20"/>
        </w:rPr>
      </w:pPr>
    </w:p>
    <w:p w:rsidR="00AB76BD" w:rsidRDefault="00AB76BD">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3C78FF" w:rsidRDefault="003C78FF">
      <w:pPr>
        <w:spacing w:line="200" w:lineRule="exact"/>
        <w:rPr>
          <w:sz w:val="20"/>
          <w:szCs w:val="20"/>
        </w:rPr>
      </w:pPr>
    </w:p>
    <w:p w:rsidR="00AF7AFE" w:rsidRDefault="00AF7AFE">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F7AFE" w:rsidRDefault="00AF7AFE" w:rsidP="00AD365C">
      <w:pPr>
        <w:jc w:val="center"/>
        <w:rPr>
          <w:rFonts w:eastAsia="Times New Roman"/>
          <w:b/>
          <w:sz w:val="32"/>
          <w:szCs w:val="26"/>
          <w:u w:val="single"/>
        </w:rPr>
      </w:pPr>
      <w:bookmarkStart w:id="12" w:name="page14"/>
      <w:bookmarkEnd w:id="12"/>
    </w:p>
    <w:p w:rsidR="00B443DF" w:rsidRPr="00AD365C" w:rsidRDefault="003E6C92" w:rsidP="00AD365C">
      <w:pPr>
        <w:jc w:val="center"/>
        <w:rPr>
          <w:b/>
          <w:sz w:val="24"/>
          <w:szCs w:val="20"/>
          <w:u w:val="single"/>
        </w:rPr>
      </w:pPr>
      <w:proofErr w:type="gramStart"/>
      <w:r w:rsidRPr="00AD365C">
        <w:rPr>
          <w:rFonts w:eastAsia="Times New Roman"/>
          <w:b/>
          <w:sz w:val="32"/>
          <w:szCs w:val="26"/>
          <w:u w:val="single"/>
        </w:rPr>
        <w:t>Summary of Bill of Quantities.</w:t>
      </w:r>
      <w:proofErr w:type="gramEnd"/>
    </w:p>
    <w:p w:rsidR="00B443DF" w:rsidRPr="00AD365C" w:rsidRDefault="00B443DF">
      <w:pPr>
        <w:spacing w:line="200" w:lineRule="exact"/>
        <w:rPr>
          <w:b/>
          <w:sz w:val="24"/>
          <w:szCs w:val="20"/>
          <w:u w:val="single"/>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97" w:lineRule="exact"/>
        <w:rPr>
          <w:sz w:val="20"/>
          <w:szCs w:val="20"/>
        </w:rPr>
      </w:pPr>
    </w:p>
    <w:tbl>
      <w:tblPr>
        <w:tblStyle w:val="TableGrid"/>
        <w:tblW w:w="10316" w:type="dxa"/>
        <w:tblInd w:w="198" w:type="dxa"/>
        <w:tblLook w:val="04A0" w:firstRow="1" w:lastRow="0" w:firstColumn="1" w:lastColumn="0" w:noHBand="0" w:noVBand="1"/>
      </w:tblPr>
      <w:tblGrid>
        <w:gridCol w:w="5158"/>
        <w:gridCol w:w="5158"/>
      </w:tblGrid>
      <w:tr w:rsidR="00AD365C" w:rsidTr="00516A41">
        <w:trPr>
          <w:trHeight w:val="605"/>
        </w:trPr>
        <w:tc>
          <w:tcPr>
            <w:tcW w:w="5158" w:type="dxa"/>
            <w:vAlign w:val="center"/>
          </w:tcPr>
          <w:p w:rsidR="00AD365C" w:rsidRPr="00AD365C" w:rsidRDefault="00AD365C" w:rsidP="00AD365C">
            <w:pPr>
              <w:jc w:val="center"/>
              <w:rPr>
                <w:b/>
                <w:sz w:val="32"/>
                <w:szCs w:val="20"/>
              </w:rPr>
            </w:pPr>
            <w:r w:rsidRPr="00AD365C">
              <w:rPr>
                <w:b/>
                <w:sz w:val="32"/>
                <w:szCs w:val="20"/>
              </w:rPr>
              <w:t>NAME</w:t>
            </w:r>
            <w:r>
              <w:rPr>
                <w:b/>
                <w:sz w:val="32"/>
                <w:szCs w:val="20"/>
              </w:rPr>
              <w:t xml:space="preserve"> OF WORK</w:t>
            </w:r>
          </w:p>
        </w:tc>
        <w:tc>
          <w:tcPr>
            <w:tcW w:w="5158" w:type="dxa"/>
            <w:vAlign w:val="center"/>
          </w:tcPr>
          <w:p w:rsidR="00AD365C" w:rsidRPr="00AD365C" w:rsidRDefault="00AD365C" w:rsidP="00AD365C">
            <w:pPr>
              <w:jc w:val="center"/>
              <w:rPr>
                <w:b/>
                <w:sz w:val="32"/>
                <w:szCs w:val="20"/>
              </w:rPr>
            </w:pPr>
            <w:r w:rsidRPr="00AD365C">
              <w:rPr>
                <w:b/>
                <w:sz w:val="32"/>
                <w:szCs w:val="20"/>
              </w:rPr>
              <w:t>AMOUNT</w:t>
            </w:r>
          </w:p>
        </w:tc>
      </w:tr>
      <w:tr w:rsidR="00AD365C" w:rsidTr="00516A41">
        <w:trPr>
          <w:trHeight w:val="569"/>
        </w:trPr>
        <w:tc>
          <w:tcPr>
            <w:tcW w:w="5158" w:type="dxa"/>
            <w:vAlign w:val="center"/>
          </w:tcPr>
          <w:p w:rsidR="00AD365C" w:rsidRPr="00AD365C" w:rsidRDefault="00AD365C" w:rsidP="00516A41">
            <w:pPr>
              <w:pStyle w:val="ListParagraph"/>
              <w:numPr>
                <w:ilvl w:val="0"/>
                <w:numId w:val="19"/>
              </w:numPr>
              <w:spacing w:after="0" w:line="240" w:lineRule="auto"/>
              <w:jc w:val="center"/>
              <w:rPr>
                <w:rFonts w:ascii="Times New Roman" w:hAnsi="Times New Roman" w:cs="Times New Roman"/>
                <w:sz w:val="32"/>
                <w:szCs w:val="20"/>
              </w:rPr>
            </w:pPr>
            <w:r w:rsidRPr="00AD365C">
              <w:rPr>
                <w:rFonts w:ascii="Times New Roman" w:hAnsi="Times New Roman" w:cs="Times New Roman"/>
                <w:sz w:val="32"/>
                <w:szCs w:val="20"/>
              </w:rPr>
              <w:t>Conservation Work</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sidRPr="00AD365C">
              <w:rPr>
                <w:sz w:val="32"/>
                <w:szCs w:val="20"/>
              </w:rPr>
              <w:t>TOTAL</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Pr>
                <w:sz w:val="32"/>
                <w:szCs w:val="20"/>
              </w:rPr>
              <w:t>SAY IN MILLION</w:t>
            </w:r>
          </w:p>
        </w:tc>
        <w:tc>
          <w:tcPr>
            <w:tcW w:w="5158" w:type="dxa"/>
            <w:vAlign w:val="center"/>
          </w:tcPr>
          <w:p w:rsidR="00AD365C" w:rsidRPr="00AD365C" w:rsidRDefault="00AD365C" w:rsidP="00AD365C">
            <w:pPr>
              <w:jc w:val="center"/>
              <w:rPr>
                <w:sz w:val="32"/>
                <w:szCs w:val="20"/>
              </w:rPr>
            </w:pPr>
          </w:p>
        </w:tc>
      </w:tr>
    </w:tbl>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rsidP="00AD365C">
      <w:pPr>
        <w:tabs>
          <w:tab w:val="left" w:pos="6165"/>
        </w:tabs>
        <w:spacing w:line="200" w:lineRule="exact"/>
        <w:rPr>
          <w:sz w:val="20"/>
          <w:szCs w:val="20"/>
        </w:rPr>
      </w:pPr>
      <w:r>
        <w:rPr>
          <w:sz w:val="20"/>
          <w:szCs w:val="20"/>
        </w:rPr>
        <w:tab/>
      </w: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1"/>
        <w:gridCol w:w="5105"/>
      </w:tblGrid>
      <w:tr w:rsidR="00AD365C" w:rsidTr="00AD365C">
        <w:trPr>
          <w:trHeight w:val="704"/>
        </w:trPr>
        <w:tc>
          <w:tcPr>
            <w:tcW w:w="5158" w:type="dxa"/>
          </w:tcPr>
          <w:p w:rsidR="00AD365C" w:rsidRPr="00AD365C" w:rsidRDefault="00AD365C" w:rsidP="00AD365C">
            <w:pPr>
              <w:spacing w:line="394" w:lineRule="exact"/>
              <w:rPr>
                <w:rFonts w:eastAsia="Times New Roman"/>
                <w:b/>
                <w:sz w:val="28"/>
                <w:szCs w:val="28"/>
              </w:rPr>
            </w:pPr>
            <w:r w:rsidRPr="00AD365C">
              <w:rPr>
                <w:rFonts w:eastAsia="Times New Roman"/>
                <w:b/>
                <w:sz w:val="28"/>
                <w:szCs w:val="28"/>
              </w:rPr>
              <w:t>CONTRACTOR</w:t>
            </w:r>
          </w:p>
          <w:p w:rsidR="00AD365C" w:rsidRDefault="00AD365C" w:rsidP="00AD365C">
            <w:pPr>
              <w:spacing w:line="394" w:lineRule="exact"/>
              <w:rPr>
                <w:sz w:val="20"/>
                <w:szCs w:val="20"/>
              </w:rPr>
            </w:pPr>
            <w:r w:rsidRPr="00AD365C">
              <w:rPr>
                <w:b/>
                <w:sz w:val="28"/>
                <w:szCs w:val="28"/>
              </w:rPr>
              <w:t>SEAL &amp; SIGNATURE</w:t>
            </w:r>
          </w:p>
        </w:tc>
        <w:tc>
          <w:tcPr>
            <w:tcW w:w="5158" w:type="dxa"/>
          </w:tcPr>
          <w:p w:rsidR="00AD365C" w:rsidRPr="00AD365C" w:rsidRDefault="00AD365C" w:rsidP="00AD365C">
            <w:pPr>
              <w:spacing w:line="394" w:lineRule="exact"/>
              <w:jc w:val="right"/>
              <w:rPr>
                <w:b/>
                <w:sz w:val="28"/>
                <w:szCs w:val="28"/>
              </w:rPr>
            </w:pPr>
            <w:r>
              <w:rPr>
                <w:b/>
                <w:sz w:val="28"/>
                <w:szCs w:val="28"/>
              </w:rPr>
              <w:t>EXECUTIVE ENGINEER</w:t>
            </w:r>
          </w:p>
        </w:tc>
      </w:tr>
    </w:tbl>
    <w:p w:rsidR="00B443DF" w:rsidRDefault="00B443DF">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B443DF" w:rsidRPr="00AD365C" w:rsidRDefault="003E6C92" w:rsidP="00AD365C">
      <w:pPr>
        <w:tabs>
          <w:tab w:val="left" w:pos="5240"/>
        </w:tabs>
        <w:ind w:left="640"/>
        <w:rPr>
          <w:rFonts w:eastAsia="Times New Roman"/>
          <w:sz w:val="26"/>
          <w:szCs w:val="26"/>
        </w:rPr>
      </w:pPr>
      <w:r>
        <w:rPr>
          <w:sz w:val="20"/>
          <w:szCs w:val="20"/>
        </w:rPr>
        <w:tab/>
      </w:r>
    </w:p>
    <w:p w:rsidR="00B443DF" w:rsidRDefault="00B443DF">
      <w:pPr>
        <w:spacing w:line="200" w:lineRule="exact"/>
        <w:rPr>
          <w:sz w:val="20"/>
          <w:szCs w:val="20"/>
        </w:rPr>
      </w:pPr>
    </w:p>
    <w:p w:rsidR="00AD365C" w:rsidRDefault="00AD365C">
      <w:pPr>
        <w:spacing w:line="200" w:lineRule="exact"/>
        <w:rPr>
          <w:sz w:val="20"/>
          <w:szCs w:val="20"/>
        </w:rPr>
      </w:pPr>
      <w:r>
        <w:rPr>
          <w:sz w:val="20"/>
          <w:szCs w:val="20"/>
        </w:rPr>
        <w:t xml:space="preserve">    </w:t>
      </w:r>
    </w:p>
    <w:p w:rsidR="00B443DF" w:rsidRDefault="00B443DF">
      <w:pPr>
        <w:spacing w:line="200" w:lineRule="exact"/>
        <w:rPr>
          <w:sz w:val="20"/>
          <w:szCs w:val="20"/>
        </w:rPr>
      </w:pPr>
    </w:p>
    <w:sectPr w:rsidR="00B443DF" w:rsidSect="00C12A83">
      <w:pgSz w:w="12240" w:h="15840"/>
      <w:pgMar w:top="720" w:right="1340" w:bottom="230" w:left="900" w:header="0" w:footer="0" w:gutter="0"/>
      <w:pgNumType w:start="2"/>
      <w:cols w:space="720" w:equalWidth="0">
        <w:col w:w="1000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BB4" w:rsidRDefault="00C43BB4" w:rsidP="0042482E">
      <w:r>
        <w:separator/>
      </w:r>
    </w:p>
  </w:endnote>
  <w:endnote w:type="continuationSeparator" w:id="0">
    <w:p w:rsidR="00C43BB4" w:rsidRDefault="00C43BB4" w:rsidP="0042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695" w:rsidRDefault="00360695" w:rsidP="00360695">
    <w:pPr>
      <w:pStyle w:val="Footer"/>
      <w:pBdr>
        <w:top w:val="thinThickSmallGap" w:sz="24" w:space="15" w:color="6B261B" w:themeColor="accent2" w:themeShade="7F"/>
      </w:pBdr>
      <w:rPr>
        <w:rFonts w:asciiTheme="majorHAnsi" w:eastAsiaTheme="majorEastAsia" w:hAnsiTheme="majorHAnsi" w:cstheme="majorBidi"/>
      </w:rPr>
    </w:pPr>
    <w:r w:rsidRPr="00744E02">
      <w:rPr>
        <w:rFonts w:asciiTheme="majorBidi" w:hAnsiTheme="majorBidi" w:cstheme="majorBidi"/>
        <w:b/>
        <w:bCs/>
        <w:smallCaps/>
        <w:sz w:val="24"/>
        <w:szCs w:val="24"/>
      </w:rPr>
      <w:t>Office Of The Director</w:t>
    </w:r>
    <w:r>
      <w:rPr>
        <w:rFonts w:asciiTheme="majorBidi" w:hAnsiTheme="majorBidi" w:cstheme="majorBidi"/>
        <w:b/>
        <w:bCs/>
        <w:smallCaps/>
        <w:sz w:val="24"/>
        <w:szCs w:val="24"/>
      </w:rPr>
      <w:t xml:space="preserve"> </w:t>
    </w:r>
    <w:r w:rsidRPr="00744E02">
      <w:rPr>
        <w:rFonts w:asciiTheme="majorBidi" w:hAnsiTheme="majorBidi" w:cstheme="majorBidi"/>
        <w:b/>
        <w:bCs/>
        <w:smallCaps/>
        <w:sz w:val="24"/>
        <w:szCs w:val="24"/>
      </w:rPr>
      <w:t>Minorities Affairs Hyderabad</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hAnsiTheme="minorHAnsi" w:cstheme="minorBidi"/>
      </w:rPr>
      <w:fldChar w:fldCharType="begin"/>
    </w:r>
    <w:r>
      <w:instrText xml:space="preserve"> PAGE   \* MERGEFORMAT </w:instrText>
    </w:r>
    <w:r>
      <w:rPr>
        <w:rFonts w:asciiTheme="minorHAnsi" w:hAnsiTheme="minorHAnsi" w:cstheme="minorBidi"/>
      </w:rPr>
      <w:fldChar w:fldCharType="separate"/>
    </w:r>
    <w:r w:rsidR="004155C7" w:rsidRPr="004155C7">
      <w:rPr>
        <w:rFonts w:asciiTheme="majorHAnsi" w:eastAsiaTheme="majorEastAsia" w:hAnsiTheme="majorHAnsi" w:cstheme="majorBidi"/>
        <w:noProof/>
      </w:rPr>
      <w:t>4</w:t>
    </w:r>
    <w:r>
      <w:rPr>
        <w:rFonts w:asciiTheme="majorHAnsi" w:eastAsiaTheme="majorEastAsia" w:hAnsiTheme="majorHAnsi" w:cstheme="majorBidi"/>
        <w:noProof/>
      </w:rPr>
      <w:fldChar w:fldCharType="end"/>
    </w:r>
  </w:p>
  <w:p w:rsidR="00744E02" w:rsidRDefault="00744E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BB4" w:rsidRDefault="00C43BB4" w:rsidP="0042482E">
      <w:r>
        <w:separator/>
      </w:r>
    </w:p>
  </w:footnote>
  <w:footnote w:type="continuationSeparator" w:id="0">
    <w:p w:rsidR="00C43BB4" w:rsidRDefault="00C43BB4" w:rsidP="004248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AF7"/>
    <w:multiLevelType w:val="hybridMultilevel"/>
    <w:tmpl w:val="D4C40A60"/>
    <w:lvl w:ilvl="0" w:tplc="57C6E0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6231B"/>
    <w:multiLevelType w:val="hybridMultilevel"/>
    <w:tmpl w:val="3D94BD4E"/>
    <w:lvl w:ilvl="0" w:tplc="E6307176">
      <w:start w:val="1"/>
      <w:numFmt w:val="upperLetter"/>
      <w:lvlText w:val="(%1)"/>
      <w:lvlJc w:val="left"/>
    </w:lvl>
    <w:lvl w:ilvl="1" w:tplc="21C612CC">
      <w:numFmt w:val="decimal"/>
      <w:lvlText w:val=""/>
      <w:lvlJc w:val="left"/>
    </w:lvl>
    <w:lvl w:ilvl="2" w:tplc="58948DB4">
      <w:numFmt w:val="decimal"/>
      <w:lvlText w:val=""/>
      <w:lvlJc w:val="left"/>
    </w:lvl>
    <w:lvl w:ilvl="3" w:tplc="931C14B4">
      <w:numFmt w:val="decimal"/>
      <w:lvlText w:val=""/>
      <w:lvlJc w:val="left"/>
    </w:lvl>
    <w:lvl w:ilvl="4" w:tplc="866697F2">
      <w:numFmt w:val="decimal"/>
      <w:lvlText w:val=""/>
      <w:lvlJc w:val="left"/>
    </w:lvl>
    <w:lvl w:ilvl="5" w:tplc="CC10126C">
      <w:numFmt w:val="decimal"/>
      <w:lvlText w:val=""/>
      <w:lvlJc w:val="left"/>
    </w:lvl>
    <w:lvl w:ilvl="6" w:tplc="3152A11A">
      <w:numFmt w:val="decimal"/>
      <w:lvlText w:val=""/>
      <w:lvlJc w:val="left"/>
    </w:lvl>
    <w:lvl w:ilvl="7" w:tplc="CF2A14B0">
      <w:numFmt w:val="decimal"/>
      <w:lvlText w:val=""/>
      <w:lvlJc w:val="left"/>
    </w:lvl>
    <w:lvl w:ilvl="8" w:tplc="015EC2A0">
      <w:numFmt w:val="decimal"/>
      <w:lvlText w:val=""/>
      <w:lvlJc w:val="left"/>
    </w:lvl>
  </w:abstractNum>
  <w:abstractNum w:abstractNumId="2">
    <w:nsid w:val="036311AA"/>
    <w:multiLevelType w:val="hybridMultilevel"/>
    <w:tmpl w:val="247AB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ED7263"/>
    <w:multiLevelType w:val="hybridMultilevel"/>
    <w:tmpl w:val="51E8BE08"/>
    <w:lvl w:ilvl="0" w:tplc="E43A2B52">
      <w:start w:val="1"/>
      <w:numFmt w:val="upperLetter"/>
      <w:lvlText w:val="(%1)"/>
      <w:lvlJc w:val="left"/>
    </w:lvl>
    <w:lvl w:ilvl="1" w:tplc="3C2490C8">
      <w:start w:val="1"/>
      <w:numFmt w:val="lowerRoman"/>
      <w:lvlText w:val="(%2)"/>
      <w:lvlJc w:val="left"/>
    </w:lvl>
    <w:lvl w:ilvl="2" w:tplc="E284A392">
      <w:numFmt w:val="decimal"/>
      <w:lvlText w:val=""/>
      <w:lvlJc w:val="left"/>
    </w:lvl>
    <w:lvl w:ilvl="3" w:tplc="86EC72AE">
      <w:numFmt w:val="decimal"/>
      <w:lvlText w:val=""/>
      <w:lvlJc w:val="left"/>
    </w:lvl>
    <w:lvl w:ilvl="4" w:tplc="FE7EDA72">
      <w:numFmt w:val="decimal"/>
      <w:lvlText w:val=""/>
      <w:lvlJc w:val="left"/>
    </w:lvl>
    <w:lvl w:ilvl="5" w:tplc="E1D2F092">
      <w:numFmt w:val="decimal"/>
      <w:lvlText w:val=""/>
      <w:lvlJc w:val="left"/>
    </w:lvl>
    <w:lvl w:ilvl="6" w:tplc="98B6ECAC">
      <w:numFmt w:val="decimal"/>
      <w:lvlText w:val=""/>
      <w:lvlJc w:val="left"/>
    </w:lvl>
    <w:lvl w:ilvl="7" w:tplc="3D008C82">
      <w:numFmt w:val="decimal"/>
      <w:lvlText w:val=""/>
      <w:lvlJc w:val="left"/>
    </w:lvl>
    <w:lvl w:ilvl="8" w:tplc="F2C4E692">
      <w:numFmt w:val="decimal"/>
      <w:lvlText w:val=""/>
      <w:lvlJc w:val="left"/>
    </w:lvl>
  </w:abstractNum>
  <w:abstractNum w:abstractNumId="4">
    <w:nsid w:val="109CF92E"/>
    <w:multiLevelType w:val="hybridMultilevel"/>
    <w:tmpl w:val="B2285E76"/>
    <w:lvl w:ilvl="0" w:tplc="5E461356">
      <w:start w:val="1"/>
      <w:numFmt w:val="upperLetter"/>
      <w:lvlText w:val="(%1)"/>
      <w:lvlJc w:val="left"/>
    </w:lvl>
    <w:lvl w:ilvl="1" w:tplc="1EFC1BCE">
      <w:numFmt w:val="decimal"/>
      <w:lvlText w:val=""/>
      <w:lvlJc w:val="left"/>
    </w:lvl>
    <w:lvl w:ilvl="2" w:tplc="3306E9D6">
      <w:numFmt w:val="decimal"/>
      <w:lvlText w:val=""/>
      <w:lvlJc w:val="left"/>
    </w:lvl>
    <w:lvl w:ilvl="3" w:tplc="6B6CA830">
      <w:numFmt w:val="decimal"/>
      <w:lvlText w:val=""/>
      <w:lvlJc w:val="left"/>
    </w:lvl>
    <w:lvl w:ilvl="4" w:tplc="DC2AF18A">
      <w:numFmt w:val="decimal"/>
      <w:lvlText w:val=""/>
      <w:lvlJc w:val="left"/>
    </w:lvl>
    <w:lvl w:ilvl="5" w:tplc="E642FDAC">
      <w:numFmt w:val="decimal"/>
      <w:lvlText w:val=""/>
      <w:lvlJc w:val="left"/>
    </w:lvl>
    <w:lvl w:ilvl="6" w:tplc="6C207D8C">
      <w:numFmt w:val="decimal"/>
      <w:lvlText w:val=""/>
      <w:lvlJc w:val="left"/>
    </w:lvl>
    <w:lvl w:ilvl="7" w:tplc="C5142546">
      <w:numFmt w:val="decimal"/>
      <w:lvlText w:val=""/>
      <w:lvlJc w:val="left"/>
    </w:lvl>
    <w:lvl w:ilvl="8" w:tplc="5162AFBC">
      <w:numFmt w:val="decimal"/>
      <w:lvlText w:val=""/>
      <w:lvlJc w:val="left"/>
    </w:lvl>
  </w:abstractNum>
  <w:abstractNum w:abstractNumId="5">
    <w:nsid w:val="1190CDE7"/>
    <w:multiLevelType w:val="hybridMultilevel"/>
    <w:tmpl w:val="18FE3B46"/>
    <w:lvl w:ilvl="0" w:tplc="40E88AA0">
      <w:start w:val="3"/>
      <w:numFmt w:val="upperLetter"/>
      <w:lvlText w:val="(%1)"/>
      <w:lvlJc w:val="left"/>
    </w:lvl>
    <w:lvl w:ilvl="1" w:tplc="9FEEFD14">
      <w:numFmt w:val="decimal"/>
      <w:lvlText w:val=""/>
      <w:lvlJc w:val="left"/>
    </w:lvl>
    <w:lvl w:ilvl="2" w:tplc="8F7E737C">
      <w:numFmt w:val="decimal"/>
      <w:lvlText w:val=""/>
      <w:lvlJc w:val="left"/>
    </w:lvl>
    <w:lvl w:ilvl="3" w:tplc="EFEAADE0">
      <w:numFmt w:val="decimal"/>
      <w:lvlText w:val=""/>
      <w:lvlJc w:val="left"/>
    </w:lvl>
    <w:lvl w:ilvl="4" w:tplc="EE90BD8A">
      <w:numFmt w:val="decimal"/>
      <w:lvlText w:val=""/>
      <w:lvlJc w:val="left"/>
    </w:lvl>
    <w:lvl w:ilvl="5" w:tplc="EB327988">
      <w:numFmt w:val="decimal"/>
      <w:lvlText w:val=""/>
      <w:lvlJc w:val="left"/>
    </w:lvl>
    <w:lvl w:ilvl="6" w:tplc="EDAC7750">
      <w:numFmt w:val="decimal"/>
      <w:lvlText w:val=""/>
      <w:lvlJc w:val="left"/>
    </w:lvl>
    <w:lvl w:ilvl="7" w:tplc="CB08A86A">
      <w:numFmt w:val="decimal"/>
      <w:lvlText w:val=""/>
      <w:lvlJc w:val="left"/>
    </w:lvl>
    <w:lvl w:ilvl="8" w:tplc="85B61A46">
      <w:numFmt w:val="decimal"/>
      <w:lvlText w:val=""/>
      <w:lvlJc w:val="left"/>
    </w:lvl>
  </w:abstractNum>
  <w:abstractNum w:abstractNumId="6">
    <w:nsid w:val="12200854"/>
    <w:multiLevelType w:val="hybridMultilevel"/>
    <w:tmpl w:val="6AAEEF62"/>
    <w:lvl w:ilvl="0" w:tplc="4A3C6F8C">
      <w:start w:val="1"/>
      <w:numFmt w:val="upperLetter"/>
      <w:lvlText w:val="(%1)"/>
      <w:lvlJc w:val="left"/>
    </w:lvl>
    <w:lvl w:ilvl="1" w:tplc="DAAC975E">
      <w:start w:val="1"/>
      <w:numFmt w:val="lowerRoman"/>
      <w:lvlText w:val="(%2)"/>
      <w:lvlJc w:val="left"/>
    </w:lvl>
    <w:lvl w:ilvl="2" w:tplc="9ED26AA0">
      <w:numFmt w:val="decimal"/>
      <w:lvlText w:val=""/>
      <w:lvlJc w:val="left"/>
    </w:lvl>
    <w:lvl w:ilvl="3" w:tplc="03E6F3C6">
      <w:numFmt w:val="decimal"/>
      <w:lvlText w:val=""/>
      <w:lvlJc w:val="left"/>
    </w:lvl>
    <w:lvl w:ilvl="4" w:tplc="9BF0B016">
      <w:numFmt w:val="decimal"/>
      <w:lvlText w:val=""/>
      <w:lvlJc w:val="left"/>
    </w:lvl>
    <w:lvl w:ilvl="5" w:tplc="B32C38CE">
      <w:numFmt w:val="decimal"/>
      <w:lvlText w:val=""/>
      <w:lvlJc w:val="left"/>
    </w:lvl>
    <w:lvl w:ilvl="6" w:tplc="B6161BD8">
      <w:numFmt w:val="decimal"/>
      <w:lvlText w:val=""/>
      <w:lvlJc w:val="left"/>
    </w:lvl>
    <w:lvl w:ilvl="7" w:tplc="73ACE8C6">
      <w:numFmt w:val="decimal"/>
      <w:lvlText w:val=""/>
      <w:lvlJc w:val="left"/>
    </w:lvl>
    <w:lvl w:ilvl="8" w:tplc="80548112">
      <w:numFmt w:val="decimal"/>
      <w:lvlText w:val=""/>
      <w:lvlJc w:val="left"/>
    </w:lvl>
  </w:abstractNum>
  <w:abstractNum w:abstractNumId="7">
    <w:nsid w:val="140E0F76"/>
    <w:multiLevelType w:val="hybridMultilevel"/>
    <w:tmpl w:val="D826EAF4"/>
    <w:lvl w:ilvl="0" w:tplc="58F8A346">
      <w:start w:val="2"/>
      <w:numFmt w:val="lowerRoman"/>
      <w:lvlText w:val="(%1)"/>
      <w:lvlJc w:val="left"/>
    </w:lvl>
    <w:lvl w:ilvl="1" w:tplc="50264588">
      <w:numFmt w:val="decimal"/>
      <w:lvlText w:val=""/>
      <w:lvlJc w:val="left"/>
    </w:lvl>
    <w:lvl w:ilvl="2" w:tplc="F2F4330E">
      <w:numFmt w:val="decimal"/>
      <w:lvlText w:val=""/>
      <w:lvlJc w:val="left"/>
    </w:lvl>
    <w:lvl w:ilvl="3" w:tplc="002839C8">
      <w:numFmt w:val="decimal"/>
      <w:lvlText w:val=""/>
      <w:lvlJc w:val="left"/>
    </w:lvl>
    <w:lvl w:ilvl="4" w:tplc="2CA64596">
      <w:numFmt w:val="decimal"/>
      <w:lvlText w:val=""/>
      <w:lvlJc w:val="left"/>
    </w:lvl>
    <w:lvl w:ilvl="5" w:tplc="1FD6BA98">
      <w:numFmt w:val="decimal"/>
      <w:lvlText w:val=""/>
      <w:lvlJc w:val="left"/>
    </w:lvl>
    <w:lvl w:ilvl="6" w:tplc="E440049E">
      <w:numFmt w:val="decimal"/>
      <w:lvlText w:val=""/>
      <w:lvlJc w:val="left"/>
    </w:lvl>
    <w:lvl w:ilvl="7" w:tplc="5E0089CC">
      <w:numFmt w:val="decimal"/>
      <w:lvlText w:val=""/>
      <w:lvlJc w:val="left"/>
    </w:lvl>
    <w:lvl w:ilvl="8" w:tplc="DE46D8AE">
      <w:numFmt w:val="decimal"/>
      <w:lvlText w:val=""/>
      <w:lvlJc w:val="left"/>
    </w:lvl>
  </w:abstractNum>
  <w:abstractNum w:abstractNumId="8">
    <w:nsid w:val="1BEFD79F"/>
    <w:multiLevelType w:val="hybridMultilevel"/>
    <w:tmpl w:val="95208516"/>
    <w:lvl w:ilvl="0" w:tplc="FEF8208A">
      <w:start w:val="2"/>
      <w:numFmt w:val="decimal"/>
      <w:lvlText w:val="%1."/>
      <w:lvlJc w:val="left"/>
    </w:lvl>
    <w:lvl w:ilvl="1" w:tplc="AE1C17D2">
      <w:start w:val="1"/>
      <w:numFmt w:val="decimal"/>
      <w:lvlText w:val="%2"/>
      <w:lvlJc w:val="left"/>
    </w:lvl>
    <w:lvl w:ilvl="2" w:tplc="5974326A">
      <w:numFmt w:val="decimal"/>
      <w:lvlText w:val=""/>
      <w:lvlJc w:val="left"/>
    </w:lvl>
    <w:lvl w:ilvl="3" w:tplc="5A249994">
      <w:numFmt w:val="decimal"/>
      <w:lvlText w:val=""/>
      <w:lvlJc w:val="left"/>
    </w:lvl>
    <w:lvl w:ilvl="4" w:tplc="54A480B4">
      <w:numFmt w:val="decimal"/>
      <w:lvlText w:val=""/>
      <w:lvlJc w:val="left"/>
    </w:lvl>
    <w:lvl w:ilvl="5" w:tplc="F836F5AC">
      <w:numFmt w:val="decimal"/>
      <w:lvlText w:val=""/>
      <w:lvlJc w:val="left"/>
    </w:lvl>
    <w:lvl w:ilvl="6" w:tplc="62167EE4">
      <w:numFmt w:val="decimal"/>
      <w:lvlText w:val=""/>
      <w:lvlJc w:val="left"/>
    </w:lvl>
    <w:lvl w:ilvl="7" w:tplc="81FAE072">
      <w:numFmt w:val="decimal"/>
      <w:lvlText w:val=""/>
      <w:lvlJc w:val="left"/>
    </w:lvl>
    <w:lvl w:ilvl="8" w:tplc="FB72FA5C">
      <w:numFmt w:val="decimal"/>
      <w:lvlText w:val=""/>
      <w:lvlJc w:val="left"/>
    </w:lvl>
  </w:abstractNum>
  <w:abstractNum w:abstractNumId="9">
    <w:nsid w:val="1F16E9E8"/>
    <w:multiLevelType w:val="hybridMultilevel"/>
    <w:tmpl w:val="27648E7A"/>
    <w:lvl w:ilvl="0" w:tplc="7E8AF15A">
      <w:start w:val="1"/>
      <w:numFmt w:val="upperLetter"/>
      <w:lvlText w:val="(%1)"/>
      <w:lvlJc w:val="left"/>
    </w:lvl>
    <w:lvl w:ilvl="1" w:tplc="882EF5D0">
      <w:numFmt w:val="decimal"/>
      <w:lvlText w:val=""/>
      <w:lvlJc w:val="left"/>
    </w:lvl>
    <w:lvl w:ilvl="2" w:tplc="D9E4981A">
      <w:numFmt w:val="decimal"/>
      <w:lvlText w:val=""/>
      <w:lvlJc w:val="left"/>
    </w:lvl>
    <w:lvl w:ilvl="3" w:tplc="82C2DE2A">
      <w:numFmt w:val="decimal"/>
      <w:lvlText w:val=""/>
      <w:lvlJc w:val="left"/>
    </w:lvl>
    <w:lvl w:ilvl="4" w:tplc="8FE83D64">
      <w:numFmt w:val="decimal"/>
      <w:lvlText w:val=""/>
      <w:lvlJc w:val="left"/>
    </w:lvl>
    <w:lvl w:ilvl="5" w:tplc="71FA2834">
      <w:numFmt w:val="decimal"/>
      <w:lvlText w:val=""/>
      <w:lvlJc w:val="left"/>
    </w:lvl>
    <w:lvl w:ilvl="6" w:tplc="C52CB42C">
      <w:numFmt w:val="decimal"/>
      <w:lvlText w:val=""/>
      <w:lvlJc w:val="left"/>
    </w:lvl>
    <w:lvl w:ilvl="7" w:tplc="7D68765A">
      <w:numFmt w:val="decimal"/>
      <w:lvlText w:val=""/>
      <w:lvlJc w:val="left"/>
    </w:lvl>
    <w:lvl w:ilvl="8" w:tplc="EC68E4CC">
      <w:numFmt w:val="decimal"/>
      <w:lvlText w:val=""/>
      <w:lvlJc w:val="left"/>
    </w:lvl>
  </w:abstractNum>
  <w:abstractNum w:abstractNumId="10">
    <w:nsid w:val="3352255A"/>
    <w:multiLevelType w:val="hybridMultilevel"/>
    <w:tmpl w:val="43BC0E34"/>
    <w:lvl w:ilvl="0" w:tplc="38B62E5E">
      <w:start w:val="1"/>
      <w:numFmt w:val="upperLetter"/>
      <w:lvlText w:val="(%1)"/>
      <w:lvlJc w:val="left"/>
    </w:lvl>
    <w:lvl w:ilvl="1" w:tplc="40B4A508">
      <w:numFmt w:val="decimal"/>
      <w:lvlText w:val=""/>
      <w:lvlJc w:val="left"/>
    </w:lvl>
    <w:lvl w:ilvl="2" w:tplc="B44AF11C">
      <w:numFmt w:val="decimal"/>
      <w:lvlText w:val=""/>
      <w:lvlJc w:val="left"/>
    </w:lvl>
    <w:lvl w:ilvl="3" w:tplc="772EA04C">
      <w:numFmt w:val="decimal"/>
      <w:lvlText w:val=""/>
      <w:lvlJc w:val="left"/>
    </w:lvl>
    <w:lvl w:ilvl="4" w:tplc="038679CC">
      <w:numFmt w:val="decimal"/>
      <w:lvlText w:val=""/>
      <w:lvlJc w:val="left"/>
    </w:lvl>
    <w:lvl w:ilvl="5" w:tplc="E3168344">
      <w:numFmt w:val="decimal"/>
      <w:lvlText w:val=""/>
      <w:lvlJc w:val="left"/>
    </w:lvl>
    <w:lvl w:ilvl="6" w:tplc="64EC0B8E">
      <w:numFmt w:val="decimal"/>
      <w:lvlText w:val=""/>
      <w:lvlJc w:val="left"/>
    </w:lvl>
    <w:lvl w:ilvl="7" w:tplc="9B269AC8">
      <w:numFmt w:val="decimal"/>
      <w:lvlText w:val=""/>
      <w:lvlJc w:val="left"/>
    </w:lvl>
    <w:lvl w:ilvl="8" w:tplc="90C8E5D4">
      <w:numFmt w:val="decimal"/>
      <w:lvlText w:val=""/>
      <w:lvlJc w:val="left"/>
    </w:lvl>
  </w:abstractNum>
  <w:abstractNum w:abstractNumId="11">
    <w:nsid w:val="490D4181"/>
    <w:multiLevelType w:val="hybridMultilevel"/>
    <w:tmpl w:val="7A14C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B127F8"/>
    <w:multiLevelType w:val="hybridMultilevel"/>
    <w:tmpl w:val="35ECE85A"/>
    <w:lvl w:ilvl="0" w:tplc="5E126282">
      <w:start w:val="3"/>
      <w:numFmt w:val="upperLetter"/>
      <w:lvlText w:val="(%1)"/>
      <w:lvlJc w:val="left"/>
    </w:lvl>
    <w:lvl w:ilvl="1" w:tplc="B516C382">
      <w:start w:val="1"/>
      <w:numFmt w:val="lowerRoman"/>
      <w:lvlText w:val="(%2)"/>
      <w:lvlJc w:val="left"/>
    </w:lvl>
    <w:lvl w:ilvl="2" w:tplc="FF447D0C">
      <w:numFmt w:val="decimal"/>
      <w:lvlText w:val=""/>
      <w:lvlJc w:val="left"/>
    </w:lvl>
    <w:lvl w:ilvl="3" w:tplc="AC1A0AC8">
      <w:numFmt w:val="decimal"/>
      <w:lvlText w:val=""/>
      <w:lvlJc w:val="left"/>
    </w:lvl>
    <w:lvl w:ilvl="4" w:tplc="DB22562A">
      <w:numFmt w:val="decimal"/>
      <w:lvlText w:val=""/>
      <w:lvlJc w:val="left"/>
    </w:lvl>
    <w:lvl w:ilvl="5" w:tplc="E7AC6C18">
      <w:numFmt w:val="decimal"/>
      <w:lvlText w:val=""/>
      <w:lvlJc w:val="left"/>
    </w:lvl>
    <w:lvl w:ilvl="6" w:tplc="573E3B48">
      <w:numFmt w:val="decimal"/>
      <w:lvlText w:val=""/>
      <w:lvlJc w:val="left"/>
    </w:lvl>
    <w:lvl w:ilvl="7" w:tplc="CC6CED6C">
      <w:numFmt w:val="decimal"/>
      <w:lvlText w:val=""/>
      <w:lvlJc w:val="left"/>
    </w:lvl>
    <w:lvl w:ilvl="8" w:tplc="EC96D51C">
      <w:numFmt w:val="decimal"/>
      <w:lvlText w:val=""/>
      <w:lvlJc w:val="left"/>
    </w:lvl>
  </w:abstractNum>
  <w:abstractNum w:abstractNumId="13">
    <w:nsid w:val="515F007C"/>
    <w:multiLevelType w:val="hybridMultilevel"/>
    <w:tmpl w:val="472838BE"/>
    <w:lvl w:ilvl="0" w:tplc="3F88CC72">
      <w:start w:val="6"/>
      <w:numFmt w:val="decimal"/>
      <w:lvlText w:val="%1."/>
      <w:lvlJc w:val="left"/>
    </w:lvl>
    <w:lvl w:ilvl="1" w:tplc="D764B58C">
      <w:numFmt w:val="decimal"/>
      <w:lvlText w:val=""/>
      <w:lvlJc w:val="left"/>
    </w:lvl>
    <w:lvl w:ilvl="2" w:tplc="49A0DF88">
      <w:numFmt w:val="decimal"/>
      <w:lvlText w:val=""/>
      <w:lvlJc w:val="left"/>
    </w:lvl>
    <w:lvl w:ilvl="3" w:tplc="E894F60A">
      <w:numFmt w:val="decimal"/>
      <w:lvlText w:val=""/>
      <w:lvlJc w:val="left"/>
    </w:lvl>
    <w:lvl w:ilvl="4" w:tplc="8C6EF1AC">
      <w:numFmt w:val="decimal"/>
      <w:lvlText w:val=""/>
      <w:lvlJc w:val="left"/>
    </w:lvl>
    <w:lvl w:ilvl="5" w:tplc="D40C7956">
      <w:numFmt w:val="decimal"/>
      <w:lvlText w:val=""/>
      <w:lvlJc w:val="left"/>
    </w:lvl>
    <w:lvl w:ilvl="6" w:tplc="69DA547C">
      <w:numFmt w:val="decimal"/>
      <w:lvlText w:val=""/>
      <w:lvlJc w:val="left"/>
    </w:lvl>
    <w:lvl w:ilvl="7" w:tplc="6D82B72A">
      <w:numFmt w:val="decimal"/>
      <w:lvlText w:val=""/>
      <w:lvlJc w:val="left"/>
    </w:lvl>
    <w:lvl w:ilvl="8" w:tplc="3B660950">
      <w:numFmt w:val="decimal"/>
      <w:lvlText w:val=""/>
      <w:lvlJc w:val="left"/>
    </w:lvl>
  </w:abstractNum>
  <w:abstractNum w:abstractNumId="14">
    <w:nsid w:val="582E2AEA"/>
    <w:multiLevelType w:val="hybridMultilevel"/>
    <w:tmpl w:val="EBFE0832"/>
    <w:lvl w:ilvl="0" w:tplc="96247EB8">
      <w:start w:val="1"/>
      <w:numFmt w:val="decimal"/>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D062C2"/>
    <w:multiLevelType w:val="hybridMultilevel"/>
    <w:tmpl w:val="A3F2EFC8"/>
    <w:lvl w:ilvl="0" w:tplc="56009FEE">
      <w:start w:val="10"/>
      <w:numFmt w:val="decimal"/>
      <w:lvlText w:val="%1."/>
      <w:lvlJc w:val="left"/>
    </w:lvl>
    <w:lvl w:ilvl="1" w:tplc="0ABE7442">
      <w:start w:val="1"/>
      <w:numFmt w:val="upperLetter"/>
      <w:lvlText w:val="(%2)"/>
      <w:lvlJc w:val="left"/>
    </w:lvl>
    <w:lvl w:ilvl="2" w:tplc="9C3A01F2">
      <w:numFmt w:val="decimal"/>
      <w:lvlText w:val=""/>
      <w:lvlJc w:val="left"/>
    </w:lvl>
    <w:lvl w:ilvl="3" w:tplc="FF643A76">
      <w:numFmt w:val="decimal"/>
      <w:lvlText w:val=""/>
      <w:lvlJc w:val="left"/>
    </w:lvl>
    <w:lvl w:ilvl="4" w:tplc="1EF61B00">
      <w:numFmt w:val="decimal"/>
      <w:lvlText w:val=""/>
      <w:lvlJc w:val="left"/>
    </w:lvl>
    <w:lvl w:ilvl="5" w:tplc="50EE41E4">
      <w:numFmt w:val="decimal"/>
      <w:lvlText w:val=""/>
      <w:lvlJc w:val="left"/>
    </w:lvl>
    <w:lvl w:ilvl="6" w:tplc="260881C2">
      <w:numFmt w:val="decimal"/>
      <w:lvlText w:val=""/>
      <w:lvlJc w:val="left"/>
    </w:lvl>
    <w:lvl w:ilvl="7" w:tplc="90C458A2">
      <w:numFmt w:val="decimal"/>
      <w:lvlText w:val=""/>
      <w:lvlJc w:val="left"/>
    </w:lvl>
    <w:lvl w:ilvl="8" w:tplc="CA50DC1A">
      <w:numFmt w:val="decimal"/>
      <w:lvlText w:val=""/>
      <w:lvlJc w:val="left"/>
    </w:lvl>
  </w:abstractNum>
  <w:abstractNum w:abstractNumId="16">
    <w:nsid w:val="5D665D2D"/>
    <w:multiLevelType w:val="hybridMultilevel"/>
    <w:tmpl w:val="3F5C0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EF438D"/>
    <w:multiLevelType w:val="hybridMultilevel"/>
    <w:tmpl w:val="7416045E"/>
    <w:lvl w:ilvl="0" w:tplc="EEFA9DC0">
      <w:start w:val="1"/>
      <w:numFmt w:val="upperLetter"/>
      <w:lvlText w:val="(%1)"/>
      <w:lvlJc w:val="left"/>
    </w:lvl>
    <w:lvl w:ilvl="1" w:tplc="71ECC930">
      <w:start w:val="1"/>
      <w:numFmt w:val="lowerRoman"/>
      <w:lvlText w:val="(%2)"/>
      <w:lvlJc w:val="left"/>
    </w:lvl>
    <w:lvl w:ilvl="2" w:tplc="BFBAF376">
      <w:numFmt w:val="decimal"/>
      <w:lvlText w:val=""/>
      <w:lvlJc w:val="left"/>
    </w:lvl>
    <w:lvl w:ilvl="3" w:tplc="88362486">
      <w:numFmt w:val="decimal"/>
      <w:lvlText w:val=""/>
      <w:lvlJc w:val="left"/>
    </w:lvl>
    <w:lvl w:ilvl="4" w:tplc="9BACBAEE">
      <w:numFmt w:val="decimal"/>
      <w:lvlText w:val=""/>
      <w:lvlJc w:val="left"/>
    </w:lvl>
    <w:lvl w:ilvl="5" w:tplc="D840A0A4">
      <w:numFmt w:val="decimal"/>
      <w:lvlText w:val=""/>
      <w:lvlJc w:val="left"/>
    </w:lvl>
    <w:lvl w:ilvl="6" w:tplc="537C16CC">
      <w:numFmt w:val="decimal"/>
      <w:lvlText w:val=""/>
      <w:lvlJc w:val="left"/>
    </w:lvl>
    <w:lvl w:ilvl="7" w:tplc="F6D4CC32">
      <w:numFmt w:val="decimal"/>
      <w:lvlText w:val=""/>
      <w:lvlJc w:val="left"/>
    </w:lvl>
    <w:lvl w:ilvl="8" w:tplc="15B644B2">
      <w:numFmt w:val="decimal"/>
      <w:lvlText w:val=""/>
      <w:lvlJc w:val="left"/>
    </w:lvl>
  </w:abstractNum>
  <w:abstractNum w:abstractNumId="18">
    <w:nsid w:val="7545E146"/>
    <w:multiLevelType w:val="hybridMultilevel"/>
    <w:tmpl w:val="D5E2BD5E"/>
    <w:lvl w:ilvl="0" w:tplc="47202334">
      <w:start w:val="2"/>
      <w:numFmt w:val="decimal"/>
      <w:lvlText w:val="%1."/>
      <w:lvlJc w:val="left"/>
    </w:lvl>
    <w:lvl w:ilvl="1" w:tplc="F07EB52A">
      <w:numFmt w:val="decimal"/>
      <w:lvlText w:val=""/>
      <w:lvlJc w:val="left"/>
    </w:lvl>
    <w:lvl w:ilvl="2" w:tplc="8F8C6190">
      <w:numFmt w:val="decimal"/>
      <w:lvlText w:val=""/>
      <w:lvlJc w:val="left"/>
    </w:lvl>
    <w:lvl w:ilvl="3" w:tplc="259674E8">
      <w:numFmt w:val="decimal"/>
      <w:lvlText w:val=""/>
      <w:lvlJc w:val="left"/>
    </w:lvl>
    <w:lvl w:ilvl="4" w:tplc="53AEABC0">
      <w:numFmt w:val="decimal"/>
      <w:lvlText w:val=""/>
      <w:lvlJc w:val="left"/>
    </w:lvl>
    <w:lvl w:ilvl="5" w:tplc="6A4E94C8">
      <w:numFmt w:val="decimal"/>
      <w:lvlText w:val=""/>
      <w:lvlJc w:val="left"/>
    </w:lvl>
    <w:lvl w:ilvl="6" w:tplc="65480A6A">
      <w:numFmt w:val="decimal"/>
      <w:lvlText w:val=""/>
      <w:lvlJc w:val="left"/>
    </w:lvl>
    <w:lvl w:ilvl="7" w:tplc="CD2834CE">
      <w:numFmt w:val="decimal"/>
      <w:lvlText w:val=""/>
      <w:lvlJc w:val="left"/>
    </w:lvl>
    <w:lvl w:ilvl="8" w:tplc="3704EACC">
      <w:numFmt w:val="decimal"/>
      <w:lvlText w:val=""/>
      <w:lvlJc w:val="left"/>
    </w:lvl>
  </w:abstractNum>
  <w:abstractNum w:abstractNumId="19">
    <w:nsid w:val="7FDCC233"/>
    <w:multiLevelType w:val="hybridMultilevel"/>
    <w:tmpl w:val="F8E06784"/>
    <w:lvl w:ilvl="0" w:tplc="BC4AF7AA">
      <w:start w:val="1"/>
      <w:numFmt w:val="decimal"/>
      <w:lvlText w:val="%1"/>
      <w:lvlJc w:val="left"/>
    </w:lvl>
    <w:lvl w:ilvl="1" w:tplc="DC4E26B6">
      <w:start w:val="1"/>
      <w:numFmt w:val="decimal"/>
      <w:lvlText w:val="%2."/>
      <w:lvlJc w:val="left"/>
    </w:lvl>
    <w:lvl w:ilvl="2" w:tplc="99F282B6">
      <w:numFmt w:val="decimal"/>
      <w:lvlText w:val=""/>
      <w:lvlJc w:val="left"/>
    </w:lvl>
    <w:lvl w:ilvl="3" w:tplc="EE106F44">
      <w:numFmt w:val="decimal"/>
      <w:lvlText w:val=""/>
      <w:lvlJc w:val="left"/>
    </w:lvl>
    <w:lvl w:ilvl="4" w:tplc="213E9042">
      <w:numFmt w:val="decimal"/>
      <w:lvlText w:val=""/>
      <w:lvlJc w:val="left"/>
    </w:lvl>
    <w:lvl w:ilvl="5" w:tplc="B7FE0D0A">
      <w:numFmt w:val="decimal"/>
      <w:lvlText w:val=""/>
      <w:lvlJc w:val="left"/>
    </w:lvl>
    <w:lvl w:ilvl="6" w:tplc="86783AEE">
      <w:numFmt w:val="decimal"/>
      <w:lvlText w:val=""/>
      <w:lvlJc w:val="left"/>
    </w:lvl>
    <w:lvl w:ilvl="7" w:tplc="17E6403E">
      <w:numFmt w:val="decimal"/>
      <w:lvlText w:val=""/>
      <w:lvlJc w:val="left"/>
    </w:lvl>
    <w:lvl w:ilvl="8" w:tplc="138AD7F6">
      <w:numFmt w:val="decimal"/>
      <w:lvlText w:val=""/>
      <w:lvlJc w:val="left"/>
    </w:lvl>
  </w:abstractNum>
  <w:num w:numId="1">
    <w:abstractNumId w:val="18"/>
  </w:num>
  <w:num w:numId="2">
    <w:abstractNumId w:val="13"/>
  </w:num>
  <w:num w:numId="3">
    <w:abstractNumId w:val="15"/>
  </w:num>
  <w:num w:numId="4">
    <w:abstractNumId w:val="6"/>
  </w:num>
  <w:num w:numId="5">
    <w:abstractNumId w:val="12"/>
  </w:num>
  <w:num w:numId="6">
    <w:abstractNumId w:val="1"/>
  </w:num>
  <w:num w:numId="7">
    <w:abstractNumId w:val="9"/>
  </w:num>
  <w:num w:numId="8">
    <w:abstractNumId w:val="5"/>
  </w:num>
  <w:num w:numId="9">
    <w:abstractNumId w:val="17"/>
  </w:num>
  <w:num w:numId="10">
    <w:abstractNumId w:val="7"/>
  </w:num>
  <w:num w:numId="11">
    <w:abstractNumId w:val="10"/>
  </w:num>
  <w:num w:numId="12">
    <w:abstractNumId w:val="4"/>
  </w:num>
  <w:num w:numId="13">
    <w:abstractNumId w:val="3"/>
  </w:num>
  <w:num w:numId="14">
    <w:abstractNumId w:val="19"/>
  </w:num>
  <w:num w:numId="15">
    <w:abstractNumId w:val="8"/>
  </w:num>
  <w:num w:numId="16">
    <w:abstractNumId w:val="0"/>
  </w:num>
  <w:num w:numId="17">
    <w:abstractNumId w:val="14"/>
  </w:num>
  <w:num w:numId="18">
    <w:abstractNumId w:val="11"/>
  </w:num>
  <w:num w:numId="19">
    <w:abstractNumId w:val="1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3DF"/>
    <w:rsid w:val="00053423"/>
    <w:rsid w:val="00072556"/>
    <w:rsid w:val="00081050"/>
    <w:rsid w:val="0009181B"/>
    <w:rsid w:val="0011007A"/>
    <w:rsid w:val="001C0CB6"/>
    <w:rsid w:val="00273BC6"/>
    <w:rsid w:val="002E75D1"/>
    <w:rsid w:val="00360695"/>
    <w:rsid w:val="003C78FF"/>
    <w:rsid w:val="003E6C92"/>
    <w:rsid w:val="004155C7"/>
    <w:rsid w:val="0042482E"/>
    <w:rsid w:val="004B5FBB"/>
    <w:rsid w:val="00516A41"/>
    <w:rsid w:val="00526872"/>
    <w:rsid w:val="00547E14"/>
    <w:rsid w:val="005C000A"/>
    <w:rsid w:val="00634F7C"/>
    <w:rsid w:val="006C4728"/>
    <w:rsid w:val="00724049"/>
    <w:rsid w:val="00732BC7"/>
    <w:rsid w:val="00744E02"/>
    <w:rsid w:val="00782495"/>
    <w:rsid w:val="007C6D53"/>
    <w:rsid w:val="00811008"/>
    <w:rsid w:val="008500CA"/>
    <w:rsid w:val="0086289D"/>
    <w:rsid w:val="008879BF"/>
    <w:rsid w:val="00A16909"/>
    <w:rsid w:val="00AB76BD"/>
    <w:rsid w:val="00AD365C"/>
    <w:rsid w:val="00AF7AFE"/>
    <w:rsid w:val="00B00D5D"/>
    <w:rsid w:val="00B27E82"/>
    <w:rsid w:val="00B443DF"/>
    <w:rsid w:val="00C12A83"/>
    <w:rsid w:val="00C43BB4"/>
    <w:rsid w:val="00C91FCF"/>
    <w:rsid w:val="00D167E2"/>
    <w:rsid w:val="00D27C81"/>
    <w:rsid w:val="00D56623"/>
    <w:rsid w:val="00E06271"/>
    <w:rsid w:val="00E44191"/>
    <w:rsid w:val="00E81203"/>
    <w:rsid w:val="00F12B94"/>
    <w:rsid w:val="00F422C1"/>
    <w:rsid w:val="00F62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41899">
      <w:bodyDiv w:val="1"/>
      <w:marLeft w:val="0"/>
      <w:marRight w:val="0"/>
      <w:marTop w:val="0"/>
      <w:marBottom w:val="0"/>
      <w:divBdr>
        <w:top w:val="none" w:sz="0" w:space="0" w:color="auto"/>
        <w:left w:val="none" w:sz="0" w:space="0" w:color="auto"/>
        <w:bottom w:val="none" w:sz="0" w:space="0" w:color="auto"/>
        <w:right w:val="none" w:sz="0" w:space="0" w:color="auto"/>
      </w:divBdr>
    </w:div>
    <w:div w:id="228198055">
      <w:bodyDiv w:val="1"/>
      <w:marLeft w:val="0"/>
      <w:marRight w:val="0"/>
      <w:marTop w:val="0"/>
      <w:marBottom w:val="0"/>
      <w:divBdr>
        <w:top w:val="none" w:sz="0" w:space="0" w:color="auto"/>
        <w:left w:val="none" w:sz="0" w:space="0" w:color="auto"/>
        <w:bottom w:val="none" w:sz="0" w:space="0" w:color="auto"/>
        <w:right w:val="none" w:sz="0" w:space="0" w:color="auto"/>
      </w:divBdr>
    </w:div>
    <w:div w:id="539975792">
      <w:bodyDiv w:val="1"/>
      <w:marLeft w:val="0"/>
      <w:marRight w:val="0"/>
      <w:marTop w:val="0"/>
      <w:marBottom w:val="0"/>
      <w:divBdr>
        <w:top w:val="none" w:sz="0" w:space="0" w:color="auto"/>
        <w:left w:val="none" w:sz="0" w:space="0" w:color="auto"/>
        <w:bottom w:val="none" w:sz="0" w:space="0" w:color="auto"/>
        <w:right w:val="none" w:sz="0" w:space="0" w:color="auto"/>
      </w:divBdr>
    </w:div>
    <w:div w:id="868179055">
      <w:bodyDiv w:val="1"/>
      <w:marLeft w:val="0"/>
      <w:marRight w:val="0"/>
      <w:marTop w:val="0"/>
      <w:marBottom w:val="0"/>
      <w:divBdr>
        <w:top w:val="none" w:sz="0" w:space="0" w:color="auto"/>
        <w:left w:val="none" w:sz="0" w:space="0" w:color="auto"/>
        <w:bottom w:val="none" w:sz="0" w:space="0" w:color="auto"/>
        <w:right w:val="none" w:sz="0" w:space="0" w:color="auto"/>
      </w:divBdr>
    </w:div>
    <w:div w:id="1219781003">
      <w:bodyDiv w:val="1"/>
      <w:marLeft w:val="0"/>
      <w:marRight w:val="0"/>
      <w:marTop w:val="0"/>
      <w:marBottom w:val="0"/>
      <w:divBdr>
        <w:top w:val="none" w:sz="0" w:space="0" w:color="auto"/>
        <w:left w:val="none" w:sz="0" w:space="0" w:color="auto"/>
        <w:bottom w:val="none" w:sz="0" w:space="0" w:color="auto"/>
        <w:right w:val="none" w:sz="0" w:space="0" w:color="auto"/>
      </w:divBdr>
    </w:div>
    <w:div w:id="1282957017">
      <w:bodyDiv w:val="1"/>
      <w:marLeft w:val="0"/>
      <w:marRight w:val="0"/>
      <w:marTop w:val="0"/>
      <w:marBottom w:val="0"/>
      <w:divBdr>
        <w:top w:val="none" w:sz="0" w:space="0" w:color="auto"/>
        <w:left w:val="none" w:sz="0" w:space="0" w:color="auto"/>
        <w:bottom w:val="none" w:sz="0" w:space="0" w:color="auto"/>
        <w:right w:val="none" w:sz="0" w:space="0" w:color="auto"/>
      </w:divBdr>
    </w:div>
    <w:div w:id="1752654764">
      <w:bodyDiv w:val="1"/>
      <w:marLeft w:val="0"/>
      <w:marRight w:val="0"/>
      <w:marTop w:val="0"/>
      <w:marBottom w:val="0"/>
      <w:divBdr>
        <w:top w:val="none" w:sz="0" w:space="0" w:color="auto"/>
        <w:left w:val="none" w:sz="0" w:space="0" w:color="auto"/>
        <w:bottom w:val="none" w:sz="0" w:space="0" w:color="auto"/>
        <w:right w:val="none" w:sz="0" w:space="0" w:color="auto"/>
      </w:divBdr>
    </w:div>
    <w:div w:id="189819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Apothecary">
      <a:dk1>
        <a:sysClr val="windowText" lastClr="000000"/>
      </a:dk1>
      <a:lt1>
        <a:sysClr val="window" lastClr="FFFFFF"/>
      </a:lt1>
      <a:dk2>
        <a:srgbClr val="564B3C"/>
      </a:dk2>
      <a:lt2>
        <a:srgbClr val="ECEDD1"/>
      </a:lt2>
      <a:accent1>
        <a:srgbClr val="93A299"/>
      </a:accent1>
      <a:accent2>
        <a:srgbClr val="CF543F"/>
      </a:accent2>
      <a:accent3>
        <a:srgbClr val="B5AE53"/>
      </a:accent3>
      <a:accent4>
        <a:srgbClr val="848058"/>
      </a:accent4>
      <a:accent5>
        <a:srgbClr val="E8B54D"/>
      </a:accent5>
      <a:accent6>
        <a:srgbClr val="786C71"/>
      </a:accent6>
      <a:hlink>
        <a:srgbClr val="CCCC00"/>
      </a:hlink>
      <a:folHlink>
        <a:srgbClr val="B2B2B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ngle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AD54E-FEC8-4D72-B9E3-8AA218A37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3746</Words>
  <Characters>21357</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hp</cp:lastModifiedBy>
  <cp:revision>8</cp:revision>
  <cp:lastPrinted>2017-01-11T17:25:00Z</cp:lastPrinted>
  <dcterms:created xsi:type="dcterms:W3CDTF">2017-01-11T12:06:00Z</dcterms:created>
  <dcterms:modified xsi:type="dcterms:W3CDTF">2017-01-19T08:44:00Z</dcterms:modified>
</cp:coreProperties>
</file>