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F2D" w:rsidRPr="00A16F10" w:rsidRDefault="006A1F2D" w:rsidP="006A1F2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</w:rPr>
      </w:pPr>
      <w:proofErr w:type="gramStart"/>
      <w:r w:rsidRPr="00A16F10">
        <w:rPr>
          <w:rFonts w:ascii="Arial" w:eastAsia="Times New Roman" w:hAnsi="Arial" w:cs="Arial"/>
          <w:b/>
          <w:bCs/>
          <w:sz w:val="36"/>
        </w:rPr>
        <w:t>KARACHI  WATER</w:t>
      </w:r>
      <w:proofErr w:type="gramEnd"/>
      <w:r w:rsidRPr="00A16F10">
        <w:rPr>
          <w:rFonts w:ascii="Arial" w:eastAsia="Times New Roman" w:hAnsi="Arial" w:cs="Arial"/>
          <w:b/>
          <w:bCs/>
          <w:sz w:val="36"/>
        </w:rPr>
        <w:t xml:space="preserve">  &amp;  SEWERAGE BOARD</w:t>
      </w:r>
    </w:p>
    <w:p w:rsidR="006A1F2D" w:rsidRPr="006A1F2D" w:rsidRDefault="006A1F2D" w:rsidP="006A1F2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</w:rPr>
      </w:pPr>
      <w:r w:rsidRPr="006A1F2D">
        <w:rPr>
          <w:rFonts w:ascii="Arial" w:eastAsia="Times New Roman" w:hAnsi="Arial" w:cs="Arial"/>
          <w:b/>
          <w:bCs/>
          <w:sz w:val="24"/>
        </w:rPr>
        <w:t xml:space="preserve">OFFICE OF THE EXECUTIVE ENGINEER NORTH KARACHI DIVISION (WATER) </w:t>
      </w:r>
    </w:p>
    <w:p w:rsidR="006A1F2D" w:rsidRPr="00A16F10" w:rsidRDefault="006A1F2D" w:rsidP="006A1F2D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10"/>
        </w:rPr>
      </w:pPr>
    </w:p>
    <w:p w:rsidR="006A1F2D" w:rsidRPr="00C574E9" w:rsidRDefault="006A1F2D" w:rsidP="006A1F2D">
      <w:pPr>
        <w:spacing w:after="0" w:line="240" w:lineRule="auto"/>
        <w:rPr>
          <w:rFonts w:ascii="Calibri" w:eastAsia="Times New Roman" w:hAnsi="Calibri" w:cs="Times New Roman"/>
          <w:sz w:val="4"/>
        </w:rPr>
      </w:pPr>
    </w:p>
    <w:p w:rsidR="006A1F2D" w:rsidRPr="007F2EB3" w:rsidRDefault="006A1F2D" w:rsidP="006A1F2D">
      <w:pPr>
        <w:spacing w:after="0" w:line="240" w:lineRule="auto"/>
        <w:rPr>
          <w:rFonts w:ascii="Arial" w:eastAsia="Times New Roman" w:hAnsi="Arial" w:cs="Arial"/>
          <w:sz w:val="4"/>
          <w:szCs w:val="10"/>
        </w:rPr>
      </w:pPr>
    </w:p>
    <w:p w:rsidR="006A1F2D" w:rsidRPr="00E37F04" w:rsidRDefault="006A1F2D" w:rsidP="006A1F2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 xml:space="preserve">Estimate </w:t>
      </w:r>
      <w:proofErr w:type="gramStart"/>
      <w:r w:rsidRPr="00E37F04">
        <w:rPr>
          <w:rFonts w:ascii="Arial" w:eastAsia="Times New Roman" w:hAnsi="Arial" w:cs="Arial"/>
          <w:sz w:val="20"/>
          <w:szCs w:val="20"/>
        </w:rPr>
        <w:t>amount</w:t>
      </w:r>
      <w:r>
        <w:rPr>
          <w:rFonts w:ascii="Arial" w:eastAsia="Times New Roman" w:hAnsi="Arial" w:cs="Arial"/>
          <w:sz w:val="20"/>
          <w:szCs w:val="20"/>
        </w:rPr>
        <w:t xml:space="preserve">  </w:t>
      </w:r>
      <w:r w:rsidRPr="00E37F04">
        <w:rPr>
          <w:rFonts w:ascii="Arial" w:eastAsia="Times New Roman" w:hAnsi="Arial" w:cs="Arial"/>
          <w:sz w:val="20"/>
          <w:szCs w:val="20"/>
        </w:rPr>
        <w:t>:</w:t>
      </w:r>
      <w:proofErr w:type="gramEnd"/>
      <w:r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 xml:space="preserve">Item Rate basis 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        </w:t>
      </w:r>
    </w:p>
    <w:p w:rsidR="006A1F2D" w:rsidRPr="00E37F04" w:rsidRDefault="006A1F2D" w:rsidP="006A1F2D">
      <w:pPr>
        <w:spacing w:after="0" w:line="240" w:lineRule="auto"/>
        <w:jc w:val="lowKashida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>Time limit</w:t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: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20</w:t>
      </w:r>
      <w:r w:rsidRPr="00E37F04">
        <w:rPr>
          <w:rFonts w:ascii="Arial" w:eastAsia="Times New Roman" w:hAnsi="Arial" w:cs="Arial"/>
          <w:sz w:val="20"/>
          <w:szCs w:val="20"/>
        </w:rPr>
        <w:t xml:space="preserve"> days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        </w:t>
      </w:r>
    </w:p>
    <w:p w:rsidR="006A1F2D" w:rsidRPr="00E37F04" w:rsidRDefault="006A1F2D" w:rsidP="006A1F2D">
      <w:pPr>
        <w:spacing w:after="0" w:line="240" w:lineRule="auto"/>
        <w:jc w:val="lowKashida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 xml:space="preserve">Penalty for </w:t>
      </w:r>
      <w:proofErr w:type="gramStart"/>
      <w:r w:rsidRPr="00E37F04">
        <w:rPr>
          <w:rFonts w:ascii="Arial" w:eastAsia="Times New Roman" w:hAnsi="Arial" w:cs="Arial"/>
          <w:sz w:val="20"/>
          <w:szCs w:val="20"/>
        </w:rPr>
        <w:t>delay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7F04">
        <w:rPr>
          <w:rFonts w:ascii="Arial" w:eastAsia="Times New Roman" w:hAnsi="Arial" w:cs="Arial"/>
          <w:sz w:val="20"/>
          <w:szCs w:val="20"/>
        </w:rPr>
        <w:t xml:space="preserve"> :</w:t>
      </w:r>
      <w:proofErr w:type="gramEnd"/>
      <w:r w:rsidRPr="00E37F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1000</w:t>
      </w:r>
      <w:r w:rsidRPr="00E37F04">
        <w:rPr>
          <w:rFonts w:ascii="Arial" w:eastAsia="Times New Roman" w:hAnsi="Arial" w:cs="Arial"/>
          <w:sz w:val="20"/>
          <w:szCs w:val="20"/>
        </w:rPr>
        <w:t>/- P/day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        </w:t>
      </w:r>
    </w:p>
    <w:p w:rsidR="006A1F2D" w:rsidRPr="00E37F04" w:rsidRDefault="006A1F2D" w:rsidP="006A1F2D">
      <w:pPr>
        <w:spacing w:after="0" w:line="240" w:lineRule="auto"/>
        <w:jc w:val="lowKashida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>Tender Cost</w:t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: 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10</w:t>
      </w:r>
      <w:r w:rsidRPr="00E37F04">
        <w:rPr>
          <w:rFonts w:ascii="Arial" w:eastAsia="Times New Roman" w:hAnsi="Arial" w:cs="Arial"/>
          <w:sz w:val="20"/>
          <w:szCs w:val="20"/>
        </w:rPr>
        <w:t>00/-</w:t>
      </w:r>
    </w:p>
    <w:p w:rsidR="006A1F2D" w:rsidRPr="00E37F04" w:rsidRDefault="006A1F2D" w:rsidP="006A1F2D">
      <w:pPr>
        <w:spacing w:after="0" w:line="240" w:lineRule="auto"/>
        <w:jc w:val="lowKashida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 xml:space="preserve">Date of </w:t>
      </w:r>
      <w:proofErr w:type="gramStart"/>
      <w:r w:rsidRPr="00E37F04">
        <w:rPr>
          <w:rFonts w:ascii="Arial" w:eastAsia="Times New Roman" w:hAnsi="Arial" w:cs="Arial"/>
          <w:sz w:val="20"/>
          <w:szCs w:val="20"/>
        </w:rPr>
        <w:t xml:space="preserve">Opening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7F04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E37F04">
        <w:rPr>
          <w:rFonts w:ascii="Arial" w:eastAsia="Times New Roman" w:hAnsi="Arial" w:cs="Arial"/>
          <w:sz w:val="20"/>
          <w:szCs w:val="20"/>
        </w:rPr>
        <w:t xml:space="preserve">  </w:t>
      </w:r>
      <w:r>
        <w:rPr>
          <w:rFonts w:ascii="Arial" w:eastAsia="Times New Roman" w:hAnsi="Arial" w:cs="Arial"/>
          <w:sz w:val="20"/>
          <w:szCs w:val="20"/>
        </w:rPr>
        <w:t xml:space="preserve">      </w:t>
      </w:r>
      <w:r w:rsidR="00F809C8">
        <w:rPr>
          <w:rFonts w:ascii="Arial" w:eastAsia="Times New Roman" w:hAnsi="Arial" w:cs="Arial"/>
          <w:sz w:val="20"/>
          <w:szCs w:val="20"/>
          <w:u w:val="single"/>
        </w:rPr>
        <w:t>2</w:t>
      </w:r>
      <w:r w:rsidR="00CF6968">
        <w:rPr>
          <w:rFonts w:ascii="Arial" w:eastAsia="Times New Roman" w:hAnsi="Arial" w:cs="Arial"/>
          <w:sz w:val="20"/>
          <w:szCs w:val="20"/>
          <w:u w:val="single"/>
        </w:rPr>
        <w:t>7</w:t>
      </w:r>
      <w:r w:rsidR="00F809C8">
        <w:rPr>
          <w:rFonts w:ascii="Arial" w:eastAsia="Times New Roman" w:hAnsi="Arial" w:cs="Arial"/>
          <w:sz w:val="20"/>
          <w:szCs w:val="20"/>
          <w:u w:val="single"/>
        </w:rPr>
        <w:t>-01-2017</w:t>
      </w:r>
      <w:r w:rsidRPr="00E37F04">
        <w:rPr>
          <w:rFonts w:ascii="Arial" w:eastAsia="Times New Roman" w:hAnsi="Arial" w:cs="Arial"/>
          <w:sz w:val="20"/>
          <w:szCs w:val="20"/>
        </w:rPr>
        <w:t xml:space="preserve">    </w:t>
      </w: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20"/>
          <w:szCs w:val="20"/>
        </w:rPr>
      </w:pPr>
    </w:p>
    <w:p w:rsidR="006A1F2D" w:rsidRPr="004B66B9" w:rsidRDefault="006A1F2D" w:rsidP="006A1F2D">
      <w:pPr>
        <w:spacing w:after="0" w:line="240" w:lineRule="auto"/>
        <w:ind w:left="2160" w:hanging="2160"/>
        <w:jc w:val="both"/>
        <w:rPr>
          <w:rFonts w:ascii="Calibri" w:eastAsia="Times New Roman" w:hAnsi="Calibri" w:cs="Times New Roman"/>
        </w:rPr>
      </w:pPr>
      <w:r w:rsidRPr="004B66B9">
        <w:rPr>
          <w:rFonts w:ascii="Calibri" w:eastAsia="Times New Roman" w:hAnsi="Calibri" w:cs="Times New Roman"/>
        </w:rPr>
        <w:t>Name of Work:-</w:t>
      </w:r>
      <w:r w:rsidRPr="004B66B9">
        <w:rPr>
          <w:rFonts w:ascii="Calibri" w:eastAsia="Times New Roman" w:hAnsi="Calibri" w:cs="Times New Roman"/>
        </w:rPr>
        <w:tab/>
      </w:r>
      <w:r>
        <w:rPr>
          <w:rFonts w:ascii="Bookman Old Style" w:eastAsia="Times New Roman" w:hAnsi="Bookman Old Style" w:cs="Arial"/>
          <w:b/>
          <w:u w:val="single"/>
        </w:rPr>
        <w:t>RE-LAYING AND CLEANING IN PIPE WATER LINE &amp; REPAIR OF LEAKING ON PIPE WATER LINE REPLACEING OF PROVIDING &amp; FIXING C.I SLUICE VALVE AT SECTOR 3, 4, 5A-3, 5B-1, 2, 3 AND 5C-1, 3 FOR IMPROVEMENT OF WATER SUPPLY OF NORTH KARACHI</w:t>
      </w:r>
      <w:r>
        <w:rPr>
          <w:rFonts w:ascii="Arial" w:eastAsia="Times New Roman" w:hAnsi="Arial" w:cs="Arial"/>
          <w:b/>
          <w:u w:val="single"/>
        </w:rPr>
        <w:t>.</w:t>
      </w:r>
    </w:p>
    <w:p w:rsidR="006A1F2D" w:rsidRPr="004B66B9" w:rsidRDefault="006A1F2D" w:rsidP="006A1F2D">
      <w:pPr>
        <w:spacing w:after="0" w:line="240" w:lineRule="auto"/>
        <w:rPr>
          <w:rFonts w:ascii="Calibri" w:eastAsia="Times New Roman" w:hAnsi="Calibri" w:cs="Times New Roman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20"/>
          <w:szCs w:val="20"/>
        </w:rPr>
      </w:pPr>
    </w:p>
    <w:tbl>
      <w:tblPr>
        <w:tblW w:w="10494" w:type="dxa"/>
        <w:tblLook w:val="01E0"/>
      </w:tblPr>
      <w:tblGrid>
        <w:gridCol w:w="852"/>
        <w:gridCol w:w="3306"/>
        <w:gridCol w:w="1080"/>
        <w:gridCol w:w="990"/>
        <w:gridCol w:w="1890"/>
        <w:gridCol w:w="930"/>
        <w:gridCol w:w="1446"/>
      </w:tblGrid>
      <w:tr w:rsidR="006A1F2D" w:rsidRPr="001F1200" w:rsidTr="00D00B66">
        <w:trPr>
          <w:trHeight w:val="46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S. No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Description of Work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QTY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Per Unit / Item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Amount in Rupees</w:t>
            </w:r>
          </w:p>
        </w:tc>
      </w:tr>
      <w:tr w:rsidR="006A1F2D" w:rsidRPr="001F1200" w:rsidTr="00D00B66">
        <w:trPr>
          <w:trHeight w:val="3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Rupees in Figures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Rupees in Words</w:t>
            </w: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8E5155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Excavation for pipe line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in 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trenches &amp; pits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in all kind of soil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murum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i/c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trimming  and dressing sides to true alignment &amp; shape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leveling of bed trenches to correct level and grade cutting joint holes &amp; disposal of surplus earth within a one chain as directed by Engineer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incharge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. P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>roviding fence guard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light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s,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flag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>, and temporary crossing for non-vehic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ular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traffic where ever required lift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upto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5ft (1.52m) and lead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upto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on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gram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chain(</w:t>
            </w:r>
            <w:proofErr w:type="gram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30.5m)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310719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 xml:space="preserve">35846.34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6"/>
              </w:rPr>
              <w:t>Cft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%0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8E5155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Full hire charges of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pumping set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per day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i/c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wages of driver and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Assistant fuel 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>electric energy plate fr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m required for placing pump etc at lower depth with suction and delivery pipes for pumping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out 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water at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found at carious depth from trench including the cost of erection and dismantling after completion of the job Hire charges of pumping set of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10-HP Pumping and out water from 10 ft deep trench.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14 Days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P/Day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Labour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taken for taking out old existing pipe from trenches than cleaning of pipe &amp; Re-laying of pipe after cleaning.</w:t>
            </w: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Labour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for taking out</w:t>
            </w: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ii)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Labour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for Cleaning</w:t>
            </w: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iii)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Labour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for Re-laying</w:t>
            </w:r>
          </w:p>
          <w:p w:rsidR="006A1F2D" w:rsidRPr="008E5155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iv)Fitters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Pr="00130E78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05 Fitter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30E78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Pr="00130E78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P/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P/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P/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P/Fitter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DA74B7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A74B7">
              <w:rPr>
                <w:rFonts w:ascii="Calibri" w:eastAsia="Times New Roman" w:hAnsi="Calibri" w:cs="Times New Roman"/>
                <w:sz w:val="20"/>
                <w:szCs w:val="20"/>
              </w:rPr>
              <w:t xml:space="preserve">Providing Laying &amp; fixing in trench </w:t>
            </w:r>
            <w:proofErr w:type="spellStart"/>
            <w:r w:rsidRPr="00DA74B7">
              <w:rPr>
                <w:rFonts w:ascii="Calibri" w:eastAsia="Times New Roman" w:hAnsi="Calibri" w:cs="Times New Roman"/>
                <w:sz w:val="20"/>
                <w:szCs w:val="20"/>
              </w:rPr>
              <w:t>i/c</w:t>
            </w:r>
            <w:proofErr w:type="spellEnd"/>
            <w:r w:rsidRPr="00DA74B7">
              <w:rPr>
                <w:rFonts w:ascii="Calibri" w:eastAsia="Times New Roman" w:hAnsi="Calibri" w:cs="Times New Roman"/>
                <w:sz w:val="20"/>
                <w:szCs w:val="20"/>
              </w:rPr>
              <w:t xml:space="preserve"> fitting Jointing &amp; testing etc complete in all respect the light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density polyethylene pipes </w:t>
            </w:r>
            <w:r w:rsidRPr="00DA74B7">
              <w:rPr>
                <w:rFonts w:ascii="Calibri" w:eastAsia="Times New Roman" w:hAnsi="Calibri" w:cs="Times New Roman"/>
                <w:sz w:val="20"/>
                <w:szCs w:val="20"/>
              </w:rPr>
              <w:t>(HDPE-100) for W/S confirming ISO-4427 Din 8074/8075 B.S 3580 &amp; PSI 3051 (PN-10)</w:t>
            </w:r>
          </w:p>
          <w:p w:rsidR="006A1F2D" w:rsidRDefault="006A1F2D" w:rsidP="006A1F2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110mm PE pipe water line</w:t>
            </w:r>
          </w:p>
          <w:p w:rsidR="006A1F2D" w:rsidRDefault="006A1F2D" w:rsidP="006A1F2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160mm PE pipe water line</w:t>
            </w:r>
          </w:p>
          <w:p w:rsidR="006A1F2D" w:rsidRPr="00C93510" w:rsidRDefault="006A1F2D" w:rsidP="006A1F2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200mm PE pipe water line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 xml:space="preserve">20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6"/>
              </w:rPr>
              <w:t>Rft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 xml:space="preserve">20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6"/>
              </w:rPr>
              <w:t>Rft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 xml:space="preserve">10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6"/>
              </w:rPr>
              <w:t>Rft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0A53CF">
              <w:rPr>
                <w:rFonts w:ascii="Arial" w:eastAsia="Times New Roman" w:hAnsi="Arial" w:cs="Arial"/>
                <w:sz w:val="18"/>
                <w:szCs w:val="16"/>
              </w:rPr>
              <w:t>P/</w:t>
            </w:r>
            <w:proofErr w:type="spellStart"/>
            <w:r w:rsidRPr="000A53CF">
              <w:rPr>
                <w:rFonts w:ascii="Arial" w:eastAsia="Times New Roman" w:hAnsi="Arial" w:cs="Arial"/>
                <w:sz w:val="18"/>
                <w:szCs w:val="16"/>
              </w:rPr>
              <w:t>Rft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0A53CF">
              <w:rPr>
                <w:rFonts w:ascii="Arial" w:eastAsia="Times New Roman" w:hAnsi="Arial" w:cs="Arial"/>
                <w:sz w:val="18"/>
                <w:szCs w:val="16"/>
              </w:rPr>
              <w:t>P/</w:t>
            </w:r>
            <w:proofErr w:type="spellStart"/>
            <w:r w:rsidRPr="000A53CF">
              <w:rPr>
                <w:rFonts w:ascii="Arial" w:eastAsia="Times New Roman" w:hAnsi="Arial" w:cs="Arial"/>
                <w:sz w:val="18"/>
                <w:szCs w:val="16"/>
              </w:rPr>
              <w:t>Rft</w:t>
            </w:r>
            <w:proofErr w:type="spellEnd"/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P/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6"/>
              </w:rPr>
              <w:t>Rft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A1F2D" w:rsidRDefault="006A1F2D" w:rsidP="006A1F2D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br w:type="page"/>
      </w:r>
    </w:p>
    <w:p w:rsidR="006A1F2D" w:rsidRDefault="006A1F2D" w:rsidP="006A1F2D">
      <w:pPr>
        <w:spacing w:after="0" w:line="240" w:lineRule="auto"/>
        <w:rPr>
          <w:rFonts w:ascii="Calibri" w:eastAsia="Times New Roman" w:hAnsi="Calibri" w:cs="Times New Roman"/>
        </w:rPr>
      </w:pPr>
    </w:p>
    <w:p w:rsidR="006A1F2D" w:rsidRDefault="006A1F2D" w:rsidP="006A1F2D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10494" w:type="dxa"/>
        <w:tblLook w:val="01E0"/>
      </w:tblPr>
      <w:tblGrid>
        <w:gridCol w:w="852"/>
        <w:gridCol w:w="3298"/>
        <w:gridCol w:w="6"/>
        <w:gridCol w:w="1074"/>
        <w:gridCol w:w="6"/>
        <w:gridCol w:w="981"/>
        <w:gridCol w:w="8"/>
        <w:gridCol w:w="1877"/>
        <w:gridCol w:w="12"/>
        <w:gridCol w:w="935"/>
        <w:gridCol w:w="1445"/>
      </w:tblGrid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5.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Repair of leaking joints on A.C Pipe of various diameters including the cost of rubber tube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labour</w:t>
            </w:r>
            <w:proofErr w:type="spellEnd"/>
            <w:r>
              <w:rPr>
                <w:rFonts w:ascii="Calibri" w:eastAsia="Times New Roman" w:hAnsi="Calibri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mistary</w:t>
            </w:r>
            <w:proofErr w:type="spellEnd"/>
            <w:r>
              <w:rPr>
                <w:rFonts w:ascii="Calibri" w:eastAsia="Times New Roman" w:hAnsi="Calibri" w:cs="Times New Roman"/>
                <w:sz w:val="18"/>
                <w:szCs w:val="18"/>
              </w:rPr>
              <w:t>, sand, cement, jute/spurn yarn etc complete.</w:t>
            </w:r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04”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06”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  <w:p w:rsidR="006A1F2D" w:rsidRPr="00C93510" w:rsidRDefault="006A1F2D" w:rsidP="006A1F2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08”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12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12 Nos.</w:t>
            </w:r>
          </w:p>
          <w:p w:rsidR="006A1F2D" w:rsidRPr="00310719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08 Nos.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Pr="00485CE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6.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Repair of leakages on PRCC pipe line main </w:t>
            </w:r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 xml:space="preserve">external </w:t>
            </w:r>
            <w:proofErr w:type="spellStart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vatta</w:t>
            </w:r>
            <w:proofErr w:type="spellEnd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 xml:space="preserve"> on various diameters. </w:t>
            </w:r>
            <w:proofErr w:type="gramStart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includes</w:t>
            </w:r>
            <w:proofErr w:type="gramEnd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 xml:space="preserve"> the cost of excavation, </w:t>
            </w:r>
            <w:proofErr w:type="spellStart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labour</w:t>
            </w:r>
            <w:proofErr w:type="spellEnd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 xml:space="preserve">, sealing material, gunny </w:t>
            </w:r>
            <w:proofErr w:type="spellStart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bages</w:t>
            </w:r>
            <w:proofErr w:type="spellEnd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, de-watering and refilling of the excavated stuff etc complete.</w:t>
            </w:r>
          </w:p>
          <w:p w:rsidR="006A1F2D" w:rsidRPr="0077793C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12”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water pipe line</w:t>
            </w:r>
          </w:p>
          <w:p w:rsidR="006A1F2D" w:rsidRPr="00485CE0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18”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water pipe line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06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03 Nos.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Pr="00485CE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7.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Providing C.I. S/Valve heavy pattern (test 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pressure  21.0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Kg/Sq. Cm or 300 Lb/Sq. Inch) ( imported).</w:t>
            </w: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4”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6”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9”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</w:p>
          <w:p w:rsidR="006A1F2D" w:rsidRPr="00E47A78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12”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04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04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02 Nos.</w:t>
            </w:r>
          </w:p>
          <w:p w:rsidR="006A1F2D" w:rsidRPr="00E47A78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01 No.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E47A78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E47A78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16"/>
              </w:rPr>
              <w:t>Each</w:t>
            </w: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16"/>
              </w:rPr>
              <w:t>Each</w:t>
            </w: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16"/>
              </w:rPr>
              <w:t>Each</w:t>
            </w: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16"/>
              </w:rPr>
              <w:t>Each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8.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Fixing of C.I sluice valve with 2 coat iron tail pieces one end flanged and other with socket </w:t>
            </w:r>
            <w:proofErr w:type="spellStart"/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i/c</w:t>
            </w:r>
            <w:proofErr w:type="spellEnd"/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 the cost of nuts bolts and rubber packing </w:t>
            </w:r>
            <w:proofErr w:type="spellStart"/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Labour</w:t>
            </w:r>
            <w:proofErr w:type="spellEnd"/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 etc complete.</w:t>
            </w:r>
          </w:p>
          <w:p w:rsidR="006A1F2D" w:rsidRPr="00D85DE4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  4” </w:t>
            </w:r>
            <w:proofErr w:type="spellStart"/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</w:p>
          <w:p w:rsidR="006A1F2D" w:rsidRPr="00D85DE4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  6” </w:t>
            </w:r>
            <w:proofErr w:type="spellStart"/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</w:p>
          <w:p w:rsidR="006A1F2D" w:rsidRPr="00D85DE4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 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” </w:t>
            </w:r>
            <w:proofErr w:type="spellStart"/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</w:p>
          <w:p w:rsidR="006A1F2D" w:rsidRPr="00D85DE4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12” </w:t>
            </w:r>
            <w:proofErr w:type="spellStart"/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 Nos.</w:t>
            </w: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 Nos.</w:t>
            </w: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 xml:space="preserve"> No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s</w:t>
            </w: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20"/>
              </w:rPr>
              <w:t>01 No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16"/>
              </w:rPr>
              <w:t>Each</w:t>
            </w: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16"/>
              </w:rPr>
              <w:t>Each</w:t>
            </w: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6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16"/>
              </w:rPr>
              <w:t>Each</w:t>
            </w:r>
          </w:p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85DE4">
              <w:rPr>
                <w:rFonts w:ascii="Calibri" w:eastAsia="Times New Roman" w:hAnsi="Calibri" w:cs="Times New Roman"/>
                <w:sz w:val="20"/>
                <w:szCs w:val="16"/>
              </w:rPr>
              <w:t>Each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D85DE4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F34D4">
              <w:rPr>
                <w:rFonts w:ascii="Calibri" w:eastAsia="Times New Roman" w:hAnsi="Calibri" w:cs="Times New Roman"/>
                <w:sz w:val="20"/>
                <w:szCs w:val="20"/>
              </w:rPr>
              <w:t xml:space="preserve">Construction of CC block </w:t>
            </w:r>
            <w:proofErr w:type="spellStart"/>
            <w:r w:rsidRPr="006F34D4">
              <w:rPr>
                <w:rFonts w:ascii="Calibri" w:eastAsia="Times New Roman" w:hAnsi="Calibri" w:cs="Times New Roman"/>
                <w:sz w:val="20"/>
                <w:szCs w:val="20"/>
              </w:rPr>
              <w:t>Massonary</w:t>
            </w:r>
            <w:proofErr w:type="spellEnd"/>
            <w:r w:rsidRPr="006F34D4">
              <w:rPr>
                <w:rFonts w:ascii="Calibri" w:eastAsia="Times New Roman" w:hAnsi="Calibri" w:cs="Times New Roman"/>
                <w:sz w:val="20"/>
                <w:szCs w:val="20"/>
              </w:rPr>
              <w:t xml:space="preserve"> chamber of size (inside dimension) with 24x24" CI Cover frame weight (65kg) fixed RCC 1:2:4 slabs 6’’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thick with steel ½</w:t>
            </w:r>
            <w:r w:rsidRPr="006F34D4">
              <w:rPr>
                <w:rFonts w:ascii="Calibri" w:eastAsia="Times New Roman" w:hAnsi="Calibri" w:cs="Times New Roman"/>
                <w:sz w:val="20"/>
                <w:szCs w:val="20"/>
              </w:rPr>
              <w:t>‘’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tor bar @6” C/C with bent up ¼”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8” C/C distribution bars C.C 1:3:6 B/M walls set 1:6: CM 6” thick C.C 1:4:8 in foundation 2” thick C.C 1:2:4 flooring ½” thick cement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plster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1:3 to all in side wall surfaces top and bottom slab outer side walls surfaces 1-0 deep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upto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roof slab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i/c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M.S foot rest 5/8”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bars at every 2-0 deep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i/c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curing de-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watring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excavation refilling &amp; disposal of surplus of earth etc complete.</w:t>
            </w: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Chamber Size. 4’-0”x4’-0”x4’-0”</w:t>
            </w:r>
          </w:p>
          <w:p w:rsidR="006A1F2D" w:rsidRPr="006F34D4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6’-0”x6’-0”x6’-0”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10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01 No.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Pr="00485CE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A1F2D" w:rsidRDefault="006A1F2D" w:rsidP="006A1F2D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br w:type="page"/>
      </w:r>
    </w:p>
    <w:p w:rsidR="006A1F2D" w:rsidRDefault="006A1F2D" w:rsidP="006A1F2D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10494" w:type="dxa"/>
        <w:tblLook w:val="01E0"/>
      </w:tblPr>
      <w:tblGrid>
        <w:gridCol w:w="852"/>
        <w:gridCol w:w="3298"/>
        <w:gridCol w:w="1080"/>
        <w:gridCol w:w="987"/>
        <w:gridCol w:w="1885"/>
        <w:gridCol w:w="947"/>
        <w:gridCol w:w="1445"/>
      </w:tblGrid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30E78">
              <w:rPr>
                <w:rFonts w:ascii="Calibri" w:eastAsia="Times New Roman" w:hAnsi="Calibri" w:cs="Calibri"/>
                <w:sz w:val="18"/>
                <w:szCs w:val="18"/>
              </w:rPr>
              <w:t xml:space="preserve">Refilling of excavated stuff in trenches 6” thick layer </w:t>
            </w:r>
            <w:proofErr w:type="spellStart"/>
            <w:r w:rsidRPr="00130E78">
              <w:rPr>
                <w:rFonts w:ascii="Calibri" w:eastAsia="Times New Roman" w:hAnsi="Calibri" w:cs="Calibri"/>
                <w:sz w:val="18"/>
                <w:szCs w:val="18"/>
              </w:rPr>
              <w:t>i/c</w:t>
            </w:r>
            <w:proofErr w:type="spellEnd"/>
            <w:r w:rsidRPr="00130E78">
              <w:rPr>
                <w:rFonts w:ascii="Calibri" w:eastAsia="Times New Roman" w:hAnsi="Calibri" w:cs="Calibri"/>
                <w:sz w:val="18"/>
                <w:szCs w:val="18"/>
              </w:rPr>
              <w:t xml:space="preserve"> watering ramming to full compaction etc complete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 xml:space="preserve">35846.34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6"/>
              </w:rPr>
              <w:t>Cft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%0Cft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A1F2D" w:rsidRDefault="006A1F2D" w:rsidP="006A1F2D">
      <w:pPr>
        <w:spacing w:after="0" w:line="240" w:lineRule="auto"/>
        <w:ind w:left="5760" w:right="-536" w:firstLine="720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</w:t>
      </w:r>
    </w:p>
    <w:p w:rsidR="006A1F2D" w:rsidRPr="005C6F4F" w:rsidRDefault="006A1F2D" w:rsidP="006A1F2D">
      <w:pPr>
        <w:spacing w:after="0" w:line="240" w:lineRule="auto"/>
        <w:ind w:left="5760" w:right="-536" w:firstLine="720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</w:t>
      </w:r>
      <w:r w:rsidRPr="005C6F4F">
        <w:rPr>
          <w:rFonts w:ascii="Arial" w:eastAsia="Times New Roman" w:hAnsi="Arial" w:cs="Arial"/>
          <w:sz w:val="20"/>
        </w:rPr>
        <w:t>Total Amount Rs.__________/=</w:t>
      </w:r>
    </w:p>
    <w:p w:rsidR="006A1F2D" w:rsidRDefault="006A1F2D" w:rsidP="006A1F2D">
      <w:pPr>
        <w:spacing w:after="0" w:line="240" w:lineRule="auto"/>
        <w:rPr>
          <w:rFonts w:ascii="Arial" w:eastAsia="Times New Roman" w:hAnsi="Arial" w:cs="Arial"/>
          <w:sz w:val="12"/>
          <w:szCs w:val="14"/>
        </w:rPr>
      </w:pPr>
    </w:p>
    <w:p w:rsidR="006A1F2D" w:rsidRDefault="006A1F2D" w:rsidP="006A1F2D">
      <w:pPr>
        <w:spacing w:after="0" w:line="240" w:lineRule="auto"/>
        <w:rPr>
          <w:rFonts w:ascii="Arial" w:eastAsia="Times New Roman" w:hAnsi="Arial" w:cs="Arial"/>
          <w:sz w:val="12"/>
          <w:szCs w:val="14"/>
        </w:rPr>
      </w:pPr>
    </w:p>
    <w:p w:rsidR="006A1F2D" w:rsidRPr="006F20F8" w:rsidRDefault="006A1F2D" w:rsidP="006A1F2D">
      <w:pPr>
        <w:spacing w:after="0" w:line="240" w:lineRule="auto"/>
        <w:rPr>
          <w:rFonts w:ascii="Arial" w:eastAsia="Times New Roman" w:hAnsi="Arial" w:cs="Arial"/>
          <w:sz w:val="12"/>
          <w:szCs w:val="14"/>
        </w:rPr>
      </w:pPr>
    </w:p>
    <w:p w:rsidR="006A1F2D" w:rsidRPr="007E5B9D" w:rsidRDefault="006A1F2D" w:rsidP="006A1F2D">
      <w:pPr>
        <w:spacing w:after="0" w:line="240" w:lineRule="auto"/>
        <w:rPr>
          <w:rFonts w:ascii="Arial" w:eastAsia="Times New Roman" w:hAnsi="Arial" w:cs="Arial"/>
          <w:szCs w:val="26"/>
        </w:rPr>
      </w:pP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  <w:t xml:space="preserve">         </w:t>
      </w:r>
      <w:r>
        <w:rPr>
          <w:rFonts w:ascii="Arial" w:eastAsia="Times New Roman" w:hAnsi="Arial" w:cs="Arial"/>
          <w:sz w:val="20"/>
        </w:rPr>
        <w:t xml:space="preserve"> </w:t>
      </w:r>
      <w:r w:rsidRPr="005C6F4F">
        <w:rPr>
          <w:rFonts w:ascii="Arial" w:eastAsia="Times New Roman" w:hAnsi="Arial" w:cs="Arial"/>
          <w:sz w:val="20"/>
        </w:rPr>
        <w:t xml:space="preserve"> </w:t>
      </w:r>
      <w:r>
        <w:rPr>
          <w:rFonts w:ascii="Arial" w:eastAsia="Times New Roman" w:hAnsi="Arial" w:cs="Arial"/>
          <w:sz w:val="20"/>
        </w:rPr>
        <w:t xml:space="preserve">    </w:t>
      </w:r>
      <w:r w:rsidRPr="007E5B9D">
        <w:rPr>
          <w:rFonts w:ascii="Arial" w:eastAsia="Times New Roman" w:hAnsi="Arial" w:cs="Arial"/>
          <w:szCs w:val="26"/>
        </w:rPr>
        <w:t>Executive Engineer (</w:t>
      </w:r>
      <w:r>
        <w:rPr>
          <w:rFonts w:ascii="Arial" w:eastAsia="Times New Roman" w:hAnsi="Arial" w:cs="Arial"/>
          <w:szCs w:val="26"/>
        </w:rPr>
        <w:t>Water</w:t>
      </w:r>
      <w:r w:rsidRPr="007E5B9D">
        <w:rPr>
          <w:rFonts w:ascii="Arial" w:eastAsia="Times New Roman" w:hAnsi="Arial" w:cs="Arial"/>
          <w:szCs w:val="26"/>
        </w:rPr>
        <w:t>)</w:t>
      </w:r>
    </w:p>
    <w:p w:rsidR="006A1F2D" w:rsidRDefault="006A1F2D" w:rsidP="006A1F2D">
      <w:pPr>
        <w:spacing w:after="0" w:line="240" w:lineRule="auto"/>
        <w:rPr>
          <w:rFonts w:ascii="Arial" w:eastAsia="Times New Roman" w:hAnsi="Arial" w:cs="Arial"/>
          <w:szCs w:val="26"/>
        </w:rPr>
      </w:pP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  <w:t xml:space="preserve">     </w:t>
      </w:r>
      <w:r>
        <w:rPr>
          <w:rFonts w:ascii="Arial" w:eastAsia="Times New Roman" w:hAnsi="Arial" w:cs="Arial"/>
          <w:szCs w:val="26"/>
        </w:rPr>
        <w:tab/>
        <w:t xml:space="preserve"> </w:t>
      </w:r>
      <w:r>
        <w:rPr>
          <w:rFonts w:ascii="Arial" w:hAnsi="Arial" w:cs="Arial"/>
          <w:szCs w:val="26"/>
        </w:rPr>
        <w:t xml:space="preserve"> </w:t>
      </w:r>
      <w:r>
        <w:rPr>
          <w:rFonts w:ascii="Arial" w:eastAsia="Times New Roman" w:hAnsi="Arial" w:cs="Arial"/>
          <w:szCs w:val="26"/>
        </w:rPr>
        <w:t xml:space="preserve">   North Karachi</w:t>
      </w:r>
      <w:r w:rsidRPr="007E5B9D">
        <w:rPr>
          <w:rFonts w:ascii="Arial" w:eastAsia="Times New Roman" w:hAnsi="Arial" w:cs="Arial"/>
          <w:szCs w:val="26"/>
        </w:rPr>
        <w:t>, KW&amp;SB</w:t>
      </w:r>
    </w:p>
    <w:p w:rsidR="006A1F2D" w:rsidRDefault="006A1F2D" w:rsidP="006A1F2D">
      <w:pPr>
        <w:spacing w:after="0" w:line="240" w:lineRule="auto"/>
        <w:rPr>
          <w:rFonts w:ascii="Arial" w:eastAsia="Times New Roman" w:hAnsi="Arial" w:cs="Arial"/>
          <w:szCs w:val="26"/>
        </w:rPr>
      </w:pPr>
    </w:p>
    <w:p w:rsidR="006A1F2D" w:rsidRPr="006F20F8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4"/>
          <w:szCs w:val="6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Pr="00AA0BFF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</w:rPr>
      </w:pPr>
      <w:r w:rsidRPr="00AA0BFF">
        <w:rPr>
          <w:rFonts w:ascii="Arial" w:eastAsia="Times New Roman" w:hAnsi="Arial" w:cs="Arial"/>
          <w:sz w:val="16"/>
          <w:szCs w:val="20"/>
        </w:rPr>
        <w:t>NOTE</w:t>
      </w:r>
      <w:proofErr w:type="gramStart"/>
      <w:r w:rsidRPr="00AA0BFF">
        <w:rPr>
          <w:rFonts w:ascii="Arial" w:eastAsia="Times New Roman" w:hAnsi="Arial" w:cs="Arial"/>
          <w:sz w:val="16"/>
          <w:szCs w:val="20"/>
        </w:rPr>
        <w:t>:-</w:t>
      </w:r>
      <w:proofErr w:type="gramEnd"/>
      <w:r w:rsidRPr="00AA0BFF">
        <w:rPr>
          <w:rFonts w:ascii="Arial" w:eastAsia="Times New Roman" w:hAnsi="Arial" w:cs="Arial"/>
          <w:sz w:val="16"/>
          <w:szCs w:val="20"/>
        </w:rPr>
        <w:t xml:space="preserve"> </w:t>
      </w:r>
      <w:r w:rsidRPr="00AA0BFF">
        <w:rPr>
          <w:rFonts w:ascii="Arial" w:eastAsia="Times New Roman" w:hAnsi="Arial" w:cs="Arial"/>
          <w:sz w:val="16"/>
        </w:rPr>
        <w:t>Contractor will abide all existing rules / terms &amp; condition of SPPRA Rules-2010</w:t>
      </w: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6"/>
          <w:szCs w:val="20"/>
        </w:rPr>
      </w:pP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4"/>
          <w:szCs w:val="20"/>
        </w:rPr>
      </w:pPr>
      <w:r w:rsidRPr="00AA0BFF">
        <w:rPr>
          <w:rFonts w:ascii="Arial" w:eastAsia="Times New Roman" w:hAnsi="Arial" w:cs="Arial"/>
          <w:sz w:val="14"/>
          <w:szCs w:val="20"/>
        </w:rPr>
        <w:t>I/We hereby Quoted an Amount of Rs</w:t>
      </w:r>
      <w:proofErr w:type="gramStart"/>
      <w:r w:rsidRPr="00AA0BFF">
        <w:rPr>
          <w:rFonts w:ascii="Arial" w:eastAsia="Times New Roman" w:hAnsi="Arial" w:cs="Arial"/>
          <w:sz w:val="14"/>
          <w:szCs w:val="20"/>
        </w:rPr>
        <w:t>..</w:t>
      </w:r>
      <w:proofErr w:type="gramEnd"/>
      <w:r w:rsidRPr="00AA0BFF">
        <w:rPr>
          <w:rFonts w:ascii="Arial" w:eastAsia="Times New Roman" w:hAnsi="Arial" w:cs="Arial"/>
          <w:sz w:val="14"/>
          <w:szCs w:val="20"/>
        </w:rPr>
        <w:t xml:space="preserve">____________________ </w:t>
      </w:r>
      <w:proofErr w:type="gramStart"/>
      <w:r w:rsidRPr="00AA0BFF">
        <w:rPr>
          <w:rFonts w:ascii="Arial" w:eastAsia="Times New Roman" w:hAnsi="Arial" w:cs="Arial"/>
          <w:sz w:val="14"/>
          <w:szCs w:val="20"/>
        </w:rPr>
        <w:t>On</w:t>
      </w:r>
      <w:proofErr w:type="gramEnd"/>
      <w:r w:rsidRPr="00AA0BFF">
        <w:rPr>
          <w:rFonts w:ascii="Arial" w:eastAsia="Times New Roman" w:hAnsi="Arial" w:cs="Arial"/>
          <w:sz w:val="14"/>
          <w:szCs w:val="20"/>
        </w:rPr>
        <w:t xml:space="preserve"> item rate basis.</w:t>
      </w: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4"/>
          <w:szCs w:val="20"/>
        </w:rPr>
      </w:pPr>
      <w:r w:rsidRPr="00AA0BFF">
        <w:rPr>
          <w:rFonts w:ascii="Arial" w:eastAsia="Times New Roman" w:hAnsi="Arial" w:cs="Arial"/>
          <w:sz w:val="14"/>
          <w:szCs w:val="20"/>
        </w:rPr>
        <w:t xml:space="preserve">In </w:t>
      </w:r>
      <w:proofErr w:type="gramStart"/>
      <w:r w:rsidRPr="00AA0BFF">
        <w:rPr>
          <w:rFonts w:ascii="Arial" w:eastAsia="Times New Roman" w:hAnsi="Arial" w:cs="Arial"/>
          <w:sz w:val="14"/>
          <w:szCs w:val="20"/>
        </w:rPr>
        <w:t>wards(</w:t>
      </w:r>
      <w:proofErr w:type="gramEnd"/>
      <w:r w:rsidRPr="00AA0BFF">
        <w:rPr>
          <w:rFonts w:ascii="Arial" w:eastAsia="Times New Roman" w:hAnsi="Arial" w:cs="Arial"/>
          <w:sz w:val="14"/>
          <w:szCs w:val="20"/>
        </w:rPr>
        <w:t>________________________________________________________________________________)</w:t>
      </w: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4"/>
          <w:szCs w:val="20"/>
        </w:rPr>
      </w:pPr>
      <w:r w:rsidRPr="00AA0BFF">
        <w:rPr>
          <w:rFonts w:ascii="Arial" w:eastAsia="Times New Roman" w:hAnsi="Arial" w:cs="Arial"/>
          <w:sz w:val="14"/>
          <w:szCs w:val="20"/>
        </w:rPr>
        <w:t>Signature of Contractor __________________________</w:t>
      </w: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4"/>
          <w:szCs w:val="20"/>
        </w:rPr>
      </w:pPr>
      <w:r w:rsidRPr="00AA0BFF">
        <w:rPr>
          <w:rFonts w:ascii="Arial" w:eastAsia="Times New Roman" w:hAnsi="Arial" w:cs="Arial"/>
          <w:sz w:val="14"/>
          <w:szCs w:val="20"/>
        </w:rPr>
        <w:t>Address: _____________________________________</w:t>
      </w: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6"/>
          <w:szCs w:val="20"/>
        </w:rPr>
      </w:pPr>
      <w:r w:rsidRPr="00AA0BFF">
        <w:rPr>
          <w:rFonts w:ascii="Arial" w:eastAsia="Times New Roman" w:hAnsi="Arial" w:cs="Arial"/>
          <w:sz w:val="16"/>
          <w:szCs w:val="20"/>
        </w:rPr>
        <w:t>Cell No.___________________________________</w:t>
      </w: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Default="006A1F2D" w:rsidP="006A1F2D">
      <w:pPr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Pr="00A16F10" w:rsidRDefault="006A1F2D" w:rsidP="006A1F2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</w:rPr>
      </w:pPr>
      <w:proofErr w:type="gramStart"/>
      <w:r w:rsidRPr="00A16F10">
        <w:rPr>
          <w:rFonts w:ascii="Arial" w:eastAsia="Times New Roman" w:hAnsi="Arial" w:cs="Arial"/>
          <w:b/>
          <w:bCs/>
          <w:sz w:val="36"/>
        </w:rPr>
        <w:lastRenderedPageBreak/>
        <w:t>KARACHI  WATER</w:t>
      </w:r>
      <w:proofErr w:type="gramEnd"/>
      <w:r w:rsidRPr="00A16F10">
        <w:rPr>
          <w:rFonts w:ascii="Arial" w:eastAsia="Times New Roman" w:hAnsi="Arial" w:cs="Arial"/>
          <w:b/>
          <w:bCs/>
          <w:sz w:val="36"/>
        </w:rPr>
        <w:t xml:space="preserve">  &amp;  SEWERAGE BOARD</w:t>
      </w:r>
    </w:p>
    <w:p w:rsidR="006A1F2D" w:rsidRPr="0089727F" w:rsidRDefault="006A1F2D" w:rsidP="006A1F2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</w:rPr>
      </w:pPr>
      <w:r w:rsidRPr="0089727F">
        <w:rPr>
          <w:rFonts w:ascii="Arial" w:eastAsia="Times New Roman" w:hAnsi="Arial" w:cs="Arial"/>
          <w:b/>
          <w:bCs/>
          <w:sz w:val="26"/>
        </w:rPr>
        <w:t>OFFICE OF THE EXECUTIVE ENGINEER</w:t>
      </w:r>
      <w:r>
        <w:rPr>
          <w:rFonts w:ascii="Arial" w:eastAsia="Times New Roman" w:hAnsi="Arial" w:cs="Arial"/>
          <w:b/>
          <w:bCs/>
          <w:sz w:val="26"/>
        </w:rPr>
        <w:t xml:space="preserve"> NORTH KARACHI DIVISION </w:t>
      </w:r>
      <w:r w:rsidRPr="0089727F">
        <w:rPr>
          <w:rFonts w:ascii="Arial" w:eastAsia="Times New Roman" w:hAnsi="Arial" w:cs="Arial"/>
          <w:b/>
          <w:bCs/>
          <w:sz w:val="26"/>
        </w:rPr>
        <w:t xml:space="preserve">(WATER) </w:t>
      </w:r>
    </w:p>
    <w:p w:rsidR="006A1F2D" w:rsidRPr="00A16F10" w:rsidRDefault="006A1F2D" w:rsidP="006A1F2D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10"/>
        </w:rPr>
      </w:pPr>
    </w:p>
    <w:p w:rsidR="006A1F2D" w:rsidRPr="00C574E9" w:rsidRDefault="006A1F2D" w:rsidP="006A1F2D">
      <w:pPr>
        <w:spacing w:after="0" w:line="240" w:lineRule="auto"/>
        <w:rPr>
          <w:rFonts w:ascii="Calibri" w:eastAsia="Times New Roman" w:hAnsi="Calibri" w:cs="Times New Roman"/>
          <w:sz w:val="4"/>
        </w:rPr>
      </w:pPr>
    </w:p>
    <w:p w:rsidR="006A1F2D" w:rsidRPr="007F2EB3" w:rsidRDefault="006A1F2D" w:rsidP="006A1F2D">
      <w:pPr>
        <w:spacing w:after="0" w:line="240" w:lineRule="auto"/>
        <w:rPr>
          <w:rFonts w:ascii="Arial" w:eastAsia="Times New Roman" w:hAnsi="Arial" w:cs="Arial"/>
          <w:sz w:val="4"/>
          <w:szCs w:val="10"/>
        </w:rPr>
      </w:pPr>
    </w:p>
    <w:p w:rsidR="006A1F2D" w:rsidRPr="00E37F04" w:rsidRDefault="006A1F2D" w:rsidP="006A1F2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 xml:space="preserve">Estimate </w:t>
      </w:r>
      <w:proofErr w:type="gramStart"/>
      <w:r w:rsidRPr="00E37F04">
        <w:rPr>
          <w:rFonts w:ascii="Arial" w:eastAsia="Times New Roman" w:hAnsi="Arial" w:cs="Arial"/>
          <w:sz w:val="20"/>
          <w:szCs w:val="20"/>
        </w:rPr>
        <w:t>amount</w:t>
      </w:r>
      <w:r>
        <w:rPr>
          <w:rFonts w:ascii="Arial" w:eastAsia="Times New Roman" w:hAnsi="Arial" w:cs="Arial"/>
          <w:sz w:val="20"/>
          <w:szCs w:val="20"/>
        </w:rPr>
        <w:t xml:space="preserve">  </w:t>
      </w:r>
      <w:r w:rsidRPr="00E37F04">
        <w:rPr>
          <w:rFonts w:ascii="Arial" w:eastAsia="Times New Roman" w:hAnsi="Arial" w:cs="Arial"/>
          <w:sz w:val="20"/>
          <w:szCs w:val="20"/>
        </w:rPr>
        <w:t>:</w:t>
      </w:r>
      <w:proofErr w:type="gramEnd"/>
      <w:r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 xml:space="preserve">Item Rate basis 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        </w:t>
      </w:r>
    </w:p>
    <w:p w:rsidR="006A1F2D" w:rsidRPr="00E37F04" w:rsidRDefault="006A1F2D" w:rsidP="006A1F2D">
      <w:pPr>
        <w:spacing w:after="0" w:line="240" w:lineRule="auto"/>
        <w:jc w:val="lowKashida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>Time limit</w:t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: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20</w:t>
      </w:r>
      <w:r w:rsidRPr="00E37F04">
        <w:rPr>
          <w:rFonts w:ascii="Arial" w:eastAsia="Times New Roman" w:hAnsi="Arial" w:cs="Arial"/>
          <w:sz w:val="20"/>
          <w:szCs w:val="20"/>
        </w:rPr>
        <w:t xml:space="preserve"> days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        </w:t>
      </w:r>
    </w:p>
    <w:p w:rsidR="006A1F2D" w:rsidRPr="00E37F04" w:rsidRDefault="006A1F2D" w:rsidP="006A1F2D">
      <w:pPr>
        <w:spacing w:after="0" w:line="240" w:lineRule="auto"/>
        <w:jc w:val="lowKashida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 xml:space="preserve">Penalty for </w:t>
      </w:r>
      <w:proofErr w:type="gramStart"/>
      <w:r w:rsidRPr="00E37F04">
        <w:rPr>
          <w:rFonts w:ascii="Arial" w:eastAsia="Times New Roman" w:hAnsi="Arial" w:cs="Arial"/>
          <w:sz w:val="20"/>
          <w:szCs w:val="20"/>
        </w:rPr>
        <w:t>delay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7F04">
        <w:rPr>
          <w:rFonts w:ascii="Arial" w:eastAsia="Times New Roman" w:hAnsi="Arial" w:cs="Arial"/>
          <w:sz w:val="20"/>
          <w:szCs w:val="20"/>
        </w:rPr>
        <w:t xml:space="preserve"> :</w:t>
      </w:r>
      <w:proofErr w:type="gramEnd"/>
      <w:r w:rsidRPr="00E37F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1000</w:t>
      </w:r>
      <w:r w:rsidRPr="00E37F04">
        <w:rPr>
          <w:rFonts w:ascii="Arial" w:eastAsia="Times New Roman" w:hAnsi="Arial" w:cs="Arial"/>
          <w:sz w:val="20"/>
          <w:szCs w:val="20"/>
        </w:rPr>
        <w:t>/- P/day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        </w:t>
      </w:r>
    </w:p>
    <w:p w:rsidR="006A1F2D" w:rsidRPr="00E37F04" w:rsidRDefault="006A1F2D" w:rsidP="006A1F2D">
      <w:pPr>
        <w:spacing w:after="0" w:line="240" w:lineRule="auto"/>
        <w:jc w:val="lowKashida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>Tender Cost</w:t>
      </w:r>
      <w:r w:rsidRPr="00E37F04">
        <w:rPr>
          <w:rFonts w:ascii="Arial" w:eastAsia="Times New Roman" w:hAnsi="Arial" w:cs="Arial"/>
          <w:sz w:val="20"/>
          <w:szCs w:val="20"/>
        </w:rPr>
        <w:tab/>
        <w:t xml:space="preserve">   : </w:t>
      </w:r>
      <w:r w:rsidRPr="00E37F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10</w:t>
      </w:r>
      <w:r w:rsidRPr="00E37F04">
        <w:rPr>
          <w:rFonts w:ascii="Arial" w:eastAsia="Times New Roman" w:hAnsi="Arial" w:cs="Arial"/>
          <w:sz w:val="20"/>
          <w:szCs w:val="20"/>
        </w:rPr>
        <w:t>00/-</w:t>
      </w:r>
    </w:p>
    <w:p w:rsidR="006A1F2D" w:rsidRPr="00E37F04" w:rsidRDefault="006A1F2D" w:rsidP="006A1F2D">
      <w:pPr>
        <w:spacing w:after="0" w:line="240" w:lineRule="auto"/>
        <w:jc w:val="lowKashida"/>
        <w:rPr>
          <w:rFonts w:ascii="Arial" w:eastAsia="Times New Roman" w:hAnsi="Arial" w:cs="Arial"/>
          <w:sz w:val="20"/>
          <w:szCs w:val="20"/>
        </w:rPr>
      </w:pPr>
      <w:r w:rsidRPr="00E37F04">
        <w:rPr>
          <w:rFonts w:ascii="Arial" w:eastAsia="Times New Roman" w:hAnsi="Arial" w:cs="Arial"/>
          <w:sz w:val="20"/>
          <w:szCs w:val="20"/>
        </w:rPr>
        <w:t xml:space="preserve">Date of </w:t>
      </w:r>
      <w:proofErr w:type="gramStart"/>
      <w:r w:rsidRPr="00E37F04">
        <w:rPr>
          <w:rFonts w:ascii="Arial" w:eastAsia="Times New Roman" w:hAnsi="Arial" w:cs="Arial"/>
          <w:sz w:val="20"/>
          <w:szCs w:val="20"/>
        </w:rPr>
        <w:t xml:space="preserve">Opening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7F04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E37F04">
        <w:rPr>
          <w:rFonts w:ascii="Arial" w:eastAsia="Times New Roman" w:hAnsi="Arial" w:cs="Arial"/>
          <w:sz w:val="20"/>
          <w:szCs w:val="20"/>
        </w:rPr>
        <w:t xml:space="preserve">  </w:t>
      </w:r>
      <w:r>
        <w:rPr>
          <w:rFonts w:ascii="Arial" w:eastAsia="Times New Roman" w:hAnsi="Arial" w:cs="Arial"/>
          <w:sz w:val="20"/>
          <w:szCs w:val="20"/>
        </w:rPr>
        <w:t xml:space="preserve">      </w:t>
      </w:r>
      <w:r w:rsidRPr="00CF6968">
        <w:rPr>
          <w:rFonts w:ascii="Arial" w:eastAsia="Times New Roman" w:hAnsi="Arial" w:cs="Arial"/>
          <w:sz w:val="20"/>
          <w:szCs w:val="20"/>
          <w:u w:val="single"/>
        </w:rPr>
        <w:softHyphen/>
      </w:r>
      <w:r w:rsidRPr="00CF6968">
        <w:rPr>
          <w:rFonts w:ascii="Arial" w:eastAsia="Times New Roman" w:hAnsi="Arial" w:cs="Arial"/>
          <w:sz w:val="20"/>
          <w:szCs w:val="20"/>
          <w:u w:val="single"/>
        </w:rPr>
        <w:softHyphen/>
      </w:r>
      <w:r w:rsidRPr="00CF6968">
        <w:rPr>
          <w:rFonts w:ascii="Arial" w:eastAsia="Times New Roman" w:hAnsi="Arial" w:cs="Arial"/>
          <w:sz w:val="20"/>
          <w:szCs w:val="20"/>
          <w:u w:val="single"/>
        </w:rPr>
        <w:softHyphen/>
      </w:r>
      <w:r w:rsidRPr="00CF6968">
        <w:rPr>
          <w:rFonts w:ascii="Arial" w:eastAsia="Times New Roman" w:hAnsi="Arial" w:cs="Arial"/>
          <w:sz w:val="20"/>
          <w:szCs w:val="20"/>
          <w:u w:val="single"/>
        </w:rPr>
        <w:softHyphen/>
      </w:r>
      <w:r w:rsidRPr="00CF6968">
        <w:rPr>
          <w:rFonts w:ascii="Arial" w:eastAsia="Times New Roman" w:hAnsi="Arial" w:cs="Arial"/>
          <w:sz w:val="20"/>
          <w:szCs w:val="20"/>
          <w:u w:val="single"/>
        </w:rPr>
        <w:softHyphen/>
      </w:r>
      <w:r w:rsidRPr="00CF6968">
        <w:rPr>
          <w:rFonts w:ascii="Arial" w:eastAsia="Times New Roman" w:hAnsi="Arial" w:cs="Arial"/>
          <w:sz w:val="20"/>
          <w:szCs w:val="20"/>
          <w:u w:val="single"/>
        </w:rPr>
        <w:softHyphen/>
      </w:r>
      <w:r w:rsidR="00F809C8" w:rsidRPr="00CF6968">
        <w:rPr>
          <w:rFonts w:ascii="Arial" w:eastAsia="Times New Roman" w:hAnsi="Arial" w:cs="Arial"/>
          <w:sz w:val="20"/>
          <w:szCs w:val="20"/>
          <w:u w:val="single"/>
        </w:rPr>
        <w:t>2</w:t>
      </w:r>
      <w:r w:rsidR="00CF6968" w:rsidRPr="00CF6968">
        <w:rPr>
          <w:rFonts w:ascii="Arial" w:eastAsia="Times New Roman" w:hAnsi="Arial" w:cs="Arial"/>
          <w:sz w:val="20"/>
          <w:szCs w:val="20"/>
          <w:u w:val="single"/>
        </w:rPr>
        <w:t>7</w:t>
      </w:r>
      <w:r w:rsidR="00F809C8" w:rsidRPr="00CF6968">
        <w:rPr>
          <w:rFonts w:ascii="Arial" w:eastAsia="Times New Roman" w:hAnsi="Arial" w:cs="Arial"/>
          <w:sz w:val="20"/>
          <w:szCs w:val="20"/>
          <w:u w:val="single"/>
        </w:rPr>
        <w:t>-01-2017</w:t>
      </w:r>
      <w:r w:rsidRPr="00E37F04">
        <w:rPr>
          <w:rFonts w:ascii="Arial" w:eastAsia="Times New Roman" w:hAnsi="Arial" w:cs="Arial"/>
          <w:sz w:val="20"/>
          <w:szCs w:val="20"/>
        </w:rPr>
        <w:t xml:space="preserve">  </w:t>
      </w: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20"/>
          <w:szCs w:val="20"/>
        </w:rPr>
      </w:pPr>
    </w:p>
    <w:p w:rsidR="006A1F2D" w:rsidRPr="004B66B9" w:rsidRDefault="006A1F2D" w:rsidP="006A1F2D">
      <w:pPr>
        <w:spacing w:after="0" w:line="240" w:lineRule="auto"/>
        <w:ind w:left="2160" w:hanging="2160"/>
        <w:jc w:val="both"/>
        <w:rPr>
          <w:rFonts w:ascii="Calibri" w:eastAsia="Times New Roman" w:hAnsi="Calibri" w:cs="Times New Roman"/>
        </w:rPr>
      </w:pPr>
      <w:r w:rsidRPr="004B66B9">
        <w:rPr>
          <w:rFonts w:ascii="Calibri" w:eastAsia="Times New Roman" w:hAnsi="Calibri" w:cs="Times New Roman"/>
        </w:rPr>
        <w:t>Name of Work</w:t>
      </w:r>
      <w:proofErr w:type="gramStart"/>
      <w:r w:rsidRPr="004B66B9">
        <w:rPr>
          <w:rFonts w:ascii="Calibri" w:eastAsia="Times New Roman" w:hAnsi="Calibri" w:cs="Times New Roman"/>
        </w:rPr>
        <w:t>:-</w:t>
      </w:r>
      <w:proofErr w:type="gramEnd"/>
      <w:r w:rsidRPr="004B66B9">
        <w:rPr>
          <w:rFonts w:ascii="Calibri" w:eastAsia="Times New Roman" w:hAnsi="Calibri" w:cs="Times New Roman"/>
        </w:rPr>
        <w:tab/>
      </w:r>
      <w:r>
        <w:rPr>
          <w:rFonts w:ascii="Bookman Old Style" w:eastAsia="Times New Roman" w:hAnsi="Bookman Old Style" w:cs="Arial"/>
          <w:b/>
          <w:u w:val="single"/>
        </w:rPr>
        <w:t>EMERGENT REPAIR OF LEAKAGES ON PIPE WATER LINE AND RE-LAYING CLEANING IN PIPE WATER LINE AND REMOVAL OF CONTAMINATION IN PIPE WATER LINE FOR IMPROVEMENT OF WATER SUPPLY AT DIFFERENT SECTORS OF NORTH KARACHI.</w:t>
      </w:r>
    </w:p>
    <w:p w:rsidR="006A1F2D" w:rsidRPr="004B66B9" w:rsidRDefault="006A1F2D" w:rsidP="006A1F2D">
      <w:pPr>
        <w:spacing w:after="0" w:line="240" w:lineRule="auto"/>
        <w:rPr>
          <w:rFonts w:ascii="Calibri" w:eastAsia="Times New Roman" w:hAnsi="Calibri" w:cs="Times New Roman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20"/>
          <w:szCs w:val="20"/>
        </w:rPr>
      </w:pPr>
    </w:p>
    <w:tbl>
      <w:tblPr>
        <w:tblW w:w="10494" w:type="dxa"/>
        <w:tblLook w:val="01E0"/>
      </w:tblPr>
      <w:tblGrid>
        <w:gridCol w:w="852"/>
        <w:gridCol w:w="3306"/>
        <w:gridCol w:w="1080"/>
        <w:gridCol w:w="990"/>
        <w:gridCol w:w="1890"/>
        <w:gridCol w:w="930"/>
        <w:gridCol w:w="1446"/>
      </w:tblGrid>
      <w:tr w:rsidR="006A1F2D" w:rsidRPr="001F1200" w:rsidTr="00D00B66">
        <w:trPr>
          <w:trHeight w:val="46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S. No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Description of Work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QTY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Per Unit / Item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Amount in Rupees</w:t>
            </w:r>
          </w:p>
        </w:tc>
      </w:tr>
      <w:tr w:rsidR="006A1F2D" w:rsidRPr="001F1200" w:rsidTr="00D00B66">
        <w:trPr>
          <w:trHeight w:val="3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Rupees in Figures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F12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Rupees in Words</w:t>
            </w: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8E5155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Excavation for pipe line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in 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trenches &amp; pits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in all kind of soil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murum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i/c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trimming  and dressing sides to true alignment &amp; shape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leveling of bed trenches to correct level and grade cutting joint holes &amp; disposal of surplus earth within a one chain as directed by Engineer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incharge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. P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>roviding fence guard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light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s,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flag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>, and temporary crossing for non-vehic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ular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traffic where ever required lift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upto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5ft (1.52m) and lead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upto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on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gram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chain(</w:t>
            </w:r>
            <w:proofErr w:type="gram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30.5m)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Pr="00310719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 xml:space="preserve">31273.54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6"/>
              </w:rPr>
              <w:t>Cft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%0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8E5155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Full hire charges of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pumping set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per day </w:t>
            </w:r>
            <w:proofErr w:type="spellStart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>i/c</w:t>
            </w:r>
            <w:proofErr w:type="spellEnd"/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 wages of driver and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Assistant fuel 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>electric energy plate fr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m required for placing pump etc at lower depth with suction and delivery pipes for pumping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out </w:t>
            </w:r>
            <w:r w:rsidRPr="008E5155">
              <w:rPr>
                <w:rFonts w:ascii="Arial" w:eastAsia="Times New Roman" w:hAnsi="Arial" w:cs="Arial"/>
                <w:sz w:val="18"/>
                <w:szCs w:val="18"/>
              </w:rPr>
              <w:t xml:space="preserve">water at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found at carious depth from trench including the cost of erection and dismantling after completion of the job Hire charges of pumping set of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10-HP Pumping and out water from 10 ft deep trench.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30 Days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P/Day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Labour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taken for taking out old existing pipe from trenches than cleaning of pipe &amp; Re-laying of pipe after cleaning.</w:t>
            </w: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Labour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for taking out</w:t>
            </w: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ii)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Labour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for Cleaning</w:t>
            </w: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iii)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Labour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for Re-laying</w:t>
            </w:r>
          </w:p>
          <w:p w:rsidR="006A1F2D" w:rsidRPr="008E5155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iv)Fitters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14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Pr="00130E78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04 Fitter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30E78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6A1F2D" w:rsidRPr="00130E78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P/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P/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P/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</w:rPr>
              <w:t>Labour</w:t>
            </w:r>
            <w:proofErr w:type="spellEnd"/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P/Fitter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Repair of leaking joints on A.C Pipe of various diameters including the cost of rubber tube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labour</w:t>
            </w:r>
            <w:proofErr w:type="spellEnd"/>
            <w:r>
              <w:rPr>
                <w:rFonts w:ascii="Calibri" w:eastAsia="Times New Roman" w:hAnsi="Calibri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mistary</w:t>
            </w:r>
            <w:proofErr w:type="spellEnd"/>
            <w:r>
              <w:rPr>
                <w:rFonts w:ascii="Calibri" w:eastAsia="Times New Roman" w:hAnsi="Calibri" w:cs="Times New Roman"/>
                <w:sz w:val="18"/>
                <w:szCs w:val="18"/>
              </w:rPr>
              <w:t>, sand, cement, jute/spurn yarn etc complete.</w:t>
            </w:r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04”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06”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  <w:p w:rsidR="006A1F2D" w:rsidRPr="00C93510" w:rsidRDefault="006A1F2D" w:rsidP="006A1F2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08”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20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20Nos.</w:t>
            </w:r>
          </w:p>
          <w:p w:rsidR="006A1F2D" w:rsidRPr="00310719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10 Nos.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Pr="00485CE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A1F2D" w:rsidRDefault="006A1F2D" w:rsidP="006A1F2D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br w:type="page"/>
      </w:r>
    </w:p>
    <w:tbl>
      <w:tblPr>
        <w:tblW w:w="10494" w:type="dxa"/>
        <w:tblLook w:val="01E0"/>
      </w:tblPr>
      <w:tblGrid>
        <w:gridCol w:w="851"/>
        <w:gridCol w:w="3298"/>
        <w:gridCol w:w="7"/>
        <w:gridCol w:w="1073"/>
        <w:gridCol w:w="7"/>
        <w:gridCol w:w="980"/>
        <w:gridCol w:w="9"/>
        <w:gridCol w:w="1876"/>
        <w:gridCol w:w="13"/>
        <w:gridCol w:w="935"/>
        <w:gridCol w:w="1445"/>
      </w:tblGrid>
      <w:tr w:rsidR="006A1F2D" w:rsidRPr="001F1200" w:rsidTr="00D00B66">
        <w:trPr>
          <w:trHeight w:val="5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5.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Repair of leakages on PRCC pipe line main </w:t>
            </w:r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 xml:space="preserve">external </w:t>
            </w:r>
            <w:proofErr w:type="spellStart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vatta</w:t>
            </w:r>
            <w:proofErr w:type="spellEnd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 xml:space="preserve"> on various diameters. </w:t>
            </w:r>
            <w:proofErr w:type="gramStart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includes</w:t>
            </w:r>
            <w:proofErr w:type="gramEnd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 xml:space="preserve"> the cost of excavation, </w:t>
            </w:r>
            <w:proofErr w:type="spellStart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labour</w:t>
            </w:r>
            <w:proofErr w:type="spellEnd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 xml:space="preserve">, sealing material, gunny </w:t>
            </w:r>
            <w:proofErr w:type="spellStart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bages</w:t>
            </w:r>
            <w:proofErr w:type="spellEnd"/>
            <w:r w:rsidRPr="0077793C">
              <w:rPr>
                <w:rFonts w:ascii="Calibri" w:eastAsia="Times New Roman" w:hAnsi="Calibri" w:cs="Times New Roman"/>
                <w:sz w:val="20"/>
                <w:szCs w:val="20"/>
              </w:rPr>
              <w:t>, de-watering and refilling of the excavated stuff etc complete.</w:t>
            </w:r>
          </w:p>
          <w:p w:rsidR="006A1F2D" w:rsidRPr="0077793C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6A1F2D" w:rsidRDefault="006A1F2D" w:rsidP="006A1F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12”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water pipe line</w:t>
            </w:r>
          </w:p>
          <w:p w:rsidR="006A1F2D" w:rsidRDefault="006A1F2D" w:rsidP="006A1F2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18”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water pipe line</w:t>
            </w:r>
          </w:p>
          <w:p w:rsidR="006A1F2D" w:rsidRPr="00C93510" w:rsidRDefault="006A1F2D" w:rsidP="006A1F2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24”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water pipe line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25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10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05 No.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Pr="000A53CF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6.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Manufacturing providing fixing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stenless</w:t>
            </w:r>
            <w:proofErr w:type="spellEnd"/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steel spindle and gun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matel</w:t>
            </w:r>
            <w:proofErr w:type="spellEnd"/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nut for S/Valve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i/c</w:t>
            </w:r>
            <w:proofErr w:type="spellEnd"/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etc complete.</w:t>
            </w:r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06”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08”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12”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  <w:p w:rsidR="006A1F2D" w:rsidRDefault="006A1F2D" w:rsidP="006A1F2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18”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  <w:p w:rsidR="006A1F2D" w:rsidRPr="00C93510" w:rsidRDefault="006A1F2D" w:rsidP="006A1F2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24” </w:t>
            </w:r>
            <w:proofErr w:type="spellStart"/>
            <w:r>
              <w:rPr>
                <w:rFonts w:ascii="Calibri" w:eastAsia="Times New Roman" w:hAnsi="Calibri" w:cs="Times New Roman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06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04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06 Nos.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03 Nos.</w:t>
            </w:r>
          </w:p>
          <w:p w:rsidR="006A1F2D" w:rsidRPr="00310719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01 No.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  <w:p w:rsidR="006A1F2D" w:rsidRPr="00485CE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Each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A1F2D" w:rsidRPr="001F1200" w:rsidTr="00D00B66">
        <w:trPr>
          <w:trHeight w:val="5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30E78">
              <w:rPr>
                <w:rFonts w:ascii="Calibri" w:eastAsia="Times New Roman" w:hAnsi="Calibri" w:cs="Calibri"/>
                <w:sz w:val="18"/>
                <w:szCs w:val="18"/>
              </w:rPr>
              <w:t xml:space="preserve">Refilling of excavated stuff in trenches 6” thick layer </w:t>
            </w:r>
            <w:proofErr w:type="spellStart"/>
            <w:r w:rsidRPr="00130E78">
              <w:rPr>
                <w:rFonts w:ascii="Calibri" w:eastAsia="Times New Roman" w:hAnsi="Calibri" w:cs="Calibri"/>
                <w:sz w:val="18"/>
                <w:szCs w:val="18"/>
              </w:rPr>
              <w:t>i/c</w:t>
            </w:r>
            <w:proofErr w:type="spellEnd"/>
            <w:r w:rsidRPr="00130E78">
              <w:rPr>
                <w:rFonts w:ascii="Calibri" w:eastAsia="Times New Roman" w:hAnsi="Calibri" w:cs="Calibri"/>
                <w:sz w:val="18"/>
                <w:szCs w:val="18"/>
              </w:rPr>
              <w:t xml:space="preserve"> watering ramming to full compaction etc complete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 xml:space="preserve">31273.54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6"/>
              </w:rPr>
              <w:t>Cft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7353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6"/>
              </w:rPr>
              <w:t>%0Cft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D" w:rsidRPr="001F1200" w:rsidRDefault="006A1F2D" w:rsidP="006A1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A1F2D" w:rsidRDefault="006A1F2D" w:rsidP="006A1F2D">
      <w:pPr>
        <w:spacing w:after="0" w:line="240" w:lineRule="auto"/>
        <w:ind w:left="5760" w:right="-536" w:firstLine="720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</w:t>
      </w:r>
    </w:p>
    <w:p w:rsidR="006A1F2D" w:rsidRPr="005C6F4F" w:rsidRDefault="006A1F2D" w:rsidP="006A1F2D">
      <w:pPr>
        <w:spacing w:after="0" w:line="240" w:lineRule="auto"/>
        <w:ind w:left="5760" w:right="-536" w:firstLine="720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</w:t>
      </w:r>
      <w:r w:rsidRPr="005C6F4F">
        <w:rPr>
          <w:rFonts w:ascii="Arial" w:eastAsia="Times New Roman" w:hAnsi="Arial" w:cs="Arial"/>
          <w:sz w:val="20"/>
        </w:rPr>
        <w:t>Total Amount Rs.__________/=</w:t>
      </w:r>
    </w:p>
    <w:p w:rsidR="006A1F2D" w:rsidRDefault="006A1F2D" w:rsidP="006A1F2D">
      <w:pPr>
        <w:spacing w:after="0" w:line="240" w:lineRule="auto"/>
        <w:rPr>
          <w:rFonts w:ascii="Arial" w:eastAsia="Times New Roman" w:hAnsi="Arial" w:cs="Arial"/>
          <w:sz w:val="12"/>
          <w:szCs w:val="14"/>
        </w:rPr>
      </w:pPr>
    </w:p>
    <w:p w:rsidR="006A1F2D" w:rsidRDefault="006A1F2D" w:rsidP="006A1F2D">
      <w:pPr>
        <w:spacing w:after="0" w:line="240" w:lineRule="auto"/>
        <w:rPr>
          <w:rFonts w:ascii="Arial" w:eastAsia="Times New Roman" w:hAnsi="Arial" w:cs="Arial"/>
          <w:sz w:val="12"/>
          <w:szCs w:val="14"/>
        </w:rPr>
      </w:pPr>
    </w:p>
    <w:p w:rsidR="006A1F2D" w:rsidRPr="006F20F8" w:rsidRDefault="006A1F2D" w:rsidP="006A1F2D">
      <w:pPr>
        <w:spacing w:after="0" w:line="240" w:lineRule="auto"/>
        <w:rPr>
          <w:rFonts w:ascii="Arial" w:eastAsia="Times New Roman" w:hAnsi="Arial" w:cs="Arial"/>
          <w:sz w:val="12"/>
          <w:szCs w:val="14"/>
        </w:rPr>
      </w:pPr>
    </w:p>
    <w:p w:rsidR="006A1F2D" w:rsidRPr="007E5B9D" w:rsidRDefault="006A1F2D" w:rsidP="006A1F2D">
      <w:pPr>
        <w:spacing w:after="0" w:line="240" w:lineRule="auto"/>
        <w:rPr>
          <w:rFonts w:ascii="Arial" w:eastAsia="Times New Roman" w:hAnsi="Arial" w:cs="Arial"/>
          <w:szCs w:val="26"/>
        </w:rPr>
      </w:pP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 w:rsidRPr="005C6F4F">
        <w:rPr>
          <w:rFonts w:ascii="Arial" w:eastAsia="Times New Roman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Pr="005C6F4F">
        <w:rPr>
          <w:rFonts w:ascii="Arial" w:eastAsia="Times New Roman" w:hAnsi="Arial" w:cs="Arial"/>
          <w:sz w:val="20"/>
        </w:rPr>
        <w:t xml:space="preserve">        </w:t>
      </w:r>
      <w:r>
        <w:rPr>
          <w:rFonts w:ascii="Arial" w:eastAsia="Times New Roman" w:hAnsi="Arial" w:cs="Arial"/>
          <w:sz w:val="20"/>
        </w:rPr>
        <w:t xml:space="preserve"> </w:t>
      </w:r>
      <w:r w:rsidRPr="005C6F4F">
        <w:rPr>
          <w:rFonts w:ascii="Arial" w:eastAsia="Times New Roman" w:hAnsi="Arial" w:cs="Arial"/>
          <w:sz w:val="20"/>
        </w:rPr>
        <w:t xml:space="preserve"> </w:t>
      </w:r>
      <w:r>
        <w:rPr>
          <w:rFonts w:ascii="Arial" w:eastAsia="Times New Roman" w:hAnsi="Arial" w:cs="Arial"/>
          <w:sz w:val="20"/>
        </w:rPr>
        <w:t xml:space="preserve">    </w:t>
      </w:r>
      <w:r w:rsidRPr="007E5B9D">
        <w:rPr>
          <w:rFonts w:ascii="Arial" w:eastAsia="Times New Roman" w:hAnsi="Arial" w:cs="Arial"/>
          <w:szCs w:val="26"/>
        </w:rPr>
        <w:t>Executive Engineer (</w:t>
      </w:r>
      <w:r>
        <w:rPr>
          <w:rFonts w:ascii="Arial" w:eastAsia="Times New Roman" w:hAnsi="Arial" w:cs="Arial"/>
          <w:szCs w:val="26"/>
        </w:rPr>
        <w:t>Water</w:t>
      </w:r>
      <w:r w:rsidRPr="007E5B9D">
        <w:rPr>
          <w:rFonts w:ascii="Arial" w:eastAsia="Times New Roman" w:hAnsi="Arial" w:cs="Arial"/>
          <w:szCs w:val="26"/>
        </w:rPr>
        <w:t>)</w:t>
      </w:r>
    </w:p>
    <w:p w:rsidR="006A1F2D" w:rsidRDefault="006A1F2D" w:rsidP="006A1F2D">
      <w:pPr>
        <w:spacing w:after="0" w:line="240" w:lineRule="auto"/>
        <w:rPr>
          <w:rFonts w:ascii="Arial" w:eastAsia="Times New Roman" w:hAnsi="Arial" w:cs="Arial"/>
          <w:szCs w:val="26"/>
        </w:rPr>
      </w:pP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eastAsia="Times New Roman" w:hAnsi="Arial" w:cs="Arial"/>
          <w:szCs w:val="26"/>
        </w:rPr>
        <w:tab/>
      </w:r>
      <w:r>
        <w:rPr>
          <w:rFonts w:ascii="Arial" w:hAnsi="Arial" w:cs="Arial"/>
          <w:szCs w:val="26"/>
        </w:rPr>
        <w:t xml:space="preserve">       </w:t>
      </w:r>
      <w:r>
        <w:rPr>
          <w:rFonts w:ascii="Arial" w:eastAsia="Times New Roman" w:hAnsi="Arial" w:cs="Arial"/>
          <w:szCs w:val="26"/>
        </w:rPr>
        <w:t xml:space="preserve">          North Karachi</w:t>
      </w:r>
      <w:r w:rsidRPr="007E5B9D">
        <w:rPr>
          <w:rFonts w:ascii="Arial" w:eastAsia="Times New Roman" w:hAnsi="Arial" w:cs="Arial"/>
          <w:szCs w:val="26"/>
        </w:rPr>
        <w:t>, KW&amp;SB</w:t>
      </w:r>
    </w:p>
    <w:p w:rsidR="006A1F2D" w:rsidRDefault="006A1F2D" w:rsidP="006A1F2D">
      <w:pPr>
        <w:spacing w:after="0" w:line="240" w:lineRule="auto"/>
        <w:rPr>
          <w:rFonts w:ascii="Arial" w:eastAsia="Times New Roman" w:hAnsi="Arial" w:cs="Arial"/>
          <w:szCs w:val="26"/>
        </w:rPr>
      </w:pPr>
    </w:p>
    <w:p w:rsidR="006A1F2D" w:rsidRPr="006F20F8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4"/>
          <w:szCs w:val="6"/>
        </w:rPr>
      </w:pP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  <w:szCs w:val="20"/>
        </w:rPr>
      </w:pPr>
    </w:p>
    <w:p w:rsidR="006A1F2D" w:rsidRPr="00AA0BFF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8"/>
        </w:rPr>
      </w:pPr>
      <w:r w:rsidRPr="00AA0BFF">
        <w:rPr>
          <w:rFonts w:ascii="Arial" w:eastAsia="Times New Roman" w:hAnsi="Arial" w:cs="Arial"/>
          <w:sz w:val="16"/>
          <w:szCs w:val="20"/>
        </w:rPr>
        <w:t>NOTE</w:t>
      </w:r>
      <w:proofErr w:type="gramStart"/>
      <w:r w:rsidRPr="00AA0BFF">
        <w:rPr>
          <w:rFonts w:ascii="Arial" w:eastAsia="Times New Roman" w:hAnsi="Arial" w:cs="Arial"/>
          <w:sz w:val="16"/>
          <w:szCs w:val="20"/>
        </w:rPr>
        <w:t>:-</w:t>
      </w:r>
      <w:proofErr w:type="gramEnd"/>
      <w:r w:rsidRPr="00AA0BFF">
        <w:rPr>
          <w:rFonts w:ascii="Arial" w:eastAsia="Times New Roman" w:hAnsi="Arial" w:cs="Arial"/>
          <w:sz w:val="16"/>
          <w:szCs w:val="20"/>
        </w:rPr>
        <w:t xml:space="preserve"> </w:t>
      </w:r>
      <w:r w:rsidRPr="00AA0BFF">
        <w:rPr>
          <w:rFonts w:ascii="Arial" w:eastAsia="Times New Roman" w:hAnsi="Arial" w:cs="Arial"/>
          <w:sz w:val="16"/>
        </w:rPr>
        <w:t>Contractor will abide all existing rules / terms &amp; condition of SPPRA Rules-2010</w:t>
      </w: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6"/>
          <w:szCs w:val="20"/>
        </w:rPr>
      </w:pP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4"/>
          <w:szCs w:val="20"/>
        </w:rPr>
      </w:pPr>
      <w:r w:rsidRPr="00AA0BFF">
        <w:rPr>
          <w:rFonts w:ascii="Arial" w:eastAsia="Times New Roman" w:hAnsi="Arial" w:cs="Arial"/>
          <w:sz w:val="14"/>
          <w:szCs w:val="20"/>
        </w:rPr>
        <w:t>I/We hereby Quoted an Amount of Rs</w:t>
      </w:r>
      <w:proofErr w:type="gramStart"/>
      <w:r w:rsidRPr="00AA0BFF">
        <w:rPr>
          <w:rFonts w:ascii="Arial" w:eastAsia="Times New Roman" w:hAnsi="Arial" w:cs="Arial"/>
          <w:sz w:val="14"/>
          <w:szCs w:val="20"/>
        </w:rPr>
        <w:t>..</w:t>
      </w:r>
      <w:proofErr w:type="gramEnd"/>
      <w:r w:rsidRPr="00AA0BFF">
        <w:rPr>
          <w:rFonts w:ascii="Arial" w:eastAsia="Times New Roman" w:hAnsi="Arial" w:cs="Arial"/>
          <w:sz w:val="14"/>
          <w:szCs w:val="20"/>
        </w:rPr>
        <w:t xml:space="preserve">____________________ </w:t>
      </w:r>
      <w:proofErr w:type="gramStart"/>
      <w:r w:rsidRPr="00AA0BFF">
        <w:rPr>
          <w:rFonts w:ascii="Arial" w:eastAsia="Times New Roman" w:hAnsi="Arial" w:cs="Arial"/>
          <w:sz w:val="14"/>
          <w:szCs w:val="20"/>
        </w:rPr>
        <w:t>On</w:t>
      </w:r>
      <w:proofErr w:type="gramEnd"/>
      <w:r w:rsidRPr="00AA0BFF">
        <w:rPr>
          <w:rFonts w:ascii="Arial" w:eastAsia="Times New Roman" w:hAnsi="Arial" w:cs="Arial"/>
          <w:sz w:val="14"/>
          <w:szCs w:val="20"/>
        </w:rPr>
        <w:t xml:space="preserve"> item rate basis.</w:t>
      </w: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4"/>
          <w:szCs w:val="20"/>
        </w:rPr>
      </w:pPr>
      <w:r w:rsidRPr="00AA0BFF">
        <w:rPr>
          <w:rFonts w:ascii="Arial" w:eastAsia="Times New Roman" w:hAnsi="Arial" w:cs="Arial"/>
          <w:sz w:val="14"/>
          <w:szCs w:val="20"/>
        </w:rPr>
        <w:t xml:space="preserve">In </w:t>
      </w:r>
      <w:proofErr w:type="gramStart"/>
      <w:r w:rsidRPr="00AA0BFF">
        <w:rPr>
          <w:rFonts w:ascii="Arial" w:eastAsia="Times New Roman" w:hAnsi="Arial" w:cs="Arial"/>
          <w:sz w:val="14"/>
          <w:szCs w:val="20"/>
        </w:rPr>
        <w:t>wards(</w:t>
      </w:r>
      <w:proofErr w:type="gramEnd"/>
      <w:r w:rsidRPr="00AA0BFF">
        <w:rPr>
          <w:rFonts w:ascii="Arial" w:eastAsia="Times New Roman" w:hAnsi="Arial" w:cs="Arial"/>
          <w:sz w:val="14"/>
          <w:szCs w:val="20"/>
        </w:rPr>
        <w:t>________________________________________________________________________________)</w:t>
      </w: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4"/>
          <w:szCs w:val="20"/>
        </w:rPr>
      </w:pPr>
      <w:r w:rsidRPr="00AA0BFF">
        <w:rPr>
          <w:rFonts w:ascii="Arial" w:eastAsia="Times New Roman" w:hAnsi="Arial" w:cs="Arial"/>
          <w:sz w:val="14"/>
          <w:szCs w:val="20"/>
        </w:rPr>
        <w:t>Signature of Contractor __________________________</w:t>
      </w:r>
    </w:p>
    <w:p w:rsidR="006A1F2D" w:rsidRPr="00AA0BFF" w:rsidRDefault="006A1F2D" w:rsidP="006A1F2D">
      <w:pPr>
        <w:spacing w:after="0" w:line="240" w:lineRule="auto"/>
        <w:rPr>
          <w:rFonts w:ascii="Arial" w:eastAsia="Times New Roman" w:hAnsi="Arial" w:cs="Arial"/>
          <w:sz w:val="14"/>
          <w:szCs w:val="20"/>
        </w:rPr>
      </w:pPr>
      <w:r w:rsidRPr="00AA0BFF">
        <w:rPr>
          <w:rFonts w:ascii="Arial" w:eastAsia="Times New Roman" w:hAnsi="Arial" w:cs="Arial"/>
          <w:sz w:val="14"/>
          <w:szCs w:val="20"/>
        </w:rPr>
        <w:t>Address: _____________________________________</w:t>
      </w:r>
    </w:p>
    <w:p w:rsidR="006A1F2D" w:rsidRDefault="006A1F2D" w:rsidP="006A1F2D">
      <w:pPr>
        <w:spacing w:after="0" w:line="240" w:lineRule="auto"/>
        <w:ind w:left="810" w:hanging="810"/>
        <w:rPr>
          <w:rFonts w:ascii="Arial" w:eastAsia="Times New Roman" w:hAnsi="Arial" w:cs="Arial"/>
          <w:sz w:val="16"/>
          <w:szCs w:val="20"/>
        </w:rPr>
      </w:pPr>
      <w:r w:rsidRPr="00AA0BFF">
        <w:rPr>
          <w:rFonts w:ascii="Arial" w:eastAsia="Times New Roman" w:hAnsi="Arial" w:cs="Arial"/>
          <w:sz w:val="16"/>
          <w:szCs w:val="20"/>
        </w:rPr>
        <w:t>Cell No.___________________________________</w:t>
      </w:r>
    </w:p>
    <w:p w:rsidR="00000000" w:rsidRDefault="00CF6968"/>
    <w:sectPr w:rsidR="00000000" w:rsidSect="006A1F2D">
      <w:pgSz w:w="12240" w:h="15840"/>
      <w:pgMar w:top="18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1F2D"/>
    <w:rsid w:val="006A1F2D"/>
    <w:rsid w:val="00CF6968"/>
    <w:rsid w:val="00F8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1214</Words>
  <Characters>6924</Characters>
  <Application>Microsoft Office Word</Application>
  <DocSecurity>0</DocSecurity>
  <Lines>57</Lines>
  <Paragraphs>16</Paragraphs>
  <ScaleCrop>false</ScaleCrop>
  <Company/>
  <LinksUpToDate>false</LinksUpToDate>
  <CharactersWithSpaces>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Memon</dc:creator>
  <cp:keywords/>
  <dc:description/>
  <cp:lastModifiedBy>Faisal Memon</cp:lastModifiedBy>
  <cp:revision>4</cp:revision>
  <dcterms:created xsi:type="dcterms:W3CDTF">2006-11-30T00:11:00Z</dcterms:created>
  <dcterms:modified xsi:type="dcterms:W3CDTF">2006-11-30T00:21:00Z</dcterms:modified>
</cp:coreProperties>
</file>