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0E2E60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2016/</w:t>
      </w:r>
      <w:r w:rsidR="000E2E60">
        <w:rPr>
          <w:sz w:val="28"/>
          <w:szCs w:val="28"/>
        </w:rPr>
        <w:t>105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AE33C1">
        <w:rPr>
          <w:sz w:val="28"/>
          <w:szCs w:val="28"/>
        </w:rPr>
        <w:t>2</w:t>
      </w:r>
      <w:r w:rsidR="000E2E60">
        <w:rPr>
          <w:sz w:val="28"/>
          <w:szCs w:val="28"/>
        </w:rPr>
        <w:t>0</w:t>
      </w:r>
      <w:r w:rsidR="00D96F6E">
        <w:rPr>
          <w:sz w:val="28"/>
          <w:szCs w:val="28"/>
        </w:rPr>
        <w:t>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4436FC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4436FC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D856B9">
        <w:rPr>
          <w:b/>
        </w:rPr>
        <w:t>05</w:t>
      </w:r>
      <w:r w:rsidR="006704AA">
        <w:rPr>
          <w:b/>
        </w:rPr>
        <w:t xml:space="preserve"> Works </w:t>
      </w:r>
    </w:p>
    <w:p w:rsidR="004436FC" w:rsidRPr="004436FC" w:rsidRDefault="006704AA" w:rsidP="004436FC">
      <w:pPr>
        <w:spacing w:after="0" w:line="240" w:lineRule="auto"/>
        <w:jc w:val="both"/>
        <w:rPr>
          <w:b/>
          <w:bCs/>
          <w:sz w:val="29"/>
          <w:szCs w:val="30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4436FC" w:rsidRPr="004436FC">
        <w:rPr>
          <w:b/>
          <w:bCs/>
          <w:sz w:val="29"/>
          <w:szCs w:val="30"/>
          <w:u w:val="single"/>
        </w:rPr>
        <w:t xml:space="preserve">CONSTRUCTION OF BOUNDARY WALL FOR WATER </w:t>
      </w:r>
    </w:p>
    <w:p w:rsidR="006704AA" w:rsidRPr="00C41559" w:rsidRDefault="004436FC" w:rsidP="004436FC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 w:rsidRPr="004436FC">
        <w:rPr>
          <w:b/>
          <w:bCs/>
          <w:sz w:val="29"/>
          <w:szCs w:val="30"/>
          <w:u w:val="single"/>
        </w:rPr>
        <w:t xml:space="preserve">SUPPLY SCHEME AT KATCHELO MUHALLAH UC MOACH. 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4436F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D856B9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D856B9">
        <w:rPr>
          <w:sz w:val="28"/>
          <w:szCs w:val="28"/>
        </w:rPr>
        <w:t>9</w:t>
      </w:r>
      <w:r w:rsidR="004436FC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4436FC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1B47EE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B47EE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1B47E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B47EE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1B47EE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B47EE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1B47EE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B47EE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B47EE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36FC" w:rsidRDefault="00523FDB" w:rsidP="004436FC">
      <w:pPr>
        <w:spacing w:after="0" w:line="240" w:lineRule="auto"/>
        <w:jc w:val="both"/>
        <w:rPr>
          <w:b/>
          <w:bCs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4436FC" w:rsidRPr="002B4D24">
        <w:rPr>
          <w:b/>
          <w:bCs/>
          <w:u w:val="single"/>
        </w:rPr>
        <w:t xml:space="preserve">CONSTRUCTION OF BOUNDARY WALL FOR WATER SUPPLY SCHEME AT </w:t>
      </w:r>
    </w:p>
    <w:p w:rsidR="008169FC" w:rsidRPr="00D856B9" w:rsidRDefault="004436FC" w:rsidP="004436FC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D24">
        <w:rPr>
          <w:b/>
          <w:bCs/>
          <w:u w:val="single"/>
        </w:rPr>
        <w:t xml:space="preserve">KATCHELO MUHALLAH UC MOACH. </w:t>
      </w:r>
      <w:r w:rsidRPr="002B4D24">
        <w:rPr>
          <w:b/>
          <w:bCs/>
          <w:u w:val="single"/>
        </w:rPr>
        <w:tab/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4436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856B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856B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436FC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436F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20C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20C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1B47EE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1B47EE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1B47EE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B47EE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47EE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1B47EE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B47EE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B47EE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B47EE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B47EE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200A03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200A03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05</w:t>
      </w:r>
    </w:p>
    <w:p w:rsidR="00275B21" w:rsidRPr="00A672EF" w:rsidRDefault="0055183C" w:rsidP="00200A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sz w:val="22"/>
        </w:rPr>
        <w:t>NAME OF WORK</w:t>
      </w:r>
      <w:r>
        <w:t xml:space="preserve">: </w:t>
      </w:r>
      <w:r w:rsidR="00200A03" w:rsidRPr="002B4D24">
        <w:rPr>
          <w:b/>
          <w:bCs/>
          <w:u w:val="single"/>
        </w:rPr>
        <w:t>CONSTRUCTION OF BOUNDARY WALL FOR WATER SUPPLY SCHEME AT KATCHELO MUHALLAH UC MOACH</w:t>
      </w:r>
    </w:p>
    <w:p w:rsidR="008169FC" w:rsidRPr="00583FD9" w:rsidRDefault="008169FC" w:rsidP="00275B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85"/>
        <w:gridCol w:w="1025"/>
        <w:gridCol w:w="818"/>
        <w:gridCol w:w="1212"/>
      </w:tblGrid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7457AE" w:rsidRPr="006807D6" w:rsidTr="007457AE">
        <w:trPr>
          <w:trHeight w:val="63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2275 cft.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Excavation in foundation of building bridges and other structure i/c dag belling refilling around structure with excavated earth watering ramming lead up to 5ft (c) in hard soil.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3176/25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%oCft.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7226.00</w:t>
            </w:r>
          </w:p>
        </w:tc>
      </w:tr>
      <w:tr w:rsidR="007457AE" w:rsidRPr="006807D6" w:rsidTr="007457AE">
        <w:trPr>
          <w:trHeight w:val="42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495 Cft.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Providing / Laying cement concrete brick or stone ballast 1-1/2” to 2” gauge etc. complete (in ratio 1:4:8)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9416/28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%Cft.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46610.00</w:t>
            </w:r>
          </w:p>
        </w:tc>
      </w:tr>
      <w:tr w:rsidR="007457AE" w:rsidRPr="006807D6" w:rsidTr="00630539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1092  cft.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Providing / Laying 1:3:6 cement concrete solid block masonry wall 8’ and below in thickness set in 1:6 cement sand mortar in ground floor super structure including raking out joints &amp; cuirng etc. complete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14268/53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%Cft.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155812.00</w:t>
            </w:r>
          </w:p>
        </w:tc>
      </w:tr>
      <w:tr w:rsidR="007457AE" w:rsidRPr="006807D6" w:rsidTr="00630539">
        <w:trPr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1451 cft.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Providing and laying 1:3:6 cement concrete solid block masonry wall 6” and below in thickness set in 1:6 cement mortar in ground floor Super Structure including raking out joints &amp; curing etc complete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15771/01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%Cft.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228837.00</w:t>
            </w:r>
          </w:p>
        </w:tc>
      </w:tr>
      <w:tr w:rsidR="007457AE" w:rsidRPr="006807D6" w:rsidTr="00630539">
        <w:trPr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7172 sft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Providing / Laying Cement Plaster ¾” thick in 1:4 ratio upto 20 ft. height etc. complete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3015/76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%Sft.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216290.00</w:t>
            </w:r>
          </w:p>
        </w:tc>
      </w:tr>
      <w:tr w:rsidR="007457AE" w:rsidRPr="006807D6" w:rsidTr="00630539">
        <w:trPr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42 cft.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 xml:space="preserve">Reinforced cement concrete work i/c all labour material except the cost of steel reinforcement &amp; its labour for binding &amp; binding which will be paid separately. This rate also i/c all kinds of forms moulds lifting shuttering curing, rendering &amp; finishing the exposited surface (i/c screening &amp; washing of single) a) RCC work in roof slab beams columns rafts lintels &amp; other structural members laid in situ precast laid in position complete in all respect (90) lbs cement 2 cft. sand 4 cft. single 8 to ¼” gauge) Pre-Cast RCC in Column Beam Lintels Stair cases, shelves etc. complete  (Ratio 1:2:4)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309/78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P.Cft.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13010.00</w:t>
            </w:r>
          </w:p>
        </w:tc>
      </w:tr>
      <w:tr w:rsidR="007457AE" w:rsidRPr="006807D6" w:rsidTr="00630539">
        <w:trPr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1.12 cwt.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Fabrication of mild steel reinforcement using tore bars for cement concrete i/c cutting laying bending in position making joints &amp; fastening i/c cost of binding wire (also i/c removal of rust from bars) etc. complete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P.Cwt.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5627.00</w:t>
            </w:r>
          </w:p>
        </w:tc>
      </w:tr>
      <w:tr w:rsidR="007457AE" w:rsidRPr="006807D6" w:rsidTr="007457AE">
        <w:trPr>
          <w:trHeight w:val="25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7172 sft.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White wash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416/63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%Sft.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29880.00</w:t>
            </w:r>
          </w:p>
        </w:tc>
      </w:tr>
      <w:tr w:rsidR="007457AE" w:rsidRPr="006807D6" w:rsidTr="007457AE">
        <w:trPr>
          <w:trHeight w:val="36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7172 sft.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Preparing surface &amp; Distemper 3 coats etc. complete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1079/65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%Sft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77432.00</w:t>
            </w:r>
          </w:p>
        </w:tc>
      </w:tr>
      <w:tr w:rsidR="007457AE" w:rsidRPr="006807D6" w:rsidTr="007457AE">
        <w:trPr>
          <w:trHeight w:val="45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300.00 Sft.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Providing and Laying 3” thick topping cement concrete (1:2:4) i/c surface finishing and dividing into panels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4441/82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%Sft.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13325.00</w:t>
            </w:r>
          </w:p>
        </w:tc>
      </w:tr>
      <w:tr w:rsidR="007457AE" w:rsidRPr="006807D6" w:rsidTr="00630539">
        <w:trPr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11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123.00 sft.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 xml:space="preserve">Making &amp; fixing steel grated door with 1/16” thick sheeting including angle iron frame 2” x 2” 3/8” and ¾” square bars 4” center to center with locking arrangement.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726/72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P.Sft.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7457AE" w:rsidRPr="007457AE" w:rsidRDefault="007457AE" w:rsidP="007457A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89387.00</w:t>
            </w:r>
          </w:p>
        </w:tc>
      </w:tr>
    </w:tbl>
    <w:p w:rsidR="001B533B" w:rsidRPr="00E325D3" w:rsidRDefault="001B533B" w:rsidP="007457AE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746DF1">
        <w:rPr>
          <w:b/>
          <w:bCs/>
          <w:sz w:val="24"/>
          <w:szCs w:val="24"/>
          <w:u w:val="single"/>
        </w:rPr>
        <w:t>8,</w:t>
      </w:r>
      <w:r w:rsidR="00E20D73">
        <w:rPr>
          <w:b/>
          <w:bCs/>
          <w:sz w:val="24"/>
          <w:szCs w:val="24"/>
          <w:u w:val="single"/>
        </w:rPr>
        <w:t>8</w:t>
      </w:r>
      <w:r w:rsidR="007457AE">
        <w:rPr>
          <w:b/>
          <w:bCs/>
          <w:sz w:val="24"/>
          <w:szCs w:val="24"/>
          <w:u w:val="single"/>
        </w:rPr>
        <w:t>3</w:t>
      </w:r>
      <w:r w:rsidR="00910DE8">
        <w:rPr>
          <w:b/>
          <w:bCs/>
          <w:sz w:val="24"/>
          <w:szCs w:val="24"/>
          <w:u w:val="single"/>
        </w:rPr>
        <w:t>,</w:t>
      </w:r>
      <w:r w:rsidR="007457AE">
        <w:rPr>
          <w:b/>
          <w:bCs/>
          <w:sz w:val="24"/>
          <w:szCs w:val="24"/>
          <w:u w:val="single"/>
        </w:rPr>
        <w:t>436</w:t>
      </w:r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</w:t>
      </w:r>
      <w:r w:rsidR="009E5052">
        <w:rPr>
          <w:sz w:val="18"/>
          <w:szCs w:val="18"/>
        </w:rPr>
        <w:t>e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847EA8" w:rsidRDefault="00847EA8" w:rsidP="001B533B">
      <w:pPr>
        <w:rPr>
          <w:sz w:val="22"/>
        </w:rPr>
      </w:pPr>
    </w:p>
    <w:p w:rsidR="007457AE" w:rsidRDefault="007457AE" w:rsidP="001B533B">
      <w:pPr>
        <w:jc w:val="center"/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746DF1" w:rsidRDefault="00746DF1" w:rsidP="001B533B">
      <w:pPr>
        <w:rPr>
          <w:sz w:val="28"/>
          <w:szCs w:val="28"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120CE7"/>
    <w:rsid w:val="0012424F"/>
    <w:rsid w:val="001249E4"/>
    <w:rsid w:val="00133D63"/>
    <w:rsid w:val="00136258"/>
    <w:rsid w:val="00144BD9"/>
    <w:rsid w:val="00154894"/>
    <w:rsid w:val="00165D84"/>
    <w:rsid w:val="00177127"/>
    <w:rsid w:val="001807BE"/>
    <w:rsid w:val="00184DD9"/>
    <w:rsid w:val="00187634"/>
    <w:rsid w:val="001949B5"/>
    <w:rsid w:val="00197DDC"/>
    <w:rsid w:val="001B47EE"/>
    <w:rsid w:val="001B533B"/>
    <w:rsid w:val="001C5594"/>
    <w:rsid w:val="001D4DA8"/>
    <w:rsid w:val="001E2827"/>
    <w:rsid w:val="00200A03"/>
    <w:rsid w:val="0021732F"/>
    <w:rsid w:val="00225BD6"/>
    <w:rsid w:val="002458B6"/>
    <w:rsid w:val="00246338"/>
    <w:rsid w:val="00255D1F"/>
    <w:rsid w:val="002571D1"/>
    <w:rsid w:val="00261BB7"/>
    <w:rsid w:val="00275B21"/>
    <w:rsid w:val="002822BF"/>
    <w:rsid w:val="00283660"/>
    <w:rsid w:val="002842C3"/>
    <w:rsid w:val="002C07CD"/>
    <w:rsid w:val="002D0497"/>
    <w:rsid w:val="002D3BCC"/>
    <w:rsid w:val="002D4C48"/>
    <w:rsid w:val="002E58D5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313D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34FB3"/>
    <w:rsid w:val="0043603D"/>
    <w:rsid w:val="004436FC"/>
    <w:rsid w:val="00450DCE"/>
    <w:rsid w:val="004655F0"/>
    <w:rsid w:val="00466E2C"/>
    <w:rsid w:val="0047726F"/>
    <w:rsid w:val="00477702"/>
    <w:rsid w:val="0049780E"/>
    <w:rsid w:val="004B2198"/>
    <w:rsid w:val="004C0C10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67AF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47EA8"/>
    <w:rsid w:val="008508ED"/>
    <w:rsid w:val="00857494"/>
    <w:rsid w:val="0086681C"/>
    <w:rsid w:val="00874ED6"/>
    <w:rsid w:val="00876187"/>
    <w:rsid w:val="00876DC6"/>
    <w:rsid w:val="00887B33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A0518F"/>
    <w:rsid w:val="00A108C6"/>
    <w:rsid w:val="00A27CFA"/>
    <w:rsid w:val="00A319CC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3557D"/>
    <w:rsid w:val="00B57090"/>
    <w:rsid w:val="00B5735C"/>
    <w:rsid w:val="00B72671"/>
    <w:rsid w:val="00B97B1B"/>
    <w:rsid w:val="00BA43B1"/>
    <w:rsid w:val="00BA4C89"/>
    <w:rsid w:val="00BB3D05"/>
    <w:rsid w:val="00BD5B58"/>
    <w:rsid w:val="00BE408D"/>
    <w:rsid w:val="00BF179D"/>
    <w:rsid w:val="00BF6A52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D3DE5"/>
    <w:rsid w:val="00CD43E3"/>
    <w:rsid w:val="00CE5A27"/>
    <w:rsid w:val="00CE67AE"/>
    <w:rsid w:val="00CE7529"/>
    <w:rsid w:val="00CF3727"/>
    <w:rsid w:val="00CF6344"/>
    <w:rsid w:val="00D026F2"/>
    <w:rsid w:val="00D21AF8"/>
    <w:rsid w:val="00D2419F"/>
    <w:rsid w:val="00D32A70"/>
    <w:rsid w:val="00D32E34"/>
    <w:rsid w:val="00D668D3"/>
    <w:rsid w:val="00D856B9"/>
    <w:rsid w:val="00D96F6E"/>
    <w:rsid w:val="00D9722E"/>
    <w:rsid w:val="00DA4552"/>
    <w:rsid w:val="00DB616F"/>
    <w:rsid w:val="00DC4CDA"/>
    <w:rsid w:val="00DD3268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20D73"/>
    <w:rsid w:val="00E21D67"/>
    <w:rsid w:val="00E243E8"/>
    <w:rsid w:val="00E303F7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A6DD2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35DBE"/>
    <w:rsid w:val="00F404D5"/>
    <w:rsid w:val="00F55B80"/>
    <w:rsid w:val="00F60F91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4608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7</cp:revision>
  <cp:lastPrinted>2016-12-19T18:06:00Z</cp:lastPrinted>
  <dcterms:created xsi:type="dcterms:W3CDTF">2016-12-20T14:11:00Z</dcterms:created>
  <dcterms:modified xsi:type="dcterms:W3CDTF">2016-12-20T14:51:00Z</dcterms:modified>
</cp:coreProperties>
</file>