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574" w:rsidRDefault="00901574" w:rsidP="00901574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GOVERNMENT OF SINDH</w:t>
      </w:r>
      <w:r>
        <w:rPr>
          <w:b/>
          <w:sz w:val="24"/>
        </w:rPr>
        <w:br/>
        <w:t>DIRECTORATE OF SINDH ARCHIVES</w:t>
      </w:r>
      <w:r>
        <w:rPr>
          <w:b/>
          <w:sz w:val="24"/>
        </w:rPr>
        <w:br/>
        <w:t>INFORMATION &amp; ARCHIVES DEPARTMENT</w:t>
      </w:r>
      <w:r>
        <w:rPr>
          <w:b/>
          <w:sz w:val="24"/>
        </w:rPr>
        <w:br/>
        <w:t>GOVERNMENT OF SINDH</w:t>
      </w:r>
    </w:p>
    <w:p w:rsidR="00901574" w:rsidRDefault="00901574" w:rsidP="00901574">
      <w:pPr>
        <w:spacing w:line="240" w:lineRule="auto"/>
        <w:jc w:val="center"/>
        <w:rPr>
          <w:b/>
          <w:sz w:val="24"/>
        </w:rPr>
      </w:pPr>
    </w:p>
    <w:p w:rsidR="00901574" w:rsidRDefault="00901574" w:rsidP="00901574">
      <w:pPr>
        <w:spacing w:line="240" w:lineRule="auto"/>
        <w:jc w:val="center"/>
        <w:rPr>
          <w:b/>
          <w:sz w:val="24"/>
        </w:rPr>
      </w:pPr>
    </w:p>
    <w:tbl>
      <w:tblPr>
        <w:tblStyle w:val="TableGrid"/>
        <w:tblW w:w="10578" w:type="dxa"/>
        <w:tblInd w:w="-432" w:type="dxa"/>
        <w:tblLook w:val="04A0"/>
      </w:tblPr>
      <w:tblGrid>
        <w:gridCol w:w="5505"/>
        <w:gridCol w:w="5073"/>
      </w:tblGrid>
      <w:tr w:rsidR="00901574" w:rsidTr="00901574">
        <w:trPr>
          <w:trHeight w:val="825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1574" w:rsidRDefault="00901574" w:rsidP="00901574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No.</w:t>
            </w:r>
          </w:p>
          <w:p w:rsidR="00901574" w:rsidRDefault="00901574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1574" w:rsidRDefault="00901574">
            <w:pPr>
              <w:rPr>
                <w:sz w:val="24"/>
              </w:rPr>
            </w:pPr>
            <w:r>
              <w:rPr>
                <w:sz w:val="24"/>
              </w:rPr>
              <w:t>INF-KRY:No.0786/16</w:t>
            </w:r>
          </w:p>
        </w:tc>
      </w:tr>
      <w:tr w:rsidR="00901574" w:rsidTr="00901574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1574" w:rsidRDefault="00901574" w:rsidP="00901574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&amp; Address of Bidder</w:t>
            </w:r>
          </w:p>
          <w:p w:rsidR="00901574" w:rsidRDefault="00901574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901574" w:rsidRDefault="00901574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01574" w:rsidRDefault="00901574">
            <w:pPr>
              <w:spacing w:line="240" w:lineRule="auto"/>
              <w:rPr>
                <w:b/>
                <w:sz w:val="24"/>
              </w:rPr>
            </w:pPr>
          </w:p>
          <w:p w:rsidR="00901574" w:rsidRDefault="00901574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01574" w:rsidRDefault="00901574">
            <w:pPr>
              <w:spacing w:line="240" w:lineRule="auto"/>
              <w:rPr>
                <w:b/>
                <w:sz w:val="24"/>
              </w:rPr>
            </w:pPr>
          </w:p>
          <w:p w:rsidR="00901574" w:rsidRDefault="00901574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01574" w:rsidRDefault="00901574">
            <w:pPr>
              <w:spacing w:line="240" w:lineRule="auto"/>
              <w:rPr>
                <w:b/>
                <w:sz w:val="24"/>
              </w:rPr>
            </w:pPr>
          </w:p>
          <w:p w:rsidR="00901574" w:rsidRDefault="00901574">
            <w:pPr>
              <w:spacing w:line="240" w:lineRule="auto"/>
              <w:rPr>
                <w:b/>
                <w:sz w:val="24"/>
              </w:rPr>
            </w:pPr>
          </w:p>
        </w:tc>
      </w:tr>
      <w:tr w:rsidR="00901574" w:rsidTr="00901574">
        <w:trPr>
          <w:trHeight w:val="962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1574" w:rsidRDefault="00901574" w:rsidP="00901574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Indenters Name and Address</w:t>
            </w:r>
          </w:p>
          <w:p w:rsidR="00901574" w:rsidRDefault="00901574">
            <w:pPr>
              <w:pStyle w:val="ListParagraph"/>
              <w:spacing w:line="360" w:lineRule="auto"/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901574" w:rsidRDefault="00901574">
            <w:pPr>
              <w:spacing w:after="0" w:line="240" w:lineRule="auto"/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PROJECT DIRECTOR / DEPUTY DIRECTOR (INCHARGE),</w:t>
            </w:r>
          </w:p>
          <w:p w:rsidR="00901574" w:rsidRDefault="00901574">
            <w:pPr>
              <w:spacing w:after="0"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SINDH ARCHIVES KARACHI</w:t>
            </w:r>
          </w:p>
          <w:p w:rsidR="00901574" w:rsidRDefault="00901574">
            <w:pPr>
              <w:spacing w:after="0"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INFORMATION &amp; ARCHIVES DEPARTMENT</w:t>
            </w:r>
          </w:p>
          <w:p w:rsidR="00901574" w:rsidRDefault="00901574">
            <w:pPr>
              <w:spacing w:line="240" w:lineRule="auto"/>
              <w:rPr>
                <w:b/>
                <w:sz w:val="24"/>
                <w:szCs w:val="26"/>
              </w:rPr>
            </w:pPr>
            <w:r>
              <w:rPr>
                <w:sz w:val="24"/>
                <w:szCs w:val="26"/>
              </w:rPr>
              <w:t>GOVERNMENT OF SINDH – KARACHI</w:t>
            </w:r>
          </w:p>
          <w:p w:rsidR="00901574" w:rsidRDefault="00901574">
            <w:pPr>
              <w:spacing w:line="240" w:lineRule="auto"/>
              <w:rPr>
                <w:sz w:val="24"/>
              </w:rPr>
            </w:pPr>
          </w:p>
        </w:tc>
      </w:tr>
      <w:tr w:rsidR="00901574" w:rsidTr="00901574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1574" w:rsidRDefault="00901574" w:rsidP="00901574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Terms and Conditions</w:t>
            </w:r>
          </w:p>
          <w:p w:rsidR="00901574" w:rsidRDefault="00901574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1574" w:rsidRDefault="00901574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The following documents should be submitted with the Bid. </w:t>
            </w:r>
          </w:p>
          <w:p w:rsidR="00901574" w:rsidRDefault="00901574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Company Profile, Literature of the items,</w:t>
            </w:r>
          </w:p>
          <w:p w:rsidR="00901574" w:rsidRDefault="00901574">
            <w:pPr>
              <w:rPr>
                <w:sz w:val="24"/>
              </w:rPr>
            </w:pPr>
            <w:r>
              <w:rPr>
                <w:b/>
                <w:sz w:val="24"/>
              </w:rPr>
              <w:t>Samples of the material and as per further terms and conditions of this tender, DIS-12-14, Sindh Purchase Manual &amp; Other relevant laws in force</w:t>
            </w:r>
          </w:p>
        </w:tc>
      </w:tr>
      <w:tr w:rsidR="00901574" w:rsidTr="00901574">
        <w:trPr>
          <w:trHeight w:val="841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1574" w:rsidRDefault="00901574" w:rsidP="00901574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sz w:val="24"/>
              </w:rPr>
            </w:pPr>
            <w:r>
              <w:rPr>
                <w:sz w:val="24"/>
                <w:szCs w:val="24"/>
              </w:rPr>
              <w:t>Particulars of the stores</w:t>
            </w:r>
          </w:p>
          <w:p w:rsidR="00901574" w:rsidRDefault="00901574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1574" w:rsidRDefault="00901574">
            <w:pPr>
              <w:rPr>
                <w:sz w:val="24"/>
              </w:rPr>
            </w:pPr>
            <w:r>
              <w:rPr>
                <w:sz w:val="24"/>
              </w:rPr>
              <w:t>As below:</w:t>
            </w:r>
          </w:p>
        </w:tc>
      </w:tr>
    </w:tbl>
    <w:p w:rsidR="00901574" w:rsidRDefault="00901574" w:rsidP="00901574">
      <w:pPr>
        <w:spacing w:line="240" w:lineRule="auto"/>
        <w:rPr>
          <w:b/>
          <w:sz w:val="24"/>
        </w:rPr>
      </w:pPr>
    </w:p>
    <w:p w:rsidR="00901574" w:rsidRDefault="00901574" w:rsidP="00901574">
      <w:pPr>
        <w:spacing w:line="240" w:lineRule="auto"/>
        <w:rPr>
          <w:sz w:val="24"/>
          <w:szCs w:val="24"/>
        </w:rPr>
      </w:pPr>
      <w:r>
        <w:rPr>
          <w:b/>
          <w:sz w:val="24"/>
        </w:rPr>
        <w:t xml:space="preserve">6. </w:t>
      </w:r>
      <w:r>
        <w:rPr>
          <w:sz w:val="24"/>
          <w:szCs w:val="24"/>
        </w:rPr>
        <w:t>Particulars of the stores</w:t>
      </w:r>
    </w:p>
    <w:p w:rsidR="00790EBB" w:rsidRDefault="00790EBB" w:rsidP="00790EBB">
      <w:pPr>
        <w:spacing w:line="240" w:lineRule="auto"/>
        <w:jc w:val="center"/>
        <w:rPr>
          <w:b/>
          <w:sz w:val="24"/>
        </w:rPr>
      </w:pPr>
    </w:p>
    <w:p w:rsidR="00901574" w:rsidRDefault="00901574" w:rsidP="00790EBB">
      <w:pPr>
        <w:spacing w:line="240" w:lineRule="auto"/>
        <w:jc w:val="center"/>
        <w:rPr>
          <w:b/>
          <w:sz w:val="24"/>
        </w:rPr>
      </w:pPr>
    </w:p>
    <w:p w:rsidR="00901574" w:rsidRDefault="00901574" w:rsidP="00790EBB">
      <w:pPr>
        <w:spacing w:line="240" w:lineRule="auto"/>
        <w:jc w:val="center"/>
        <w:rPr>
          <w:b/>
          <w:sz w:val="24"/>
        </w:rPr>
      </w:pPr>
    </w:p>
    <w:tbl>
      <w:tblPr>
        <w:tblStyle w:val="TableGrid"/>
        <w:tblW w:w="0" w:type="auto"/>
        <w:tblInd w:w="-455" w:type="dxa"/>
        <w:tblLook w:val="04A0"/>
      </w:tblPr>
      <w:tblGrid>
        <w:gridCol w:w="1013"/>
        <w:gridCol w:w="4849"/>
        <w:gridCol w:w="2333"/>
        <w:gridCol w:w="2060"/>
      </w:tblGrid>
      <w:tr w:rsidR="00BE1E1B" w:rsidTr="00483855">
        <w:trPr>
          <w:trHeight w:val="248"/>
        </w:trPr>
        <w:tc>
          <w:tcPr>
            <w:tcW w:w="1013" w:type="dxa"/>
            <w:vMerge w:val="restart"/>
            <w:vAlign w:val="center"/>
          </w:tcPr>
          <w:p w:rsidR="00BE1E1B" w:rsidRPr="00650E4F" w:rsidRDefault="006C509A" w:rsidP="003A0C28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650E4F">
              <w:rPr>
                <w:b/>
                <w:caps/>
                <w:sz w:val="24"/>
              </w:rPr>
              <w:lastRenderedPageBreak/>
              <w:t>Serial#</w:t>
            </w:r>
          </w:p>
        </w:tc>
        <w:tc>
          <w:tcPr>
            <w:tcW w:w="4849" w:type="dxa"/>
            <w:vMerge w:val="restart"/>
            <w:vAlign w:val="center"/>
          </w:tcPr>
          <w:p w:rsidR="00BE1E1B" w:rsidRPr="00650E4F" w:rsidRDefault="00BE1E1B" w:rsidP="003A0C28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650E4F">
              <w:rPr>
                <w:b/>
                <w:caps/>
                <w:sz w:val="24"/>
              </w:rPr>
              <w:t>Description of Stores</w:t>
            </w:r>
          </w:p>
        </w:tc>
        <w:tc>
          <w:tcPr>
            <w:tcW w:w="4393" w:type="dxa"/>
            <w:gridSpan w:val="2"/>
            <w:vAlign w:val="center"/>
          </w:tcPr>
          <w:p w:rsidR="00BE1E1B" w:rsidRPr="00650E4F" w:rsidRDefault="00BE1E1B" w:rsidP="003A0C28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650E4F">
              <w:rPr>
                <w:b/>
                <w:caps/>
                <w:sz w:val="24"/>
              </w:rPr>
              <w:t>Rate per item</w:t>
            </w:r>
          </w:p>
        </w:tc>
      </w:tr>
      <w:tr w:rsidR="00BE1E1B" w:rsidTr="00CF39C6">
        <w:trPr>
          <w:trHeight w:val="247"/>
        </w:trPr>
        <w:tc>
          <w:tcPr>
            <w:tcW w:w="1013" w:type="dxa"/>
            <w:vMerge/>
            <w:vAlign w:val="center"/>
          </w:tcPr>
          <w:p w:rsidR="00BE1E1B" w:rsidRPr="00650E4F" w:rsidRDefault="00BE1E1B" w:rsidP="003A0C28">
            <w:pPr>
              <w:spacing w:line="240" w:lineRule="auto"/>
              <w:jc w:val="center"/>
              <w:rPr>
                <w:b/>
                <w:caps/>
                <w:sz w:val="24"/>
              </w:rPr>
            </w:pPr>
          </w:p>
        </w:tc>
        <w:tc>
          <w:tcPr>
            <w:tcW w:w="4849" w:type="dxa"/>
            <w:vMerge/>
            <w:vAlign w:val="center"/>
          </w:tcPr>
          <w:p w:rsidR="00BE1E1B" w:rsidRPr="00650E4F" w:rsidRDefault="00BE1E1B" w:rsidP="003A0C28">
            <w:pPr>
              <w:spacing w:line="240" w:lineRule="auto"/>
              <w:jc w:val="center"/>
              <w:rPr>
                <w:b/>
                <w:caps/>
                <w:sz w:val="24"/>
              </w:rPr>
            </w:pPr>
          </w:p>
        </w:tc>
        <w:tc>
          <w:tcPr>
            <w:tcW w:w="2333" w:type="dxa"/>
            <w:vAlign w:val="center"/>
          </w:tcPr>
          <w:p w:rsidR="00BE1E1B" w:rsidRPr="00650E4F" w:rsidRDefault="00BE1E1B" w:rsidP="003A0C28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650E4F">
              <w:rPr>
                <w:b/>
                <w:caps/>
                <w:sz w:val="24"/>
              </w:rPr>
              <w:t>In Figure</w:t>
            </w:r>
          </w:p>
        </w:tc>
        <w:tc>
          <w:tcPr>
            <w:tcW w:w="2060" w:type="dxa"/>
            <w:vAlign w:val="center"/>
          </w:tcPr>
          <w:p w:rsidR="00BE1E1B" w:rsidRPr="00650E4F" w:rsidRDefault="00BE1E1B" w:rsidP="003A0C28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650E4F">
              <w:rPr>
                <w:b/>
                <w:caps/>
                <w:sz w:val="24"/>
              </w:rPr>
              <w:t>In Words</w:t>
            </w:r>
          </w:p>
        </w:tc>
      </w:tr>
      <w:tr w:rsidR="008D7A44" w:rsidTr="00CF39C6">
        <w:trPr>
          <w:trHeight w:val="247"/>
        </w:trPr>
        <w:tc>
          <w:tcPr>
            <w:tcW w:w="1013" w:type="dxa"/>
          </w:tcPr>
          <w:p w:rsidR="008D7A44" w:rsidRPr="00BA27B1" w:rsidRDefault="008D7A44" w:rsidP="00BA27B1">
            <w:pPr>
              <w:spacing w:line="240" w:lineRule="auto"/>
              <w:jc w:val="center"/>
              <w:rPr>
                <w:b/>
                <w:caps/>
              </w:rPr>
            </w:pPr>
          </w:p>
        </w:tc>
        <w:tc>
          <w:tcPr>
            <w:tcW w:w="9242" w:type="dxa"/>
            <w:gridSpan w:val="3"/>
            <w:vAlign w:val="center"/>
          </w:tcPr>
          <w:p w:rsidR="008D7A44" w:rsidRPr="0022231A" w:rsidRDefault="008D7A44" w:rsidP="008D7A44">
            <w:pPr>
              <w:spacing w:line="240" w:lineRule="auto"/>
              <w:rPr>
                <w:b/>
                <w:caps/>
                <w:sz w:val="24"/>
              </w:rPr>
            </w:pPr>
            <w:r w:rsidRPr="0022231A">
              <w:rPr>
                <w:b/>
                <w:caps/>
                <w:sz w:val="24"/>
              </w:rPr>
              <w:t>fURNITURE/FIXTURE</w:t>
            </w:r>
          </w:p>
        </w:tc>
      </w:tr>
      <w:tr w:rsidR="003D54A9" w:rsidTr="00E364E2">
        <w:trPr>
          <w:trHeight w:val="467"/>
        </w:trPr>
        <w:tc>
          <w:tcPr>
            <w:tcW w:w="1013" w:type="dxa"/>
          </w:tcPr>
          <w:p w:rsidR="003D54A9" w:rsidRPr="00BA27B1" w:rsidRDefault="003D54A9" w:rsidP="003D54A9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1</w:t>
            </w:r>
          </w:p>
        </w:tc>
        <w:tc>
          <w:tcPr>
            <w:tcW w:w="4849" w:type="dxa"/>
            <w:vAlign w:val="center"/>
          </w:tcPr>
          <w:p w:rsidR="003D54A9" w:rsidRPr="003B1254" w:rsidRDefault="003D54A9" w:rsidP="003D54A9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3B1254">
              <w:rPr>
                <w:rFonts w:cstheme="minorHAnsi"/>
                <w:b/>
                <w:szCs w:val="24"/>
              </w:rPr>
              <w:t>WORKING TABLE</w:t>
            </w:r>
            <w:r w:rsidR="004E3BFA">
              <w:rPr>
                <w:rFonts w:cstheme="minorHAnsi"/>
                <w:b/>
                <w:szCs w:val="24"/>
              </w:rPr>
              <w:t xml:space="preserve">                      </w:t>
            </w:r>
            <w:r w:rsidR="008225FB">
              <w:rPr>
                <w:rFonts w:cstheme="minorHAnsi"/>
                <w:b/>
                <w:szCs w:val="24"/>
              </w:rPr>
              <w:t xml:space="preserve">                         Qty.  35</w:t>
            </w:r>
          </w:p>
          <w:p w:rsidR="003D54A9" w:rsidRDefault="003D54A9" w:rsidP="003D54A9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3D54A9" w:rsidRPr="001F6E59" w:rsidRDefault="00390B30" w:rsidP="003D54A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Size 4 x 2 ½ x 2 ½ ft.</w:t>
            </w:r>
          </w:p>
          <w:p w:rsidR="003D54A9" w:rsidRPr="001F6E59" w:rsidRDefault="00390B30" w:rsidP="003D54A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Board size 4 x 2 ft.</w:t>
            </w:r>
          </w:p>
          <w:p w:rsidR="003D54A9" w:rsidRDefault="00390B30" w:rsidP="003D54A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With shelf compartment</w:t>
            </w:r>
          </w:p>
          <w:p w:rsidR="00390B30" w:rsidRPr="001F6E59" w:rsidRDefault="00390B30" w:rsidP="003D54A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Size 30 x 23 x 22 inch</w:t>
            </w:r>
          </w:p>
          <w:p w:rsidR="003D54A9" w:rsidRPr="001F6E59" w:rsidRDefault="003D54A9" w:rsidP="003D54A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Superior quality polish</w:t>
            </w:r>
          </w:p>
          <w:p w:rsidR="003D54A9" w:rsidRPr="001F6E59" w:rsidRDefault="003D54A9" w:rsidP="003D54A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1” thick 13-ply hardwood panel</w:t>
            </w:r>
          </w:p>
          <w:p w:rsidR="003D54A9" w:rsidRPr="001F6E59" w:rsidRDefault="003D54A9" w:rsidP="003D54A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Lacquer polish</w:t>
            </w:r>
          </w:p>
          <w:p w:rsidR="003D54A9" w:rsidRPr="00452520" w:rsidRDefault="003D54A9" w:rsidP="009937C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Complete in all respect</w:t>
            </w:r>
            <w:r>
              <w:rPr>
                <w:rFonts w:cstheme="minorHAnsi"/>
                <w:sz w:val="18"/>
                <w:szCs w:val="16"/>
              </w:rPr>
              <w:br/>
            </w:r>
            <w:r>
              <w:rPr>
                <w:rFonts w:cstheme="minorHAnsi"/>
                <w:sz w:val="18"/>
                <w:szCs w:val="16"/>
              </w:rPr>
              <w:br/>
            </w:r>
          </w:p>
        </w:tc>
        <w:tc>
          <w:tcPr>
            <w:tcW w:w="2333" w:type="dxa"/>
            <w:vAlign w:val="center"/>
          </w:tcPr>
          <w:p w:rsidR="007C2773" w:rsidRDefault="003D54A9" w:rsidP="003D54A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7C2773" w:rsidRDefault="007C2773" w:rsidP="003D54A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7C2773" w:rsidRDefault="007C2773" w:rsidP="003D54A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7C2773" w:rsidRDefault="007C2773" w:rsidP="003D54A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3D54A9" w:rsidRDefault="003D54A9" w:rsidP="003D54A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3D54A9" w:rsidRDefault="003D54A9" w:rsidP="003D54A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7C2773" w:rsidRDefault="003D54A9" w:rsidP="003D54A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7C2773" w:rsidRDefault="007C2773" w:rsidP="003D54A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7C2773" w:rsidRDefault="007C2773" w:rsidP="003D54A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3D54A9" w:rsidRDefault="003D54A9" w:rsidP="003D54A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3D54A9" w:rsidRDefault="003D54A9" w:rsidP="003D54A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D70C86" w:rsidTr="003D54A9">
        <w:tc>
          <w:tcPr>
            <w:tcW w:w="1013" w:type="dxa"/>
          </w:tcPr>
          <w:p w:rsidR="00D70C86" w:rsidRPr="00BA27B1" w:rsidRDefault="00CE1024" w:rsidP="00D70C86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4849" w:type="dxa"/>
          </w:tcPr>
          <w:p w:rsidR="00D70C86" w:rsidRPr="00D9213E" w:rsidRDefault="00D70C86" w:rsidP="00D70C86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D9213E">
              <w:rPr>
                <w:rFonts w:cstheme="minorHAnsi"/>
                <w:b/>
                <w:szCs w:val="24"/>
              </w:rPr>
              <w:t>OFFICERS EXECUTIVE REVOLVING CHAIR</w:t>
            </w:r>
            <w:r w:rsidR="00150C69">
              <w:rPr>
                <w:rFonts w:cstheme="minorHAnsi"/>
                <w:b/>
                <w:szCs w:val="24"/>
              </w:rPr>
              <w:t xml:space="preserve">     Qty.  01</w:t>
            </w:r>
          </w:p>
          <w:p w:rsidR="00D70C86" w:rsidRDefault="00D70C86" w:rsidP="00D70C8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  <w:r w:rsidR="00FC4978">
              <w:rPr>
                <w:rFonts w:cstheme="minorHAnsi"/>
                <w:b/>
                <w:sz w:val="20"/>
                <w:szCs w:val="24"/>
              </w:rPr>
              <w:br/>
            </w:r>
          </w:p>
          <w:p w:rsidR="00D70C86" w:rsidRPr="001F6E59" w:rsidRDefault="00D70C86" w:rsidP="00D70C8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High back style imported</w:t>
            </w:r>
          </w:p>
          <w:p w:rsidR="00D70C86" w:rsidRPr="001F6E59" w:rsidRDefault="00D70C86" w:rsidP="00D70C8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Revolving</w:t>
            </w:r>
          </w:p>
          <w:p w:rsidR="00D70C86" w:rsidRPr="001F6E59" w:rsidRDefault="00D70C86" w:rsidP="00D70C8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Hydraulic system</w:t>
            </w:r>
          </w:p>
          <w:p w:rsidR="00D70C86" w:rsidRPr="001F6E59" w:rsidRDefault="00D70C86" w:rsidP="00D70C8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Arm rests</w:t>
            </w:r>
          </w:p>
          <w:p w:rsidR="00D70C86" w:rsidRPr="001F6E59" w:rsidRDefault="00D70C86" w:rsidP="00D70C8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5 casters wheels</w:t>
            </w:r>
          </w:p>
          <w:p w:rsidR="00D70C86" w:rsidRPr="001F6E59" w:rsidRDefault="00D70C86" w:rsidP="00D70C8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Seat and back cushioned</w:t>
            </w:r>
          </w:p>
          <w:p w:rsidR="00D70C86" w:rsidRPr="00241162" w:rsidRDefault="00D70C86" w:rsidP="00FC497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 w:rsidRPr="001F6E59">
              <w:rPr>
                <w:rFonts w:cstheme="minorHAnsi"/>
                <w:sz w:val="18"/>
                <w:szCs w:val="16"/>
              </w:rPr>
              <w:t>Complete in all respect</w:t>
            </w:r>
            <w:r>
              <w:rPr>
                <w:rFonts w:cstheme="minorHAnsi"/>
                <w:sz w:val="18"/>
                <w:szCs w:val="16"/>
              </w:rPr>
              <w:br/>
            </w:r>
          </w:p>
        </w:tc>
        <w:tc>
          <w:tcPr>
            <w:tcW w:w="2333" w:type="dxa"/>
            <w:vAlign w:val="center"/>
          </w:tcPr>
          <w:p w:rsidR="00FC4978" w:rsidRDefault="00D70C86" w:rsidP="00D70C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FC4978" w:rsidRDefault="00FC4978" w:rsidP="00D70C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FC4978" w:rsidRDefault="00FC4978" w:rsidP="00D70C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D70C86" w:rsidRDefault="00D70C86" w:rsidP="00D70C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D70C86" w:rsidRDefault="00D70C86" w:rsidP="00D70C8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FC4978" w:rsidRDefault="00D70C86" w:rsidP="00D70C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FC4978" w:rsidRDefault="00FC4978" w:rsidP="00D70C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FC4978" w:rsidRDefault="00FC4978" w:rsidP="00D70C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D70C86" w:rsidRDefault="00D70C86" w:rsidP="00D70C8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D70C86" w:rsidRDefault="00D70C86" w:rsidP="00D70C8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212D8A" w:rsidTr="00483855">
        <w:tc>
          <w:tcPr>
            <w:tcW w:w="1013" w:type="dxa"/>
          </w:tcPr>
          <w:p w:rsidR="00212D8A" w:rsidRDefault="004E3BFA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4849" w:type="dxa"/>
            <w:vAlign w:val="center"/>
          </w:tcPr>
          <w:p w:rsidR="00212D8A" w:rsidRPr="00981675" w:rsidRDefault="00212D8A" w:rsidP="00212D8A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981675">
              <w:rPr>
                <w:rFonts w:cstheme="minorHAnsi"/>
                <w:b/>
                <w:szCs w:val="24"/>
              </w:rPr>
              <w:t>STOREWAY RACKING SYSTEM 78X38X12</w:t>
            </w:r>
            <w:r w:rsidR="008225FB">
              <w:rPr>
                <w:rFonts w:cstheme="minorHAnsi"/>
                <w:b/>
                <w:szCs w:val="24"/>
              </w:rPr>
              <w:t xml:space="preserve">     Qty. 70</w:t>
            </w:r>
          </w:p>
          <w:p w:rsidR="00212D8A" w:rsidRDefault="00212D8A" w:rsidP="00212D8A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  <w:r w:rsidR="00E61F84">
              <w:rPr>
                <w:rFonts w:cstheme="minorHAnsi"/>
                <w:b/>
                <w:sz w:val="20"/>
                <w:szCs w:val="24"/>
              </w:rPr>
              <w:br/>
            </w:r>
          </w:p>
          <w:p w:rsidR="00212D8A" w:rsidRDefault="00212D8A" w:rsidP="00212D8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Height 78”</w:t>
            </w:r>
          </w:p>
          <w:p w:rsidR="00212D8A" w:rsidRDefault="00212D8A" w:rsidP="00212D8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Width 38”</w:t>
            </w:r>
          </w:p>
          <w:p w:rsidR="00212D8A" w:rsidRDefault="00212D8A" w:rsidP="00212D8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Depth 12”</w:t>
            </w:r>
          </w:p>
          <w:p w:rsidR="00212D8A" w:rsidRDefault="00212D8A" w:rsidP="00212D8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Superior quality polish</w:t>
            </w:r>
          </w:p>
          <w:p w:rsidR="00212D8A" w:rsidRPr="005D45DF" w:rsidRDefault="00212D8A" w:rsidP="00212D8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Iron</w:t>
            </w:r>
            <w:r w:rsidRPr="005D45DF">
              <w:rPr>
                <w:rFonts w:cstheme="minorHAnsi"/>
                <w:sz w:val="16"/>
                <w:szCs w:val="16"/>
              </w:rPr>
              <w:t xml:space="preserve"> polish</w:t>
            </w:r>
          </w:p>
          <w:p w:rsidR="00212D8A" w:rsidRDefault="00212D8A" w:rsidP="00212D8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18 SWG</w:t>
            </w:r>
          </w:p>
          <w:p w:rsidR="00212D8A" w:rsidRDefault="00212D8A" w:rsidP="00212D8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Polish</w:t>
            </w:r>
          </w:p>
          <w:p w:rsidR="00CE6560" w:rsidRDefault="00212D8A" w:rsidP="00E61F8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4D71AE">
              <w:rPr>
                <w:rFonts w:cstheme="minorHAnsi"/>
                <w:sz w:val="16"/>
                <w:szCs w:val="16"/>
              </w:rPr>
              <w:t>Complete in all respect</w:t>
            </w:r>
          </w:p>
          <w:p w:rsidR="00212D8A" w:rsidRPr="004D71AE" w:rsidRDefault="00E61F84" w:rsidP="0060201F">
            <w:pPr>
              <w:pStyle w:val="ListParagraph"/>
              <w:spacing w:after="0" w:line="240" w:lineRule="auto"/>
              <w:ind w:left="18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br/>
            </w:r>
            <w:r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333" w:type="dxa"/>
            <w:vAlign w:val="center"/>
          </w:tcPr>
          <w:p w:rsidR="001F19C8" w:rsidRDefault="00212D8A" w:rsidP="00212D8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1F19C8" w:rsidRDefault="001F19C8" w:rsidP="00212D8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1F19C8" w:rsidRDefault="001F19C8" w:rsidP="00212D8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212D8A" w:rsidRDefault="00212D8A" w:rsidP="00212D8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1F19C8" w:rsidRDefault="001F19C8" w:rsidP="00212D8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212D8A" w:rsidRDefault="00212D8A" w:rsidP="00212D8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1F19C8" w:rsidRDefault="00212D8A" w:rsidP="00212D8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1F19C8" w:rsidRDefault="001F19C8" w:rsidP="00212D8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1F19C8" w:rsidRDefault="001F19C8" w:rsidP="00212D8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1F19C8" w:rsidRDefault="001F19C8" w:rsidP="00212D8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212D8A" w:rsidRDefault="00212D8A" w:rsidP="00212D8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212D8A" w:rsidRDefault="00212D8A" w:rsidP="00212D8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8225FB" w:rsidTr="00483855">
        <w:tc>
          <w:tcPr>
            <w:tcW w:w="1013" w:type="dxa"/>
          </w:tcPr>
          <w:p w:rsidR="008225FB" w:rsidRDefault="008225FB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4849" w:type="dxa"/>
            <w:vAlign w:val="center"/>
          </w:tcPr>
          <w:p w:rsidR="008225FB" w:rsidRPr="00D96CED" w:rsidRDefault="008225FB" w:rsidP="00C74347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D96CED">
              <w:rPr>
                <w:rFonts w:cstheme="minorHAnsi"/>
                <w:b/>
                <w:szCs w:val="24"/>
              </w:rPr>
              <w:t>CUSHIONED EXECUTIVE CHAIR</w:t>
            </w:r>
            <w:r>
              <w:rPr>
                <w:rFonts w:cstheme="minorHAnsi"/>
                <w:b/>
                <w:szCs w:val="24"/>
              </w:rPr>
              <w:t xml:space="preserve">                       Qty. 09</w:t>
            </w:r>
          </w:p>
          <w:p w:rsidR="008225FB" w:rsidRDefault="008225FB" w:rsidP="00C74347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  <w:r>
              <w:rPr>
                <w:rFonts w:cstheme="minorHAnsi"/>
                <w:b/>
                <w:sz w:val="20"/>
                <w:szCs w:val="24"/>
              </w:rPr>
              <w:br/>
            </w:r>
          </w:p>
          <w:p w:rsidR="008225FB" w:rsidRDefault="008225FB" w:rsidP="00C7434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High back style imported</w:t>
            </w:r>
          </w:p>
          <w:p w:rsidR="008225FB" w:rsidRDefault="008225FB" w:rsidP="00C7434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Revolving</w:t>
            </w:r>
          </w:p>
          <w:p w:rsidR="008225FB" w:rsidRDefault="008225FB" w:rsidP="00C7434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Hydraulic system</w:t>
            </w:r>
          </w:p>
          <w:p w:rsidR="008225FB" w:rsidRDefault="008225FB" w:rsidP="00C7434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Arm rests</w:t>
            </w:r>
          </w:p>
          <w:p w:rsidR="008225FB" w:rsidRDefault="008225FB" w:rsidP="00C7434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 casters wheels</w:t>
            </w:r>
          </w:p>
          <w:p w:rsidR="008225FB" w:rsidRDefault="008225FB" w:rsidP="00C7434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Seat and back cushioned</w:t>
            </w:r>
          </w:p>
          <w:p w:rsidR="008225FB" w:rsidRPr="00656C6F" w:rsidRDefault="008225FB" w:rsidP="00C7434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Polish</w:t>
            </w:r>
          </w:p>
          <w:p w:rsidR="008225FB" w:rsidRPr="00CE18B2" w:rsidRDefault="008225FB" w:rsidP="00C7434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cstheme="minorHAnsi"/>
                <w:sz w:val="16"/>
                <w:szCs w:val="16"/>
              </w:rPr>
              <w:t>Complete in all respect</w:t>
            </w:r>
            <w:r>
              <w:rPr>
                <w:rFonts w:cstheme="minorHAnsi"/>
                <w:sz w:val="16"/>
                <w:szCs w:val="16"/>
              </w:rPr>
              <w:br/>
            </w:r>
            <w:r>
              <w:rPr>
                <w:rFonts w:cstheme="minorHAnsi"/>
                <w:sz w:val="16"/>
                <w:szCs w:val="16"/>
              </w:rPr>
              <w:br/>
            </w:r>
            <w:r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333" w:type="dxa"/>
            <w:vAlign w:val="center"/>
          </w:tcPr>
          <w:p w:rsidR="008225FB" w:rsidRDefault="008225FB" w:rsidP="00C7434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8225FB" w:rsidRDefault="008225FB" w:rsidP="00C7434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8225FB" w:rsidRDefault="008225FB" w:rsidP="00C7434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8225FB" w:rsidRDefault="008225FB" w:rsidP="00C7434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8225FB" w:rsidRDefault="008225FB" w:rsidP="00C7434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8225FB" w:rsidRDefault="008225FB" w:rsidP="00C7434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8225FB" w:rsidRDefault="008225FB" w:rsidP="00C7434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8225FB" w:rsidRDefault="008225FB" w:rsidP="00C7434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8225FB" w:rsidRDefault="008225FB" w:rsidP="00C7434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8225FB" w:rsidRDefault="008225FB" w:rsidP="00C7434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8225FB" w:rsidRDefault="008225FB" w:rsidP="00C74347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8225FB" w:rsidRDefault="008225FB" w:rsidP="00C74347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6233C" w:rsidTr="005056EB">
        <w:tc>
          <w:tcPr>
            <w:tcW w:w="1013" w:type="dxa"/>
          </w:tcPr>
          <w:p w:rsidR="00E6233C" w:rsidRDefault="005C057E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4849" w:type="dxa"/>
          </w:tcPr>
          <w:p w:rsidR="00E6233C" w:rsidRDefault="00E6233C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WORK BENCH         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  <w:r>
              <w:rPr>
                <w:b/>
                <w:caps/>
                <w:szCs w:val="24"/>
              </w:rPr>
              <w:t xml:space="preserve">     </w:t>
            </w:r>
          </w:p>
          <w:p w:rsidR="00E6233C" w:rsidRDefault="00E6233C" w:rsidP="00575FDD">
            <w:pPr>
              <w:spacing w:after="0" w:line="360" w:lineRule="auto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Specification:</w:t>
            </w:r>
          </w:p>
          <w:p w:rsidR="00E6233C" w:rsidRPr="00B00FA1" w:rsidRDefault="00E6233C" w:rsidP="00575FDD">
            <w:pPr>
              <w:pStyle w:val="NoSpacing"/>
              <w:rPr>
                <w:sz w:val="18"/>
                <w:szCs w:val="18"/>
              </w:rPr>
            </w:pPr>
            <w:r w:rsidRPr="00B00FA1">
              <w:rPr>
                <w:sz w:val="18"/>
                <w:szCs w:val="18"/>
              </w:rPr>
              <w:t>Central drawer with lock, to slide on ball bearing.</w:t>
            </w:r>
          </w:p>
          <w:p w:rsidR="00E6233C" w:rsidRDefault="00E6233C" w:rsidP="00575FDD">
            <w:pPr>
              <w:pStyle w:val="NoSpacing"/>
            </w:pPr>
            <w:r w:rsidRPr="00B00FA1">
              <w:rPr>
                <w:sz w:val="18"/>
                <w:szCs w:val="18"/>
              </w:rPr>
              <w:t>Dimension: 190 x 70 x 85 (h) cm 2 drawers.</w:t>
            </w:r>
            <w:r>
              <w:t xml:space="preserve">             </w:t>
            </w:r>
          </w:p>
          <w:p w:rsidR="00E6233C" w:rsidRPr="007D6518" w:rsidRDefault="00E6233C" w:rsidP="00575FDD">
            <w:pPr>
              <w:pStyle w:val="NoSpacing"/>
            </w:pPr>
            <w:r>
              <w:t xml:space="preserve">                      </w:t>
            </w:r>
          </w:p>
        </w:tc>
        <w:tc>
          <w:tcPr>
            <w:tcW w:w="2333" w:type="dxa"/>
            <w:vAlign w:val="center"/>
          </w:tcPr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E6233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E6233C" w:rsidRDefault="00E6233C" w:rsidP="00E6233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br/>
            </w: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6233C" w:rsidTr="005056EB">
        <w:tc>
          <w:tcPr>
            <w:tcW w:w="1013" w:type="dxa"/>
          </w:tcPr>
          <w:p w:rsidR="00E6233C" w:rsidRDefault="005C057E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6</w:t>
            </w:r>
          </w:p>
        </w:tc>
        <w:tc>
          <w:tcPr>
            <w:tcW w:w="4849" w:type="dxa"/>
          </w:tcPr>
          <w:p w:rsidR="00E6233C" w:rsidRDefault="00E6233C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WORKING PLATEFORM 1 PLACE WITH CHEST OF </w:t>
            </w:r>
          </w:p>
          <w:p w:rsidR="00E6233C" w:rsidRDefault="00E6233C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DRAWERS                 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02</w:t>
            </w:r>
            <w:r>
              <w:rPr>
                <w:b/>
                <w:caps/>
                <w:szCs w:val="24"/>
              </w:rPr>
              <w:t xml:space="preserve"> </w:t>
            </w:r>
          </w:p>
          <w:p w:rsidR="00E6233C" w:rsidRDefault="00E6233C" w:rsidP="00575FDD">
            <w:pPr>
              <w:spacing w:after="0" w:line="360" w:lineRule="auto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Cs w:val="24"/>
              </w:rPr>
              <w:t xml:space="preserve"> </w:t>
            </w:r>
            <w:r>
              <w:rPr>
                <w:b/>
                <w:caps/>
                <w:sz w:val="20"/>
                <w:szCs w:val="20"/>
              </w:rPr>
              <w:t>Specification:</w:t>
            </w:r>
          </w:p>
          <w:p w:rsidR="00E6233C" w:rsidRDefault="00E6233C" w:rsidP="00575FD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Equipped with electrical panel, power socket, socket for micro motor, gas valve and air gun.</w:t>
            </w:r>
          </w:p>
          <w:p w:rsidR="00E6233C" w:rsidRDefault="00E6233C" w:rsidP="00575FD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 chest of drawers of 4 drawers.</w:t>
            </w:r>
          </w:p>
          <w:p w:rsidR="00E6233C" w:rsidRDefault="00E6233C" w:rsidP="00575FDD">
            <w:pPr>
              <w:spacing w:after="0" w:line="240" w:lineRule="auto"/>
            </w:pPr>
            <w:r>
              <w:rPr>
                <w:sz w:val="18"/>
                <w:szCs w:val="18"/>
              </w:rPr>
              <w:t>Total width 1200 mm (710 mm bench-500 mm chest of drawers)</w:t>
            </w:r>
            <w:r w:rsidRPr="00B00FA1">
              <w:rPr>
                <w:sz w:val="18"/>
                <w:szCs w:val="18"/>
              </w:rPr>
              <w:t>.</w:t>
            </w:r>
            <w:r>
              <w:t xml:space="preserve">    </w:t>
            </w:r>
          </w:p>
          <w:p w:rsidR="00E6233C" w:rsidRDefault="00E6233C" w:rsidP="00575FDD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t xml:space="preserve">         </w:t>
            </w:r>
            <w:r>
              <w:rPr>
                <w:b/>
                <w:caps/>
                <w:szCs w:val="24"/>
              </w:rPr>
              <w:t xml:space="preserve">                                   </w:t>
            </w:r>
          </w:p>
        </w:tc>
        <w:tc>
          <w:tcPr>
            <w:tcW w:w="2333" w:type="dxa"/>
            <w:vAlign w:val="center"/>
          </w:tcPr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6233C" w:rsidTr="005056EB">
        <w:tc>
          <w:tcPr>
            <w:tcW w:w="1013" w:type="dxa"/>
          </w:tcPr>
          <w:p w:rsidR="00E6233C" w:rsidRDefault="005C057E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4849" w:type="dxa"/>
          </w:tcPr>
          <w:p w:rsidR="00E6233C" w:rsidRDefault="00E6233C" w:rsidP="00575FDD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LINE PROFESSIONAL CHAIRS FOR </w:t>
            </w:r>
          </w:p>
          <w:p w:rsidR="00E6233C" w:rsidRDefault="00E6233C" w:rsidP="00575FD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 xml:space="preserve">LABORAORY                                                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07</w:t>
            </w:r>
          </w:p>
          <w:p w:rsidR="00E6233C" w:rsidRDefault="00E6233C" w:rsidP="00575FDD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</w:p>
          <w:p w:rsidR="00E6233C" w:rsidRDefault="00E6233C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 </w:t>
            </w:r>
          </w:p>
        </w:tc>
        <w:tc>
          <w:tcPr>
            <w:tcW w:w="2333" w:type="dxa"/>
            <w:vAlign w:val="center"/>
          </w:tcPr>
          <w:p w:rsidR="00E6233C" w:rsidRDefault="00E6233C" w:rsidP="00E6233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E6233C" w:rsidRDefault="00E6233C" w:rsidP="00E6233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6233C" w:rsidTr="005056EB">
        <w:tc>
          <w:tcPr>
            <w:tcW w:w="1013" w:type="dxa"/>
          </w:tcPr>
          <w:p w:rsidR="00E6233C" w:rsidRDefault="005C057E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4849" w:type="dxa"/>
          </w:tcPr>
          <w:p w:rsidR="00E6233C" w:rsidRDefault="00E6233C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TROLLEY WITH DRAWERS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02</w:t>
            </w:r>
            <w:r>
              <w:rPr>
                <w:b/>
                <w:caps/>
                <w:szCs w:val="24"/>
              </w:rPr>
              <w:t xml:space="preserve"> </w:t>
            </w:r>
          </w:p>
          <w:p w:rsidR="00E6233C" w:rsidRPr="005674D0" w:rsidRDefault="00E6233C" w:rsidP="00575FDD">
            <w:pPr>
              <w:spacing w:after="0" w:line="360" w:lineRule="auto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Specification:</w:t>
            </w:r>
          </w:p>
          <w:p w:rsidR="00E6233C" w:rsidRDefault="00E6233C" w:rsidP="00575FDD">
            <w:pPr>
              <w:spacing w:after="0" w:line="240" w:lineRule="auto"/>
            </w:pPr>
            <w:r>
              <w:rPr>
                <w:sz w:val="18"/>
                <w:szCs w:val="18"/>
              </w:rPr>
              <w:t>Dimension: 510 x 600 x 790 (h0 mm</w:t>
            </w:r>
            <w:r>
              <w:t xml:space="preserve"> </w:t>
            </w:r>
          </w:p>
          <w:p w:rsidR="00E6233C" w:rsidRDefault="00E6233C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                                       </w:t>
            </w:r>
          </w:p>
        </w:tc>
        <w:tc>
          <w:tcPr>
            <w:tcW w:w="2333" w:type="dxa"/>
            <w:vAlign w:val="center"/>
          </w:tcPr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E6233C" w:rsidRDefault="00E6233C" w:rsidP="00E6233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E6233C" w:rsidRDefault="00E6233C" w:rsidP="00E6233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6233C" w:rsidTr="005056EB">
        <w:tc>
          <w:tcPr>
            <w:tcW w:w="1013" w:type="dxa"/>
          </w:tcPr>
          <w:p w:rsidR="00E6233C" w:rsidRDefault="005C057E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4849" w:type="dxa"/>
          </w:tcPr>
          <w:p w:rsidR="00E6233C" w:rsidRDefault="00E6233C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S.S DUSTBIN            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  <w:r>
              <w:rPr>
                <w:b/>
                <w:caps/>
                <w:szCs w:val="24"/>
              </w:rPr>
              <w:t xml:space="preserve"> </w:t>
            </w:r>
          </w:p>
          <w:p w:rsidR="00E6233C" w:rsidRPr="005674D0" w:rsidRDefault="00E6233C" w:rsidP="00575FDD">
            <w:pPr>
              <w:spacing w:after="0" w:line="360" w:lineRule="auto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Specification:</w:t>
            </w:r>
          </w:p>
          <w:p w:rsidR="00E6233C" w:rsidRPr="00B00FA1" w:rsidRDefault="00E6233C" w:rsidP="00575FD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Opening by pedal-harmful waste 481t. h 613 mm wheels @ 380</w:t>
            </w:r>
            <w:r>
              <w:t xml:space="preserve">    </w:t>
            </w:r>
          </w:p>
          <w:p w:rsidR="00E6233C" w:rsidRDefault="00E6233C" w:rsidP="00575FDD">
            <w:pPr>
              <w:spacing w:after="0" w:line="360" w:lineRule="auto"/>
              <w:rPr>
                <w:b/>
                <w:caps/>
                <w:szCs w:val="24"/>
              </w:rPr>
            </w:pPr>
          </w:p>
        </w:tc>
        <w:tc>
          <w:tcPr>
            <w:tcW w:w="2333" w:type="dxa"/>
            <w:vAlign w:val="center"/>
          </w:tcPr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E6233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E6233C" w:rsidRDefault="00E6233C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6233C" w:rsidRDefault="00E6233C" w:rsidP="00E6233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6233C" w:rsidRDefault="00E6233C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5C057E" w:rsidTr="005056EB">
        <w:tc>
          <w:tcPr>
            <w:tcW w:w="1013" w:type="dxa"/>
          </w:tcPr>
          <w:p w:rsidR="005C057E" w:rsidRDefault="005C057E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4849" w:type="dxa"/>
          </w:tcPr>
          <w:p w:rsidR="005C057E" w:rsidRDefault="005C057E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TROLLEY, BEECH WOODEN TOP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02</w:t>
            </w:r>
            <w:r>
              <w:rPr>
                <w:b/>
                <w:caps/>
                <w:szCs w:val="24"/>
              </w:rPr>
              <w:t xml:space="preserve">     </w:t>
            </w:r>
          </w:p>
          <w:p w:rsidR="005C057E" w:rsidRDefault="005C057E" w:rsidP="00575FDD">
            <w:pPr>
              <w:spacing w:after="0" w:line="360" w:lineRule="auto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Specification:</w:t>
            </w:r>
          </w:p>
          <w:p w:rsidR="005C057E" w:rsidRDefault="005C057E" w:rsidP="00575FDD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Welved structural in iron. Color grey. Working surface on beech wooden of 38 mm. central drawer with lock, to slide on ball bearing.</w:t>
            </w:r>
          </w:p>
          <w:p w:rsidR="005C057E" w:rsidRPr="007D6518" w:rsidRDefault="005C057E" w:rsidP="00575FDD">
            <w:pPr>
              <w:pStyle w:val="NoSpacing"/>
            </w:pPr>
            <w:r>
              <w:rPr>
                <w:sz w:val="18"/>
                <w:szCs w:val="18"/>
              </w:rPr>
              <w:t>Revolver wheels @ 125 mm.</w:t>
            </w:r>
            <w:r>
              <w:t xml:space="preserve">                 </w:t>
            </w:r>
          </w:p>
        </w:tc>
        <w:tc>
          <w:tcPr>
            <w:tcW w:w="2333" w:type="dxa"/>
            <w:vAlign w:val="center"/>
          </w:tcPr>
          <w:p w:rsidR="005C057E" w:rsidRDefault="005C057E" w:rsidP="005C057E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5C057E" w:rsidRDefault="005C057E" w:rsidP="00575FD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5C057E" w:rsidRDefault="005C057E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5C057E" w:rsidRDefault="005C057E" w:rsidP="005C057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C057E" w:rsidRDefault="005C057E" w:rsidP="00575FD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5C057E" w:rsidRDefault="005C057E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5C057E" w:rsidTr="005056EB">
        <w:tc>
          <w:tcPr>
            <w:tcW w:w="1013" w:type="dxa"/>
          </w:tcPr>
          <w:p w:rsidR="005C057E" w:rsidRDefault="005C057E" w:rsidP="00212D8A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4849" w:type="dxa"/>
          </w:tcPr>
          <w:p w:rsidR="005C057E" w:rsidRDefault="005C057E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office maiin chair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  <w:r>
              <w:rPr>
                <w:b/>
                <w:caps/>
                <w:szCs w:val="24"/>
              </w:rPr>
              <w:t xml:space="preserve"> </w:t>
            </w:r>
          </w:p>
          <w:p w:rsidR="005C057E" w:rsidRDefault="005C057E" w:rsidP="00575FDD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t xml:space="preserve">         </w:t>
            </w:r>
            <w:r>
              <w:rPr>
                <w:b/>
                <w:caps/>
                <w:szCs w:val="24"/>
              </w:rPr>
              <w:t xml:space="preserve">                                   </w:t>
            </w:r>
          </w:p>
        </w:tc>
        <w:tc>
          <w:tcPr>
            <w:tcW w:w="2333" w:type="dxa"/>
            <w:vAlign w:val="center"/>
          </w:tcPr>
          <w:p w:rsidR="005C057E" w:rsidRDefault="005C057E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5C057E" w:rsidRDefault="005C057E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C057E" w:rsidRDefault="005C057E" w:rsidP="00575FD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5C057E" w:rsidRDefault="005C057E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0" w:type="dxa"/>
            <w:vAlign w:val="center"/>
          </w:tcPr>
          <w:p w:rsidR="005C057E" w:rsidRDefault="005C057E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5C057E" w:rsidRDefault="005C057E" w:rsidP="00575FD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C057E" w:rsidRDefault="005C057E" w:rsidP="00575FDD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5C057E" w:rsidRDefault="005C057E" w:rsidP="00575FD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</w:tbl>
    <w:p w:rsidR="007D3AA2" w:rsidRDefault="007D3AA2" w:rsidP="007D3AA2">
      <w:pPr>
        <w:tabs>
          <w:tab w:val="left" w:pos="4155"/>
        </w:tabs>
        <w:spacing w:after="160" w:line="259" w:lineRule="auto"/>
        <w:ind w:left="720" w:firstLine="720"/>
        <w:rPr>
          <w:sz w:val="24"/>
        </w:rPr>
      </w:pPr>
      <w:r>
        <w:rPr>
          <w:sz w:val="24"/>
        </w:rPr>
        <w:tab/>
      </w:r>
    </w:p>
    <w:p w:rsidR="0032098D" w:rsidRDefault="006B56A7" w:rsidP="00C10944">
      <w:pPr>
        <w:spacing w:after="160" w:line="259" w:lineRule="auto"/>
        <w:ind w:left="720" w:firstLine="720"/>
        <w:rPr>
          <w:sz w:val="24"/>
        </w:rPr>
      </w:pPr>
      <w:r w:rsidRPr="007D3AA2">
        <w:rPr>
          <w:sz w:val="24"/>
        </w:rPr>
        <w:br w:type="page"/>
      </w:r>
    </w:p>
    <w:p w:rsidR="0032098D" w:rsidRDefault="0032098D" w:rsidP="00C10944">
      <w:pPr>
        <w:spacing w:after="160" w:line="259" w:lineRule="auto"/>
        <w:ind w:left="720" w:firstLine="720"/>
        <w:rPr>
          <w:sz w:val="24"/>
        </w:rPr>
      </w:pPr>
    </w:p>
    <w:p w:rsidR="00424FE6" w:rsidRPr="00710F1D" w:rsidRDefault="00424FE6" w:rsidP="00C10944">
      <w:pPr>
        <w:spacing w:after="160" w:line="259" w:lineRule="auto"/>
        <w:ind w:left="720" w:firstLine="720"/>
        <w:rPr>
          <w:b/>
          <w:sz w:val="24"/>
        </w:rPr>
      </w:pPr>
      <w:r w:rsidRPr="001136FE">
        <w:rPr>
          <w:sz w:val="24"/>
        </w:rPr>
        <w:t>Delivery Time: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a) 04 weeks for local articles</w:t>
      </w:r>
      <w:r w:rsidRPr="001136FE">
        <w:rPr>
          <w:sz w:val="24"/>
        </w:rPr>
        <w:br/>
      </w:r>
      <w:r w:rsidR="00C10944">
        <w:rPr>
          <w:sz w:val="24"/>
        </w:rPr>
        <w:tab/>
      </w:r>
      <w:r w:rsidR="00605C28">
        <w:rPr>
          <w:sz w:val="24"/>
        </w:rPr>
        <w:tab/>
      </w:r>
      <w:r w:rsidR="00605C28">
        <w:rPr>
          <w:sz w:val="24"/>
        </w:rPr>
        <w:tab/>
      </w:r>
      <w:r w:rsidR="00605C28">
        <w:rPr>
          <w:sz w:val="24"/>
        </w:rPr>
        <w:tab/>
      </w:r>
      <w:r w:rsidR="00605C28">
        <w:rPr>
          <w:sz w:val="24"/>
        </w:rPr>
        <w:tab/>
      </w:r>
      <w:r w:rsidR="00605C28">
        <w:rPr>
          <w:sz w:val="24"/>
        </w:rPr>
        <w:tab/>
      </w:r>
      <w:r w:rsidRPr="001136FE">
        <w:rPr>
          <w:sz w:val="24"/>
        </w:rPr>
        <w:t xml:space="preserve">b) </w:t>
      </w:r>
      <w:r>
        <w:rPr>
          <w:sz w:val="24"/>
        </w:rPr>
        <w:t>12-14</w:t>
      </w:r>
      <w:r w:rsidRPr="001136FE">
        <w:rPr>
          <w:sz w:val="24"/>
        </w:rPr>
        <w:t xml:space="preserve"> weeks for import products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of Delivery: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Dispatch Instructions: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Stores should be delivered free of</w:t>
      </w:r>
      <w:r w:rsidRPr="001136FE">
        <w:rPr>
          <w:sz w:val="24"/>
        </w:rPr>
        <w:br/>
        <w:t xml:space="preserve">                                                                         transportation charges to the consignee at</w:t>
      </w:r>
      <w:r w:rsidRPr="001136FE">
        <w:rPr>
          <w:sz w:val="24"/>
        </w:rPr>
        <w:br/>
        <w:t xml:space="preserve">                                                                         place mentioned above.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 xml:space="preserve">Inspection Authority:                </w:t>
      </w:r>
      <w:r w:rsidR="0085600F">
        <w:rPr>
          <w:sz w:val="24"/>
        </w:rPr>
        <w:t xml:space="preserve">                  The Procurement </w:t>
      </w:r>
      <w:r w:rsidRPr="001136FE">
        <w:rPr>
          <w:sz w:val="24"/>
        </w:rPr>
        <w:t>Committee constituted by the</w:t>
      </w:r>
      <w:r w:rsidRPr="001136FE">
        <w:rPr>
          <w:sz w:val="24"/>
        </w:rPr>
        <w:br/>
        <w:t xml:space="preserve">                                                                         Secretary, Information &amp; Archives Dept.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at which stores to be inspected:</w:t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Payment: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i.</w:t>
      </w:r>
      <w:r w:rsidRPr="001136FE">
        <w:rPr>
          <w:sz w:val="24"/>
        </w:rPr>
        <w:tab/>
        <w:t>Part payment against part supply is</w:t>
      </w:r>
      <w:r w:rsidRPr="001136FE">
        <w:rPr>
          <w:sz w:val="24"/>
        </w:rPr>
        <w:br/>
        <w:t xml:space="preserve">                                                                                      allowed.</w:t>
      </w:r>
    </w:p>
    <w:p w:rsidR="00424FE6" w:rsidRPr="001136FE" w:rsidRDefault="00424FE6" w:rsidP="00424FE6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ii.</w:t>
      </w:r>
      <w:r w:rsidRPr="001136FE">
        <w:rPr>
          <w:sz w:val="24"/>
        </w:rPr>
        <w:tab/>
        <w:t>100% payment to be made on the proof</w:t>
      </w:r>
      <w:r w:rsidRPr="001136FE">
        <w:rPr>
          <w:sz w:val="24"/>
        </w:rPr>
        <w:br/>
        <w:t>of inspection &amp; consignee’s receipt</w:t>
      </w:r>
      <w:r w:rsidRPr="001136FE">
        <w:rPr>
          <w:sz w:val="24"/>
        </w:rPr>
        <w:br/>
        <w:t xml:space="preserve">certificate by Accountant General – Sindh, Karachi, during the fiscal </w:t>
      </w:r>
      <w:r w:rsidRPr="001136FE">
        <w:rPr>
          <w:sz w:val="24"/>
        </w:rPr>
        <w:br/>
        <w:t>year 201</w:t>
      </w:r>
      <w:r w:rsidR="00150C69">
        <w:rPr>
          <w:sz w:val="24"/>
        </w:rPr>
        <w:t>6</w:t>
      </w:r>
      <w:r>
        <w:rPr>
          <w:sz w:val="24"/>
        </w:rPr>
        <w:t>-</w:t>
      </w:r>
      <w:r w:rsidR="00150C69">
        <w:rPr>
          <w:sz w:val="24"/>
        </w:rPr>
        <w:t>17</w:t>
      </w:r>
      <w:r w:rsidRPr="001136FE">
        <w:rPr>
          <w:sz w:val="24"/>
        </w:rPr>
        <w:t>.</w:t>
      </w:r>
    </w:p>
    <w:p w:rsidR="00424FE6" w:rsidRPr="001136FE" w:rsidRDefault="00424FE6" w:rsidP="00424FE6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iii.</w:t>
      </w:r>
      <w:r w:rsidRPr="001136FE">
        <w:rPr>
          <w:sz w:val="24"/>
        </w:rPr>
        <w:tab/>
        <w:t>Less 0.25% as service charges and 0.20% stamp duty of the value of the contract by Accountant General Sindh – Karachi, while making payment to the contractor.</w:t>
      </w:r>
    </w:p>
    <w:p w:rsidR="00AB70E4" w:rsidRDefault="00AB70E4" w:rsidP="00424FE6">
      <w:pPr>
        <w:spacing w:line="240" w:lineRule="auto"/>
        <w:jc w:val="center"/>
        <w:rPr>
          <w:b/>
          <w:sz w:val="24"/>
        </w:rPr>
      </w:pPr>
    </w:p>
    <w:p w:rsidR="0042376A" w:rsidRPr="00AB70E4" w:rsidRDefault="00424FE6" w:rsidP="00AB70E4">
      <w:pPr>
        <w:spacing w:line="240" w:lineRule="auto"/>
        <w:jc w:val="right"/>
        <w:rPr>
          <w:b/>
        </w:rPr>
      </w:pPr>
      <w:r>
        <w:rPr>
          <w:b/>
        </w:rPr>
        <w:br/>
      </w:r>
      <w:r w:rsidRPr="00AB70E4">
        <w:rPr>
          <w:b/>
        </w:rPr>
        <w:t xml:space="preserve">PROJECT DIRECTOR / </w:t>
      </w:r>
      <w:r w:rsidR="00150C69">
        <w:rPr>
          <w:b/>
        </w:rPr>
        <w:t>DEPUTY DIRECTOR (INCHARGE)</w:t>
      </w:r>
      <w:r w:rsidRPr="00AB70E4">
        <w:rPr>
          <w:b/>
        </w:rPr>
        <w:t xml:space="preserve"> </w:t>
      </w:r>
      <w:r w:rsidRPr="00AB70E4">
        <w:rPr>
          <w:b/>
        </w:rPr>
        <w:br/>
      </w:r>
      <w:bookmarkStart w:id="0" w:name="_GoBack"/>
      <w:bookmarkEnd w:id="0"/>
      <w:r w:rsidRPr="00AB70E4">
        <w:rPr>
          <w:b/>
        </w:rPr>
        <w:t xml:space="preserve">                SINDH ARCHIVES - KARACHI</w:t>
      </w:r>
    </w:p>
    <w:sectPr w:rsidR="0042376A" w:rsidRPr="00AB70E4" w:rsidSect="007D3AA2">
      <w:headerReference w:type="default" r:id="rId8"/>
      <w:footerReference w:type="default" r:id="rId9"/>
      <w:pgSz w:w="11907" w:h="16839" w:code="9"/>
      <w:pgMar w:top="990" w:right="657" w:bottom="630" w:left="1440" w:header="360" w:footer="4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EC0" w:rsidRDefault="00140EC0" w:rsidP="00790EBB">
      <w:pPr>
        <w:spacing w:after="0" w:line="240" w:lineRule="auto"/>
      </w:pPr>
      <w:r>
        <w:separator/>
      </w:r>
    </w:p>
  </w:endnote>
  <w:endnote w:type="continuationSeparator" w:id="1">
    <w:p w:rsidR="00140EC0" w:rsidRDefault="00140EC0" w:rsidP="0079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30E" w:rsidRDefault="00EE430E">
    <w:pPr>
      <w:pStyle w:val="Footer"/>
      <w:jc w:val="right"/>
    </w:pPr>
  </w:p>
  <w:p w:rsidR="00EE430E" w:rsidRPr="00790EBB" w:rsidRDefault="00EE430E" w:rsidP="00790EBB">
    <w:pPr>
      <w:pStyle w:val="Style1"/>
      <w:rPr>
        <w:rFonts w:ascii="Cambria" w:hAnsi="Cambria"/>
      </w:rPr>
    </w:pPr>
    <w:r>
      <w:rPr>
        <w:rFonts w:ascii="Cambria" w:hAnsi="Cambria"/>
      </w:rPr>
      <w:t xml:space="preserve">Tender for the Financial </w:t>
    </w:r>
    <w:r w:rsidR="005079EC">
      <w:rPr>
        <w:rFonts w:ascii="Cambria" w:hAnsi="Cambria"/>
      </w:rPr>
      <w:t xml:space="preserve">Year </w:t>
    </w:r>
    <w:r w:rsidR="0032098D">
      <w:rPr>
        <w:rFonts w:ascii="Cambria" w:hAnsi="Cambria"/>
      </w:rPr>
      <w:t xml:space="preserve">2015-16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EC0" w:rsidRDefault="00140EC0" w:rsidP="00790EBB">
      <w:pPr>
        <w:spacing w:after="0" w:line="240" w:lineRule="auto"/>
      </w:pPr>
      <w:r>
        <w:separator/>
      </w:r>
    </w:p>
  </w:footnote>
  <w:footnote w:type="continuationSeparator" w:id="1">
    <w:p w:rsidR="00140EC0" w:rsidRDefault="00140EC0" w:rsidP="00790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30E" w:rsidRDefault="00EE430E" w:rsidP="00790EBB">
    <w:pPr>
      <w:pStyle w:val="Header"/>
      <w:pBdr>
        <w:bottom w:val="thickThinSmallGap" w:sz="24" w:space="4" w:color="823B0B" w:themeColor="accent2" w:themeShade="7F"/>
      </w:pBdr>
      <w:ind w:left="-450"/>
      <w:jc w:val="center"/>
      <w:rPr>
        <w:rFonts w:ascii="Cambria (heading)" w:eastAsiaTheme="majorEastAsia" w:hAnsi="Cambria (heading)" w:cstheme="majorBidi"/>
        <w:b/>
        <w:sz w:val="20"/>
        <w:szCs w:val="32"/>
      </w:rPr>
    </w:pPr>
  </w:p>
  <w:p w:rsidR="00150C69" w:rsidRPr="00387DD0" w:rsidRDefault="008225FB" w:rsidP="00790EBB">
    <w:pPr>
      <w:pStyle w:val="Header"/>
      <w:pBdr>
        <w:bottom w:val="thickThinSmallGap" w:sz="24" w:space="4" w:color="823B0B" w:themeColor="accent2" w:themeShade="7F"/>
      </w:pBdr>
      <w:ind w:left="-450"/>
      <w:jc w:val="center"/>
      <w:rPr>
        <w:rFonts w:ascii="Cambria (heading)" w:eastAsiaTheme="majorEastAsia" w:hAnsi="Cambria (heading)" w:cstheme="majorBidi"/>
        <w:b/>
        <w:sz w:val="30"/>
        <w:szCs w:val="32"/>
      </w:rPr>
    </w:pPr>
    <w:r>
      <w:rPr>
        <w:rFonts w:ascii="Cambria (heading)" w:eastAsiaTheme="majorEastAsia" w:hAnsi="Cambria (heading)" w:cstheme="majorBidi"/>
        <w:b/>
        <w:sz w:val="30"/>
        <w:szCs w:val="32"/>
      </w:rPr>
      <w:t>(4</w:t>
    </w:r>
    <w:r w:rsidR="00387DD0">
      <w:rPr>
        <w:rFonts w:ascii="Cambria (heading)" w:eastAsiaTheme="majorEastAsia" w:hAnsi="Cambria (heading)" w:cstheme="majorBidi"/>
        <w:b/>
        <w:sz w:val="30"/>
        <w:szCs w:val="32"/>
      </w:rPr>
      <w:t>) Purchase of Furniture &amp; Fixture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072DC"/>
    <w:multiLevelType w:val="hybridMultilevel"/>
    <w:tmpl w:val="EDECF604"/>
    <w:lvl w:ilvl="0" w:tplc="2D82250E">
      <w:start w:val="6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5949BE"/>
    <w:multiLevelType w:val="hybridMultilevel"/>
    <w:tmpl w:val="439411EE"/>
    <w:lvl w:ilvl="0" w:tplc="2C6C7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3219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C5427"/>
    <w:multiLevelType w:val="hybridMultilevel"/>
    <w:tmpl w:val="7CB6C0CA"/>
    <w:lvl w:ilvl="0" w:tplc="BCB4E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3F2382"/>
    <w:multiLevelType w:val="hybridMultilevel"/>
    <w:tmpl w:val="82A8FF74"/>
    <w:lvl w:ilvl="0" w:tplc="9A820B1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2CE51D5"/>
    <w:multiLevelType w:val="hybridMultilevel"/>
    <w:tmpl w:val="0A70D3C6"/>
    <w:lvl w:ilvl="0" w:tplc="FA3213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19746B"/>
    <w:multiLevelType w:val="hybridMultilevel"/>
    <w:tmpl w:val="E6EEC160"/>
    <w:lvl w:ilvl="0" w:tplc="36EC4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81788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790EBB"/>
    <w:rsid w:val="00004F3B"/>
    <w:rsid w:val="00024A95"/>
    <w:rsid w:val="00052552"/>
    <w:rsid w:val="000556AA"/>
    <w:rsid w:val="00063F36"/>
    <w:rsid w:val="00065D54"/>
    <w:rsid w:val="00070BB6"/>
    <w:rsid w:val="00074A44"/>
    <w:rsid w:val="00075252"/>
    <w:rsid w:val="00077CBD"/>
    <w:rsid w:val="00083BE1"/>
    <w:rsid w:val="000A275A"/>
    <w:rsid w:val="000A3484"/>
    <w:rsid w:val="000D2E2E"/>
    <w:rsid w:val="000E2328"/>
    <w:rsid w:val="000E4C67"/>
    <w:rsid w:val="0011132D"/>
    <w:rsid w:val="00114A13"/>
    <w:rsid w:val="0012085F"/>
    <w:rsid w:val="00121DB1"/>
    <w:rsid w:val="00140EC0"/>
    <w:rsid w:val="00144F17"/>
    <w:rsid w:val="00150C69"/>
    <w:rsid w:val="0015342C"/>
    <w:rsid w:val="001715A3"/>
    <w:rsid w:val="001815C3"/>
    <w:rsid w:val="001978DE"/>
    <w:rsid w:val="001A085D"/>
    <w:rsid w:val="001A4A70"/>
    <w:rsid w:val="001A61A5"/>
    <w:rsid w:val="001B182F"/>
    <w:rsid w:val="001B745C"/>
    <w:rsid w:val="001C04CC"/>
    <w:rsid w:val="001E5E2A"/>
    <w:rsid w:val="001E635F"/>
    <w:rsid w:val="001F19C8"/>
    <w:rsid w:val="001F6E59"/>
    <w:rsid w:val="001F7582"/>
    <w:rsid w:val="00212D8A"/>
    <w:rsid w:val="00215A0C"/>
    <w:rsid w:val="0022231A"/>
    <w:rsid w:val="002258BD"/>
    <w:rsid w:val="002318DF"/>
    <w:rsid w:val="002418E0"/>
    <w:rsid w:val="00241960"/>
    <w:rsid w:val="0025334F"/>
    <w:rsid w:val="00260995"/>
    <w:rsid w:val="00262142"/>
    <w:rsid w:val="00273A68"/>
    <w:rsid w:val="002A7A51"/>
    <w:rsid w:val="002B1A4D"/>
    <w:rsid w:val="002B3B20"/>
    <w:rsid w:val="002D29DD"/>
    <w:rsid w:val="002D6A2F"/>
    <w:rsid w:val="00301238"/>
    <w:rsid w:val="003021B4"/>
    <w:rsid w:val="00312CE1"/>
    <w:rsid w:val="0031484C"/>
    <w:rsid w:val="0032098D"/>
    <w:rsid w:val="0032140F"/>
    <w:rsid w:val="003257C7"/>
    <w:rsid w:val="00335C33"/>
    <w:rsid w:val="00340B3C"/>
    <w:rsid w:val="003660A0"/>
    <w:rsid w:val="00377308"/>
    <w:rsid w:val="00387DD0"/>
    <w:rsid w:val="00390B30"/>
    <w:rsid w:val="00393F12"/>
    <w:rsid w:val="003A0C28"/>
    <w:rsid w:val="003A1B43"/>
    <w:rsid w:val="003B1254"/>
    <w:rsid w:val="003B4745"/>
    <w:rsid w:val="003D5091"/>
    <w:rsid w:val="003D54A9"/>
    <w:rsid w:val="003E2EE2"/>
    <w:rsid w:val="0041133F"/>
    <w:rsid w:val="004139C7"/>
    <w:rsid w:val="0042376A"/>
    <w:rsid w:val="00424FE6"/>
    <w:rsid w:val="0042636D"/>
    <w:rsid w:val="00430F90"/>
    <w:rsid w:val="0043196C"/>
    <w:rsid w:val="00445CA7"/>
    <w:rsid w:val="00456B66"/>
    <w:rsid w:val="00457EAA"/>
    <w:rsid w:val="00462C28"/>
    <w:rsid w:val="00483855"/>
    <w:rsid w:val="00491483"/>
    <w:rsid w:val="004958E9"/>
    <w:rsid w:val="004B14E8"/>
    <w:rsid w:val="004B303C"/>
    <w:rsid w:val="004C0EF1"/>
    <w:rsid w:val="004D3862"/>
    <w:rsid w:val="004E127A"/>
    <w:rsid w:val="004E3BFA"/>
    <w:rsid w:val="00502F3A"/>
    <w:rsid w:val="005079EC"/>
    <w:rsid w:val="005107DA"/>
    <w:rsid w:val="00521516"/>
    <w:rsid w:val="00524197"/>
    <w:rsid w:val="0053235F"/>
    <w:rsid w:val="00577E46"/>
    <w:rsid w:val="005844BC"/>
    <w:rsid w:val="00595047"/>
    <w:rsid w:val="005B17C7"/>
    <w:rsid w:val="005B1D1B"/>
    <w:rsid w:val="005B26A0"/>
    <w:rsid w:val="005C057E"/>
    <w:rsid w:val="005C641D"/>
    <w:rsid w:val="005F0031"/>
    <w:rsid w:val="00600579"/>
    <w:rsid w:val="0060201F"/>
    <w:rsid w:val="00605C28"/>
    <w:rsid w:val="00620D10"/>
    <w:rsid w:val="00622974"/>
    <w:rsid w:val="0062301D"/>
    <w:rsid w:val="00640EAE"/>
    <w:rsid w:val="006423DD"/>
    <w:rsid w:val="00650E4F"/>
    <w:rsid w:val="0066162C"/>
    <w:rsid w:val="00662344"/>
    <w:rsid w:val="00663214"/>
    <w:rsid w:val="00665ABD"/>
    <w:rsid w:val="006722BC"/>
    <w:rsid w:val="006801F1"/>
    <w:rsid w:val="006834C8"/>
    <w:rsid w:val="00690392"/>
    <w:rsid w:val="00693E4F"/>
    <w:rsid w:val="006970A3"/>
    <w:rsid w:val="006A0E03"/>
    <w:rsid w:val="006B56A7"/>
    <w:rsid w:val="006B61CF"/>
    <w:rsid w:val="006C509A"/>
    <w:rsid w:val="006C509F"/>
    <w:rsid w:val="006F0148"/>
    <w:rsid w:val="006F777C"/>
    <w:rsid w:val="007006DA"/>
    <w:rsid w:val="00702A96"/>
    <w:rsid w:val="00713232"/>
    <w:rsid w:val="00741A9E"/>
    <w:rsid w:val="00743C54"/>
    <w:rsid w:val="007816FB"/>
    <w:rsid w:val="00781867"/>
    <w:rsid w:val="0078426C"/>
    <w:rsid w:val="00790EBB"/>
    <w:rsid w:val="007933D5"/>
    <w:rsid w:val="007B165E"/>
    <w:rsid w:val="007B77EF"/>
    <w:rsid w:val="007C1878"/>
    <w:rsid w:val="007C2773"/>
    <w:rsid w:val="007C4F5C"/>
    <w:rsid w:val="007C7C3A"/>
    <w:rsid w:val="007D3AA2"/>
    <w:rsid w:val="007D453D"/>
    <w:rsid w:val="007D5B79"/>
    <w:rsid w:val="007E1553"/>
    <w:rsid w:val="007E634C"/>
    <w:rsid w:val="00801582"/>
    <w:rsid w:val="008026D1"/>
    <w:rsid w:val="00806D11"/>
    <w:rsid w:val="0080732B"/>
    <w:rsid w:val="008136E8"/>
    <w:rsid w:val="008225FB"/>
    <w:rsid w:val="00827893"/>
    <w:rsid w:val="0083398F"/>
    <w:rsid w:val="0084674E"/>
    <w:rsid w:val="0085600F"/>
    <w:rsid w:val="0086527B"/>
    <w:rsid w:val="008727ED"/>
    <w:rsid w:val="00880690"/>
    <w:rsid w:val="00882668"/>
    <w:rsid w:val="00890DEC"/>
    <w:rsid w:val="008A0D3A"/>
    <w:rsid w:val="008B113D"/>
    <w:rsid w:val="008B3DF5"/>
    <w:rsid w:val="008C1D33"/>
    <w:rsid w:val="008D21D2"/>
    <w:rsid w:val="008D7A44"/>
    <w:rsid w:val="008E15C3"/>
    <w:rsid w:val="008E56DF"/>
    <w:rsid w:val="008F23E2"/>
    <w:rsid w:val="008F2DBE"/>
    <w:rsid w:val="008F3C0E"/>
    <w:rsid w:val="008F71F6"/>
    <w:rsid w:val="00901574"/>
    <w:rsid w:val="00913FBD"/>
    <w:rsid w:val="00917350"/>
    <w:rsid w:val="009276C4"/>
    <w:rsid w:val="009306B6"/>
    <w:rsid w:val="009515A8"/>
    <w:rsid w:val="00980D1A"/>
    <w:rsid w:val="00981478"/>
    <w:rsid w:val="00981675"/>
    <w:rsid w:val="00982C6D"/>
    <w:rsid w:val="009845B8"/>
    <w:rsid w:val="009937CE"/>
    <w:rsid w:val="009A51BE"/>
    <w:rsid w:val="009B5C79"/>
    <w:rsid w:val="009B6F51"/>
    <w:rsid w:val="009D1F59"/>
    <w:rsid w:val="009E22E0"/>
    <w:rsid w:val="009F253C"/>
    <w:rsid w:val="00A011C8"/>
    <w:rsid w:val="00A11FEE"/>
    <w:rsid w:val="00A163DA"/>
    <w:rsid w:val="00A417EB"/>
    <w:rsid w:val="00A452F0"/>
    <w:rsid w:val="00A454E4"/>
    <w:rsid w:val="00A50B92"/>
    <w:rsid w:val="00A633D8"/>
    <w:rsid w:val="00A72C32"/>
    <w:rsid w:val="00A83FF0"/>
    <w:rsid w:val="00A843B0"/>
    <w:rsid w:val="00A9497A"/>
    <w:rsid w:val="00A9796B"/>
    <w:rsid w:val="00AA5CB6"/>
    <w:rsid w:val="00AB70E4"/>
    <w:rsid w:val="00AC6643"/>
    <w:rsid w:val="00AD28F8"/>
    <w:rsid w:val="00AF0602"/>
    <w:rsid w:val="00AF192C"/>
    <w:rsid w:val="00AF6C2D"/>
    <w:rsid w:val="00B13746"/>
    <w:rsid w:val="00B13D04"/>
    <w:rsid w:val="00B22992"/>
    <w:rsid w:val="00B252FA"/>
    <w:rsid w:val="00B3524E"/>
    <w:rsid w:val="00B35905"/>
    <w:rsid w:val="00B3688E"/>
    <w:rsid w:val="00B577B1"/>
    <w:rsid w:val="00B827BD"/>
    <w:rsid w:val="00B844E4"/>
    <w:rsid w:val="00B8479E"/>
    <w:rsid w:val="00B94A47"/>
    <w:rsid w:val="00BA27B1"/>
    <w:rsid w:val="00BA416B"/>
    <w:rsid w:val="00BA4B73"/>
    <w:rsid w:val="00BA4C27"/>
    <w:rsid w:val="00BB286A"/>
    <w:rsid w:val="00BE1E1B"/>
    <w:rsid w:val="00C06E22"/>
    <w:rsid w:val="00C10944"/>
    <w:rsid w:val="00C12A9B"/>
    <w:rsid w:val="00C143A5"/>
    <w:rsid w:val="00C51960"/>
    <w:rsid w:val="00C61BF7"/>
    <w:rsid w:val="00C63962"/>
    <w:rsid w:val="00C6616B"/>
    <w:rsid w:val="00C76BB7"/>
    <w:rsid w:val="00C84D3A"/>
    <w:rsid w:val="00C92854"/>
    <w:rsid w:val="00C93D4B"/>
    <w:rsid w:val="00CA3070"/>
    <w:rsid w:val="00CA34C4"/>
    <w:rsid w:val="00CC66EE"/>
    <w:rsid w:val="00CD3ACD"/>
    <w:rsid w:val="00CD3BB6"/>
    <w:rsid w:val="00CD4B7D"/>
    <w:rsid w:val="00CE1024"/>
    <w:rsid w:val="00CE6560"/>
    <w:rsid w:val="00CF2E4C"/>
    <w:rsid w:val="00CF306F"/>
    <w:rsid w:val="00CF39C6"/>
    <w:rsid w:val="00D00CA5"/>
    <w:rsid w:val="00D03D04"/>
    <w:rsid w:val="00D05BB2"/>
    <w:rsid w:val="00D07300"/>
    <w:rsid w:val="00D07400"/>
    <w:rsid w:val="00D1012E"/>
    <w:rsid w:val="00D11D94"/>
    <w:rsid w:val="00D1479C"/>
    <w:rsid w:val="00D31673"/>
    <w:rsid w:val="00D335B9"/>
    <w:rsid w:val="00D434F0"/>
    <w:rsid w:val="00D46CE3"/>
    <w:rsid w:val="00D66790"/>
    <w:rsid w:val="00D70C86"/>
    <w:rsid w:val="00D72E03"/>
    <w:rsid w:val="00D9213E"/>
    <w:rsid w:val="00D96CED"/>
    <w:rsid w:val="00DA3A6A"/>
    <w:rsid w:val="00DA3F3F"/>
    <w:rsid w:val="00DD1CF5"/>
    <w:rsid w:val="00DD6130"/>
    <w:rsid w:val="00DF191A"/>
    <w:rsid w:val="00DF7D0F"/>
    <w:rsid w:val="00E03FD1"/>
    <w:rsid w:val="00E05426"/>
    <w:rsid w:val="00E20392"/>
    <w:rsid w:val="00E364E2"/>
    <w:rsid w:val="00E43524"/>
    <w:rsid w:val="00E525DB"/>
    <w:rsid w:val="00E61F84"/>
    <w:rsid w:val="00E6233C"/>
    <w:rsid w:val="00E91EF8"/>
    <w:rsid w:val="00EB3E6F"/>
    <w:rsid w:val="00EB4730"/>
    <w:rsid w:val="00EB5D82"/>
    <w:rsid w:val="00EB78AC"/>
    <w:rsid w:val="00EE430E"/>
    <w:rsid w:val="00EF4C9F"/>
    <w:rsid w:val="00F06028"/>
    <w:rsid w:val="00F17663"/>
    <w:rsid w:val="00F46DA0"/>
    <w:rsid w:val="00F512A5"/>
    <w:rsid w:val="00F62885"/>
    <w:rsid w:val="00F63CBD"/>
    <w:rsid w:val="00F82F85"/>
    <w:rsid w:val="00F931FA"/>
    <w:rsid w:val="00F951CD"/>
    <w:rsid w:val="00F96260"/>
    <w:rsid w:val="00FB3CCD"/>
    <w:rsid w:val="00FC1C92"/>
    <w:rsid w:val="00FC4978"/>
    <w:rsid w:val="00FC5C03"/>
    <w:rsid w:val="00FF1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B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EBB"/>
    <w:pPr>
      <w:ind w:left="720"/>
      <w:contextualSpacing/>
    </w:pPr>
  </w:style>
  <w:style w:type="table" w:styleId="TableGrid">
    <w:name w:val="Table Grid"/>
    <w:basedOn w:val="TableNormal"/>
    <w:uiPriority w:val="59"/>
    <w:rsid w:val="00790E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E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EBB"/>
    <w:rPr>
      <w:rFonts w:eastAsiaTheme="minorEastAsia"/>
    </w:rPr>
  </w:style>
  <w:style w:type="paragraph" w:customStyle="1" w:styleId="Style1">
    <w:name w:val="Style1"/>
    <w:basedOn w:val="Footer"/>
    <w:link w:val="Style1Char"/>
    <w:qFormat/>
    <w:rsid w:val="00790EBB"/>
    <w:pPr>
      <w:pBdr>
        <w:top w:val="thinThickSmallGap" w:sz="24" w:space="1" w:color="823B0B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790EBB"/>
    <w:rPr>
      <w:rFonts w:asciiTheme="majorHAnsi" w:eastAsiaTheme="minorEastAsia" w:hAnsiTheme="maj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028"/>
    <w:rPr>
      <w:rFonts w:ascii="Segoe UI" w:eastAsiaTheme="minorEastAsia" w:hAnsi="Segoe UI" w:cs="Segoe UI"/>
      <w:sz w:val="18"/>
      <w:szCs w:val="18"/>
    </w:rPr>
  </w:style>
  <w:style w:type="paragraph" w:styleId="NoSpacing">
    <w:name w:val="No Spacing"/>
    <w:uiPriority w:val="1"/>
    <w:qFormat/>
    <w:rsid w:val="00E6233C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B9953-AEA4-4463-B4FF-97526BE9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Arif</cp:lastModifiedBy>
  <cp:revision>6</cp:revision>
  <cp:lastPrinted>2016-12-01T12:39:00Z</cp:lastPrinted>
  <dcterms:created xsi:type="dcterms:W3CDTF">2016-12-11T06:03:00Z</dcterms:created>
  <dcterms:modified xsi:type="dcterms:W3CDTF">2016-12-14T08:02:00Z</dcterms:modified>
</cp:coreProperties>
</file>