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0" w:rsidRPr="00654EE8" w:rsidRDefault="00E65E80">
      <w:pPr>
        <w:rPr>
          <w:rFonts w:ascii="Times New Roman" w:hAnsi="Times New Roman" w:cs="Times New Roman"/>
        </w:rPr>
      </w:pPr>
    </w:p>
    <w:p w:rsidR="003F7B7A" w:rsidRPr="00654EE8" w:rsidRDefault="003F7B7A">
      <w:pPr>
        <w:rPr>
          <w:rFonts w:ascii="Times New Roman" w:hAnsi="Times New Roman" w:cs="Times New Roman"/>
          <w:b/>
          <w:sz w:val="28"/>
          <w:szCs w:val="28"/>
        </w:rPr>
      </w:pPr>
    </w:p>
    <w:p w:rsidR="003F7B7A" w:rsidRPr="00654EE8" w:rsidRDefault="003F7B7A" w:rsidP="003F7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EE8">
        <w:rPr>
          <w:rFonts w:ascii="Times New Roman" w:hAnsi="Times New Roman" w:cs="Times New Roman"/>
          <w:b/>
          <w:sz w:val="28"/>
          <w:szCs w:val="28"/>
          <w:u w:val="single"/>
        </w:rPr>
        <w:t>BIDDING DATA</w:t>
      </w:r>
    </w:p>
    <w:p w:rsidR="003F7B7A" w:rsidRDefault="003F7B7A" w:rsidP="003F7B7A">
      <w:pPr>
        <w:jc w:val="center"/>
      </w:pPr>
    </w:p>
    <w:tbl>
      <w:tblPr>
        <w:tblStyle w:val="TableGrid"/>
        <w:tblW w:w="9666" w:type="dxa"/>
        <w:tblLook w:val="04A0"/>
      </w:tblPr>
      <w:tblGrid>
        <w:gridCol w:w="1653"/>
        <w:gridCol w:w="3872"/>
        <w:gridCol w:w="4141"/>
      </w:tblGrid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Procuring Agency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 xml:space="preserve"> Archives, Information &amp; Archives Department, Government of </w:t>
            </w:r>
            <w:proofErr w:type="spellStart"/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Sindh</w:t>
            </w:r>
            <w:proofErr w:type="spellEnd"/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Address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ST-26/A, Block-5, Scheme No.5, Main Clifton, Karachi.</w:t>
            </w:r>
          </w:p>
        </w:tc>
      </w:tr>
      <w:tr w:rsidR="003F7B7A" w:rsidTr="00654EE8">
        <w:trPr>
          <w:trHeight w:val="1268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ITB- 1.1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Name of Item</w:t>
            </w:r>
          </w:p>
        </w:tc>
        <w:tc>
          <w:tcPr>
            <w:tcW w:w="4141" w:type="dxa"/>
          </w:tcPr>
          <w:p w:rsidR="003F7B7A" w:rsidRPr="00654EE8" w:rsidRDefault="00654EE8" w:rsidP="00451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Purchase of </w:t>
            </w:r>
            <w:r w:rsidR="00451E0B">
              <w:rPr>
                <w:rFonts w:ascii="Times New Roman" w:hAnsi="Times New Roman" w:cs="Times New Roman"/>
                <w:sz w:val="28"/>
                <w:szCs w:val="28"/>
              </w:rPr>
              <w:t xml:space="preserve"> Machinery Equipments , Hardware &amp; Software. 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ITB- 13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 Validity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90 day (As per SPP Rules-2010)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Amount of Bid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ITB- 16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Submission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11.00 am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ITB- 20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Date of Opening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29.10.2016 at 12.00 Noon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ITB- 29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Performance Security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2.5%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ITB- 6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Language of Bid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English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Bidding Procedure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Single Stage – Two Envelope Procedure</w:t>
            </w:r>
          </w:p>
        </w:tc>
      </w:tr>
      <w:tr w:rsidR="003F7B7A" w:rsidTr="00654EE8">
        <w:trPr>
          <w:trHeight w:val="683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ITB- 22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Eligibility Criteria / Technical Evaluation Criteria</w:t>
            </w:r>
          </w:p>
        </w:tc>
        <w:tc>
          <w:tcPr>
            <w:tcW w:w="4141" w:type="dxa"/>
          </w:tcPr>
          <w:p w:rsidR="003F7B7A" w:rsidRPr="00654EE8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As per Annexure – A</w:t>
            </w:r>
          </w:p>
        </w:tc>
      </w:tr>
      <w:tr w:rsidR="003F7B7A" w:rsidTr="00654EE8">
        <w:trPr>
          <w:trHeight w:val="715"/>
        </w:trPr>
        <w:tc>
          <w:tcPr>
            <w:tcW w:w="1653" w:type="dxa"/>
          </w:tcPr>
          <w:p w:rsidR="003F7B7A" w:rsidRPr="003F7B7A" w:rsidRDefault="003F7B7A" w:rsidP="00654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ITB- 25</w:t>
            </w:r>
          </w:p>
        </w:tc>
        <w:tc>
          <w:tcPr>
            <w:tcW w:w="3872" w:type="dxa"/>
          </w:tcPr>
          <w:p w:rsidR="003F7B7A" w:rsidRPr="003F7B7A" w:rsidRDefault="003F7B7A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B7A">
              <w:rPr>
                <w:rFonts w:ascii="Times New Roman" w:hAnsi="Times New Roman" w:cs="Times New Roman"/>
                <w:sz w:val="28"/>
                <w:szCs w:val="28"/>
              </w:rPr>
              <w:t>Variation of Quantity</w:t>
            </w:r>
          </w:p>
        </w:tc>
        <w:tc>
          <w:tcPr>
            <w:tcW w:w="4141" w:type="dxa"/>
          </w:tcPr>
          <w:p w:rsidR="003F7B7A" w:rsidRPr="00654EE8" w:rsidRDefault="00654EE8" w:rsidP="003F7B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EE8">
              <w:rPr>
                <w:rFonts w:ascii="Times New Roman" w:hAnsi="Times New Roman" w:cs="Times New Roman"/>
                <w:sz w:val="28"/>
                <w:szCs w:val="28"/>
              </w:rPr>
              <w:t>Less or above not more than 15%</w:t>
            </w:r>
          </w:p>
        </w:tc>
      </w:tr>
    </w:tbl>
    <w:p w:rsidR="003F7B7A" w:rsidRDefault="003F7B7A" w:rsidP="003F7B7A"/>
    <w:sectPr w:rsidR="003F7B7A" w:rsidSect="00E65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F7B7A"/>
    <w:rsid w:val="00314FBE"/>
    <w:rsid w:val="003F7B7A"/>
    <w:rsid w:val="00451E0B"/>
    <w:rsid w:val="00654EE8"/>
    <w:rsid w:val="00E6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2016-12-14T06:34:00Z</cp:lastPrinted>
  <dcterms:created xsi:type="dcterms:W3CDTF">2016-12-14T07:59:00Z</dcterms:created>
  <dcterms:modified xsi:type="dcterms:W3CDTF">2016-12-14T07:59:00Z</dcterms:modified>
</cp:coreProperties>
</file>