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E80" w:rsidRPr="00654EE8" w:rsidRDefault="00E65E80">
      <w:pPr>
        <w:rPr>
          <w:rFonts w:ascii="Times New Roman" w:hAnsi="Times New Roman" w:cs="Times New Roman"/>
        </w:rPr>
      </w:pPr>
    </w:p>
    <w:p w:rsidR="003F7B7A" w:rsidRPr="00654EE8" w:rsidRDefault="003F7B7A">
      <w:pPr>
        <w:rPr>
          <w:rFonts w:ascii="Times New Roman" w:hAnsi="Times New Roman" w:cs="Times New Roman"/>
          <w:b/>
          <w:sz w:val="28"/>
          <w:szCs w:val="28"/>
        </w:rPr>
      </w:pPr>
    </w:p>
    <w:p w:rsidR="003F7B7A" w:rsidRPr="00654EE8" w:rsidRDefault="003F7B7A" w:rsidP="003F7B7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54EE8">
        <w:rPr>
          <w:rFonts w:ascii="Times New Roman" w:hAnsi="Times New Roman" w:cs="Times New Roman"/>
          <w:b/>
          <w:sz w:val="28"/>
          <w:szCs w:val="28"/>
          <w:u w:val="single"/>
        </w:rPr>
        <w:t>BIDDING DATA</w:t>
      </w:r>
    </w:p>
    <w:p w:rsidR="003F7B7A" w:rsidRDefault="003F7B7A" w:rsidP="003F7B7A">
      <w:pPr>
        <w:jc w:val="center"/>
      </w:pPr>
    </w:p>
    <w:tbl>
      <w:tblPr>
        <w:tblStyle w:val="TableGrid"/>
        <w:tblW w:w="9666" w:type="dxa"/>
        <w:tblLook w:val="04A0"/>
      </w:tblPr>
      <w:tblGrid>
        <w:gridCol w:w="1653"/>
        <w:gridCol w:w="3872"/>
        <w:gridCol w:w="4141"/>
      </w:tblGrid>
      <w:tr w:rsidR="003F7B7A" w:rsidTr="00654EE8">
        <w:trPr>
          <w:trHeight w:val="683"/>
        </w:trPr>
        <w:tc>
          <w:tcPr>
            <w:tcW w:w="1653" w:type="dxa"/>
          </w:tcPr>
          <w:p w:rsidR="003F7B7A" w:rsidRPr="003F7B7A" w:rsidRDefault="003F7B7A" w:rsidP="00654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>ITB- 1.1</w:t>
            </w:r>
          </w:p>
        </w:tc>
        <w:tc>
          <w:tcPr>
            <w:tcW w:w="3872" w:type="dxa"/>
          </w:tcPr>
          <w:p w:rsidR="003F7B7A" w:rsidRPr="003F7B7A" w:rsidRDefault="003F7B7A" w:rsidP="003F7B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>Procuring Agency</w:t>
            </w:r>
          </w:p>
        </w:tc>
        <w:tc>
          <w:tcPr>
            <w:tcW w:w="4141" w:type="dxa"/>
          </w:tcPr>
          <w:p w:rsidR="003F7B7A" w:rsidRPr="00654EE8" w:rsidRDefault="003F7B7A" w:rsidP="003F7B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54EE8">
              <w:rPr>
                <w:rFonts w:ascii="Times New Roman" w:hAnsi="Times New Roman" w:cs="Times New Roman"/>
                <w:sz w:val="28"/>
                <w:szCs w:val="28"/>
              </w:rPr>
              <w:t>Sindh</w:t>
            </w:r>
            <w:proofErr w:type="spellEnd"/>
            <w:r w:rsidRPr="00654EE8">
              <w:rPr>
                <w:rFonts w:ascii="Times New Roman" w:hAnsi="Times New Roman" w:cs="Times New Roman"/>
                <w:sz w:val="28"/>
                <w:szCs w:val="28"/>
              </w:rPr>
              <w:t xml:space="preserve"> Archives, Information &amp; Archives Department, Government of </w:t>
            </w:r>
            <w:proofErr w:type="spellStart"/>
            <w:r w:rsidRPr="00654EE8">
              <w:rPr>
                <w:rFonts w:ascii="Times New Roman" w:hAnsi="Times New Roman" w:cs="Times New Roman"/>
                <w:sz w:val="28"/>
                <w:szCs w:val="28"/>
              </w:rPr>
              <w:t>Sindh</w:t>
            </w:r>
            <w:proofErr w:type="spellEnd"/>
          </w:p>
        </w:tc>
      </w:tr>
      <w:tr w:rsidR="003F7B7A" w:rsidTr="00654EE8">
        <w:trPr>
          <w:trHeight w:val="683"/>
        </w:trPr>
        <w:tc>
          <w:tcPr>
            <w:tcW w:w="1653" w:type="dxa"/>
          </w:tcPr>
          <w:p w:rsidR="003F7B7A" w:rsidRPr="003F7B7A" w:rsidRDefault="003F7B7A" w:rsidP="00654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>ITB- 16.1</w:t>
            </w:r>
          </w:p>
        </w:tc>
        <w:tc>
          <w:tcPr>
            <w:tcW w:w="3872" w:type="dxa"/>
          </w:tcPr>
          <w:p w:rsidR="003F7B7A" w:rsidRPr="003F7B7A" w:rsidRDefault="003F7B7A" w:rsidP="003F7B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>Address</w:t>
            </w:r>
          </w:p>
        </w:tc>
        <w:tc>
          <w:tcPr>
            <w:tcW w:w="4141" w:type="dxa"/>
          </w:tcPr>
          <w:p w:rsidR="003F7B7A" w:rsidRPr="00654EE8" w:rsidRDefault="003F7B7A" w:rsidP="003F7B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4EE8">
              <w:rPr>
                <w:rFonts w:ascii="Times New Roman" w:hAnsi="Times New Roman" w:cs="Times New Roman"/>
                <w:sz w:val="28"/>
                <w:szCs w:val="28"/>
              </w:rPr>
              <w:t>ST-26/A, Block-5, Scheme No.5, Main Clifton, Karachi.</w:t>
            </w:r>
          </w:p>
        </w:tc>
      </w:tr>
      <w:tr w:rsidR="003F7B7A" w:rsidTr="00654EE8">
        <w:trPr>
          <w:trHeight w:val="1268"/>
        </w:trPr>
        <w:tc>
          <w:tcPr>
            <w:tcW w:w="1653" w:type="dxa"/>
          </w:tcPr>
          <w:p w:rsidR="003F7B7A" w:rsidRPr="003F7B7A" w:rsidRDefault="003F7B7A" w:rsidP="00654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>ITB- 1.1</w:t>
            </w:r>
          </w:p>
        </w:tc>
        <w:tc>
          <w:tcPr>
            <w:tcW w:w="3872" w:type="dxa"/>
          </w:tcPr>
          <w:p w:rsidR="003F7B7A" w:rsidRPr="003F7B7A" w:rsidRDefault="003F7B7A" w:rsidP="003F7B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>Name of Item</w:t>
            </w:r>
          </w:p>
        </w:tc>
        <w:tc>
          <w:tcPr>
            <w:tcW w:w="4141" w:type="dxa"/>
          </w:tcPr>
          <w:p w:rsidR="003F7B7A" w:rsidRPr="00654EE8" w:rsidRDefault="00654EE8" w:rsidP="000B27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Purchase of </w:t>
            </w:r>
            <w:r w:rsidR="000B27BD">
              <w:rPr>
                <w:rFonts w:ascii="Times New Roman" w:hAnsi="Times New Roman" w:cs="Times New Roman"/>
                <w:sz w:val="28"/>
                <w:szCs w:val="28"/>
              </w:rPr>
              <w:t xml:space="preserve"> Furniture &amp; Fixture</w:t>
            </w:r>
          </w:p>
        </w:tc>
      </w:tr>
      <w:tr w:rsidR="003F7B7A" w:rsidTr="00654EE8">
        <w:trPr>
          <w:trHeight w:val="683"/>
        </w:trPr>
        <w:tc>
          <w:tcPr>
            <w:tcW w:w="1653" w:type="dxa"/>
          </w:tcPr>
          <w:p w:rsidR="003F7B7A" w:rsidRPr="003F7B7A" w:rsidRDefault="003F7B7A" w:rsidP="00654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>ITB- 13</w:t>
            </w:r>
          </w:p>
        </w:tc>
        <w:tc>
          <w:tcPr>
            <w:tcW w:w="3872" w:type="dxa"/>
          </w:tcPr>
          <w:p w:rsidR="003F7B7A" w:rsidRPr="003F7B7A" w:rsidRDefault="003F7B7A" w:rsidP="003F7B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>Bid Validity</w:t>
            </w:r>
          </w:p>
        </w:tc>
        <w:tc>
          <w:tcPr>
            <w:tcW w:w="4141" w:type="dxa"/>
          </w:tcPr>
          <w:p w:rsidR="003F7B7A" w:rsidRPr="00654EE8" w:rsidRDefault="003F7B7A" w:rsidP="003F7B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4EE8">
              <w:rPr>
                <w:rFonts w:ascii="Times New Roman" w:hAnsi="Times New Roman" w:cs="Times New Roman"/>
                <w:sz w:val="28"/>
                <w:szCs w:val="28"/>
              </w:rPr>
              <w:t>90 day (As per SPP Rules-2010)</w:t>
            </w:r>
          </w:p>
        </w:tc>
      </w:tr>
      <w:tr w:rsidR="003F7B7A" w:rsidTr="00654EE8">
        <w:trPr>
          <w:trHeight w:val="683"/>
        </w:trPr>
        <w:tc>
          <w:tcPr>
            <w:tcW w:w="1653" w:type="dxa"/>
          </w:tcPr>
          <w:p w:rsidR="003F7B7A" w:rsidRPr="003F7B7A" w:rsidRDefault="003F7B7A" w:rsidP="00654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>ITB- 12</w:t>
            </w:r>
          </w:p>
        </w:tc>
        <w:tc>
          <w:tcPr>
            <w:tcW w:w="3872" w:type="dxa"/>
          </w:tcPr>
          <w:p w:rsidR="003F7B7A" w:rsidRPr="003F7B7A" w:rsidRDefault="003F7B7A" w:rsidP="003F7B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>Amount of Bid Security</w:t>
            </w:r>
          </w:p>
        </w:tc>
        <w:tc>
          <w:tcPr>
            <w:tcW w:w="4141" w:type="dxa"/>
          </w:tcPr>
          <w:p w:rsidR="003F7B7A" w:rsidRPr="00654EE8" w:rsidRDefault="003F7B7A" w:rsidP="003F7B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4EE8">
              <w:rPr>
                <w:rFonts w:ascii="Times New Roman" w:hAnsi="Times New Roman" w:cs="Times New Roman"/>
                <w:sz w:val="28"/>
                <w:szCs w:val="28"/>
              </w:rPr>
              <w:t>2.5%</w:t>
            </w:r>
          </w:p>
        </w:tc>
      </w:tr>
      <w:tr w:rsidR="003F7B7A" w:rsidTr="00654EE8">
        <w:trPr>
          <w:trHeight w:val="683"/>
        </w:trPr>
        <w:tc>
          <w:tcPr>
            <w:tcW w:w="1653" w:type="dxa"/>
          </w:tcPr>
          <w:p w:rsidR="003F7B7A" w:rsidRPr="003F7B7A" w:rsidRDefault="003F7B7A" w:rsidP="00654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>ITB- 16</w:t>
            </w:r>
          </w:p>
        </w:tc>
        <w:tc>
          <w:tcPr>
            <w:tcW w:w="3872" w:type="dxa"/>
          </w:tcPr>
          <w:p w:rsidR="003F7B7A" w:rsidRPr="003F7B7A" w:rsidRDefault="003F7B7A" w:rsidP="003F7B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>Date of Submission</w:t>
            </w:r>
          </w:p>
        </w:tc>
        <w:tc>
          <w:tcPr>
            <w:tcW w:w="4141" w:type="dxa"/>
          </w:tcPr>
          <w:p w:rsidR="003F7B7A" w:rsidRPr="00654EE8" w:rsidRDefault="003F7B7A" w:rsidP="003F7B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4EE8">
              <w:rPr>
                <w:rFonts w:ascii="Times New Roman" w:hAnsi="Times New Roman" w:cs="Times New Roman"/>
                <w:sz w:val="28"/>
                <w:szCs w:val="28"/>
              </w:rPr>
              <w:t>29.10.2016 at 11.00 am</w:t>
            </w:r>
          </w:p>
        </w:tc>
      </w:tr>
      <w:tr w:rsidR="003F7B7A" w:rsidTr="00654EE8">
        <w:trPr>
          <w:trHeight w:val="683"/>
        </w:trPr>
        <w:tc>
          <w:tcPr>
            <w:tcW w:w="1653" w:type="dxa"/>
          </w:tcPr>
          <w:p w:rsidR="003F7B7A" w:rsidRPr="003F7B7A" w:rsidRDefault="003F7B7A" w:rsidP="00654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>ITB- 20</w:t>
            </w:r>
          </w:p>
        </w:tc>
        <w:tc>
          <w:tcPr>
            <w:tcW w:w="3872" w:type="dxa"/>
          </w:tcPr>
          <w:p w:rsidR="003F7B7A" w:rsidRPr="003F7B7A" w:rsidRDefault="003F7B7A" w:rsidP="003F7B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>Date of Opening</w:t>
            </w:r>
          </w:p>
        </w:tc>
        <w:tc>
          <w:tcPr>
            <w:tcW w:w="4141" w:type="dxa"/>
          </w:tcPr>
          <w:p w:rsidR="003F7B7A" w:rsidRPr="00654EE8" w:rsidRDefault="003F7B7A" w:rsidP="003F7B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4EE8">
              <w:rPr>
                <w:rFonts w:ascii="Times New Roman" w:hAnsi="Times New Roman" w:cs="Times New Roman"/>
                <w:sz w:val="28"/>
                <w:szCs w:val="28"/>
              </w:rPr>
              <w:t>29.10.2016 at 12.00 Noon</w:t>
            </w:r>
          </w:p>
        </w:tc>
      </w:tr>
      <w:tr w:rsidR="003F7B7A" w:rsidTr="00654EE8">
        <w:trPr>
          <w:trHeight w:val="683"/>
        </w:trPr>
        <w:tc>
          <w:tcPr>
            <w:tcW w:w="1653" w:type="dxa"/>
          </w:tcPr>
          <w:p w:rsidR="003F7B7A" w:rsidRPr="003F7B7A" w:rsidRDefault="003F7B7A" w:rsidP="00654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>ITB- 29</w:t>
            </w:r>
          </w:p>
        </w:tc>
        <w:tc>
          <w:tcPr>
            <w:tcW w:w="3872" w:type="dxa"/>
          </w:tcPr>
          <w:p w:rsidR="003F7B7A" w:rsidRPr="003F7B7A" w:rsidRDefault="003F7B7A" w:rsidP="003F7B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>Performance Security</w:t>
            </w:r>
          </w:p>
        </w:tc>
        <w:tc>
          <w:tcPr>
            <w:tcW w:w="4141" w:type="dxa"/>
          </w:tcPr>
          <w:p w:rsidR="003F7B7A" w:rsidRPr="00654EE8" w:rsidRDefault="003F7B7A" w:rsidP="003F7B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4EE8">
              <w:rPr>
                <w:rFonts w:ascii="Times New Roman" w:hAnsi="Times New Roman" w:cs="Times New Roman"/>
                <w:sz w:val="28"/>
                <w:szCs w:val="28"/>
              </w:rPr>
              <w:t>2.5%</w:t>
            </w:r>
          </w:p>
        </w:tc>
      </w:tr>
      <w:tr w:rsidR="003F7B7A" w:rsidTr="00654EE8">
        <w:trPr>
          <w:trHeight w:val="683"/>
        </w:trPr>
        <w:tc>
          <w:tcPr>
            <w:tcW w:w="1653" w:type="dxa"/>
          </w:tcPr>
          <w:p w:rsidR="003F7B7A" w:rsidRPr="003F7B7A" w:rsidRDefault="003F7B7A" w:rsidP="00654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>ITB- 6</w:t>
            </w:r>
          </w:p>
        </w:tc>
        <w:tc>
          <w:tcPr>
            <w:tcW w:w="3872" w:type="dxa"/>
          </w:tcPr>
          <w:p w:rsidR="003F7B7A" w:rsidRPr="003F7B7A" w:rsidRDefault="003F7B7A" w:rsidP="003F7B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>Language of Bid</w:t>
            </w:r>
          </w:p>
        </w:tc>
        <w:tc>
          <w:tcPr>
            <w:tcW w:w="4141" w:type="dxa"/>
          </w:tcPr>
          <w:p w:rsidR="003F7B7A" w:rsidRPr="00654EE8" w:rsidRDefault="003F7B7A" w:rsidP="003F7B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4EE8">
              <w:rPr>
                <w:rFonts w:ascii="Times New Roman" w:hAnsi="Times New Roman" w:cs="Times New Roman"/>
                <w:sz w:val="28"/>
                <w:szCs w:val="28"/>
              </w:rPr>
              <w:t>English</w:t>
            </w:r>
          </w:p>
        </w:tc>
      </w:tr>
      <w:tr w:rsidR="003F7B7A" w:rsidTr="00654EE8">
        <w:trPr>
          <w:trHeight w:val="683"/>
        </w:trPr>
        <w:tc>
          <w:tcPr>
            <w:tcW w:w="1653" w:type="dxa"/>
          </w:tcPr>
          <w:p w:rsidR="003F7B7A" w:rsidRPr="003F7B7A" w:rsidRDefault="003F7B7A" w:rsidP="00654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>ITB- 22</w:t>
            </w:r>
          </w:p>
        </w:tc>
        <w:tc>
          <w:tcPr>
            <w:tcW w:w="3872" w:type="dxa"/>
          </w:tcPr>
          <w:p w:rsidR="003F7B7A" w:rsidRPr="003F7B7A" w:rsidRDefault="003F7B7A" w:rsidP="003F7B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>Bidding Procedure</w:t>
            </w:r>
          </w:p>
        </w:tc>
        <w:tc>
          <w:tcPr>
            <w:tcW w:w="4141" w:type="dxa"/>
          </w:tcPr>
          <w:p w:rsidR="003F7B7A" w:rsidRPr="00654EE8" w:rsidRDefault="003F7B7A" w:rsidP="003F7B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4EE8">
              <w:rPr>
                <w:rFonts w:ascii="Times New Roman" w:hAnsi="Times New Roman" w:cs="Times New Roman"/>
                <w:sz w:val="28"/>
                <w:szCs w:val="28"/>
              </w:rPr>
              <w:t>Single Stage – Two Envelope Procedure</w:t>
            </w:r>
          </w:p>
        </w:tc>
      </w:tr>
      <w:tr w:rsidR="003F7B7A" w:rsidTr="00654EE8">
        <w:trPr>
          <w:trHeight w:val="683"/>
        </w:trPr>
        <w:tc>
          <w:tcPr>
            <w:tcW w:w="1653" w:type="dxa"/>
          </w:tcPr>
          <w:p w:rsidR="003F7B7A" w:rsidRPr="003F7B7A" w:rsidRDefault="003F7B7A" w:rsidP="00654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>ITB- 22</w:t>
            </w:r>
          </w:p>
        </w:tc>
        <w:tc>
          <w:tcPr>
            <w:tcW w:w="3872" w:type="dxa"/>
          </w:tcPr>
          <w:p w:rsidR="003F7B7A" w:rsidRPr="003F7B7A" w:rsidRDefault="003F7B7A" w:rsidP="003F7B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>Eligibility Criteria / Technical Evaluation Criteria</w:t>
            </w:r>
          </w:p>
        </w:tc>
        <w:tc>
          <w:tcPr>
            <w:tcW w:w="4141" w:type="dxa"/>
          </w:tcPr>
          <w:p w:rsidR="003F7B7A" w:rsidRPr="00654EE8" w:rsidRDefault="003F7B7A" w:rsidP="003F7B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4EE8">
              <w:rPr>
                <w:rFonts w:ascii="Times New Roman" w:hAnsi="Times New Roman" w:cs="Times New Roman"/>
                <w:sz w:val="28"/>
                <w:szCs w:val="28"/>
              </w:rPr>
              <w:t>As per Annexure – A</w:t>
            </w:r>
          </w:p>
        </w:tc>
      </w:tr>
      <w:tr w:rsidR="003F7B7A" w:rsidTr="00654EE8">
        <w:trPr>
          <w:trHeight w:val="715"/>
        </w:trPr>
        <w:tc>
          <w:tcPr>
            <w:tcW w:w="1653" w:type="dxa"/>
          </w:tcPr>
          <w:p w:rsidR="003F7B7A" w:rsidRPr="003F7B7A" w:rsidRDefault="003F7B7A" w:rsidP="00654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>ITB- 25</w:t>
            </w:r>
          </w:p>
        </w:tc>
        <w:tc>
          <w:tcPr>
            <w:tcW w:w="3872" w:type="dxa"/>
          </w:tcPr>
          <w:p w:rsidR="003F7B7A" w:rsidRPr="003F7B7A" w:rsidRDefault="003F7B7A" w:rsidP="003F7B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>Variation of Quantity</w:t>
            </w:r>
          </w:p>
        </w:tc>
        <w:tc>
          <w:tcPr>
            <w:tcW w:w="4141" w:type="dxa"/>
          </w:tcPr>
          <w:p w:rsidR="003F7B7A" w:rsidRPr="00654EE8" w:rsidRDefault="00654EE8" w:rsidP="003F7B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4EE8">
              <w:rPr>
                <w:rFonts w:ascii="Times New Roman" w:hAnsi="Times New Roman" w:cs="Times New Roman"/>
                <w:sz w:val="28"/>
                <w:szCs w:val="28"/>
              </w:rPr>
              <w:t>Less or above not more than 15%</w:t>
            </w:r>
          </w:p>
        </w:tc>
      </w:tr>
    </w:tbl>
    <w:p w:rsidR="003F7B7A" w:rsidRDefault="003F7B7A" w:rsidP="003F7B7A"/>
    <w:sectPr w:rsidR="003F7B7A" w:rsidSect="00E65E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3F7B7A"/>
    <w:rsid w:val="000B27BD"/>
    <w:rsid w:val="00223966"/>
    <w:rsid w:val="003F7B7A"/>
    <w:rsid w:val="00654EE8"/>
    <w:rsid w:val="00E65E80"/>
    <w:rsid w:val="00ED0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5E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7B7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Arif</dc:creator>
  <cp:lastModifiedBy>Arif</cp:lastModifiedBy>
  <cp:revision>2</cp:revision>
  <cp:lastPrinted>2016-12-14T06:36:00Z</cp:lastPrinted>
  <dcterms:created xsi:type="dcterms:W3CDTF">2016-12-14T06:36:00Z</dcterms:created>
  <dcterms:modified xsi:type="dcterms:W3CDTF">2016-12-14T06:36:00Z</dcterms:modified>
</cp:coreProperties>
</file>