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738" w:rsidRPr="00681712" w:rsidRDefault="00A71B9E" w:rsidP="00B04738">
      <w:pPr>
        <w:spacing w:after="0" w:line="240" w:lineRule="auto"/>
        <w:jc w:val="center"/>
        <w:rPr>
          <w:rFonts w:ascii="Arial Black" w:hAnsi="Arial Black"/>
          <w:sz w:val="32"/>
          <w:szCs w:val="32"/>
        </w:rPr>
      </w:pPr>
      <w:r>
        <w:rPr>
          <w:rFonts w:ascii="Arial Black" w:hAnsi="Arial Black"/>
          <w:sz w:val="32"/>
          <w:szCs w:val="32"/>
        </w:rPr>
        <w:t xml:space="preserve">CULTURE, </w:t>
      </w:r>
      <w:r w:rsidR="00B04738" w:rsidRPr="00681712">
        <w:rPr>
          <w:rFonts w:ascii="Arial Black" w:hAnsi="Arial Black"/>
          <w:sz w:val="32"/>
          <w:szCs w:val="32"/>
        </w:rPr>
        <w:t>TOURISM &amp; ANTIQUITIES DEPARTMENT,</w:t>
      </w:r>
    </w:p>
    <w:p w:rsidR="00B04738" w:rsidRPr="00681712" w:rsidRDefault="00B04738" w:rsidP="00B04738">
      <w:pPr>
        <w:spacing w:after="0" w:line="240" w:lineRule="auto"/>
        <w:jc w:val="center"/>
        <w:rPr>
          <w:rFonts w:ascii="Arial Black" w:hAnsi="Arial Black"/>
          <w:sz w:val="32"/>
          <w:szCs w:val="32"/>
        </w:rPr>
      </w:pPr>
      <w:r w:rsidRPr="00681712">
        <w:rPr>
          <w:rFonts w:ascii="Arial Black" w:hAnsi="Arial Black"/>
          <w:sz w:val="32"/>
          <w:szCs w:val="32"/>
        </w:rPr>
        <w:t>GOVERNMENT OF SINDH</w:t>
      </w:r>
    </w:p>
    <w:p w:rsidR="00B04738" w:rsidRDefault="00B04738" w:rsidP="00B04738">
      <w:pPr>
        <w:spacing w:after="0" w:line="240" w:lineRule="auto"/>
        <w:jc w:val="center"/>
      </w:pPr>
    </w:p>
    <w:p w:rsidR="00B04738" w:rsidRDefault="00B04738" w:rsidP="00B04738">
      <w:pPr>
        <w:spacing w:after="0" w:line="240" w:lineRule="auto"/>
        <w:jc w:val="center"/>
      </w:pPr>
      <w:r>
        <w:rPr>
          <w:noProof/>
          <w:sz w:val="24"/>
          <w:szCs w:val="24"/>
        </w:rPr>
        <w:drawing>
          <wp:anchor distT="0" distB="0" distL="114300" distR="114300" simplePos="0" relativeHeight="251663360" behindDoc="0" locked="0" layoutInCell="1" allowOverlap="1" wp14:anchorId="3592902A" wp14:editId="52B175FF">
            <wp:simplePos x="0" y="0"/>
            <wp:positionH relativeFrom="column">
              <wp:posOffset>2305050</wp:posOffset>
            </wp:positionH>
            <wp:positionV relativeFrom="paragraph">
              <wp:posOffset>68580</wp:posOffset>
            </wp:positionV>
            <wp:extent cx="1272540" cy="13525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540" cy="1352550"/>
                    </a:xfrm>
                    <a:prstGeom prst="rect">
                      <a:avLst/>
                    </a:prstGeom>
                    <a:noFill/>
                  </pic:spPr>
                </pic:pic>
              </a:graphicData>
            </a:graphic>
            <wp14:sizeRelH relativeFrom="page">
              <wp14:pctWidth>0</wp14:pctWidth>
            </wp14:sizeRelH>
            <wp14:sizeRelV relativeFrom="page">
              <wp14:pctHeight>0</wp14:pctHeight>
            </wp14:sizeRelV>
          </wp:anchor>
        </w:drawing>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681712" w:rsidRDefault="00B04738" w:rsidP="00B04738">
      <w:pPr>
        <w:spacing w:after="0" w:line="240" w:lineRule="auto"/>
        <w:jc w:val="center"/>
        <w:rPr>
          <w:rFonts w:ascii="Arial Black" w:hAnsi="Arial Black"/>
          <w:sz w:val="38"/>
          <w:szCs w:val="38"/>
        </w:rPr>
      </w:pPr>
      <w:r w:rsidRPr="00681712">
        <w:rPr>
          <w:rFonts w:ascii="Arial Black" w:hAnsi="Arial Black"/>
          <w:sz w:val="38"/>
          <w:szCs w:val="38"/>
        </w:rPr>
        <w:t>BIDDING DOCUMENT</w:t>
      </w:r>
    </w:p>
    <w:p w:rsidR="00B04738" w:rsidRPr="00681712" w:rsidRDefault="00B04738" w:rsidP="00B04738">
      <w:pPr>
        <w:spacing w:after="0" w:line="240" w:lineRule="auto"/>
        <w:jc w:val="center"/>
        <w:rPr>
          <w:b/>
          <w:bCs/>
          <w:i/>
          <w:iCs/>
          <w:sz w:val="32"/>
          <w:szCs w:val="32"/>
        </w:rPr>
      </w:pPr>
      <w:r w:rsidRPr="00681712">
        <w:rPr>
          <w:b/>
          <w:bCs/>
          <w:i/>
          <w:iCs/>
          <w:sz w:val="32"/>
          <w:szCs w:val="32"/>
        </w:rPr>
        <w:t>Single Stage One Envelop Procedure</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322F7E" w:rsidRDefault="00322F7E" w:rsidP="00B04738">
      <w:pPr>
        <w:spacing w:after="0" w:line="240" w:lineRule="auto"/>
        <w:jc w:val="center"/>
        <w:rPr>
          <w:rFonts w:asciiTheme="majorBidi" w:hAnsiTheme="majorBidi" w:cstheme="majorBidi"/>
          <w:b/>
          <w:bCs/>
          <w:sz w:val="66"/>
          <w:szCs w:val="66"/>
        </w:rPr>
      </w:pPr>
      <w:r w:rsidRPr="00322F7E">
        <w:rPr>
          <w:rFonts w:asciiTheme="majorBidi" w:hAnsiTheme="majorBidi" w:cstheme="majorBidi"/>
          <w:b/>
          <w:bCs/>
          <w:sz w:val="66"/>
          <w:szCs w:val="66"/>
        </w:rPr>
        <w:t>Food</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Pr="00681712" w:rsidRDefault="00B04738" w:rsidP="00102210">
      <w:pPr>
        <w:spacing w:after="0" w:line="240" w:lineRule="auto"/>
        <w:jc w:val="center"/>
        <w:rPr>
          <w:rFonts w:ascii="Arial Black" w:hAnsi="Arial Black"/>
          <w:sz w:val="36"/>
          <w:szCs w:val="36"/>
        </w:rPr>
      </w:pPr>
      <w:r w:rsidRPr="00681712">
        <w:rPr>
          <w:rFonts w:ascii="Arial Black" w:hAnsi="Arial Black"/>
          <w:sz w:val="36"/>
          <w:szCs w:val="36"/>
        </w:rPr>
        <w:t>Tender -0</w:t>
      </w:r>
      <w:r w:rsidR="00102210">
        <w:rPr>
          <w:rFonts w:ascii="Arial Black" w:hAnsi="Arial Black"/>
          <w:sz w:val="36"/>
          <w:szCs w:val="36"/>
        </w:rPr>
        <w:t>4</w:t>
      </w:r>
    </w:p>
    <w:p w:rsidR="003E6F36" w:rsidRDefault="003E6F36" w:rsidP="003E6F36">
      <w:pPr>
        <w:spacing w:after="0" w:line="240" w:lineRule="auto"/>
        <w:jc w:val="center"/>
        <w:rPr>
          <w:rFonts w:ascii="Arial Black" w:hAnsi="Arial Black"/>
          <w:sz w:val="36"/>
          <w:szCs w:val="36"/>
        </w:rPr>
      </w:pPr>
      <w:proofErr w:type="spellStart"/>
      <w:r>
        <w:rPr>
          <w:rFonts w:ascii="Arial Black" w:hAnsi="Arial Black"/>
          <w:sz w:val="36"/>
          <w:szCs w:val="36"/>
        </w:rPr>
        <w:t>No.DGC</w:t>
      </w:r>
      <w:proofErr w:type="spellEnd"/>
      <w:r>
        <w:rPr>
          <w:rFonts w:ascii="Arial Black" w:hAnsi="Arial Black"/>
          <w:sz w:val="36"/>
          <w:szCs w:val="36"/>
        </w:rPr>
        <w:t>/Tender/</w:t>
      </w:r>
      <w:proofErr w:type="spellStart"/>
      <w:r>
        <w:rPr>
          <w:rFonts w:ascii="Arial Black" w:hAnsi="Arial Black"/>
          <w:sz w:val="36"/>
          <w:szCs w:val="36"/>
        </w:rPr>
        <w:t>Cul</w:t>
      </w:r>
      <w:proofErr w:type="spellEnd"/>
      <w:r>
        <w:rPr>
          <w:rFonts w:ascii="Arial Black" w:hAnsi="Arial Black"/>
          <w:sz w:val="36"/>
          <w:szCs w:val="36"/>
        </w:rPr>
        <w:t>-Act/2016-17</w:t>
      </w:r>
    </w:p>
    <w:p w:rsidR="00B04738" w:rsidRDefault="00B04738" w:rsidP="00B04738">
      <w:pPr>
        <w:spacing w:after="0" w:line="240" w:lineRule="auto"/>
        <w:jc w:val="center"/>
        <w:rPr>
          <w:rFonts w:ascii="Arial Black" w:hAnsi="Arial Black"/>
          <w:sz w:val="28"/>
          <w:szCs w:val="28"/>
        </w:rPr>
      </w:pPr>
    </w:p>
    <w:p w:rsidR="00B04738" w:rsidRPr="00681712" w:rsidRDefault="00B04738" w:rsidP="00B04738">
      <w:pPr>
        <w:spacing w:after="0" w:line="240" w:lineRule="auto"/>
        <w:jc w:val="center"/>
        <w:rPr>
          <w:rFonts w:ascii="Arial Black" w:hAnsi="Arial Black"/>
          <w:sz w:val="28"/>
          <w:szCs w:val="28"/>
        </w:rPr>
      </w:pPr>
    </w:p>
    <w:p w:rsidR="00B04738" w:rsidRDefault="00B04738" w:rsidP="00B04738">
      <w:pPr>
        <w:spacing w:after="0" w:line="240" w:lineRule="auto"/>
        <w:jc w:val="center"/>
      </w:pPr>
    </w:p>
    <w:p w:rsidR="00B04738" w:rsidRPr="00681712" w:rsidRDefault="00B04738" w:rsidP="00B04738">
      <w:pPr>
        <w:spacing w:after="0"/>
        <w:jc w:val="center"/>
        <w:rPr>
          <w:rFonts w:ascii="Arial Black" w:hAnsi="Arial Black"/>
          <w:sz w:val="34"/>
          <w:szCs w:val="34"/>
        </w:rPr>
      </w:pPr>
      <w:r w:rsidRPr="00681712">
        <w:rPr>
          <w:rFonts w:ascii="Arial Black" w:hAnsi="Arial Black"/>
          <w:sz w:val="34"/>
          <w:szCs w:val="34"/>
        </w:rPr>
        <w:t>M/S ____________________________________</w:t>
      </w:r>
    </w:p>
    <w:p w:rsidR="00B04738" w:rsidRDefault="00B04738" w:rsidP="00B04738">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B04738" w:rsidRDefault="00B04738" w:rsidP="00B04738">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B04738" w:rsidRDefault="00B04738" w:rsidP="00B04738">
      <w:pPr>
        <w:spacing w:after="0" w:line="240" w:lineRule="auto"/>
        <w:jc w:val="center"/>
      </w:pPr>
    </w:p>
    <w:p w:rsidR="00F63400" w:rsidRPr="00681712" w:rsidRDefault="00F63400" w:rsidP="00F63400">
      <w:pPr>
        <w:spacing w:after="0" w:line="240" w:lineRule="auto"/>
        <w:jc w:val="center"/>
        <w:rPr>
          <w:b/>
          <w:bCs/>
          <w:sz w:val="30"/>
          <w:szCs w:val="30"/>
        </w:rPr>
      </w:pPr>
      <w:r w:rsidRPr="00681712">
        <w:rPr>
          <w:b/>
          <w:bCs/>
          <w:sz w:val="30"/>
          <w:szCs w:val="30"/>
        </w:rPr>
        <w:t>The deadline for bid submission is 26/09/2016 at 01:00p.m</w:t>
      </w:r>
    </w:p>
    <w:p w:rsidR="00F63400" w:rsidRDefault="00F63400" w:rsidP="00F63400">
      <w:pPr>
        <w:spacing w:after="0" w:line="240" w:lineRule="auto"/>
        <w:jc w:val="center"/>
        <w:rPr>
          <w:b/>
          <w:bCs/>
          <w:sz w:val="30"/>
          <w:szCs w:val="30"/>
        </w:rPr>
      </w:pPr>
      <w:r w:rsidRPr="00681712">
        <w:rPr>
          <w:b/>
          <w:bCs/>
          <w:sz w:val="30"/>
          <w:szCs w:val="30"/>
        </w:rPr>
        <w:t>The Bids will be opened on 26/09/2016 at 2:00p.m</w:t>
      </w:r>
    </w:p>
    <w:p w:rsidR="00274891" w:rsidRDefault="00274891" w:rsidP="009654BF">
      <w:pPr>
        <w:spacing w:after="0" w:line="240" w:lineRule="auto"/>
        <w:jc w:val="center"/>
        <w:rPr>
          <w:rFonts w:asciiTheme="majorBidi" w:hAnsiTheme="majorBidi" w:cstheme="majorBidi"/>
          <w:b/>
          <w:bCs/>
          <w:sz w:val="24"/>
          <w:szCs w:val="24"/>
        </w:rPr>
      </w:pPr>
    </w:p>
    <w:p w:rsidR="007A0B25" w:rsidRDefault="007A0B25" w:rsidP="009654BF">
      <w:pPr>
        <w:spacing w:after="0" w:line="240" w:lineRule="auto"/>
        <w:jc w:val="center"/>
        <w:rPr>
          <w:rFonts w:asciiTheme="majorBidi" w:hAnsiTheme="majorBidi" w:cstheme="majorBidi"/>
          <w:b/>
          <w:bCs/>
          <w:sz w:val="24"/>
          <w:szCs w:val="24"/>
        </w:rPr>
      </w:pPr>
      <w:bookmarkStart w:id="0" w:name="_GoBack"/>
      <w:bookmarkEnd w:id="0"/>
    </w:p>
    <w:p w:rsidR="00A17505" w:rsidRPr="00043FBA" w:rsidRDefault="00A17505" w:rsidP="00A17505">
      <w:pPr>
        <w:widowControl w:val="0"/>
        <w:spacing w:after="0"/>
        <w:jc w:val="center"/>
        <w:rPr>
          <w:rFonts w:ascii="Franklin Gothic Heavy" w:hAnsi="Franklin Gothic Heavy"/>
          <w:bCs/>
          <w:sz w:val="30"/>
          <w:szCs w:val="30"/>
        </w:rPr>
      </w:pPr>
      <w:r w:rsidRPr="00043FBA">
        <w:rPr>
          <w:rFonts w:ascii="Franklin Gothic Heavy" w:hAnsi="Franklin Gothic Heavy"/>
          <w:bCs/>
          <w:sz w:val="30"/>
          <w:szCs w:val="30"/>
        </w:rPr>
        <w:lastRenderedPageBreak/>
        <w:t>DIRECTORATE GENERAL CULTURE</w:t>
      </w:r>
    </w:p>
    <w:p w:rsidR="00A17505" w:rsidRDefault="00A17505" w:rsidP="00A17505">
      <w:pPr>
        <w:widowControl w:val="0"/>
        <w:spacing w:after="0"/>
        <w:jc w:val="center"/>
        <w:rPr>
          <w:rFonts w:ascii="Franklin Gothic Heavy" w:hAnsi="Franklin Gothic Heavy"/>
          <w:bCs/>
        </w:rPr>
      </w:pPr>
      <w:r>
        <w:rPr>
          <w:rFonts w:ascii="Franklin Gothic Heavy" w:hAnsi="Franklin Gothic Heavy"/>
          <w:bCs/>
        </w:rPr>
        <w:t>CULTURE, TOURISM AND ANTIQUITIES DEPARTMENT, GOVT. OF SINDH</w:t>
      </w:r>
    </w:p>
    <w:p w:rsidR="00A17505" w:rsidRDefault="00A17505" w:rsidP="00A17505">
      <w:pPr>
        <w:widowControl w:val="0"/>
        <w:spacing w:after="0"/>
        <w:jc w:val="center"/>
        <w:rPr>
          <w:bCs/>
          <w:sz w:val="18"/>
          <w:szCs w:val="18"/>
        </w:rPr>
      </w:pPr>
      <w:r>
        <w:rPr>
          <w:bCs/>
          <w:sz w:val="18"/>
          <w:szCs w:val="18"/>
        </w:rPr>
        <w:t xml:space="preserve">Block 76, Pak Secretariat </w:t>
      </w:r>
      <w:proofErr w:type="spellStart"/>
      <w:r>
        <w:rPr>
          <w:bCs/>
          <w:sz w:val="18"/>
          <w:szCs w:val="18"/>
        </w:rPr>
        <w:t>Opp</w:t>
      </w:r>
      <w:proofErr w:type="spellEnd"/>
      <w:r>
        <w:rPr>
          <w:bCs/>
          <w:sz w:val="18"/>
          <w:szCs w:val="18"/>
        </w:rPr>
        <w:t xml:space="preserve">; M.P.A Hostel, Karachi, </w:t>
      </w:r>
      <w:proofErr w:type="spellStart"/>
      <w:r>
        <w:rPr>
          <w:bCs/>
          <w:sz w:val="18"/>
          <w:szCs w:val="18"/>
        </w:rPr>
        <w:t>Ph</w:t>
      </w:r>
      <w:proofErr w:type="spellEnd"/>
      <w:r>
        <w:rPr>
          <w:bCs/>
          <w:sz w:val="18"/>
          <w:szCs w:val="18"/>
        </w:rPr>
        <w:t>: (021) 99206073 –99206063 Fax: (021) 99206144</w:t>
      </w:r>
    </w:p>
    <w:p w:rsidR="00A17505" w:rsidRDefault="00A17505" w:rsidP="00A17505">
      <w:pPr>
        <w:widowControl w:val="0"/>
        <w:spacing w:after="0"/>
        <w:jc w:val="center"/>
        <w:rPr>
          <w:rFonts w:ascii="Arial" w:hAnsi="Arial" w:cs="Arial"/>
          <w:b/>
          <w:bCs/>
          <w:sz w:val="18"/>
          <w:szCs w:val="18"/>
        </w:rPr>
      </w:pPr>
    </w:p>
    <w:p w:rsidR="00A17505" w:rsidRPr="00436254" w:rsidRDefault="00A17505" w:rsidP="00A17505">
      <w:pPr>
        <w:widowControl w:val="0"/>
        <w:spacing w:after="0"/>
        <w:rPr>
          <w:bCs/>
          <w:sz w:val="16"/>
          <w:szCs w:val="16"/>
        </w:rPr>
      </w:pPr>
      <w:proofErr w:type="spellStart"/>
      <w:r w:rsidRPr="00E21ABA">
        <w:rPr>
          <w:rFonts w:ascii="Franklin Gothic Heavy" w:hAnsi="Franklin Gothic Heavy"/>
          <w:bCs/>
        </w:rPr>
        <w:t>No.DGC</w:t>
      </w:r>
      <w:proofErr w:type="spellEnd"/>
      <w:r w:rsidRPr="00E21ABA">
        <w:rPr>
          <w:rFonts w:ascii="Franklin Gothic Heavy" w:hAnsi="Franklin Gothic Heavy"/>
          <w:bCs/>
        </w:rPr>
        <w:t>/Tender/2016-17/CA/</w:t>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rFonts w:ascii="Franklin Gothic Heavy" w:hAnsi="Franklin Gothic Heavy"/>
          <w:bCs/>
        </w:rPr>
        <w:tab/>
      </w:r>
      <w:r>
        <w:rPr>
          <w:bCs/>
          <w:sz w:val="16"/>
          <w:szCs w:val="16"/>
        </w:rPr>
        <w:t xml:space="preserve">Karachi Dated   </w:t>
      </w:r>
      <w:proofErr w:type="gramStart"/>
      <w:r>
        <w:rPr>
          <w:bCs/>
          <w:sz w:val="16"/>
          <w:szCs w:val="16"/>
        </w:rPr>
        <w:t>30</w:t>
      </w:r>
      <w:r w:rsidRPr="00CE6292">
        <w:rPr>
          <w:bCs/>
          <w:sz w:val="16"/>
          <w:szCs w:val="16"/>
          <w:vertAlign w:val="superscript"/>
        </w:rPr>
        <w:t>th</w:t>
      </w:r>
      <w:r>
        <w:rPr>
          <w:bCs/>
          <w:sz w:val="16"/>
          <w:szCs w:val="16"/>
        </w:rPr>
        <w:t xml:space="preserve">  August</w:t>
      </w:r>
      <w:proofErr w:type="gramEnd"/>
      <w:r>
        <w:rPr>
          <w:bCs/>
          <w:sz w:val="16"/>
          <w:szCs w:val="16"/>
        </w:rPr>
        <w:t>, 2016</w:t>
      </w:r>
    </w:p>
    <w:p w:rsidR="00A17505" w:rsidRDefault="00A17505" w:rsidP="00A17505">
      <w:pPr>
        <w:widowControl w:val="0"/>
        <w:spacing w:after="0"/>
        <w:rPr>
          <w:lang w:bidi="fa-IR"/>
        </w:rPr>
      </w:pPr>
    </w:p>
    <w:p w:rsidR="00A17505" w:rsidRPr="00E21ABA" w:rsidRDefault="00A17505" w:rsidP="00A17505">
      <w:pPr>
        <w:widowControl w:val="0"/>
        <w:jc w:val="center"/>
        <w:rPr>
          <w:b/>
          <w:bCs/>
          <w:sz w:val="38"/>
          <w:szCs w:val="38"/>
          <w:lang w:bidi="fa-IR"/>
        </w:rPr>
      </w:pPr>
      <w:r w:rsidRPr="00E21ABA">
        <w:rPr>
          <w:b/>
          <w:bCs/>
          <w:sz w:val="38"/>
          <w:szCs w:val="38"/>
          <w:lang w:bidi="fa-IR"/>
        </w:rPr>
        <w:t xml:space="preserve">TENDER NOTICE </w:t>
      </w:r>
    </w:p>
    <w:p w:rsidR="00A17505" w:rsidRPr="00E21ABA" w:rsidRDefault="00A17505" w:rsidP="00A17505">
      <w:pPr>
        <w:widowControl w:val="0"/>
        <w:jc w:val="both"/>
        <w:rPr>
          <w:rFonts w:asciiTheme="majorBidi" w:hAnsiTheme="majorBidi" w:cstheme="majorBidi"/>
          <w:sz w:val="14"/>
          <w:szCs w:val="14"/>
          <w:lang w:bidi="fa-IR"/>
        </w:rPr>
      </w:pPr>
      <w:r>
        <w:t> </w:t>
      </w:r>
      <w:r w:rsidRPr="003E1D27">
        <w:rPr>
          <w:rFonts w:asciiTheme="majorBidi" w:hAnsiTheme="majorBidi" w:cstheme="majorBidi"/>
          <w:lang w:bidi="fa-IR"/>
        </w:rPr>
        <w:t>Culture, Tourism &amp; Antiquities Department, Government of Sindh invites sealed tenders as per SPPRA Rules, 20</w:t>
      </w:r>
      <w:r>
        <w:rPr>
          <w:rFonts w:asciiTheme="majorBidi" w:hAnsiTheme="majorBidi" w:cstheme="majorBidi"/>
          <w:lang w:bidi="fa-IR"/>
        </w:rPr>
        <w:t>10 registered with Sales Tax,</w:t>
      </w:r>
      <w:r w:rsidRPr="003E1D27">
        <w:rPr>
          <w:rFonts w:asciiTheme="majorBidi" w:hAnsiTheme="majorBidi" w:cstheme="majorBidi"/>
          <w:lang w:bidi="fa-IR"/>
        </w:rPr>
        <w:t xml:space="preserve"> Income Tax and Sindh Board of Revenue for procurement of following goods/services </w:t>
      </w:r>
      <w:r>
        <w:rPr>
          <w:rFonts w:asciiTheme="majorBidi" w:hAnsiTheme="majorBidi" w:cstheme="majorBidi"/>
          <w:lang w:bidi="fa-IR"/>
        </w:rPr>
        <w:t>to hold various Cultural Activities during the current FY 2016-17 all over the province:</w:t>
      </w:r>
    </w:p>
    <w:tbl>
      <w:tblPr>
        <w:tblStyle w:val="TableGrid"/>
        <w:tblW w:w="0" w:type="auto"/>
        <w:jc w:val="center"/>
        <w:tblInd w:w="0" w:type="dxa"/>
        <w:tblLook w:val="04A0" w:firstRow="1" w:lastRow="0" w:firstColumn="1" w:lastColumn="0" w:noHBand="0" w:noVBand="1"/>
      </w:tblPr>
      <w:tblGrid>
        <w:gridCol w:w="721"/>
        <w:gridCol w:w="4167"/>
        <w:gridCol w:w="1871"/>
      </w:tblGrid>
      <w:tr w:rsidR="00A17505" w:rsidTr="00F24243">
        <w:trPr>
          <w:trHeight w:val="657"/>
          <w:jc w:val="center"/>
        </w:trPr>
        <w:tc>
          <w:tcPr>
            <w:tcW w:w="721" w:type="dxa"/>
          </w:tcPr>
          <w:p w:rsidR="00A17505" w:rsidRDefault="00A17505" w:rsidP="00F24243">
            <w:pPr>
              <w:widowControl w:val="0"/>
              <w:ind w:right="144"/>
              <w:jc w:val="center"/>
              <w:rPr>
                <w:rFonts w:asciiTheme="majorBidi" w:hAnsiTheme="majorBidi" w:cstheme="majorBidi"/>
                <w:lang w:bidi="fa-IR"/>
              </w:rPr>
            </w:pPr>
            <w:r>
              <w:rPr>
                <w:rFonts w:asciiTheme="majorBidi" w:hAnsiTheme="majorBidi" w:cstheme="majorBidi"/>
                <w:lang w:bidi="fa-IR"/>
              </w:rPr>
              <w:t>Sr.#</w:t>
            </w:r>
          </w:p>
        </w:tc>
        <w:tc>
          <w:tcPr>
            <w:tcW w:w="4167" w:type="dxa"/>
          </w:tcPr>
          <w:p w:rsidR="00A17505" w:rsidRDefault="00A17505" w:rsidP="00F24243">
            <w:pPr>
              <w:widowControl w:val="0"/>
              <w:ind w:right="144"/>
              <w:jc w:val="center"/>
              <w:rPr>
                <w:rFonts w:asciiTheme="majorBidi" w:hAnsiTheme="majorBidi" w:cstheme="majorBidi"/>
                <w:lang w:bidi="fa-IR"/>
              </w:rPr>
            </w:pPr>
            <w:r>
              <w:rPr>
                <w:rFonts w:asciiTheme="majorBidi" w:hAnsiTheme="majorBidi" w:cstheme="majorBidi"/>
                <w:lang w:bidi="fa-IR"/>
              </w:rPr>
              <w:t>Goods/Services Needed (Details included in Tender Documents)</w:t>
            </w:r>
          </w:p>
        </w:tc>
        <w:tc>
          <w:tcPr>
            <w:tcW w:w="1871" w:type="dxa"/>
          </w:tcPr>
          <w:p w:rsidR="00A17505" w:rsidRDefault="00A17505" w:rsidP="00F24243">
            <w:pPr>
              <w:widowControl w:val="0"/>
              <w:ind w:right="144"/>
              <w:jc w:val="center"/>
              <w:rPr>
                <w:rFonts w:asciiTheme="majorBidi" w:hAnsiTheme="majorBidi" w:cstheme="majorBidi"/>
                <w:lang w:bidi="fa-IR"/>
              </w:rPr>
            </w:pPr>
            <w:r>
              <w:rPr>
                <w:rFonts w:asciiTheme="majorBidi" w:hAnsiTheme="majorBidi" w:cstheme="majorBidi"/>
                <w:lang w:bidi="fa-IR"/>
              </w:rPr>
              <w:t>Cost of Tender Documents</w:t>
            </w:r>
          </w:p>
          <w:p w:rsidR="00A17505" w:rsidRDefault="00A17505" w:rsidP="00F24243">
            <w:pPr>
              <w:widowControl w:val="0"/>
              <w:ind w:right="144"/>
              <w:jc w:val="center"/>
              <w:rPr>
                <w:rFonts w:asciiTheme="majorBidi" w:hAnsiTheme="majorBidi" w:cstheme="majorBidi"/>
                <w:lang w:bidi="fa-IR"/>
              </w:rPr>
            </w:pPr>
            <w:r>
              <w:rPr>
                <w:rFonts w:asciiTheme="majorBidi" w:hAnsiTheme="majorBidi" w:cstheme="majorBidi"/>
                <w:lang w:bidi="fa-IR"/>
              </w:rPr>
              <w:t>(</w:t>
            </w:r>
            <w:proofErr w:type="spellStart"/>
            <w:r>
              <w:rPr>
                <w:rFonts w:asciiTheme="majorBidi" w:hAnsiTheme="majorBidi" w:cstheme="majorBidi"/>
                <w:lang w:bidi="fa-IR"/>
              </w:rPr>
              <w:t>Rs</w:t>
            </w:r>
            <w:proofErr w:type="spellEnd"/>
            <w:r>
              <w:rPr>
                <w:rFonts w:asciiTheme="majorBidi" w:hAnsiTheme="majorBidi" w:cstheme="majorBidi"/>
                <w:lang w:bidi="fa-IR"/>
              </w:rPr>
              <w:t>.)</w:t>
            </w:r>
          </w:p>
        </w:tc>
      </w:tr>
      <w:tr w:rsidR="00A17505" w:rsidTr="00F24243">
        <w:trPr>
          <w:trHeight w:val="228"/>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01.</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 xml:space="preserve">Printing of </w:t>
            </w:r>
            <w:proofErr w:type="spellStart"/>
            <w:r>
              <w:rPr>
                <w:rFonts w:asciiTheme="majorBidi" w:hAnsiTheme="majorBidi" w:cstheme="majorBidi"/>
                <w:lang w:bidi="fa-IR"/>
              </w:rPr>
              <w:t>Panaflex</w:t>
            </w:r>
            <w:proofErr w:type="spellEnd"/>
            <w:r>
              <w:rPr>
                <w:rFonts w:asciiTheme="majorBidi" w:hAnsiTheme="majorBidi" w:cstheme="majorBidi"/>
                <w:lang w:bidi="fa-IR"/>
              </w:rPr>
              <w:t xml:space="preserve">, Brochures, invitation Cards, Award Certificates &amp; Shields. </w:t>
            </w:r>
          </w:p>
        </w:tc>
        <w:tc>
          <w:tcPr>
            <w:tcW w:w="1871" w:type="dxa"/>
          </w:tcPr>
          <w:p w:rsidR="00A17505" w:rsidRDefault="00A17505" w:rsidP="00F24243">
            <w:pPr>
              <w:widowControl w:val="0"/>
              <w:ind w:right="144"/>
              <w:jc w:val="center"/>
              <w:rPr>
                <w:rFonts w:asciiTheme="majorBidi" w:hAnsiTheme="majorBidi" w:cstheme="majorBidi"/>
                <w:lang w:bidi="fa-IR"/>
              </w:rPr>
            </w:pPr>
            <w:r>
              <w:rPr>
                <w:rFonts w:asciiTheme="majorBidi" w:hAnsiTheme="majorBidi" w:cstheme="majorBidi"/>
                <w:lang w:bidi="fa-IR"/>
              </w:rPr>
              <w:t>1000</w:t>
            </w:r>
          </w:p>
        </w:tc>
      </w:tr>
      <w:tr w:rsidR="00A17505" w:rsidTr="00F24243">
        <w:trPr>
          <w:trHeight w:val="219"/>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02.</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Providing Sound System &amp; Generator</w:t>
            </w:r>
          </w:p>
        </w:tc>
        <w:tc>
          <w:tcPr>
            <w:tcW w:w="1871" w:type="dxa"/>
          </w:tcPr>
          <w:p w:rsidR="00A17505" w:rsidRDefault="00A17505" w:rsidP="00F24243">
            <w:pPr>
              <w:jc w:val="center"/>
            </w:pPr>
            <w:r w:rsidRPr="003F24E9">
              <w:rPr>
                <w:rFonts w:asciiTheme="majorBidi" w:hAnsiTheme="majorBidi" w:cstheme="majorBidi"/>
                <w:lang w:bidi="fa-IR"/>
              </w:rPr>
              <w:t>1000</w:t>
            </w:r>
          </w:p>
        </w:tc>
      </w:tr>
      <w:tr w:rsidR="00A17505" w:rsidTr="00F24243">
        <w:trPr>
          <w:trHeight w:val="219"/>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03.</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 xml:space="preserve">Providing Stage Light, Multimedia, Projector, SMDs, Illumination, Decoration, Video Recording &amp; Fabrication/Designing </w:t>
            </w:r>
          </w:p>
        </w:tc>
        <w:tc>
          <w:tcPr>
            <w:tcW w:w="1871" w:type="dxa"/>
          </w:tcPr>
          <w:p w:rsidR="00A17505" w:rsidRDefault="00A17505" w:rsidP="00F24243">
            <w:pPr>
              <w:jc w:val="center"/>
            </w:pPr>
            <w:r w:rsidRPr="003F24E9">
              <w:rPr>
                <w:rFonts w:asciiTheme="majorBidi" w:hAnsiTheme="majorBidi" w:cstheme="majorBidi"/>
                <w:lang w:bidi="fa-IR"/>
              </w:rPr>
              <w:t>1000</w:t>
            </w:r>
          </w:p>
        </w:tc>
      </w:tr>
      <w:tr w:rsidR="00A17505" w:rsidTr="00F24243">
        <w:trPr>
          <w:trHeight w:val="228"/>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04.</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Providing Food for 5 days</w:t>
            </w:r>
          </w:p>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(Breakfast, Lunch &amp; Dinner)</w:t>
            </w:r>
          </w:p>
        </w:tc>
        <w:tc>
          <w:tcPr>
            <w:tcW w:w="1871" w:type="dxa"/>
          </w:tcPr>
          <w:p w:rsidR="00A17505" w:rsidRDefault="00A17505" w:rsidP="00F24243">
            <w:pPr>
              <w:jc w:val="center"/>
            </w:pPr>
            <w:r w:rsidRPr="003F24E9">
              <w:rPr>
                <w:rFonts w:asciiTheme="majorBidi" w:hAnsiTheme="majorBidi" w:cstheme="majorBidi"/>
                <w:lang w:bidi="fa-IR"/>
              </w:rPr>
              <w:t>1000</w:t>
            </w:r>
          </w:p>
        </w:tc>
      </w:tr>
      <w:tr w:rsidR="00A17505" w:rsidTr="00F24243">
        <w:trPr>
          <w:trHeight w:val="219"/>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05.</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Gifts (</w:t>
            </w:r>
            <w:proofErr w:type="spellStart"/>
            <w:r>
              <w:rPr>
                <w:rFonts w:asciiTheme="majorBidi" w:hAnsiTheme="majorBidi" w:cstheme="majorBidi"/>
                <w:lang w:bidi="fa-IR"/>
              </w:rPr>
              <w:t>Ajrak</w:t>
            </w:r>
            <w:proofErr w:type="spellEnd"/>
            <w:r>
              <w:rPr>
                <w:rFonts w:asciiTheme="majorBidi" w:hAnsiTheme="majorBidi" w:cstheme="majorBidi"/>
                <w:lang w:bidi="fa-IR"/>
              </w:rPr>
              <w:t xml:space="preserve">, </w:t>
            </w:r>
            <w:proofErr w:type="spellStart"/>
            <w:r>
              <w:rPr>
                <w:rFonts w:asciiTheme="majorBidi" w:hAnsiTheme="majorBidi" w:cstheme="majorBidi"/>
                <w:lang w:bidi="fa-IR"/>
              </w:rPr>
              <w:t>Topi</w:t>
            </w:r>
            <w:proofErr w:type="spellEnd"/>
            <w:r>
              <w:rPr>
                <w:rFonts w:asciiTheme="majorBidi" w:hAnsiTheme="majorBidi" w:cstheme="majorBidi"/>
                <w:lang w:bidi="fa-IR"/>
              </w:rPr>
              <w:t xml:space="preserve"> &amp; </w:t>
            </w:r>
            <w:proofErr w:type="spellStart"/>
            <w:r>
              <w:rPr>
                <w:rFonts w:asciiTheme="majorBidi" w:hAnsiTheme="majorBidi" w:cstheme="majorBidi"/>
                <w:lang w:bidi="fa-IR"/>
              </w:rPr>
              <w:t>Khas</w:t>
            </w:r>
            <w:proofErr w:type="spellEnd"/>
            <w:r>
              <w:rPr>
                <w:rFonts w:asciiTheme="majorBidi" w:hAnsiTheme="majorBidi" w:cstheme="majorBidi"/>
                <w:lang w:bidi="fa-IR"/>
              </w:rPr>
              <w:t>)</w:t>
            </w:r>
          </w:p>
        </w:tc>
        <w:tc>
          <w:tcPr>
            <w:tcW w:w="1871" w:type="dxa"/>
          </w:tcPr>
          <w:p w:rsidR="00A17505" w:rsidRDefault="00A17505" w:rsidP="00F24243">
            <w:pPr>
              <w:jc w:val="center"/>
            </w:pPr>
            <w:r w:rsidRPr="003F24E9">
              <w:rPr>
                <w:rFonts w:asciiTheme="majorBidi" w:hAnsiTheme="majorBidi" w:cstheme="majorBidi"/>
                <w:lang w:bidi="fa-IR"/>
              </w:rPr>
              <w:t>1000</w:t>
            </w:r>
          </w:p>
        </w:tc>
      </w:tr>
      <w:tr w:rsidR="00A17505" w:rsidTr="00F24243">
        <w:trPr>
          <w:trHeight w:val="219"/>
          <w:jc w:val="center"/>
        </w:trPr>
        <w:tc>
          <w:tcPr>
            <w:tcW w:w="721"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06.</w:t>
            </w:r>
          </w:p>
        </w:tc>
        <w:tc>
          <w:tcPr>
            <w:tcW w:w="4167" w:type="dxa"/>
          </w:tcPr>
          <w:p w:rsidR="00A17505" w:rsidRDefault="00A17505" w:rsidP="00F24243">
            <w:pPr>
              <w:widowControl w:val="0"/>
              <w:ind w:right="144"/>
              <w:jc w:val="both"/>
              <w:rPr>
                <w:rFonts w:asciiTheme="majorBidi" w:hAnsiTheme="majorBidi" w:cstheme="majorBidi"/>
                <w:lang w:bidi="fa-IR"/>
              </w:rPr>
            </w:pPr>
            <w:r>
              <w:rPr>
                <w:rFonts w:asciiTheme="majorBidi" w:hAnsiTheme="majorBidi" w:cstheme="majorBidi"/>
                <w:lang w:bidi="fa-IR"/>
              </w:rPr>
              <w:t>Transportation</w:t>
            </w:r>
          </w:p>
        </w:tc>
        <w:tc>
          <w:tcPr>
            <w:tcW w:w="1871" w:type="dxa"/>
          </w:tcPr>
          <w:p w:rsidR="00A17505" w:rsidRDefault="00A17505" w:rsidP="00F24243">
            <w:pPr>
              <w:jc w:val="center"/>
            </w:pPr>
            <w:r w:rsidRPr="003F24E9">
              <w:rPr>
                <w:rFonts w:asciiTheme="majorBidi" w:hAnsiTheme="majorBidi" w:cstheme="majorBidi"/>
                <w:lang w:bidi="fa-IR"/>
              </w:rPr>
              <w:t>1000</w:t>
            </w:r>
          </w:p>
        </w:tc>
      </w:tr>
    </w:tbl>
    <w:p w:rsidR="00A17505" w:rsidRPr="00E67D3B" w:rsidRDefault="00A17505" w:rsidP="00A17505">
      <w:pPr>
        <w:widowControl w:val="0"/>
        <w:ind w:left="144" w:right="144"/>
        <w:jc w:val="both"/>
        <w:rPr>
          <w:rFonts w:asciiTheme="majorBidi" w:hAnsiTheme="majorBidi" w:cstheme="majorBidi"/>
          <w:b/>
          <w:bCs/>
          <w:sz w:val="2"/>
          <w:u w:val="single"/>
          <w:lang w:bidi="fa-IR"/>
        </w:rPr>
      </w:pPr>
    </w:p>
    <w:p w:rsidR="00A17505" w:rsidRPr="004E6969" w:rsidRDefault="00A17505" w:rsidP="00A17505">
      <w:pPr>
        <w:widowControl w:val="0"/>
        <w:ind w:left="144" w:right="144"/>
        <w:jc w:val="both"/>
        <w:rPr>
          <w:rFonts w:asciiTheme="majorBidi" w:hAnsiTheme="majorBidi" w:cstheme="majorBidi"/>
          <w:b/>
          <w:bCs/>
          <w:u w:val="single"/>
          <w:lang w:bidi="fa-IR"/>
        </w:rPr>
      </w:pPr>
      <w:r w:rsidRPr="004E6969">
        <w:rPr>
          <w:rFonts w:asciiTheme="majorBidi" w:hAnsiTheme="majorBidi" w:cstheme="majorBidi"/>
          <w:b/>
          <w:bCs/>
          <w:u w:val="single"/>
          <w:lang w:bidi="fa-IR"/>
        </w:rPr>
        <w:t>Terms &amp; Conditions</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Blank Tender Documents can be obtained from the office of Director General Culture, Block 76-A, Pak-Secretariat, Opp. MPA Hostel Karachi from day of publication to 29/09/2016. </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Tender Documents duly filled in should be dropped in the tender box kept in the office of Director General Culture on 30/09/2016 by 2:00p.m which shall be opened on the same dated at 3:00p.m in presence of bidders or their authorized representatives, who wish to attend. </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Bidders shall quote their final prices both in figures and in words. Any cutting/ overwriting and correction in the Tender Form will not be accepted.</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Bid scrutiny / earnest money @ 2.5% of the total bid in shape of pay order in </w:t>
      </w:r>
      <w:proofErr w:type="spellStart"/>
      <w:r>
        <w:rPr>
          <w:rFonts w:asciiTheme="majorBidi" w:hAnsiTheme="majorBidi" w:cstheme="majorBidi"/>
          <w:lang w:bidi="fa-IR"/>
        </w:rPr>
        <w:t>favour</w:t>
      </w:r>
      <w:proofErr w:type="spellEnd"/>
      <w:r>
        <w:rPr>
          <w:rFonts w:asciiTheme="majorBidi" w:hAnsiTheme="majorBidi" w:cstheme="majorBidi"/>
          <w:lang w:bidi="fa-IR"/>
        </w:rPr>
        <w:t xml:space="preserve"> of Director General (Culture), Culture, Tourism &amp; Antiquities Department is to be furnished with the tender form. Any tender not accompanied with earnest money or conditional tender will not be considered.</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Rate quoted must be inclusive of all prevalent taxes. </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The Procuring Agency may reject any or all bids and enhance reduce the quantities or delete any item from the tender enquiry as per SPPRA Rules, 2010.</w:t>
      </w:r>
    </w:p>
    <w:p w:rsidR="00A17505" w:rsidRDefault="00A17505" w:rsidP="00A17505">
      <w:pPr>
        <w:pStyle w:val="ListParagraph"/>
        <w:widowControl w:val="0"/>
        <w:numPr>
          <w:ilvl w:val="0"/>
          <w:numId w:val="21"/>
        </w:numPr>
        <w:spacing w:after="0" w:line="240" w:lineRule="auto"/>
        <w:ind w:right="144"/>
        <w:jc w:val="both"/>
        <w:rPr>
          <w:rFonts w:asciiTheme="majorBidi" w:hAnsiTheme="majorBidi" w:cstheme="majorBidi"/>
          <w:lang w:bidi="fa-IR"/>
        </w:rPr>
      </w:pPr>
      <w:r>
        <w:rPr>
          <w:rFonts w:asciiTheme="majorBidi" w:hAnsiTheme="majorBidi" w:cstheme="majorBidi"/>
          <w:lang w:bidi="fa-IR"/>
        </w:rPr>
        <w:t>In case the Government announces any public holiday, then the Tender will be opened on next working day.</w:t>
      </w:r>
    </w:p>
    <w:p w:rsidR="00A17505" w:rsidRPr="00E67D3B" w:rsidRDefault="00A17505" w:rsidP="00A17505">
      <w:pPr>
        <w:spacing w:after="0" w:line="240" w:lineRule="auto"/>
        <w:rPr>
          <w:b/>
          <w:bCs/>
          <w:sz w:val="18"/>
          <w:szCs w:val="30"/>
        </w:rPr>
      </w:pPr>
    </w:p>
    <w:p w:rsidR="00A17505" w:rsidRDefault="00A17505" w:rsidP="00A17505">
      <w:pPr>
        <w:spacing w:after="0" w:line="240" w:lineRule="auto"/>
        <w:rPr>
          <w:b/>
          <w:bCs/>
          <w:sz w:val="30"/>
          <w:szCs w:val="30"/>
        </w:rPr>
      </w:pPr>
    </w:p>
    <w:p w:rsidR="00A17505" w:rsidRPr="001F6C65" w:rsidRDefault="00A17505" w:rsidP="00A17505">
      <w:pPr>
        <w:pStyle w:val="ListParagraph"/>
        <w:widowControl w:val="0"/>
        <w:ind w:left="5760" w:right="144"/>
        <w:jc w:val="center"/>
        <w:rPr>
          <w:rFonts w:asciiTheme="majorBidi" w:hAnsiTheme="majorBidi" w:cstheme="majorBidi"/>
          <w:b/>
          <w:bCs/>
          <w:lang w:bidi="fa-IR"/>
        </w:rPr>
      </w:pPr>
      <w:r>
        <w:rPr>
          <w:rFonts w:asciiTheme="majorBidi" w:hAnsiTheme="majorBidi" w:cstheme="majorBidi"/>
          <w:b/>
          <w:bCs/>
          <w:lang w:bidi="fa-IR"/>
        </w:rPr>
        <w:t>Assistant Director (Culture)</w:t>
      </w:r>
    </w:p>
    <w:p w:rsidR="00A17505" w:rsidRPr="001F6C65" w:rsidRDefault="00A17505" w:rsidP="00A17505">
      <w:pPr>
        <w:pStyle w:val="ListParagraph"/>
        <w:widowControl w:val="0"/>
        <w:ind w:left="5760" w:right="144"/>
        <w:jc w:val="center"/>
        <w:rPr>
          <w:rFonts w:asciiTheme="majorBidi" w:hAnsiTheme="majorBidi" w:cstheme="majorBidi"/>
          <w:b/>
          <w:bCs/>
          <w:rtl/>
          <w:lang w:bidi="fa-IR"/>
        </w:rPr>
      </w:pPr>
      <w:r w:rsidRPr="001F6C65">
        <w:rPr>
          <w:rFonts w:asciiTheme="majorBidi" w:hAnsiTheme="majorBidi" w:cstheme="majorBidi"/>
          <w:b/>
          <w:bCs/>
          <w:lang w:bidi="fa-IR"/>
        </w:rPr>
        <w:t xml:space="preserve">For Directorate </w:t>
      </w:r>
      <w:r>
        <w:rPr>
          <w:rFonts w:asciiTheme="majorBidi" w:hAnsiTheme="majorBidi" w:cstheme="majorBidi"/>
          <w:b/>
          <w:bCs/>
          <w:lang w:bidi="fa-IR"/>
        </w:rPr>
        <w:t>G</w:t>
      </w:r>
      <w:r w:rsidRPr="001F6C65">
        <w:rPr>
          <w:rFonts w:asciiTheme="majorBidi" w:hAnsiTheme="majorBidi" w:cstheme="majorBidi"/>
          <w:b/>
          <w:bCs/>
          <w:lang w:bidi="fa-IR"/>
        </w:rPr>
        <w:t xml:space="preserve">eneral of </w:t>
      </w:r>
      <w:r>
        <w:rPr>
          <w:rFonts w:asciiTheme="majorBidi" w:hAnsiTheme="majorBidi" w:cstheme="majorBidi"/>
          <w:b/>
          <w:bCs/>
          <w:lang w:bidi="fa-IR"/>
        </w:rPr>
        <w:t>C</w:t>
      </w:r>
      <w:r w:rsidRPr="001F6C65">
        <w:rPr>
          <w:rFonts w:asciiTheme="majorBidi" w:hAnsiTheme="majorBidi" w:cstheme="majorBidi"/>
          <w:b/>
          <w:bCs/>
          <w:lang w:bidi="fa-IR"/>
        </w:rPr>
        <w:t>ulture</w:t>
      </w:r>
    </w:p>
    <w:p w:rsidR="00A17505" w:rsidRPr="002548FB" w:rsidRDefault="00A17505" w:rsidP="00A17505">
      <w:pPr>
        <w:jc w:val="center"/>
        <w:rPr>
          <w:rFonts w:asciiTheme="majorBidi" w:hAnsiTheme="majorBidi" w:cstheme="majorBidi"/>
          <w:b/>
          <w:sz w:val="30"/>
          <w:szCs w:val="30"/>
          <w:u w:val="single"/>
        </w:rPr>
      </w:pPr>
      <w:r w:rsidRPr="002548FB">
        <w:rPr>
          <w:rFonts w:asciiTheme="majorBidi" w:hAnsiTheme="majorBidi" w:cstheme="majorBidi"/>
          <w:b/>
          <w:sz w:val="30"/>
          <w:szCs w:val="30"/>
          <w:u w:val="single"/>
        </w:rPr>
        <w:lastRenderedPageBreak/>
        <w:t>INSTRUCTIONS TO BIDDER</w:t>
      </w:r>
    </w:p>
    <w:p w:rsidR="00A17505" w:rsidRPr="009D55D5" w:rsidRDefault="00A17505" w:rsidP="00A17505">
      <w:pPr>
        <w:jc w:val="center"/>
        <w:rPr>
          <w:rFonts w:asciiTheme="majorBidi" w:hAnsiTheme="majorBidi" w:cstheme="majorBidi"/>
          <w:b/>
          <w:sz w:val="10"/>
          <w:szCs w:val="10"/>
          <w:u w:val="single"/>
        </w:rPr>
      </w:pPr>
    </w:p>
    <w:p w:rsidR="00A17505" w:rsidRPr="009D55D5" w:rsidRDefault="00A17505" w:rsidP="00A17505">
      <w:pPr>
        <w:spacing w:after="0" w:line="240" w:lineRule="auto"/>
        <w:jc w:val="center"/>
        <w:rPr>
          <w:rFonts w:asciiTheme="majorBidi" w:hAnsiTheme="majorBidi" w:cstheme="majorBidi"/>
          <w:b/>
          <w:sz w:val="24"/>
          <w:u w:val="single"/>
        </w:rPr>
      </w:pPr>
      <w:r w:rsidRPr="009D55D5">
        <w:rPr>
          <w:rFonts w:asciiTheme="majorBidi" w:hAnsiTheme="majorBidi" w:cstheme="majorBidi"/>
          <w:b/>
          <w:sz w:val="24"/>
          <w:u w:val="single"/>
        </w:rPr>
        <w:t>INTRODUCTION</w:t>
      </w:r>
    </w:p>
    <w:p w:rsidR="00A17505" w:rsidRPr="009D55D5" w:rsidRDefault="00A17505" w:rsidP="00A17505">
      <w:pPr>
        <w:spacing w:after="0" w:line="240" w:lineRule="auto"/>
        <w:ind w:left="720"/>
        <w:rPr>
          <w:rFonts w:asciiTheme="majorBidi" w:hAnsiTheme="majorBidi" w:cstheme="majorBidi"/>
          <w:sz w:val="10"/>
          <w:szCs w:val="10"/>
        </w:rPr>
      </w:pP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Pr="009D55D5" w:rsidRDefault="00A17505" w:rsidP="00A17505">
      <w:pPr>
        <w:numPr>
          <w:ilvl w:val="0"/>
          <w:numId w:val="22"/>
        </w:numPr>
        <w:spacing w:after="0" w:line="240" w:lineRule="auto"/>
        <w:jc w:val="both"/>
        <w:rPr>
          <w:rFonts w:asciiTheme="majorBidi" w:hAnsiTheme="majorBidi" w:cstheme="majorBidi"/>
          <w:b/>
        </w:rPr>
      </w:pPr>
      <w:r w:rsidRPr="009D55D5">
        <w:rPr>
          <w:rFonts w:asciiTheme="majorBidi" w:hAnsiTheme="majorBidi" w:cstheme="majorBidi"/>
          <w:b/>
        </w:rPr>
        <w:t>ELIGIBLE BIDDERS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This Invitation for Bids is open to all original Manufacturers/Suppliers etc. and their Authorized Agents/Bidders/Distributors/Contractors.</w:t>
      </w:r>
    </w:p>
    <w:p w:rsidR="00A17505" w:rsidRPr="009D55D5" w:rsidRDefault="00A17505" w:rsidP="00A17505">
      <w:pPr>
        <w:spacing w:after="0" w:line="240" w:lineRule="auto"/>
        <w:ind w:left="1080"/>
        <w:jc w:val="center"/>
        <w:rPr>
          <w:rFonts w:asciiTheme="majorBidi" w:hAnsiTheme="majorBidi" w:cstheme="majorBidi"/>
          <w:sz w:val="10"/>
          <w:szCs w:val="10"/>
        </w:rPr>
      </w:pPr>
    </w:p>
    <w:p w:rsidR="00A17505" w:rsidRPr="009D55D5" w:rsidRDefault="00A17505" w:rsidP="00A17505">
      <w:pPr>
        <w:pStyle w:val="ListParagraph"/>
        <w:spacing w:after="0" w:line="240" w:lineRule="auto"/>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Bidder should not be eligible to bid if they are under a declaration of ineligibility for corrupt and fraudulent practices issued by any Government organization in accordance with SPPRA rules</w:t>
      </w:r>
      <w:r w:rsidRPr="009D55D5">
        <w:rPr>
          <w:rFonts w:asciiTheme="majorBidi" w:hAnsiTheme="majorBidi" w:cstheme="majorBidi"/>
          <w:b/>
          <w:sz w:val="20"/>
          <w:szCs w:val="20"/>
        </w:rPr>
        <w:t>.</w:t>
      </w:r>
    </w:p>
    <w:p w:rsidR="00A17505" w:rsidRPr="009D55D5" w:rsidRDefault="00A17505" w:rsidP="00A17505">
      <w:pPr>
        <w:pStyle w:val="ListParagraph"/>
        <w:spacing w:after="0" w:line="240" w:lineRule="auto"/>
        <w:jc w:val="both"/>
        <w:rPr>
          <w:rFonts w:asciiTheme="majorBidi" w:hAnsiTheme="majorBidi" w:cstheme="majorBidi"/>
          <w:sz w:val="10"/>
          <w:szCs w:val="10"/>
        </w:rPr>
      </w:pPr>
    </w:p>
    <w:p w:rsidR="00A17505" w:rsidRPr="009D55D5" w:rsidRDefault="00A17505" w:rsidP="00A17505">
      <w:pPr>
        <w:tabs>
          <w:tab w:val="left" w:pos="4260"/>
        </w:tabs>
        <w:spacing w:after="0" w:line="240" w:lineRule="auto"/>
        <w:jc w:val="both"/>
        <w:rPr>
          <w:rFonts w:asciiTheme="majorBidi" w:hAnsiTheme="majorBidi" w:cstheme="majorBidi"/>
        </w:rPr>
      </w:pPr>
      <w:r w:rsidRPr="009D55D5">
        <w:rPr>
          <w:rFonts w:asciiTheme="majorBidi" w:hAnsiTheme="majorBidi" w:cstheme="majorBidi"/>
        </w:rPr>
        <w:tab/>
      </w:r>
    </w:p>
    <w:p w:rsidR="00A17505" w:rsidRPr="009D55D5" w:rsidRDefault="00A17505" w:rsidP="00A17505">
      <w:pPr>
        <w:spacing w:after="0" w:line="240" w:lineRule="auto"/>
        <w:ind w:firstLine="360"/>
        <w:jc w:val="both"/>
        <w:rPr>
          <w:rFonts w:asciiTheme="majorBidi" w:hAnsiTheme="majorBidi" w:cstheme="majorBidi"/>
          <w:b/>
          <w:u w:val="single"/>
        </w:rPr>
      </w:pPr>
      <w:r w:rsidRPr="009D55D5">
        <w:rPr>
          <w:rFonts w:asciiTheme="majorBidi" w:hAnsiTheme="majorBidi" w:cstheme="majorBidi"/>
          <w:b/>
          <w:u w:val="single"/>
        </w:rPr>
        <w:t>THE BIDDING PROCEDURE</w:t>
      </w:r>
    </w:p>
    <w:p w:rsidR="00A17505" w:rsidRPr="009D55D5" w:rsidRDefault="00A17505" w:rsidP="00A17505">
      <w:pPr>
        <w:spacing w:after="0" w:line="240" w:lineRule="auto"/>
        <w:jc w:val="both"/>
        <w:rPr>
          <w:rFonts w:asciiTheme="majorBidi" w:hAnsiTheme="majorBidi" w:cstheme="majorBidi"/>
          <w:sz w:val="10"/>
          <w:szCs w:val="10"/>
        </w:rPr>
      </w:pPr>
    </w:p>
    <w:p w:rsidR="00A17505" w:rsidRPr="009D55D5" w:rsidRDefault="00A17505" w:rsidP="00A17505">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SINGLE STAGE – ONE ENVELOPE PROCEDURE</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Bids shall be accepted under the single stage one envelope procedure defined in the SPPRA rules 2010 at </w:t>
      </w:r>
      <w:r w:rsidRPr="009D55D5">
        <w:rPr>
          <w:rFonts w:asciiTheme="majorBidi" w:hAnsiTheme="majorBidi" w:cstheme="majorBidi"/>
          <w:b/>
          <w:sz w:val="20"/>
          <w:szCs w:val="20"/>
        </w:rPr>
        <w:t>Clause 46(1).</w:t>
      </w: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shall be opened in the presence of bidders or their authorized representative at the prescribed time, date and venue.</w:t>
      </w:r>
    </w:p>
    <w:p w:rsidR="00A17505" w:rsidRPr="009D55D5" w:rsidRDefault="00A17505" w:rsidP="00A17505">
      <w:pPr>
        <w:pStyle w:val="ListParagraph"/>
        <w:spacing w:after="0" w:line="240" w:lineRule="auto"/>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rPr>
      </w:pPr>
      <w:r w:rsidRPr="009D55D5">
        <w:rPr>
          <w:rFonts w:asciiTheme="majorBidi" w:hAnsiTheme="majorBidi" w:cstheme="majorBidi"/>
          <w:b/>
          <w:sz w:val="20"/>
          <w:szCs w:val="20"/>
        </w:rPr>
        <w:t xml:space="preserve">c. </w:t>
      </w:r>
      <w:r w:rsidRPr="009D55D5">
        <w:rPr>
          <w:rFonts w:asciiTheme="majorBidi" w:hAnsiTheme="majorBidi" w:cstheme="majorBidi"/>
          <w:sz w:val="20"/>
          <w:szCs w:val="20"/>
        </w:rPr>
        <w:t>The bids shall be evaluated in accordance with the specified evaluation criteria.</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AMENDMENT OF BIDDING DOCUMENTS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At any time prior to the deadline for submission of bids, the Procuring agency may, for any reason, whether at its own initiative or in response to a clarification requested by a prospective Bidder, modify the bidding documents by amendment.</w:t>
      </w: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All prospective bidders that have received the bidding documents will be notified the amendment(s) in writing or by cable which will be binding on them.</w:t>
      </w:r>
    </w:p>
    <w:p w:rsidR="00A17505" w:rsidRPr="009D55D5" w:rsidRDefault="00A17505" w:rsidP="00A17505">
      <w:pPr>
        <w:spacing w:after="0" w:line="240" w:lineRule="auto"/>
        <w:ind w:left="1440"/>
        <w:jc w:val="both"/>
        <w:rPr>
          <w:rFonts w:asciiTheme="majorBidi" w:hAnsiTheme="majorBidi" w:cstheme="majorBidi"/>
          <w:sz w:val="20"/>
          <w:szCs w:val="20"/>
        </w:rPr>
      </w:pPr>
    </w:p>
    <w:p w:rsidR="00A17505" w:rsidRPr="009D55D5" w:rsidRDefault="00A17505" w:rsidP="00A17505">
      <w:pPr>
        <w:numPr>
          <w:ilvl w:val="0"/>
          <w:numId w:val="28"/>
        </w:numPr>
        <w:spacing w:after="0" w:line="240" w:lineRule="auto"/>
        <w:jc w:val="both"/>
        <w:rPr>
          <w:rFonts w:asciiTheme="majorBidi" w:hAnsiTheme="majorBidi" w:cstheme="majorBidi"/>
          <w:b/>
        </w:rPr>
      </w:pPr>
      <w:r w:rsidRPr="009D55D5">
        <w:rPr>
          <w:rFonts w:asciiTheme="majorBidi" w:hAnsiTheme="majorBidi" w:cstheme="majorBidi"/>
          <w:b/>
        </w:rPr>
        <w:tab/>
        <w:t>DOCUMENTS COMPRISING THE BID</w:t>
      </w:r>
    </w:p>
    <w:p w:rsidR="00A17505" w:rsidRPr="009D55D5" w:rsidRDefault="00A17505" w:rsidP="00A17505">
      <w:pPr>
        <w:spacing w:after="0" w:line="240" w:lineRule="auto"/>
        <w:ind w:left="360"/>
        <w:jc w:val="both"/>
        <w:rPr>
          <w:rFonts w:asciiTheme="majorBidi" w:hAnsiTheme="majorBidi" w:cstheme="majorBidi"/>
          <w:b/>
          <w:sz w:val="10"/>
          <w:szCs w:val="10"/>
        </w:rPr>
      </w:pPr>
    </w:p>
    <w:p w:rsidR="00A17505" w:rsidRPr="009D55D5" w:rsidRDefault="00A17505" w:rsidP="00A17505">
      <w:pPr>
        <w:spacing w:after="0" w:line="240" w:lineRule="auto"/>
        <w:ind w:left="1350"/>
        <w:jc w:val="both"/>
        <w:rPr>
          <w:rFonts w:asciiTheme="majorBidi" w:hAnsiTheme="majorBidi" w:cstheme="majorBidi"/>
          <w:sz w:val="20"/>
          <w:szCs w:val="20"/>
        </w:rPr>
      </w:pPr>
      <w:r w:rsidRPr="009D55D5">
        <w:rPr>
          <w:rFonts w:asciiTheme="majorBidi" w:hAnsiTheme="majorBidi" w:cstheme="majorBidi"/>
          <w:sz w:val="20"/>
          <w:szCs w:val="20"/>
        </w:rPr>
        <w:t>The bid prepared by the Bidder shall comprise the following:</w:t>
      </w:r>
    </w:p>
    <w:p w:rsidR="00A17505" w:rsidRPr="009D55D5" w:rsidRDefault="00A17505" w:rsidP="00A17505">
      <w:pPr>
        <w:numPr>
          <w:ilvl w:val="0"/>
          <w:numId w:val="24"/>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Form;</w:t>
      </w:r>
    </w:p>
    <w:p w:rsidR="00A17505" w:rsidRPr="009D55D5" w:rsidRDefault="00A17505" w:rsidP="00A17505">
      <w:pPr>
        <w:numPr>
          <w:ilvl w:val="0"/>
          <w:numId w:val="24"/>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Price Schedule</w:t>
      </w:r>
    </w:p>
    <w:p w:rsidR="00A17505" w:rsidRPr="009D55D5" w:rsidRDefault="00A17505" w:rsidP="00A17505">
      <w:pPr>
        <w:numPr>
          <w:ilvl w:val="0"/>
          <w:numId w:val="24"/>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bidder is eligible to bid and is qualified to perform the Contract if its bid is accepted;</w:t>
      </w:r>
    </w:p>
    <w:p w:rsidR="00A17505" w:rsidRPr="009D55D5" w:rsidRDefault="00A17505" w:rsidP="00A17505">
      <w:pPr>
        <w:numPr>
          <w:ilvl w:val="0"/>
          <w:numId w:val="24"/>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goods to be supplied or services to be provided by the bidders are eligible goods or services and conform to the bidding documents; and</w:t>
      </w:r>
    </w:p>
    <w:p w:rsidR="00A17505" w:rsidRPr="009D55D5" w:rsidRDefault="00A17505" w:rsidP="00A17505">
      <w:pPr>
        <w:numPr>
          <w:ilvl w:val="0"/>
          <w:numId w:val="24"/>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A17505" w:rsidRPr="009D55D5" w:rsidRDefault="00A17505" w:rsidP="00A17505">
      <w:pPr>
        <w:spacing w:after="0" w:line="240" w:lineRule="auto"/>
        <w:jc w:val="both"/>
        <w:rPr>
          <w:rFonts w:asciiTheme="majorBidi" w:hAnsiTheme="majorBidi" w:cstheme="majorBidi"/>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4.</w:t>
      </w:r>
      <w:r w:rsidRPr="009D55D5">
        <w:rPr>
          <w:rFonts w:asciiTheme="majorBidi" w:hAnsiTheme="majorBidi" w:cstheme="majorBidi"/>
          <w:b/>
        </w:rPr>
        <w:tab/>
        <w:t>BID SECURITY</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shall furnish, as part of its proposal, a Bid Security in the amount and currency PKR should not be less than </w:t>
      </w:r>
      <w:r w:rsidRPr="009D55D5">
        <w:rPr>
          <w:rFonts w:asciiTheme="majorBidi" w:hAnsiTheme="majorBidi" w:cstheme="majorBidi"/>
        </w:rPr>
        <w:t xml:space="preserve">@ </w:t>
      </w:r>
      <w:proofErr w:type="spellStart"/>
      <w:r w:rsidRPr="009D55D5">
        <w:rPr>
          <w:rFonts w:asciiTheme="majorBidi" w:hAnsiTheme="majorBidi" w:cstheme="majorBidi"/>
        </w:rPr>
        <w:t>Rs</w:t>
      </w:r>
      <w:proofErr w:type="spellEnd"/>
      <w:r w:rsidRPr="009D55D5">
        <w:rPr>
          <w:rFonts w:asciiTheme="majorBidi" w:hAnsiTheme="majorBidi" w:cstheme="majorBidi"/>
        </w:rPr>
        <w:t xml:space="preserve">. 2.5 </w:t>
      </w:r>
      <w:proofErr w:type="gramStart"/>
      <w:r w:rsidRPr="009D55D5">
        <w:rPr>
          <w:rFonts w:asciiTheme="majorBidi" w:hAnsiTheme="majorBidi" w:cstheme="majorBidi"/>
        </w:rPr>
        <w:t xml:space="preserve">% </w:t>
      </w:r>
      <w:r w:rsidRPr="009D55D5">
        <w:rPr>
          <w:rFonts w:asciiTheme="majorBidi" w:hAnsiTheme="majorBidi" w:cstheme="majorBidi"/>
          <w:sz w:val="20"/>
          <w:szCs w:val="20"/>
        </w:rPr>
        <w:t xml:space="preserve"> of</w:t>
      </w:r>
      <w:proofErr w:type="gramEnd"/>
      <w:r w:rsidRPr="009D55D5">
        <w:rPr>
          <w:rFonts w:asciiTheme="majorBidi" w:hAnsiTheme="majorBidi" w:cstheme="majorBidi"/>
          <w:sz w:val="20"/>
          <w:szCs w:val="20"/>
        </w:rPr>
        <w:t xml:space="preserve"> total bid. Unsuccessful bidder’s Bid Security will be returned soon after approval of the successful Bidder. The successful Bidder’s Bid Security will be discharged upon signing of contract and furnishing the Performance Security bond, duly guaranteed by a scheduled bank.</w:t>
      </w:r>
    </w:p>
    <w:p w:rsidR="00A17505" w:rsidRPr="009D55D5" w:rsidRDefault="00A17505" w:rsidP="00A17505">
      <w:pPr>
        <w:spacing w:after="0" w:line="240" w:lineRule="auto"/>
        <w:ind w:left="144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Bid Security may be forfeited:</w:t>
      </w: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1. </w:t>
      </w:r>
      <w:proofErr w:type="gramStart"/>
      <w:r w:rsidRPr="009D55D5">
        <w:rPr>
          <w:rFonts w:asciiTheme="majorBidi" w:hAnsiTheme="majorBidi" w:cstheme="majorBidi"/>
          <w:sz w:val="20"/>
          <w:szCs w:val="20"/>
        </w:rPr>
        <w:t>if</w:t>
      </w:r>
      <w:proofErr w:type="gramEnd"/>
      <w:r w:rsidRPr="009D55D5">
        <w:rPr>
          <w:rFonts w:asciiTheme="majorBidi" w:hAnsiTheme="majorBidi" w:cstheme="majorBidi"/>
          <w:sz w:val="20"/>
          <w:szCs w:val="20"/>
        </w:rPr>
        <w:t xml:space="preserve"> a Bidder withdraws its bid during the period of bid validity; or</w:t>
      </w:r>
    </w:p>
    <w:p w:rsidR="00A17505" w:rsidRPr="009D55D5" w:rsidRDefault="00A17505" w:rsidP="00A17505">
      <w:pPr>
        <w:spacing w:after="0" w:line="240" w:lineRule="auto"/>
        <w:ind w:left="180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2. </w:t>
      </w:r>
      <w:proofErr w:type="gramStart"/>
      <w:r w:rsidRPr="009D55D5">
        <w:rPr>
          <w:rFonts w:asciiTheme="majorBidi" w:hAnsiTheme="majorBidi" w:cstheme="majorBidi"/>
          <w:sz w:val="20"/>
          <w:szCs w:val="20"/>
        </w:rPr>
        <w:t>in</w:t>
      </w:r>
      <w:proofErr w:type="gramEnd"/>
      <w:r w:rsidRPr="009D55D5">
        <w:rPr>
          <w:rFonts w:asciiTheme="majorBidi" w:hAnsiTheme="majorBidi" w:cstheme="majorBidi"/>
          <w:sz w:val="20"/>
          <w:szCs w:val="20"/>
        </w:rPr>
        <w:t xml:space="preserve"> the case of a successful Bidder, the Bidder fails:</w:t>
      </w:r>
    </w:p>
    <w:p w:rsidR="00A17505" w:rsidRPr="009D55D5" w:rsidRDefault="00A17505" w:rsidP="00A17505">
      <w:pPr>
        <w:numPr>
          <w:ilvl w:val="0"/>
          <w:numId w:val="2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to sign the Contract; or</w:t>
      </w:r>
    </w:p>
    <w:p w:rsidR="00A17505" w:rsidRPr="009D55D5" w:rsidRDefault="00A17505" w:rsidP="00A17505">
      <w:pPr>
        <w:numPr>
          <w:ilvl w:val="0"/>
          <w:numId w:val="27"/>
        </w:numPr>
        <w:spacing w:after="0" w:line="240" w:lineRule="auto"/>
        <w:ind w:left="2160" w:hanging="360"/>
        <w:jc w:val="both"/>
        <w:rPr>
          <w:rFonts w:asciiTheme="majorBidi" w:hAnsiTheme="majorBidi" w:cstheme="majorBidi"/>
          <w:sz w:val="20"/>
          <w:szCs w:val="20"/>
        </w:rPr>
      </w:pPr>
      <w:proofErr w:type="gramStart"/>
      <w:r w:rsidRPr="009D55D5">
        <w:rPr>
          <w:rFonts w:asciiTheme="majorBidi" w:hAnsiTheme="majorBidi" w:cstheme="majorBidi"/>
          <w:sz w:val="20"/>
          <w:szCs w:val="20"/>
        </w:rPr>
        <w:t>to</w:t>
      </w:r>
      <w:proofErr w:type="gramEnd"/>
      <w:r w:rsidRPr="009D55D5">
        <w:rPr>
          <w:rFonts w:asciiTheme="majorBidi" w:hAnsiTheme="majorBidi" w:cstheme="majorBidi"/>
          <w:sz w:val="20"/>
          <w:szCs w:val="20"/>
        </w:rPr>
        <w:t xml:space="preserve"> complete the job / supplies in accordance with the General Conditions of Contract.</w:t>
      </w:r>
    </w:p>
    <w:p w:rsidR="00A17505" w:rsidRDefault="00A17505" w:rsidP="00A17505">
      <w:pPr>
        <w:spacing w:after="0" w:line="240" w:lineRule="auto"/>
        <w:jc w:val="both"/>
        <w:rPr>
          <w:rFonts w:asciiTheme="majorBidi" w:hAnsiTheme="majorBidi" w:cstheme="majorBidi"/>
        </w:rPr>
      </w:pPr>
    </w:p>
    <w:p w:rsidR="00E67D3B" w:rsidRPr="009D55D5" w:rsidRDefault="00E67D3B" w:rsidP="00A17505">
      <w:pPr>
        <w:spacing w:after="0" w:line="240" w:lineRule="auto"/>
        <w:jc w:val="both"/>
        <w:rPr>
          <w:rFonts w:asciiTheme="majorBidi" w:hAnsiTheme="majorBidi" w:cstheme="majorBidi"/>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lastRenderedPageBreak/>
        <w:t>5.</w:t>
      </w:r>
      <w:r w:rsidRPr="009D55D5">
        <w:rPr>
          <w:rFonts w:asciiTheme="majorBidi" w:hAnsiTheme="majorBidi" w:cstheme="majorBidi"/>
          <w:b/>
        </w:rPr>
        <w:tab/>
        <w:t>BID VALIDITY</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shall remain valid for minimum 90 days from the date of its opening. A bid valid for a shorter period shall be treated as non-responsive and rejected.</w:t>
      </w: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Procuring Agency shall ordinarily be under an obligation to process and evaluate the bids within the stipulated bid validity period. However, for any reasons to be recorded in writing (or by e-mail/fax), if an extension is considered necessary, all those who have submitted their bids shall be asked to extend their respective bid validity period. A Bidder may refuse the request without forfeiting its bid security. A Bidder granting the request will not be required nor permitted to modify its bid.</w:t>
      </w:r>
    </w:p>
    <w:p w:rsidR="00A17505" w:rsidRPr="009D55D5" w:rsidRDefault="00A17505" w:rsidP="00A17505">
      <w:pPr>
        <w:spacing w:after="0" w:line="240" w:lineRule="auto"/>
        <w:ind w:left="1440"/>
        <w:jc w:val="both"/>
        <w:rPr>
          <w:rFonts w:asciiTheme="majorBidi" w:hAnsiTheme="majorBidi" w:cstheme="majorBidi"/>
          <w:sz w:val="20"/>
          <w:szCs w:val="20"/>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 xml:space="preserve">6. </w:t>
      </w:r>
      <w:r w:rsidRPr="009D55D5">
        <w:rPr>
          <w:rFonts w:asciiTheme="majorBidi" w:hAnsiTheme="majorBidi" w:cstheme="majorBidi"/>
          <w:b/>
        </w:rPr>
        <w:tab/>
        <w:t>SEALING AND MARKING OF BIDS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The envelopes shall:</w:t>
      </w:r>
    </w:p>
    <w:p w:rsidR="00A17505" w:rsidRPr="009D55D5" w:rsidRDefault="00A17505" w:rsidP="00A17505">
      <w:pPr>
        <w:numPr>
          <w:ilvl w:val="0"/>
          <w:numId w:val="23"/>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name and address of the Bidder;</w:t>
      </w:r>
    </w:p>
    <w:p w:rsidR="00A17505" w:rsidRPr="009D55D5" w:rsidRDefault="00A17505" w:rsidP="00A17505">
      <w:pPr>
        <w:numPr>
          <w:ilvl w:val="0"/>
          <w:numId w:val="23"/>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specific identification Name and Number of this bidding process indicated in the Bidding Document; and</w:t>
      </w:r>
    </w:p>
    <w:p w:rsidR="00A17505" w:rsidRPr="009D55D5" w:rsidRDefault="00A17505" w:rsidP="00A17505">
      <w:pPr>
        <w:numPr>
          <w:ilvl w:val="0"/>
          <w:numId w:val="23"/>
        </w:numPr>
        <w:spacing w:after="0" w:line="240" w:lineRule="auto"/>
        <w:jc w:val="both"/>
        <w:rPr>
          <w:rFonts w:asciiTheme="majorBidi" w:hAnsiTheme="majorBidi" w:cstheme="majorBidi"/>
          <w:sz w:val="10"/>
          <w:szCs w:val="10"/>
        </w:rPr>
      </w:pPr>
      <w:r w:rsidRPr="009D55D5">
        <w:rPr>
          <w:rFonts w:asciiTheme="majorBidi" w:hAnsiTheme="majorBidi" w:cstheme="majorBidi"/>
          <w:sz w:val="20"/>
          <w:szCs w:val="20"/>
        </w:rPr>
        <w:t xml:space="preserve">Bear the procuring Agency's name and address i.e. Section Office (Budget), Culture, Tourism &amp; Antiquities Department, </w:t>
      </w:r>
      <w:proofErr w:type="spellStart"/>
      <w:r w:rsidRPr="009D55D5">
        <w:rPr>
          <w:rFonts w:asciiTheme="majorBidi" w:hAnsiTheme="majorBidi" w:cstheme="majorBidi"/>
          <w:sz w:val="20"/>
          <w:szCs w:val="20"/>
        </w:rPr>
        <w:t>Tughlaq</w:t>
      </w:r>
      <w:proofErr w:type="spellEnd"/>
      <w:r w:rsidRPr="009D55D5">
        <w:rPr>
          <w:rFonts w:asciiTheme="majorBidi" w:hAnsiTheme="majorBidi" w:cstheme="majorBidi"/>
          <w:sz w:val="20"/>
          <w:szCs w:val="20"/>
        </w:rPr>
        <w:t xml:space="preserve"> House, 3</w:t>
      </w:r>
      <w:r w:rsidRPr="009D55D5">
        <w:rPr>
          <w:rFonts w:asciiTheme="majorBidi" w:hAnsiTheme="majorBidi" w:cstheme="majorBidi"/>
          <w:sz w:val="20"/>
          <w:szCs w:val="20"/>
          <w:vertAlign w:val="superscript"/>
        </w:rPr>
        <w:t>rd</w:t>
      </w:r>
      <w:r w:rsidRPr="009D55D5">
        <w:rPr>
          <w:rFonts w:asciiTheme="majorBidi" w:hAnsiTheme="majorBidi" w:cstheme="majorBidi"/>
          <w:sz w:val="20"/>
          <w:szCs w:val="20"/>
        </w:rPr>
        <w:t xml:space="preserve"> Floor, Karachi. </w:t>
      </w:r>
    </w:p>
    <w:p w:rsidR="00A17505" w:rsidRPr="009D55D5" w:rsidRDefault="00A17505" w:rsidP="00A17505">
      <w:pPr>
        <w:spacing w:after="0" w:line="240" w:lineRule="auto"/>
        <w:ind w:left="1440"/>
        <w:jc w:val="both"/>
        <w:rPr>
          <w:rFonts w:asciiTheme="majorBidi" w:hAnsiTheme="majorBidi" w:cstheme="majorBidi"/>
        </w:rPr>
      </w:pPr>
      <w:r w:rsidRPr="009D55D5">
        <w:rPr>
          <w:rFonts w:asciiTheme="majorBidi" w:hAnsiTheme="majorBidi" w:cstheme="majorBidi"/>
          <w:sz w:val="20"/>
          <w:szCs w:val="20"/>
        </w:rPr>
        <w:t>If all envelopes are not sealed and marked as required, the Procuring Agency will assume no responsibility for the misplacement or premature opening of the bid.</w:t>
      </w:r>
    </w:p>
    <w:p w:rsidR="00A17505" w:rsidRPr="009D55D5" w:rsidRDefault="00A17505" w:rsidP="00A17505">
      <w:pPr>
        <w:spacing w:after="0" w:line="240" w:lineRule="auto"/>
        <w:ind w:left="1080"/>
        <w:jc w:val="both"/>
        <w:rPr>
          <w:rFonts w:asciiTheme="majorBidi" w:hAnsiTheme="majorBidi" w:cstheme="majorBidi"/>
        </w:rPr>
      </w:pPr>
      <w:r w:rsidRPr="009D55D5">
        <w:rPr>
          <w:rFonts w:asciiTheme="majorBidi" w:hAnsiTheme="majorBidi" w:cstheme="majorBidi"/>
        </w:rPr>
        <w:t xml:space="preserve"> </w:t>
      </w: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 xml:space="preserve">7. </w:t>
      </w:r>
      <w:r w:rsidRPr="009D55D5">
        <w:rPr>
          <w:rFonts w:asciiTheme="majorBidi" w:hAnsiTheme="majorBidi" w:cstheme="majorBidi"/>
          <w:b/>
        </w:rPr>
        <w:tab/>
        <w:t>DEADLINE FOR SUBMISSION OF BIDS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must be submitted by the bidders and received by the Procuring Agency at the specified address not later than the time and date specified in NIT.</w:t>
      </w: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 may, at its convenience, extend this deadline for submission of bids by amending the bidding documents in which case all rights and obligations of the Procuring Agency and the Bidders previously subject to the deadline will thereafter be subject to the deadline as extended.</w:t>
      </w:r>
    </w:p>
    <w:p w:rsidR="00A17505" w:rsidRPr="009D55D5" w:rsidRDefault="00A17505" w:rsidP="00A17505">
      <w:pPr>
        <w:spacing w:after="0" w:line="240" w:lineRule="auto"/>
        <w:jc w:val="both"/>
        <w:rPr>
          <w:rFonts w:asciiTheme="majorBidi" w:hAnsiTheme="majorBidi" w:cstheme="majorBidi"/>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 xml:space="preserve">8. </w:t>
      </w:r>
      <w:r w:rsidRPr="009D55D5">
        <w:rPr>
          <w:rFonts w:asciiTheme="majorBidi" w:hAnsiTheme="majorBidi" w:cstheme="majorBidi"/>
          <w:b/>
        </w:rPr>
        <w:tab/>
        <w:t>LATE BID</w:t>
      </w:r>
    </w:p>
    <w:p w:rsidR="00A17505" w:rsidRPr="009D55D5" w:rsidRDefault="00A17505" w:rsidP="00A17505">
      <w:pPr>
        <w:spacing w:after="0" w:line="240" w:lineRule="auto"/>
        <w:ind w:left="720"/>
        <w:jc w:val="both"/>
        <w:rPr>
          <w:rFonts w:asciiTheme="majorBidi" w:hAnsiTheme="majorBidi" w:cstheme="majorBidi"/>
          <w:b/>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Any bid received by the Procuring Agency after the deadline for submission of bids prescribed by the Procuring Agency shall not be entertained and returned unopened to the bidder.</w:t>
      </w:r>
    </w:p>
    <w:p w:rsidR="00A17505" w:rsidRPr="009D55D5" w:rsidRDefault="00A17505" w:rsidP="00A17505">
      <w:pPr>
        <w:spacing w:after="0" w:line="240" w:lineRule="auto"/>
        <w:jc w:val="both"/>
        <w:rPr>
          <w:rFonts w:asciiTheme="majorBidi" w:hAnsiTheme="majorBidi" w:cstheme="majorBidi"/>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 xml:space="preserve">9. </w:t>
      </w:r>
      <w:r w:rsidRPr="009D55D5">
        <w:rPr>
          <w:rFonts w:asciiTheme="majorBidi" w:hAnsiTheme="majorBidi" w:cstheme="majorBidi"/>
          <w:b/>
        </w:rPr>
        <w:tab/>
        <w:t>WITHDRAWAL OF BIDS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may after its submission withdraw prior to the expiry of the deadline prescribed for submission of bids.</w:t>
      </w:r>
    </w:p>
    <w:p w:rsidR="00A17505" w:rsidRPr="009D55D5" w:rsidRDefault="00A17505" w:rsidP="00A17505">
      <w:pPr>
        <w:spacing w:after="0" w:line="240" w:lineRule="auto"/>
        <w:jc w:val="both"/>
        <w:rPr>
          <w:rFonts w:asciiTheme="majorBidi" w:hAnsiTheme="majorBidi" w:cstheme="majorBidi"/>
        </w:rPr>
      </w:pPr>
    </w:p>
    <w:p w:rsidR="00A17505" w:rsidRPr="009D55D5" w:rsidRDefault="00A17505" w:rsidP="00A17505">
      <w:pPr>
        <w:spacing w:after="0" w:line="240" w:lineRule="auto"/>
        <w:jc w:val="both"/>
        <w:rPr>
          <w:rFonts w:asciiTheme="majorBidi" w:hAnsiTheme="majorBidi" w:cstheme="majorBidi"/>
          <w:b/>
        </w:rPr>
      </w:pPr>
      <w:r w:rsidRPr="009D55D5">
        <w:rPr>
          <w:rFonts w:asciiTheme="majorBidi" w:hAnsiTheme="majorBidi" w:cstheme="majorBidi"/>
          <w:b/>
        </w:rPr>
        <w:t>10.</w:t>
      </w:r>
      <w:r w:rsidRPr="009D55D5">
        <w:rPr>
          <w:rFonts w:asciiTheme="majorBidi" w:hAnsiTheme="majorBidi" w:cstheme="majorBidi"/>
          <w:b/>
        </w:rPr>
        <w:tab/>
        <w:t>OPENING OF BIDS BY THE PROCURING AGENCY</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open the bids in the presence of Bidders or their representatives who choose to be present at the time of bid opening on the date, time and place specified in </w:t>
      </w:r>
      <w:proofErr w:type="gramStart"/>
      <w:r w:rsidRPr="009D55D5">
        <w:rPr>
          <w:rFonts w:asciiTheme="majorBidi" w:hAnsiTheme="majorBidi" w:cstheme="majorBidi"/>
          <w:sz w:val="20"/>
          <w:szCs w:val="20"/>
        </w:rPr>
        <w:t>Bidding</w:t>
      </w:r>
      <w:proofErr w:type="gramEnd"/>
      <w:r w:rsidRPr="009D55D5">
        <w:rPr>
          <w:rFonts w:asciiTheme="majorBidi" w:hAnsiTheme="majorBidi" w:cstheme="majorBidi"/>
          <w:sz w:val="20"/>
          <w:szCs w:val="20"/>
        </w:rPr>
        <w:t xml:space="preserve"> document. The bidder and their representatives who are present shall sign the Attendance Sheet evidencing their attendance.</w:t>
      </w:r>
    </w:p>
    <w:p w:rsidR="00A17505" w:rsidRPr="009D55D5" w:rsidRDefault="00A17505" w:rsidP="00A17505">
      <w:pPr>
        <w:spacing w:after="0" w:line="240" w:lineRule="auto"/>
        <w:ind w:left="108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bidders’ names, item(s) for which they quoted their rate(s) and bid prices, discounts (if any), and the presence or absence of requisite Bid Security and such other details as the Procuring Agency, may consider appropriate, will be announced on the prescribed date, time and venue.</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c.</w:t>
      </w:r>
      <w:r w:rsidRPr="009D55D5">
        <w:rPr>
          <w:rFonts w:asciiTheme="majorBidi" w:hAnsiTheme="majorBidi" w:cstheme="majorBidi"/>
          <w:sz w:val="20"/>
          <w:szCs w:val="20"/>
        </w:rPr>
        <w:t xml:space="preserve"> Any financial bid found without or less than prescribed bid security shall be straightaway rejected.</w:t>
      </w:r>
    </w:p>
    <w:p w:rsidR="00A17505" w:rsidRPr="009D55D5" w:rsidRDefault="00A17505" w:rsidP="00A17505">
      <w:pPr>
        <w:pStyle w:val="ListParagraph"/>
        <w:spacing w:after="0" w:line="240" w:lineRule="auto"/>
        <w:rPr>
          <w:rFonts w:asciiTheme="majorBidi" w:hAnsiTheme="majorBidi" w:cstheme="majorBidi"/>
        </w:rPr>
      </w:pPr>
    </w:p>
    <w:p w:rsidR="00A17505" w:rsidRPr="009D55D5" w:rsidRDefault="00A17505" w:rsidP="00A17505">
      <w:pPr>
        <w:numPr>
          <w:ilvl w:val="0"/>
          <w:numId w:val="26"/>
        </w:numPr>
        <w:spacing w:after="0" w:line="240" w:lineRule="auto"/>
        <w:jc w:val="both"/>
        <w:rPr>
          <w:rFonts w:asciiTheme="majorBidi" w:hAnsiTheme="majorBidi" w:cstheme="majorBidi"/>
          <w:b/>
        </w:rPr>
      </w:pPr>
      <w:r w:rsidRPr="009D55D5">
        <w:rPr>
          <w:rFonts w:asciiTheme="majorBidi" w:hAnsiTheme="majorBidi" w:cstheme="majorBidi"/>
          <w:b/>
        </w:rPr>
        <w:tab/>
        <w:t>CLARIFICATION OF BIDS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During the process of evaluation of the bids, the Procuring Agency may ask a Bidder for any clarifications of its bid. The request for such clarifications and the response shall be in writing. </w:t>
      </w:r>
      <w:r w:rsidRPr="009D55D5">
        <w:rPr>
          <w:rFonts w:asciiTheme="majorBidi" w:hAnsiTheme="majorBidi" w:cstheme="majorBidi"/>
          <w:sz w:val="20"/>
          <w:szCs w:val="20"/>
        </w:rPr>
        <w:lastRenderedPageBreak/>
        <w:t>However, no change in the quoted price or substance of the bid shall be sought, offered, or permitted.</w:t>
      </w:r>
    </w:p>
    <w:p w:rsidR="00A17505" w:rsidRPr="009D55D5" w:rsidRDefault="00A17505" w:rsidP="00A17505">
      <w:pPr>
        <w:spacing w:after="0" w:line="240" w:lineRule="auto"/>
        <w:ind w:left="1440"/>
        <w:jc w:val="both"/>
        <w:rPr>
          <w:rFonts w:asciiTheme="majorBidi" w:hAnsiTheme="majorBidi" w:cstheme="majorBidi"/>
        </w:rPr>
      </w:pPr>
    </w:p>
    <w:p w:rsidR="00A17505" w:rsidRPr="009D55D5" w:rsidRDefault="00A17505" w:rsidP="00A17505">
      <w:pPr>
        <w:spacing w:after="0" w:line="240" w:lineRule="auto"/>
        <w:ind w:left="1080"/>
        <w:jc w:val="both"/>
        <w:rPr>
          <w:rFonts w:asciiTheme="majorBidi" w:hAnsiTheme="majorBidi" w:cstheme="majorBidi"/>
        </w:rPr>
      </w:pPr>
    </w:p>
    <w:p w:rsidR="00A17505" w:rsidRPr="009D55D5" w:rsidRDefault="00A17505" w:rsidP="00A17505">
      <w:pPr>
        <w:numPr>
          <w:ilvl w:val="0"/>
          <w:numId w:val="26"/>
        </w:numPr>
        <w:spacing w:after="0" w:line="240" w:lineRule="auto"/>
        <w:jc w:val="both"/>
        <w:rPr>
          <w:rFonts w:asciiTheme="majorBidi" w:hAnsiTheme="majorBidi" w:cstheme="majorBidi"/>
          <w:b/>
        </w:rPr>
      </w:pPr>
      <w:r w:rsidRPr="009D55D5">
        <w:rPr>
          <w:rFonts w:asciiTheme="majorBidi" w:hAnsiTheme="majorBidi" w:cstheme="majorBidi"/>
          <w:b/>
        </w:rPr>
        <w:tab/>
        <w:t>EVALUATION &amp; COMPARISON OF BIDS</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evaluate and compare the bids, which have been determined to be substantially responsive.</w:t>
      </w:r>
    </w:p>
    <w:p w:rsidR="00A17505" w:rsidRPr="009D55D5" w:rsidRDefault="00A17505" w:rsidP="00A17505">
      <w:pPr>
        <w:spacing w:after="0" w:line="240" w:lineRule="auto"/>
        <w:ind w:left="144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Agency's evaluation of technical proposal / bid shall be on the basis of previous performances, previous test reports, previous experience, financial soundness, and such other details as the Procuring Agency, at its discretion, may consider appropriate, shall be considered. However, the evaluation of financial proposal shall be on the basis of price inclusive of prevailing taxes and duties in pursuant to instruction to bidders.</w:t>
      </w:r>
    </w:p>
    <w:p w:rsidR="00A17505" w:rsidRPr="009D55D5" w:rsidRDefault="00A17505" w:rsidP="00A17505">
      <w:pPr>
        <w:pStyle w:val="ListParagraph"/>
        <w:spacing w:after="0" w:line="240" w:lineRule="auto"/>
        <w:rPr>
          <w:rFonts w:asciiTheme="majorBidi" w:hAnsiTheme="majorBidi" w:cstheme="majorBidi"/>
          <w:b/>
          <w:sz w:val="20"/>
          <w:szCs w:val="2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All Bids shall be evaluated in accordance with the evaluation criteria and other terms &amp; conditions set forth in these bidding documents.</w:t>
      </w:r>
    </w:p>
    <w:p w:rsidR="00A17505" w:rsidRPr="009D55D5" w:rsidRDefault="00A17505" w:rsidP="00A17505">
      <w:pPr>
        <w:spacing w:after="0" w:line="240" w:lineRule="auto"/>
        <w:ind w:left="48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will be evaluated on the basis of Prescribed Evaluation Criteria in this bidding document. However, the financial proposal will be evaluated on the basis of price inclusive of prevailing taxes and duties and Bid Security, being major factor, without ignoring the other relevant conditions as well.</w:t>
      </w:r>
    </w:p>
    <w:p w:rsidR="00A17505" w:rsidRPr="009D55D5" w:rsidRDefault="00A17505" w:rsidP="00A17505">
      <w:pPr>
        <w:spacing w:after="0" w:line="240" w:lineRule="auto"/>
        <w:jc w:val="both"/>
        <w:rPr>
          <w:rFonts w:asciiTheme="majorBidi" w:hAnsiTheme="majorBidi" w:cstheme="majorBidi"/>
        </w:rPr>
      </w:pPr>
    </w:p>
    <w:p w:rsidR="00A17505" w:rsidRPr="009D55D5" w:rsidRDefault="00A17505" w:rsidP="00A17505">
      <w:pPr>
        <w:numPr>
          <w:ilvl w:val="0"/>
          <w:numId w:val="26"/>
        </w:numPr>
        <w:spacing w:after="0" w:line="240" w:lineRule="auto"/>
        <w:jc w:val="both"/>
        <w:rPr>
          <w:rFonts w:asciiTheme="majorBidi" w:hAnsiTheme="majorBidi" w:cstheme="majorBidi"/>
          <w:b/>
        </w:rPr>
      </w:pPr>
      <w:r w:rsidRPr="009D55D5">
        <w:rPr>
          <w:rFonts w:asciiTheme="majorBidi" w:hAnsiTheme="majorBidi" w:cstheme="majorBidi"/>
          <w:b/>
        </w:rPr>
        <w:tab/>
        <w:t>EVALUATION CRITERIA</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1440"/>
        <w:jc w:val="both"/>
        <w:rPr>
          <w:rFonts w:asciiTheme="majorBidi" w:hAnsiTheme="majorBidi" w:cstheme="majorBidi"/>
          <w:b/>
        </w:rPr>
      </w:pPr>
      <w:r w:rsidRPr="009D55D5">
        <w:rPr>
          <w:rFonts w:asciiTheme="majorBidi" w:hAnsiTheme="majorBidi" w:cstheme="majorBidi"/>
          <w:b/>
        </w:rPr>
        <w:t>Technical Criteria</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Certifications</w:t>
      </w:r>
    </w:p>
    <w:p w:rsidR="00A17505" w:rsidRPr="009D55D5" w:rsidRDefault="00A17505" w:rsidP="00A17505">
      <w:pPr>
        <w:numPr>
          <w:ilvl w:val="0"/>
          <w:numId w:val="2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Income Tax</w:t>
      </w:r>
    </w:p>
    <w:p w:rsidR="00A17505" w:rsidRPr="009D55D5" w:rsidRDefault="00A17505" w:rsidP="00A17505">
      <w:pPr>
        <w:numPr>
          <w:ilvl w:val="0"/>
          <w:numId w:val="2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Sale Tax (Sindh Revenue Board)</w:t>
      </w:r>
    </w:p>
    <w:p w:rsidR="00A17505" w:rsidRPr="009D55D5" w:rsidRDefault="00A17505" w:rsidP="00A17505">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Fulfillment of all the tender terms &amp; conditions</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Quoted Price</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numPr>
          <w:ilvl w:val="0"/>
          <w:numId w:val="2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An affidavit on stamp paper to the effect that the Bidder has not been blacklisted in the past on any ground by any Government (Federal or Provincial), a local body or a public sector organization. The Bidder will be debarred from the bidding process for submitting a false statement.</w:t>
      </w:r>
    </w:p>
    <w:p w:rsidR="00A17505" w:rsidRPr="009D55D5" w:rsidRDefault="00A17505" w:rsidP="00A17505">
      <w:pPr>
        <w:pStyle w:val="ListParagraph"/>
        <w:spacing w:after="0" w:line="240" w:lineRule="auto"/>
        <w:rPr>
          <w:rFonts w:asciiTheme="majorBidi" w:hAnsiTheme="majorBidi" w:cstheme="majorBidi"/>
          <w:sz w:val="10"/>
          <w:szCs w:val="10"/>
        </w:rPr>
      </w:pPr>
    </w:p>
    <w:p w:rsidR="00A17505" w:rsidRPr="009D55D5" w:rsidRDefault="00A17505" w:rsidP="00A17505">
      <w:pPr>
        <w:spacing w:after="0" w:line="240" w:lineRule="auto"/>
        <w:ind w:left="2160"/>
        <w:jc w:val="both"/>
        <w:rPr>
          <w:rFonts w:asciiTheme="majorBidi" w:hAnsiTheme="majorBidi" w:cstheme="majorBidi"/>
        </w:rPr>
      </w:pPr>
    </w:p>
    <w:p w:rsidR="00A17505" w:rsidRPr="009D55D5" w:rsidRDefault="00A17505" w:rsidP="00A17505">
      <w:pPr>
        <w:numPr>
          <w:ilvl w:val="0"/>
          <w:numId w:val="26"/>
        </w:numPr>
        <w:spacing w:after="0" w:line="240" w:lineRule="auto"/>
        <w:jc w:val="both"/>
        <w:rPr>
          <w:rFonts w:asciiTheme="majorBidi" w:hAnsiTheme="majorBidi" w:cstheme="majorBidi"/>
          <w:b/>
        </w:rPr>
      </w:pPr>
      <w:r w:rsidRPr="009D55D5">
        <w:rPr>
          <w:rFonts w:asciiTheme="majorBidi" w:hAnsiTheme="majorBidi" w:cstheme="majorBidi"/>
          <w:b/>
        </w:rPr>
        <w:tab/>
        <w:t>QUALIFICATION CRITERIA</w:t>
      </w:r>
    </w:p>
    <w:p w:rsidR="00A17505" w:rsidRPr="009D55D5" w:rsidRDefault="00A17505" w:rsidP="00A17505">
      <w:pPr>
        <w:spacing w:after="0" w:line="240" w:lineRule="auto"/>
        <w:ind w:left="720"/>
        <w:jc w:val="both"/>
        <w:rPr>
          <w:rFonts w:asciiTheme="majorBidi" w:hAnsiTheme="majorBidi" w:cstheme="majorBidi"/>
          <w:sz w:val="10"/>
          <w:szCs w:val="10"/>
        </w:rPr>
      </w:pPr>
    </w:p>
    <w:p w:rsidR="00A17505" w:rsidRPr="009D55D5" w:rsidRDefault="00A17505" w:rsidP="00A17505">
      <w:pPr>
        <w:spacing w:after="0" w:line="240" w:lineRule="auto"/>
        <w:ind w:left="720"/>
        <w:jc w:val="both"/>
        <w:rPr>
          <w:rFonts w:asciiTheme="majorBidi" w:hAnsiTheme="majorBidi" w:cstheme="majorBidi"/>
          <w:sz w:val="20"/>
          <w:szCs w:val="20"/>
        </w:rPr>
      </w:pPr>
      <w:r w:rsidRPr="009D55D5">
        <w:rPr>
          <w:rFonts w:asciiTheme="majorBidi" w:hAnsiTheme="majorBidi" w:cstheme="majorBidi"/>
          <w:sz w:val="20"/>
          <w:szCs w:val="20"/>
        </w:rPr>
        <w:t>Each bid shall comprise one Single Envelope containing the financial proposal and required the information given as in above NIT;</w:t>
      </w:r>
    </w:p>
    <w:p w:rsidR="00A17505" w:rsidRPr="009D55D5" w:rsidRDefault="00A17505" w:rsidP="00A17505">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 </w:t>
      </w:r>
    </w:p>
    <w:p w:rsidR="00A17505" w:rsidRPr="009D55D5" w:rsidRDefault="00A17505" w:rsidP="00A17505">
      <w:pPr>
        <w:pStyle w:val="ListParagraph"/>
        <w:spacing w:after="0" w:line="240" w:lineRule="auto"/>
        <w:rPr>
          <w:rFonts w:asciiTheme="majorBidi" w:hAnsiTheme="majorBidi" w:cstheme="majorBidi"/>
        </w:rPr>
      </w:pPr>
    </w:p>
    <w:p w:rsidR="00A17505" w:rsidRPr="006B39A2" w:rsidRDefault="00A17505" w:rsidP="00A17505">
      <w:pPr>
        <w:pStyle w:val="ListParagraph"/>
        <w:spacing w:after="0" w:line="240" w:lineRule="auto"/>
        <w:rPr>
          <w:rFonts w:cs="Arial"/>
        </w:rPr>
      </w:pPr>
    </w:p>
    <w:p w:rsidR="00A17505" w:rsidRDefault="00A17505" w:rsidP="00A17505">
      <w:pPr>
        <w:spacing w:after="0" w:line="240" w:lineRule="auto"/>
        <w:jc w:val="center"/>
        <w:rPr>
          <w:rFonts w:cs="Arial"/>
          <w:b/>
          <w:sz w:val="28"/>
        </w:rPr>
      </w:pPr>
    </w:p>
    <w:p w:rsidR="00A17505" w:rsidRDefault="00A17505" w:rsidP="00A17505">
      <w:pPr>
        <w:spacing w:after="0" w:line="240" w:lineRule="auto"/>
        <w:jc w:val="center"/>
        <w:rPr>
          <w:rFonts w:cs="Arial"/>
          <w:b/>
          <w:sz w:val="28"/>
        </w:rPr>
      </w:pPr>
    </w:p>
    <w:p w:rsidR="00A17505" w:rsidRDefault="00A17505" w:rsidP="00A17505">
      <w:pPr>
        <w:rPr>
          <w:rFonts w:cs="Arial"/>
          <w:b/>
          <w:sz w:val="28"/>
        </w:rPr>
      </w:pPr>
      <w:r>
        <w:rPr>
          <w:rFonts w:cs="Arial"/>
          <w:b/>
          <w:sz w:val="28"/>
        </w:rPr>
        <w:br w:type="page"/>
      </w:r>
    </w:p>
    <w:p w:rsidR="00A17505" w:rsidRPr="00AA648C" w:rsidRDefault="00A17505" w:rsidP="00A17505">
      <w:pPr>
        <w:spacing w:after="0" w:line="240" w:lineRule="auto"/>
        <w:jc w:val="center"/>
        <w:rPr>
          <w:rFonts w:asciiTheme="majorBidi" w:hAnsiTheme="majorBidi" w:cstheme="majorBidi"/>
          <w:b/>
          <w:sz w:val="34"/>
          <w:szCs w:val="28"/>
        </w:rPr>
      </w:pPr>
      <w:r w:rsidRPr="00AA648C">
        <w:rPr>
          <w:rFonts w:asciiTheme="majorBidi" w:hAnsiTheme="majorBidi" w:cstheme="majorBidi"/>
          <w:b/>
          <w:sz w:val="34"/>
          <w:szCs w:val="28"/>
        </w:rPr>
        <w:lastRenderedPageBreak/>
        <w:t>BID FORM</w:t>
      </w:r>
    </w:p>
    <w:p w:rsidR="00A17505" w:rsidRPr="009E3862" w:rsidRDefault="00A17505" w:rsidP="00A17505">
      <w:pPr>
        <w:spacing w:after="0"/>
        <w:rPr>
          <w:rFonts w:cs="Arial"/>
          <w:sz w:val="6"/>
          <w:szCs w:val="6"/>
        </w:rPr>
      </w:pPr>
    </w:p>
    <w:p w:rsidR="00A17505" w:rsidRPr="002548FB" w:rsidRDefault="00A17505" w:rsidP="00A17505">
      <w:pPr>
        <w:spacing w:after="0"/>
        <w:rPr>
          <w:rFonts w:asciiTheme="majorBidi" w:hAnsiTheme="majorBidi" w:cstheme="majorBidi"/>
        </w:rPr>
      </w:pPr>
      <w:r w:rsidRPr="002548FB">
        <w:rPr>
          <w:rFonts w:asciiTheme="majorBidi" w:hAnsiTheme="majorBidi" w:cstheme="majorBidi"/>
        </w:rPr>
        <w:t>Tender No:</w:t>
      </w:r>
    </w:p>
    <w:p w:rsidR="00A17505" w:rsidRPr="002548FB" w:rsidRDefault="00A17505" w:rsidP="00A17505">
      <w:pPr>
        <w:spacing w:after="0"/>
        <w:ind w:firstLine="720"/>
        <w:rPr>
          <w:rFonts w:asciiTheme="majorBidi" w:hAnsiTheme="majorBidi" w:cstheme="majorBidi"/>
        </w:rPr>
      </w:pPr>
    </w:p>
    <w:p w:rsidR="00A17505" w:rsidRDefault="00A17505" w:rsidP="00A17505">
      <w:pPr>
        <w:tabs>
          <w:tab w:val="left" w:pos="90"/>
        </w:tabs>
        <w:spacing w:after="0"/>
        <w:ind w:left="90"/>
        <w:rPr>
          <w:rFonts w:asciiTheme="majorBidi" w:hAnsiTheme="majorBidi" w:cstheme="majorBidi"/>
          <w:b/>
        </w:rPr>
      </w:pPr>
      <w:r w:rsidRPr="002548FB">
        <w:rPr>
          <w:rFonts w:asciiTheme="majorBidi" w:hAnsiTheme="majorBidi" w:cstheme="majorBidi"/>
        </w:rPr>
        <w:t>To:</w:t>
      </w:r>
      <w:r w:rsidRPr="002548FB">
        <w:rPr>
          <w:rFonts w:asciiTheme="majorBidi" w:hAnsiTheme="majorBidi" w:cstheme="majorBidi"/>
        </w:rPr>
        <w:tab/>
      </w:r>
      <w:r w:rsidRPr="002548FB">
        <w:rPr>
          <w:rFonts w:asciiTheme="majorBidi" w:hAnsiTheme="majorBidi" w:cstheme="majorBidi"/>
          <w:b/>
        </w:rPr>
        <w:t>DDO,</w:t>
      </w:r>
    </w:p>
    <w:p w:rsidR="00A17505" w:rsidRPr="002548FB" w:rsidRDefault="00A17505" w:rsidP="00A17505">
      <w:pPr>
        <w:tabs>
          <w:tab w:val="left" w:pos="90"/>
        </w:tabs>
        <w:spacing w:after="0"/>
        <w:ind w:left="90"/>
        <w:rPr>
          <w:rFonts w:asciiTheme="majorBidi" w:hAnsiTheme="majorBidi" w:cstheme="majorBidi"/>
        </w:rPr>
      </w:pPr>
      <w:r>
        <w:rPr>
          <w:rFonts w:asciiTheme="majorBidi" w:hAnsiTheme="majorBidi" w:cstheme="majorBidi"/>
          <w:b/>
        </w:rPr>
        <w:tab/>
      </w:r>
      <w:r w:rsidRPr="002548FB">
        <w:rPr>
          <w:rFonts w:asciiTheme="majorBidi" w:hAnsiTheme="majorBidi" w:cstheme="majorBidi"/>
          <w:bCs/>
        </w:rPr>
        <w:t>DIRECTORATE GENERAL CULTURE SINDH</w:t>
      </w:r>
      <w:r w:rsidRPr="002548FB">
        <w:rPr>
          <w:rFonts w:asciiTheme="majorBidi" w:hAnsiTheme="majorBidi" w:cstheme="majorBidi"/>
        </w:rPr>
        <w:br/>
      </w:r>
      <w:r w:rsidRPr="002548FB">
        <w:rPr>
          <w:rFonts w:asciiTheme="majorBidi" w:hAnsiTheme="majorBidi" w:cstheme="majorBidi"/>
        </w:rPr>
        <w:tab/>
        <w:t>CULTURE, TOURISM &amp;   ANTIQUITIES DEPARTMENT,</w:t>
      </w:r>
    </w:p>
    <w:p w:rsidR="00A17505" w:rsidRPr="002548FB" w:rsidRDefault="00A17505" w:rsidP="00A17505">
      <w:pPr>
        <w:spacing w:after="0"/>
        <w:rPr>
          <w:rFonts w:asciiTheme="majorBidi" w:hAnsiTheme="majorBidi" w:cstheme="majorBidi"/>
        </w:rPr>
      </w:pPr>
      <w:r w:rsidRPr="002548FB">
        <w:rPr>
          <w:rFonts w:asciiTheme="majorBidi" w:hAnsiTheme="majorBidi" w:cstheme="majorBidi"/>
        </w:rPr>
        <w:tab/>
      </w:r>
      <w:proofErr w:type="gramStart"/>
      <w:r w:rsidRPr="002548FB">
        <w:rPr>
          <w:rFonts w:asciiTheme="majorBidi" w:hAnsiTheme="majorBidi" w:cstheme="majorBidi"/>
        </w:rPr>
        <w:t>GOVERNMENT OF SINDH.</w:t>
      </w:r>
      <w:proofErr w:type="gramEnd"/>
    </w:p>
    <w:p w:rsidR="00A17505" w:rsidRPr="009E3862" w:rsidRDefault="00A17505" w:rsidP="00A17505">
      <w:pPr>
        <w:spacing w:after="0"/>
        <w:rPr>
          <w:rFonts w:asciiTheme="majorBidi" w:hAnsiTheme="majorBidi" w:cstheme="majorBidi"/>
          <w:sz w:val="8"/>
          <w:szCs w:val="8"/>
        </w:rPr>
      </w:pPr>
    </w:p>
    <w:p w:rsidR="00A17505" w:rsidRPr="009E3862" w:rsidRDefault="00A17505" w:rsidP="00A17505">
      <w:pPr>
        <w:spacing w:after="0"/>
        <w:rPr>
          <w:rFonts w:asciiTheme="majorBidi" w:hAnsiTheme="majorBidi" w:cstheme="majorBidi"/>
          <w:sz w:val="24"/>
          <w:szCs w:val="24"/>
        </w:rPr>
      </w:pPr>
      <w:r w:rsidRPr="009E3862">
        <w:rPr>
          <w:rFonts w:asciiTheme="majorBidi" w:hAnsiTheme="majorBidi" w:cstheme="majorBidi"/>
          <w:sz w:val="24"/>
          <w:szCs w:val="24"/>
        </w:rPr>
        <w:t>Dear Sir,</w:t>
      </w:r>
    </w:p>
    <w:p w:rsidR="00A17505" w:rsidRPr="009E3862" w:rsidRDefault="00A17505" w:rsidP="00A17505">
      <w:pPr>
        <w:spacing w:after="0"/>
        <w:rPr>
          <w:rFonts w:asciiTheme="majorBidi" w:hAnsiTheme="majorBidi" w:cstheme="majorBidi"/>
          <w:sz w:val="24"/>
          <w:szCs w:val="24"/>
        </w:rPr>
      </w:pPr>
    </w:p>
    <w:p w:rsidR="00A17505" w:rsidRPr="009E3862" w:rsidRDefault="00A17505" w:rsidP="00A17505">
      <w:pPr>
        <w:pStyle w:val="ListParagraph"/>
        <w:numPr>
          <w:ilvl w:val="0"/>
          <w:numId w:val="30"/>
        </w:numPr>
        <w:spacing w:after="0"/>
        <w:jc w:val="both"/>
        <w:rPr>
          <w:rFonts w:asciiTheme="majorBidi" w:hAnsiTheme="majorBidi" w:cstheme="majorBidi"/>
          <w:sz w:val="24"/>
          <w:szCs w:val="24"/>
        </w:rPr>
      </w:pPr>
      <w:r w:rsidRPr="009E3862">
        <w:rPr>
          <w:rFonts w:asciiTheme="majorBidi" w:hAnsiTheme="majorBidi" w:cstheme="majorBidi"/>
          <w:sz w:val="24"/>
          <w:szCs w:val="24"/>
        </w:rPr>
        <w:t>Having examined the Bidding Documents, the receipt of which is hereby duly acknowledged, we, the undersigned, offer to provide you services/goods specified in the said Bidding Documents.</w:t>
      </w:r>
    </w:p>
    <w:p w:rsidR="00A17505" w:rsidRPr="009E3862" w:rsidRDefault="00A17505" w:rsidP="00A17505">
      <w:pPr>
        <w:pStyle w:val="ListParagraph"/>
        <w:spacing w:after="0"/>
        <w:jc w:val="both"/>
        <w:rPr>
          <w:rFonts w:asciiTheme="majorBidi" w:hAnsiTheme="majorBidi" w:cstheme="majorBidi"/>
          <w:sz w:val="8"/>
          <w:szCs w:val="8"/>
        </w:rPr>
      </w:pPr>
    </w:p>
    <w:p w:rsidR="00A17505" w:rsidRPr="009E3862" w:rsidRDefault="00A17505" w:rsidP="00A17505">
      <w:pPr>
        <w:pStyle w:val="ListParagraph"/>
        <w:numPr>
          <w:ilvl w:val="0"/>
          <w:numId w:val="30"/>
        </w:numPr>
        <w:spacing w:after="0"/>
        <w:jc w:val="both"/>
        <w:rPr>
          <w:rFonts w:asciiTheme="majorBidi" w:hAnsiTheme="majorBidi" w:cstheme="majorBidi"/>
          <w:sz w:val="24"/>
          <w:szCs w:val="24"/>
        </w:rPr>
      </w:pPr>
      <w:r w:rsidRPr="009E3862">
        <w:rPr>
          <w:rFonts w:asciiTheme="majorBidi" w:hAnsiTheme="majorBidi" w:cstheme="majorBidi"/>
          <w:sz w:val="24"/>
          <w:szCs w:val="24"/>
        </w:rPr>
        <w:t>We undertake</w:t>
      </w:r>
      <w:proofErr w:type="gramStart"/>
      <w:r w:rsidRPr="009E3862">
        <w:rPr>
          <w:rFonts w:asciiTheme="majorBidi" w:hAnsiTheme="majorBidi" w:cstheme="majorBidi"/>
          <w:sz w:val="24"/>
          <w:szCs w:val="24"/>
        </w:rPr>
        <w:t>,</w:t>
      </w:r>
      <w:proofErr w:type="gramEnd"/>
      <w:r w:rsidRPr="009E3862">
        <w:rPr>
          <w:rFonts w:asciiTheme="majorBidi" w:hAnsiTheme="majorBidi" w:cstheme="majorBidi"/>
          <w:sz w:val="24"/>
          <w:szCs w:val="24"/>
        </w:rPr>
        <w:t xml:space="preserve"> if our bid is accepted, we shall provide the services/goods in accordance with the schedule specified in the said Bidding Documents.</w:t>
      </w:r>
    </w:p>
    <w:p w:rsidR="00A17505" w:rsidRDefault="00A17505" w:rsidP="00A17505">
      <w:pPr>
        <w:spacing w:after="0"/>
        <w:ind w:left="720"/>
        <w:jc w:val="both"/>
        <w:rPr>
          <w:rFonts w:asciiTheme="majorBidi" w:hAnsiTheme="majorBidi" w:cstheme="majorBidi"/>
          <w:sz w:val="10"/>
          <w:szCs w:val="10"/>
        </w:rPr>
      </w:pPr>
    </w:p>
    <w:p w:rsidR="00A17505" w:rsidRDefault="00A17505" w:rsidP="00A17505">
      <w:pPr>
        <w:spacing w:after="0"/>
        <w:jc w:val="center"/>
        <w:rPr>
          <w:rFonts w:asciiTheme="majorBidi" w:hAnsiTheme="majorBidi" w:cstheme="majorBidi"/>
          <w:b/>
          <w:sz w:val="28"/>
          <w:szCs w:val="28"/>
        </w:rPr>
      </w:pPr>
      <w:r>
        <w:rPr>
          <w:rFonts w:asciiTheme="majorBidi" w:hAnsiTheme="majorBidi" w:cstheme="majorBidi"/>
          <w:b/>
          <w:sz w:val="28"/>
          <w:szCs w:val="28"/>
        </w:rPr>
        <w:t>PRICE SCHEDULE</w:t>
      </w:r>
    </w:p>
    <w:p w:rsidR="0018121C" w:rsidRDefault="0018121C" w:rsidP="0018121C">
      <w:pPr>
        <w:spacing w:after="0" w:line="240" w:lineRule="auto"/>
        <w:jc w:val="center"/>
        <w:rPr>
          <w:rFonts w:asciiTheme="majorBidi" w:hAnsiTheme="majorBidi" w:cstheme="majorBidi"/>
          <w:b/>
          <w:bCs/>
          <w:sz w:val="24"/>
          <w:szCs w:val="24"/>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
        <w:gridCol w:w="5283"/>
        <w:gridCol w:w="1350"/>
        <w:gridCol w:w="2159"/>
      </w:tblGrid>
      <w:tr w:rsidR="0018121C" w:rsidTr="0018121C">
        <w:trPr>
          <w:trHeight w:val="530"/>
        </w:trPr>
        <w:tc>
          <w:tcPr>
            <w:tcW w:w="967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8121C" w:rsidRDefault="0018121C">
            <w:pPr>
              <w:spacing w:after="0" w:line="240" w:lineRule="auto"/>
              <w:rPr>
                <w:rFonts w:asciiTheme="majorBidi" w:hAnsiTheme="majorBidi" w:cstheme="majorBidi"/>
                <w:b/>
                <w:sz w:val="24"/>
                <w:szCs w:val="24"/>
              </w:rPr>
            </w:pPr>
            <w:r>
              <w:rPr>
                <w:rFonts w:asciiTheme="majorBidi" w:hAnsiTheme="majorBidi" w:cstheme="majorBidi"/>
                <w:b/>
                <w:sz w:val="24"/>
                <w:szCs w:val="24"/>
              </w:rPr>
              <w:t xml:space="preserve">FOOD </w:t>
            </w:r>
          </w:p>
        </w:tc>
      </w:tr>
      <w:tr w:rsidR="0018121C" w:rsidTr="0018121C">
        <w:trPr>
          <w:trHeight w:val="530"/>
        </w:trPr>
        <w:tc>
          <w:tcPr>
            <w:tcW w:w="883" w:type="dxa"/>
            <w:tcBorders>
              <w:top w:val="single" w:sz="4" w:space="0" w:color="auto"/>
              <w:left w:val="single" w:sz="4" w:space="0" w:color="auto"/>
              <w:bottom w:val="single" w:sz="4" w:space="0" w:color="auto"/>
              <w:right w:val="single" w:sz="4" w:space="0" w:color="auto"/>
            </w:tcBorders>
            <w:vAlign w:val="center"/>
            <w:hideMark/>
          </w:tcPr>
          <w:p w:rsidR="0018121C" w:rsidRDefault="0018121C">
            <w:pPr>
              <w:jc w:val="center"/>
              <w:rPr>
                <w:rFonts w:asciiTheme="majorBidi" w:hAnsiTheme="majorBidi" w:cstheme="majorBidi"/>
                <w:b/>
                <w:sz w:val="24"/>
                <w:szCs w:val="24"/>
              </w:rPr>
            </w:pPr>
            <w:proofErr w:type="spellStart"/>
            <w:r>
              <w:rPr>
                <w:rFonts w:asciiTheme="majorBidi" w:hAnsiTheme="majorBidi" w:cstheme="majorBidi"/>
                <w:b/>
                <w:sz w:val="24"/>
                <w:szCs w:val="24"/>
              </w:rPr>
              <w:t>S.No</w:t>
            </w:r>
            <w:proofErr w:type="spellEnd"/>
            <w:r>
              <w:rPr>
                <w:rFonts w:asciiTheme="majorBidi" w:hAnsiTheme="majorBidi" w:cstheme="majorBidi"/>
                <w:b/>
                <w:sz w:val="24"/>
                <w:szCs w:val="24"/>
              </w:rPr>
              <w:t>.</w:t>
            </w:r>
          </w:p>
        </w:tc>
        <w:tc>
          <w:tcPr>
            <w:tcW w:w="5282" w:type="dxa"/>
            <w:tcBorders>
              <w:top w:val="single" w:sz="4" w:space="0" w:color="auto"/>
              <w:left w:val="single" w:sz="4" w:space="0" w:color="auto"/>
              <w:bottom w:val="single" w:sz="4" w:space="0" w:color="auto"/>
              <w:right w:val="single" w:sz="4" w:space="0" w:color="auto"/>
            </w:tcBorders>
            <w:vAlign w:val="center"/>
            <w:hideMark/>
          </w:tcPr>
          <w:p w:rsidR="0018121C" w:rsidRDefault="0018121C">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t>NAME &amp; SPECIFICATION OF ITEMS</w:t>
            </w:r>
          </w:p>
        </w:tc>
        <w:tc>
          <w:tcPr>
            <w:tcW w:w="1350" w:type="dxa"/>
            <w:tcBorders>
              <w:top w:val="single" w:sz="4" w:space="0" w:color="auto"/>
              <w:left w:val="single" w:sz="4" w:space="0" w:color="auto"/>
              <w:bottom w:val="single" w:sz="4" w:space="0" w:color="auto"/>
              <w:right w:val="single" w:sz="4" w:space="0" w:color="auto"/>
            </w:tcBorders>
            <w:hideMark/>
          </w:tcPr>
          <w:p w:rsidR="0018121C" w:rsidRDefault="0018121C">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t>QTY</w:t>
            </w:r>
          </w:p>
        </w:tc>
        <w:tc>
          <w:tcPr>
            <w:tcW w:w="2159" w:type="dxa"/>
            <w:tcBorders>
              <w:top w:val="single" w:sz="4" w:space="0" w:color="auto"/>
              <w:left w:val="single" w:sz="4" w:space="0" w:color="auto"/>
              <w:bottom w:val="single" w:sz="4" w:space="0" w:color="auto"/>
              <w:right w:val="single" w:sz="4" w:space="0" w:color="auto"/>
            </w:tcBorders>
            <w:vAlign w:val="center"/>
            <w:hideMark/>
          </w:tcPr>
          <w:p w:rsidR="0018121C" w:rsidRDefault="0018121C">
            <w:pPr>
              <w:spacing w:after="0" w:line="240" w:lineRule="auto"/>
              <w:jc w:val="center"/>
              <w:rPr>
                <w:rFonts w:asciiTheme="majorBidi" w:hAnsiTheme="majorBidi" w:cstheme="majorBidi"/>
                <w:b/>
                <w:sz w:val="24"/>
                <w:szCs w:val="24"/>
              </w:rPr>
            </w:pPr>
            <w:r>
              <w:rPr>
                <w:rFonts w:asciiTheme="majorBidi" w:hAnsiTheme="majorBidi" w:cstheme="majorBidi"/>
                <w:b/>
                <w:sz w:val="24"/>
                <w:szCs w:val="24"/>
              </w:rPr>
              <w:t xml:space="preserve">Rate Quoted per item in </w:t>
            </w:r>
            <w:proofErr w:type="spellStart"/>
            <w:r>
              <w:rPr>
                <w:rFonts w:asciiTheme="majorBidi" w:hAnsiTheme="majorBidi" w:cstheme="majorBidi"/>
                <w:b/>
                <w:sz w:val="24"/>
                <w:szCs w:val="24"/>
              </w:rPr>
              <w:t>Rs</w:t>
            </w:r>
            <w:proofErr w:type="spellEnd"/>
            <w:r>
              <w:rPr>
                <w:rFonts w:asciiTheme="majorBidi" w:hAnsiTheme="majorBidi" w:cstheme="majorBidi"/>
                <w:b/>
                <w:sz w:val="24"/>
                <w:szCs w:val="24"/>
              </w:rPr>
              <w:t>.</w:t>
            </w:r>
          </w:p>
        </w:tc>
      </w:tr>
      <w:tr w:rsidR="0018121C" w:rsidTr="0018121C">
        <w:trPr>
          <w:trHeight w:val="179"/>
        </w:trPr>
        <w:tc>
          <w:tcPr>
            <w:tcW w:w="883" w:type="dxa"/>
            <w:tcBorders>
              <w:top w:val="single" w:sz="4" w:space="0" w:color="auto"/>
              <w:left w:val="single" w:sz="4" w:space="0" w:color="auto"/>
              <w:bottom w:val="single" w:sz="4" w:space="0" w:color="auto"/>
              <w:right w:val="single" w:sz="4" w:space="0" w:color="auto"/>
            </w:tcBorders>
            <w:hideMark/>
          </w:tcPr>
          <w:p w:rsidR="0018121C" w:rsidRDefault="0018121C">
            <w:pPr>
              <w:jc w:val="center"/>
              <w:rPr>
                <w:rFonts w:asciiTheme="majorBidi" w:hAnsiTheme="majorBidi" w:cstheme="majorBidi"/>
                <w:sz w:val="24"/>
                <w:szCs w:val="24"/>
              </w:rPr>
            </w:pPr>
            <w:r>
              <w:rPr>
                <w:rFonts w:asciiTheme="majorBidi" w:hAnsiTheme="majorBidi" w:cstheme="majorBidi"/>
                <w:sz w:val="24"/>
                <w:szCs w:val="24"/>
              </w:rPr>
              <w:t>A</w:t>
            </w:r>
          </w:p>
        </w:tc>
        <w:tc>
          <w:tcPr>
            <w:tcW w:w="5282" w:type="dxa"/>
            <w:tcBorders>
              <w:top w:val="single" w:sz="4" w:space="0" w:color="auto"/>
              <w:left w:val="single" w:sz="4" w:space="0" w:color="auto"/>
              <w:bottom w:val="single" w:sz="4" w:space="0" w:color="auto"/>
              <w:right w:val="single" w:sz="4" w:space="0" w:color="auto"/>
            </w:tcBorders>
          </w:tcPr>
          <w:p w:rsidR="00287101" w:rsidRDefault="0018121C" w:rsidP="00A52822">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 xml:space="preserve">BREAKFAST, LUNCH AND DINNER WITH CROCKERY </w:t>
            </w:r>
            <w:r w:rsidR="00A52822">
              <w:rPr>
                <w:rFonts w:asciiTheme="majorBidi" w:hAnsiTheme="majorBidi" w:cstheme="majorBidi"/>
                <w:b/>
                <w:color w:val="000000"/>
                <w:sz w:val="24"/>
                <w:szCs w:val="24"/>
              </w:rPr>
              <w:t>AT VARIOUS PLACES</w:t>
            </w:r>
          </w:p>
          <w:p w:rsidR="00A52822" w:rsidRDefault="00A52822">
            <w:pPr>
              <w:spacing w:after="0" w:line="240" w:lineRule="auto"/>
              <w:jc w:val="both"/>
              <w:rPr>
                <w:rFonts w:asciiTheme="majorBidi" w:hAnsiTheme="majorBidi" w:cstheme="majorBidi"/>
                <w:color w:val="000000"/>
                <w:sz w:val="24"/>
                <w:szCs w:val="24"/>
              </w:rPr>
            </w:pPr>
          </w:p>
          <w:p w:rsidR="0018121C" w:rsidRDefault="0018121C">
            <w:pPr>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Details of Menu are as under:</w:t>
            </w:r>
          </w:p>
          <w:p w:rsidR="00E31CD2" w:rsidRDefault="00E31CD2">
            <w:pPr>
              <w:spacing w:after="0" w:line="240" w:lineRule="auto"/>
              <w:jc w:val="both"/>
              <w:rPr>
                <w:rFonts w:asciiTheme="majorBidi" w:hAnsiTheme="majorBidi" w:cstheme="majorBidi"/>
                <w:color w:val="000000"/>
                <w:sz w:val="24"/>
                <w:szCs w:val="24"/>
              </w:rPr>
            </w:pPr>
          </w:p>
          <w:p w:rsidR="0018121C" w:rsidRDefault="001E6686">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1</w:t>
            </w:r>
            <w:r w:rsidR="0018121C">
              <w:rPr>
                <w:rFonts w:asciiTheme="majorBidi" w:hAnsiTheme="majorBidi" w:cstheme="majorBidi"/>
                <w:b/>
                <w:color w:val="000000"/>
                <w:sz w:val="24"/>
                <w:szCs w:val="24"/>
              </w:rPr>
              <w:t>. Lunch:</w:t>
            </w:r>
          </w:p>
          <w:p w:rsidR="0018121C" w:rsidRDefault="0018121C">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Chicken </w:t>
            </w:r>
            <w:proofErr w:type="spellStart"/>
            <w:r>
              <w:rPr>
                <w:rFonts w:asciiTheme="majorBidi" w:hAnsiTheme="majorBidi" w:cstheme="majorBidi"/>
                <w:color w:val="000000"/>
                <w:sz w:val="24"/>
                <w:szCs w:val="24"/>
              </w:rPr>
              <w:t>Qorma</w:t>
            </w:r>
            <w:proofErr w:type="spellEnd"/>
            <w:r>
              <w:rPr>
                <w:rFonts w:asciiTheme="majorBidi" w:hAnsiTheme="majorBidi" w:cstheme="majorBidi"/>
                <w:color w:val="000000"/>
                <w:sz w:val="24"/>
                <w:szCs w:val="24"/>
              </w:rPr>
              <w:t xml:space="preserve">, Mutton Biryani, </w:t>
            </w:r>
            <w:proofErr w:type="spellStart"/>
            <w:r>
              <w:rPr>
                <w:rFonts w:asciiTheme="majorBidi" w:hAnsiTheme="majorBidi" w:cstheme="majorBidi"/>
                <w:color w:val="000000"/>
                <w:sz w:val="24"/>
                <w:szCs w:val="24"/>
              </w:rPr>
              <w:t>Daal</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Naan</w:t>
            </w:r>
            <w:proofErr w:type="spellEnd"/>
            <w:r>
              <w:rPr>
                <w:rFonts w:asciiTheme="majorBidi" w:hAnsiTheme="majorBidi" w:cstheme="majorBidi"/>
                <w:color w:val="000000"/>
                <w:sz w:val="24"/>
                <w:szCs w:val="24"/>
              </w:rPr>
              <w:t xml:space="preserve"> / </w:t>
            </w:r>
            <w:proofErr w:type="spellStart"/>
            <w:r>
              <w:rPr>
                <w:rFonts w:asciiTheme="majorBidi" w:hAnsiTheme="majorBidi" w:cstheme="majorBidi"/>
                <w:color w:val="000000"/>
                <w:sz w:val="24"/>
                <w:szCs w:val="24"/>
              </w:rPr>
              <w:t>Chapati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Raita</w:t>
            </w:r>
            <w:proofErr w:type="spellEnd"/>
            <w:r>
              <w:rPr>
                <w:rFonts w:asciiTheme="majorBidi" w:hAnsiTheme="majorBidi" w:cstheme="majorBidi"/>
                <w:color w:val="000000"/>
                <w:sz w:val="24"/>
                <w:szCs w:val="24"/>
              </w:rPr>
              <w:t>, Sweet Dish, Salad &amp; Mineral Water</w:t>
            </w:r>
          </w:p>
          <w:p w:rsidR="0018121C" w:rsidRDefault="0018121C">
            <w:pPr>
              <w:spacing w:after="0" w:line="240" w:lineRule="auto"/>
              <w:rPr>
                <w:rFonts w:asciiTheme="majorBidi" w:hAnsiTheme="majorBidi" w:cstheme="majorBidi"/>
                <w:color w:val="000000"/>
                <w:sz w:val="24"/>
                <w:szCs w:val="24"/>
              </w:rPr>
            </w:pPr>
          </w:p>
          <w:p w:rsidR="0018121C" w:rsidRDefault="001E6686">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2</w:t>
            </w:r>
            <w:r w:rsidR="00970813">
              <w:rPr>
                <w:rFonts w:asciiTheme="majorBidi" w:hAnsiTheme="majorBidi" w:cstheme="majorBidi"/>
                <w:b/>
                <w:color w:val="000000"/>
                <w:sz w:val="24"/>
                <w:szCs w:val="24"/>
              </w:rPr>
              <w:t xml:space="preserve">. </w:t>
            </w:r>
            <w:r w:rsidR="0018121C">
              <w:rPr>
                <w:rFonts w:asciiTheme="majorBidi" w:hAnsiTheme="majorBidi" w:cstheme="majorBidi"/>
                <w:b/>
                <w:color w:val="000000"/>
                <w:sz w:val="24"/>
                <w:szCs w:val="24"/>
              </w:rPr>
              <w:t>Dinner:</w:t>
            </w:r>
          </w:p>
          <w:p w:rsidR="0018121C" w:rsidRDefault="0018121C">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 xml:space="preserve">Mutton </w:t>
            </w:r>
            <w:proofErr w:type="spellStart"/>
            <w:r>
              <w:rPr>
                <w:rFonts w:asciiTheme="majorBidi" w:hAnsiTheme="majorBidi" w:cstheme="majorBidi"/>
                <w:color w:val="000000"/>
                <w:sz w:val="24"/>
                <w:szCs w:val="24"/>
              </w:rPr>
              <w:t>Qorma</w:t>
            </w:r>
            <w:proofErr w:type="spellEnd"/>
            <w:r>
              <w:rPr>
                <w:rFonts w:asciiTheme="majorBidi" w:hAnsiTheme="majorBidi" w:cstheme="majorBidi"/>
                <w:color w:val="000000"/>
                <w:sz w:val="24"/>
                <w:szCs w:val="24"/>
              </w:rPr>
              <w:t xml:space="preserve">, Chicken Biryani, </w:t>
            </w:r>
            <w:proofErr w:type="spellStart"/>
            <w:r>
              <w:rPr>
                <w:rFonts w:asciiTheme="majorBidi" w:hAnsiTheme="majorBidi" w:cstheme="majorBidi"/>
                <w:color w:val="000000"/>
                <w:sz w:val="24"/>
                <w:szCs w:val="24"/>
              </w:rPr>
              <w:t>Daal</w:t>
            </w:r>
            <w:proofErr w:type="spellEnd"/>
            <w:r>
              <w:rPr>
                <w:rFonts w:asciiTheme="majorBidi" w:hAnsiTheme="majorBidi" w:cstheme="majorBidi"/>
                <w:color w:val="000000"/>
                <w:sz w:val="24"/>
                <w:szCs w:val="24"/>
              </w:rPr>
              <w:t xml:space="preserve">, Sweet Dish, </w:t>
            </w:r>
            <w:proofErr w:type="spellStart"/>
            <w:r>
              <w:rPr>
                <w:rFonts w:asciiTheme="majorBidi" w:hAnsiTheme="majorBidi" w:cstheme="majorBidi"/>
                <w:color w:val="000000"/>
                <w:sz w:val="24"/>
                <w:szCs w:val="24"/>
              </w:rPr>
              <w:t>Naan</w:t>
            </w:r>
            <w:proofErr w:type="spellEnd"/>
            <w:r>
              <w:rPr>
                <w:rFonts w:asciiTheme="majorBidi" w:hAnsiTheme="majorBidi" w:cstheme="majorBidi"/>
                <w:color w:val="000000"/>
                <w:sz w:val="24"/>
                <w:szCs w:val="24"/>
              </w:rPr>
              <w:t xml:space="preserve"> / </w:t>
            </w:r>
            <w:proofErr w:type="spellStart"/>
            <w:r>
              <w:rPr>
                <w:rFonts w:asciiTheme="majorBidi" w:hAnsiTheme="majorBidi" w:cstheme="majorBidi"/>
                <w:color w:val="000000"/>
                <w:sz w:val="24"/>
                <w:szCs w:val="24"/>
              </w:rPr>
              <w:t>Chapati</w:t>
            </w:r>
            <w:proofErr w:type="spellEnd"/>
            <w:r>
              <w:rPr>
                <w:rFonts w:asciiTheme="majorBidi" w:hAnsiTheme="majorBidi" w:cstheme="majorBidi"/>
                <w:color w:val="000000"/>
                <w:sz w:val="24"/>
                <w:szCs w:val="24"/>
              </w:rPr>
              <w:t xml:space="preserve">, </w:t>
            </w:r>
            <w:proofErr w:type="spellStart"/>
            <w:r>
              <w:rPr>
                <w:rFonts w:asciiTheme="majorBidi" w:hAnsiTheme="majorBidi" w:cstheme="majorBidi"/>
                <w:color w:val="000000"/>
                <w:sz w:val="24"/>
                <w:szCs w:val="24"/>
              </w:rPr>
              <w:t>Raita</w:t>
            </w:r>
            <w:proofErr w:type="spellEnd"/>
            <w:r>
              <w:rPr>
                <w:rFonts w:asciiTheme="majorBidi" w:hAnsiTheme="majorBidi" w:cstheme="majorBidi"/>
                <w:color w:val="000000"/>
                <w:sz w:val="24"/>
                <w:szCs w:val="24"/>
              </w:rPr>
              <w:t>, Salad &amp; Mineral Water</w:t>
            </w:r>
          </w:p>
          <w:p w:rsidR="00970813" w:rsidRDefault="00970813">
            <w:pPr>
              <w:spacing w:after="0" w:line="240" w:lineRule="auto"/>
              <w:rPr>
                <w:rFonts w:asciiTheme="majorBidi" w:hAnsiTheme="majorBidi" w:cstheme="majorBidi"/>
                <w:color w:val="000000"/>
                <w:sz w:val="24"/>
                <w:szCs w:val="24"/>
              </w:rPr>
            </w:pPr>
          </w:p>
          <w:p w:rsidR="00970813" w:rsidRDefault="001E6686" w:rsidP="00EE1FFC">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3</w:t>
            </w:r>
            <w:r w:rsidR="00970813">
              <w:rPr>
                <w:rFonts w:asciiTheme="majorBidi" w:hAnsiTheme="majorBidi" w:cstheme="majorBidi"/>
                <w:b/>
                <w:color w:val="000000"/>
                <w:sz w:val="24"/>
                <w:szCs w:val="24"/>
              </w:rPr>
              <w:t xml:space="preserve">. </w:t>
            </w:r>
            <w:r w:rsidR="00EE1FFC">
              <w:rPr>
                <w:rFonts w:asciiTheme="majorBidi" w:hAnsiTheme="majorBidi" w:cstheme="majorBidi"/>
                <w:b/>
                <w:color w:val="000000"/>
                <w:sz w:val="24"/>
                <w:szCs w:val="24"/>
              </w:rPr>
              <w:t>Hi-Tea</w:t>
            </w:r>
            <w:r w:rsidR="00970813">
              <w:rPr>
                <w:rFonts w:asciiTheme="majorBidi" w:hAnsiTheme="majorBidi" w:cstheme="majorBidi"/>
                <w:b/>
                <w:color w:val="000000"/>
                <w:sz w:val="24"/>
                <w:szCs w:val="24"/>
              </w:rPr>
              <w:t>:</w:t>
            </w:r>
          </w:p>
          <w:p w:rsidR="00970813" w:rsidRDefault="00EE1FFC" w:rsidP="00EE1FFC">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Spring Rolls, Sandwiches, Samosa,  Fried Fish, Biscuits, Pastry, Tea &amp; Coffee,</w:t>
            </w:r>
            <w:r w:rsidR="00970813">
              <w:rPr>
                <w:rFonts w:asciiTheme="majorBidi" w:hAnsiTheme="majorBidi" w:cstheme="majorBidi"/>
                <w:color w:val="000000"/>
                <w:sz w:val="24"/>
                <w:szCs w:val="24"/>
              </w:rPr>
              <w:t xml:space="preserve"> Mineral Water</w:t>
            </w:r>
          </w:p>
          <w:p w:rsidR="0018121C" w:rsidRDefault="0018121C">
            <w:pPr>
              <w:spacing w:after="0" w:line="240" w:lineRule="auto"/>
              <w:rPr>
                <w:rFonts w:asciiTheme="majorBidi" w:hAnsiTheme="majorBidi" w:cstheme="majorBidi"/>
                <w:color w:val="000000"/>
                <w:sz w:val="24"/>
                <w:szCs w:val="24"/>
              </w:rPr>
            </w:pPr>
          </w:p>
          <w:p w:rsidR="0018121C" w:rsidRDefault="0018121C">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Note: Any minor change in menu can be made.</w:t>
            </w:r>
          </w:p>
          <w:p w:rsidR="00E31CD2" w:rsidRDefault="00E31CD2" w:rsidP="00E31CD2">
            <w:pPr>
              <w:spacing w:after="0" w:line="240" w:lineRule="auto"/>
              <w:jc w:val="both"/>
              <w:rPr>
                <w:rFonts w:asciiTheme="majorBidi" w:hAnsiTheme="majorBidi" w:cstheme="majorBidi"/>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E31CD2" w:rsidRPr="00E31CD2" w:rsidRDefault="00E31CD2" w:rsidP="00E31CD2">
            <w:pPr>
              <w:pStyle w:val="ListParagraph"/>
              <w:numPr>
                <w:ilvl w:val="0"/>
                <w:numId w:val="35"/>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35"/>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Default="00E31CD2" w:rsidP="001E6686">
            <w:pPr>
              <w:pStyle w:val="ListParagraph"/>
              <w:numPr>
                <w:ilvl w:val="0"/>
                <w:numId w:val="35"/>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1E6686" w:rsidRDefault="001E6686" w:rsidP="001E6686">
            <w:pPr>
              <w:spacing w:after="0" w:line="240" w:lineRule="auto"/>
              <w:jc w:val="both"/>
              <w:rPr>
                <w:rFonts w:asciiTheme="majorBidi" w:hAnsiTheme="majorBidi" w:cstheme="majorBidi"/>
                <w:bCs/>
                <w:color w:val="000000"/>
                <w:sz w:val="24"/>
                <w:szCs w:val="24"/>
              </w:rPr>
            </w:pPr>
          </w:p>
          <w:p w:rsidR="001E6686" w:rsidRDefault="001E6686" w:rsidP="001E6686">
            <w:pPr>
              <w:spacing w:after="0" w:line="240" w:lineRule="auto"/>
              <w:jc w:val="both"/>
              <w:rPr>
                <w:rFonts w:asciiTheme="majorBidi" w:hAnsiTheme="majorBidi" w:cstheme="majorBidi"/>
                <w:bCs/>
                <w:color w:val="000000"/>
                <w:sz w:val="24"/>
                <w:szCs w:val="24"/>
              </w:rPr>
            </w:pPr>
          </w:p>
          <w:p w:rsidR="001E6686" w:rsidRPr="001E6686" w:rsidRDefault="001E6686" w:rsidP="001E6686">
            <w:pPr>
              <w:spacing w:after="0" w:line="240" w:lineRule="auto"/>
              <w:jc w:val="both"/>
              <w:rPr>
                <w:rFonts w:asciiTheme="majorBidi" w:hAnsiTheme="majorBidi" w:cstheme="majorBidi"/>
                <w:bCs/>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E31CD2" w:rsidRPr="00E31CD2" w:rsidRDefault="00E31CD2" w:rsidP="00E31CD2">
            <w:pPr>
              <w:pStyle w:val="ListParagraph"/>
              <w:numPr>
                <w:ilvl w:val="0"/>
                <w:numId w:val="36"/>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36"/>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Pr="00E31CD2" w:rsidRDefault="00E31CD2" w:rsidP="00E31CD2">
            <w:pPr>
              <w:pStyle w:val="ListParagraph"/>
              <w:numPr>
                <w:ilvl w:val="0"/>
                <w:numId w:val="36"/>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E31CD2" w:rsidRPr="00864158" w:rsidRDefault="00E31CD2" w:rsidP="00E31CD2">
            <w:pPr>
              <w:pStyle w:val="ListParagraph"/>
              <w:spacing w:after="0" w:line="360" w:lineRule="auto"/>
              <w:ind w:left="360"/>
              <w:jc w:val="both"/>
              <w:rPr>
                <w:rFonts w:asciiTheme="majorBidi" w:hAnsiTheme="majorBidi" w:cstheme="majorBidi"/>
                <w:bCs/>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proofErr w:type="spellStart"/>
            <w:r w:rsidRPr="00864158">
              <w:rPr>
                <w:rFonts w:asciiTheme="majorBidi" w:hAnsiTheme="majorBidi" w:cstheme="majorBidi"/>
                <w:bCs/>
                <w:color w:val="000000"/>
                <w:sz w:val="24"/>
                <w:szCs w:val="24"/>
              </w:rPr>
              <w:t>Mirpurkhas</w:t>
            </w:r>
            <w:proofErr w:type="spellEnd"/>
            <w:r w:rsidRPr="00864158">
              <w:rPr>
                <w:rFonts w:asciiTheme="majorBidi" w:hAnsiTheme="majorBidi" w:cstheme="majorBidi"/>
                <w:bCs/>
                <w:color w:val="000000"/>
                <w:sz w:val="24"/>
                <w:szCs w:val="24"/>
              </w:rPr>
              <w:t xml:space="preserve"> Division</w:t>
            </w:r>
          </w:p>
          <w:p w:rsidR="00E31CD2" w:rsidRPr="00E31CD2" w:rsidRDefault="00E31CD2" w:rsidP="00E31CD2">
            <w:pPr>
              <w:pStyle w:val="ListParagraph"/>
              <w:numPr>
                <w:ilvl w:val="0"/>
                <w:numId w:val="37"/>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37"/>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Pr="00E31CD2" w:rsidRDefault="00E31CD2" w:rsidP="00E31CD2">
            <w:pPr>
              <w:pStyle w:val="ListParagraph"/>
              <w:numPr>
                <w:ilvl w:val="0"/>
                <w:numId w:val="37"/>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E31CD2" w:rsidRPr="00864158" w:rsidRDefault="00E31CD2" w:rsidP="00E31CD2">
            <w:pPr>
              <w:pStyle w:val="ListParagraph"/>
              <w:spacing w:after="0" w:line="360" w:lineRule="auto"/>
              <w:ind w:left="360"/>
              <w:jc w:val="both"/>
              <w:rPr>
                <w:rFonts w:asciiTheme="majorBidi" w:hAnsiTheme="majorBidi" w:cstheme="majorBidi"/>
                <w:bCs/>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proofErr w:type="spellStart"/>
            <w:r w:rsidRPr="00864158">
              <w:rPr>
                <w:rFonts w:asciiTheme="majorBidi" w:hAnsiTheme="majorBidi" w:cstheme="majorBidi"/>
                <w:bCs/>
                <w:color w:val="000000"/>
                <w:sz w:val="24"/>
                <w:szCs w:val="24"/>
              </w:rPr>
              <w:t>Sukkur</w:t>
            </w:r>
            <w:proofErr w:type="spellEnd"/>
            <w:r w:rsidRPr="00864158">
              <w:rPr>
                <w:rFonts w:asciiTheme="majorBidi" w:hAnsiTheme="majorBidi" w:cstheme="majorBidi"/>
                <w:bCs/>
                <w:color w:val="000000"/>
                <w:sz w:val="24"/>
                <w:szCs w:val="24"/>
              </w:rPr>
              <w:t xml:space="preserve"> Division</w:t>
            </w:r>
          </w:p>
          <w:p w:rsidR="00E31CD2" w:rsidRPr="00E31CD2" w:rsidRDefault="00E31CD2" w:rsidP="00E31CD2">
            <w:pPr>
              <w:pStyle w:val="ListParagraph"/>
              <w:numPr>
                <w:ilvl w:val="0"/>
                <w:numId w:val="38"/>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38"/>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Default="00E31CD2" w:rsidP="00E31CD2">
            <w:pPr>
              <w:pStyle w:val="ListParagraph"/>
              <w:numPr>
                <w:ilvl w:val="0"/>
                <w:numId w:val="38"/>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E31CD2" w:rsidRPr="00E31CD2" w:rsidRDefault="00E31CD2" w:rsidP="00E31CD2">
            <w:pPr>
              <w:pStyle w:val="ListParagraph"/>
              <w:spacing w:after="0" w:line="240" w:lineRule="auto"/>
              <w:ind w:left="1080"/>
              <w:jc w:val="both"/>
              <w:rPr>
                <w:rFonts w:asciiTheme="majorBidi" w:hAnsiTheme="majorBidi" w:cstheme="majorBidi"/>
                <w:bCs/>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proofErr w:type="spellStart"/>
            <w:r w:rsidRPr="00864158">
              <w:rPr>
                <w:rFonts w:asciiTheme="majorBidi" w:hAnsiTheme="majorBidi" w:cstheme="majorBidi"/>
                <w:bCs/>
                <w:color w:val="000000"/>
                <w:sz w:val="24"/>
                <w:szCs w:val="24"/>
              </w:rPr>
              <w:t>Larkana</w:t>
            </w:r>
            <w:proofErr w:type="spellEnd"/>
            <w:r w:rsidRPr="00864158">
              <w:rPr>
                <w:rFonts w:asciiTheme="majorBidi" w:hAnsiTheme="majorBidi" w:cstheme="majorBidi"/>
                <w:bCs/>
                <w:color w:val="000000"/>
                <w:sz w:val="24"/>
                <w:szCs w:val="24"/>
              </w:rPr>
              <w:t xml:space="preserve"> Division</w:t>
            </w:r>
          </w:p>
          <w:p w:rsidR="00E31CD2" w:rsidRPr="00E31CD2" w:rsidRDefault="00E31CD2" w:rsidP="00E31CD2">
            <w:pPr>
              <w:pStyle w:val="ListParagraph"/>
              <w:numPr>
                <w:ilvl w:val="0"/>
                <w:numId w:val="39"/>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39"/>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Pr="00E31CD2" w:rsidRDefault="00E31CD2" w:rsidP="00E31CD2">
            <w:pPr>
              <w:pStyle w:val="ListParagraph"/>
              <w:numPr>
                <w:ilvl w:val="0"/>
                <w:numId w:val="39"/>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E31CD2" w:rsidRDefault="00E31CD2" w:rsidP="00E31CD2">
            <w:pPr>
              <w:pStyle w:val="ListParagraph"/>
              <w:spacing w:after="0" w:line="360" w:lineRule="auto"/>
              <w:ind w:left="360"/>
              <w:jc w:val="both"/>
              <w:rPr>
                <w:rFonts w:asciiTheme="majorBidi" w:hAnsiTheme="majorBidi" w:cstheme="majorBidi"/>
                <w:bCs/>
                <w:color w:val="000000"/>
                <w:sz w:val="24"/>
                <w:szCs w:val="24"/>
              </w:rPr>
            </w:pPr>
          </w:p>
          <w:p w:rsidR="00E31CD2" w:rsidRDefault="00E31CD2" w:rsidP="00E31CD2">
            <w:pPr>
              <w:pStyle w:val="ListParagraph"/>
              <w:numPr>
                <w:ilvl w:val="0"/>
                <w:numId w:val="33"/>
              </w:numPr>
              <w:spacing w:after="0" w:line="360" w:lineRule="auto"/>
              <w:jc w:val="both"/>
              <w:rPr>
                <w:rFonts w:asciiTheme="majorBidi" w:hAnsiTheme="majorBidi" w:cstheme="majorBidi"/>
                <w:bCs/>
                <w:color w:val="000000"/>
                <w:sz w:val="24"/>
                <w:szCs w:val="24"/>
              </w:rPr>
            </w:pPr>
            <w:proofErr w:type="spellStart"/>
            <w:r w:rsidRPr="00347782">
              <w:rPr>
                <w:rFonts w:asciiTheme="majorBidi" w:hAnsiTheme="majorBidi" w:cstheme="majorBidi"/>
                <w:bCs/>
                <w:color w:val="000000"/>
                <w:sz w:val="24"/>
                <w:szCs w:val="24"/>
              </w:rPr>
              <w:t>Shaheed</w:t>
            </w:r>
            <w:proofErr w:type="spellEnd"/>
            <w:r w:rsidRPr="00347782">
              <w:rPr>
                <w:rFonts w:asciiTheme="majorBidi" w:hAnsiTheme="majorBidi" w:cstheme="majorBidi"/>
                <w:bCs/>
                <w:color w:val="000000"/>
                <w:sz w:val="24"/>
                <w:szCs w:val="24"/>
              </w:rPr>
              <w:t xml:space="preserve"> </w:t>
            </w:r>
            <w:proofErr w:type="spellStart"/>
            <w:r w:rsidRPr="00347782">
              <w:rPr>
                <w:rFonts w:asciiTheme="majorBidi" w:hAnsiTheme="majorBidi" w:cstheme="majorBidi"/>
                <w:bCs/>
                <w:color w:val="000000"/>
                <w:sz w:val="24"/>
                <w:szCs w:val="24"/>
              </w:rPr>
              <w:t>Benazirabad</w:t>
            </w:r>
            <w:proofErr w:type="spellEnd"/>
            <w:r w:rsidRPr="00347782">
              <w:rPr>
                <w:rFonts w:asciiTheme="majorBidi" w:hAnsiTheme="majorBidi" w:cstheme="majorBidi"/>
                <w:bCs/>
                <w:color w:val="000000"/>
                <w:sz w:val="24"/>
                <w:szCs w:val="24"/>
              </w:rPr>
              <w:t xml:space="preserve"> Division</w:t>
            </w:r>
          </w:p>
          <w:p w:rsidR="00E31CD2" w:rsidRPr="00E31CD2" w:rsidRDefault="00E31CD2" w:rsidP="00E31CD2">
            <w:pPr>
              <w:pStyle w:val="ListParagraph"/>
              <w:numPr>
                <w:ilvl w:val="0"/>
                <w:numId w:val="40"/>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Lunch</w:t>
            </w:r>
          </w:p>
          <w:p w:rsidR="00E31CD2" w:rsidRPr="00E31CD2" w:rsidRDefault="00E31CD2" w:rsidP="00E31CD2">
            <w:pPr>
              <w:pStyle w:val="ListParagraph"/>
              <w:numPr>
                <w:ilvl w:val="0"/>
                <w:numId w:val="40"/>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Dinner</w:t>
            </w:r>
          </w:p>
          <w:p w:rsidR="00E31CD2" w:rsidRPr="00E31CD2" w:rsidRDefault="00E31CD2" w:rsidP="00E31CD2">
            <w:pPr>
              <w:pStyle w:val="ListParagraph"/>
              <w:numPr>
                <w:ilvl w:val="0"/>
                <w:numId w:val="40"/>
              </w:numPr>
              <w:spacing w:after="0" w:line="240" w:lineRule="auto"/>
              <w:jc w:val="both"/>
              <w:rPr>
                <w:rFonts w:asciiTheme="majorBidi" w:hAnsiTheme="majorBidi" w:cstheme="majorBidi"/>
                <w:bCs/>
                <w:color w:val="000000"/>
                <w:sz w:val="24"/>
                <w:szCs w:val="24"/>
              </w:rPr>
            </w:pPr>
            <w:r w:rsidRPr="00E31CD2">
              <w:rPr>
                <w:rFonts w:asciiTheme="majorBidi" w:hAnsiTheme="majorBidi" w:cstheme="majorBidi"/>
                <w:bCs/>
                <w:color w:val="000000"/>
                <w:sz w:val="24"/>
                <w:szCs w:val="24"/>
              </w:rPr>
              <w:t>Hi-Tea</w:t>
            </w:r>
          </w:p>
          <w:p w:rsidR="00287101" w:rsidRDefault="00287101">
            <w:pPr>
              <w:spacing w:after="0" w:line="240" w:lineRule="auto"/>
              <w:rPr>
                <w:rFonts w:asciiTheme="majorBidi" w:hAnsiTheme="majorBidi" w:cstheme="majorBidi"/>
                <w:color w:val="000000"/>
                <w:sz w:val="24"/>
                <w:szCs w:val="24"/>
              </w:rPr>
            </w:pPr>
          </w:p>
          <w:p w:rsidR="00287101" w:rsidRDefault="00287101">
            <w:pPr>
              <w:spacing w:after="0" w:line="240" w:lineRule="auto"/>
              <w:rPr>
                <w:rFonts w:asciiTheme="majorBidi" w:hAnsiTheme="majorBidi" w:cstheme="majorBidi"/>
                <w:color w:val="000000"/>
                <w:sz w:val="24"/>
                <w:szCs w:val="24"/>
              </w:rPr>
            </w:pPr>
          </w:p>
          <w:p w:rsidR="00287101" w:rsidRDefault="00287101">
            <w:pPr>
              <w:spacing w:after="0" w:line="240" w:lineRule="auto"/>
              <w:rPr>
                <w:rFonts w:asciiTheme="majorBidi" w:hAnsiTheme="majorBidi" w:cstheme="majorBidi"/>
                <w:color w:val="000000"/>
                <w:sz w:val="24"/>
                <w:szCs w:val="24"/>
              </w:rPr>
            </w:pPr>
          </w:p>
        </w:tc>
        <w:tc>
          <w:tcPr>
            <w:tcW w:w="1350" w:type="dxa"/>
            <w:tcBorders>
              <w:top w:val="single" w:sz="4" w:space="0" w:color="auto"/>
              <w:left w:val="single" w:sz="4" w:space="0" w:color="auto"/>
              <w:bottom w:val="single" w:sz="4" w:space="0" w:color="auto"/>
              <w:right w:val="single" w:sz="4" w:space="0" w:color="auto"/>
            </w:tcBorders>
          </w:tcPr>
          <w:p w:rsidR="0018121C" w:rsidRDefault="0018121C">
            <w:pPr>
              <w:spacing w:after="0" w:line="240" w:lineRule="auto"/>
              <w:jc w:val="center"/>
              <w:rPr>
                <w:rFonts w:asciiTheme="majorBidi" w:hAnsiTheme="majorBidi" w:cstheme="majorBidi"/>
                <w:sz w:val="24"/>
                <w:szCs w:val="24"/>
              </w:rPr>
            </w:pPr>
          </w:p>
          <w:p w:rsidR="0018121C" w:rsidRDefault="0018121C">
            <w:pPr>
              <w:spacing w:after="0" w:line="240" w:lineRule="auto"/>
              <w:jc w:val="center"/>
              <w:rPr>
                <w:rFonts w:asciiTheme="majorBidi" w:hAnsiTheme="majorBidi" w:cstheme="majorBidi"/>
                <w:sz w:val="24"/>
                <w:szCs w:val="24"/>
              </w:rPr>
            </w:pPr>
          </w:p>
          <w:p w:rsidR="0018121C" w:rsidRDefault="0018121C">
            <w:pPr>
              <w:spacing w:after="0" w:line="240" w:lineRule="auto"/>
              <w:jc w:val="center"/>
              <w:rPr>
                <w:rFonts w:asciiTheme="majorBidi" w:hAnsiTheme="majorBidi" w:cstheme="majorBidi"/>
                <w:sz w:val="24"/>
                <w:szCs w:val="24"/>
              </w:rPr>
            </w:pPr>
          </w:p>
          <w:p w:rsidR="0018121C" w:rsidRDefault="0018121C">
            <w:pPr>
              <w:spacing w:after="0" w:line="240" w:lineRule="auto"/>
              <w:jc w:val="center"/>
              <w:rPr>
                <w:rFonts w:asciiTheme="majorBidi" w:hAnsiTheme="majorBidi" w:cstheme="majorBidi"/>
                <w:sz w:val="24"/>
                <w:szCs w:val="24"/>
              </w:rPr>
            </w:pPr>
          </w:p>
          <w:p w:rsidR="0018121C" w:rsidRDefault="0018121C">
            <w:pPr>
              <w:spacing w:after="0" w:line="240" w:lineRule="auto"/>
              <w:jc w:val="center"/>
              <w:rPr>
                <w:rFonts w:asciiTheme="majorBidi" w:hAnsiTheme="majorBidi" w:cstheme="majorBidi"/>
                <w:sz w:val="24"/>
                <w:szCs w:val="24"/>
              </w:rPr>
            </w:pPr>
          </w:p>
          <w:p w:rsidR="0018121C" w:rsidRDefault="0018121C">
            <w:pPr>
              <w:spacing w:after="0" w:line="240" w:lineRule="auto"/>
              <w:jc w:val="center"/>
              <w:rPr>
                <w:rFonts w:asciiTheme="majorBidi" w:hAnsiTheme="majorBidi" w:cstheme="majorBidi"/>
                <w:sz w:val="24"/>
                <w:szCs w:val="24"/>
              </w:rPr>
            </w:pPr>
          </w:p>
          <w:p w:rsidR="00DD3CA5" w:rsidRDefault="00DD3CA5"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r>
              <w:rPr>
                <w:rFonts w:asciiTheme="majorBidi" w:hAnsiTheme="majorBidi" w:cstheme="majorBidi"/>
                <w:sz w:val="24"/>
                <w:szCs w:val="24"/>
              </w:rPr>
              <w:t>Per head</w:t>
            </w:r>
          </w:p>
          <w:p w:rsidR="001E6686" w:rsidRDefault="001E6686" w:rsidP="001E6686">
            <w:pPr>
              <w:spacing w:after="0" w:line="240" w:lineRule="auto"/>
              <w:jc w:val="center"/>
              <w:rPr>
                <w:rFonts w:asciiTheme="majorBidi" w:hAnsiTheme="majorBidi" w:cstheme="majorBidi"/>
                <w:sz w:val="24"/>
                <w:szCs w:val="24"/>
              </w:rPr>
            </w:pPr>
          </w:p>
          <w:p w:rsidR="001E6686" w:rsidRDefault="001E6686" w:rsidP="001E6686">
            <w:pPr>
              <w:spacing w:after="0" w:line="240" w:lineRule="auto"/>
              <w:jc w:val="center"/>
              <w:rPr>
                <w:rFonts w:asciiTheme="majorBidi" w:hAnsiTheme="majorBidi" w:cstheme="majorBidi"/>
                <w:sz w:val="24"/>
                <w:szCs w:val="24"/>
              </w:rPr>
            </w:pPr>
          </w:p>
        </w:tc>
        <w:tc>
          <w:tcPr>
            <w:tcW w:w="2159" w:type="dxa"/>
            <w:tcBorders>
              <w:top w:val="single" w:sz="4" w:space="0" w:color="auto"/>
              <w:left w:val="single" w:sz="4" w:space="0" w:color="auto"/>
              <w:bottom w:val="single" w:sz="4" w:space="0" w:color="auto"/>
              <w:right w:val="single" w:sz="4" w:space="0" w:color="auto"/>
            </w:tcBorders>
            <w:vAlign w:val="center"/>
          </w:tcPr>
          <w:p w:rsidR="0018121C" w:rsidRDefault="0018121C">
            <w:pPr>
              <w:spacing w:after="0" w:line="240" w:lineRule="auto"/>
              <w:jc w:val="center"/>
              <w:rPr>
                <w:rFonts w:asciiTheme="majorBidi" w:hAnsiTheme="majorBidi" w:cstheme="majorBidi"/>
                <w:sz w:val="24"/>
                <w:szCs w:val="24"/>
              </w:rPr>
            </w:pPr>
          </w:p>
        </w:tc>
      </w:tr>
    </w:tbl>
    <w:p w:rsidR="0018121C" w:rsidRDefault="0018121C" w:rsidP="0018121C">
      <w:pPr>
        <w:spacing w:after="0" w:line="240" w:lineRule="auto"/>
        <w:jc w:val="center"/>
        <w:rPr>
          <w:rFonts w:asciiTheme="majorBidi" w:hAnsiTheme="majorBidi" w:cstheme="majorBidi"/>
          <w:b/>
          <w:bCs/>
          <w:sz w:val="24"/>
          <w:szCs w:val="24"/>
        </w:rPr>
      </w:pPr>
    </w:p>
    <w:p w:rsidR="0018121C" w:rsidRDefault="0018121C" w:rsidP="0018121C">
      <w:pPr>
        <w:spacing w:after="0" w:line="240" w:lineRule="auto"/>
        <w:jc w:val="center"/>
        <w:rPr>
          <w:rFonts w:asciiTheme="majorBidi" w:hAnsiTheme="majorBidi" w:cstheme="majorBidi"/>
          <w:b/>
          <w:bCs/>
          <w:sz w:val="24"/>
          <w:szCs w:val="24"/>
        </w:rPr>
      </w:pPr>
    </w:p>
    <w:p w:rsidR="0018121C" w:rsidRDefault="0018121C" w:rsidP="0018121C">
      <w:pPr>
        <w:spacing w:after="0" w:line="240" w:lineRule="auto"/>
        <w:jc w:val="center"/>
        <w:rPr>
          <w:rFonts w:asciiTheme="majorBidi" w:hAnsiTheme="majorBidi" w:cstheme="majorBidi"/>
          <w:b/>
          <w:bCs/>
          <w:sz w:val="24"/>
          <w:szCs w:val="24"/>
        </w:rPr>
      </w:pPr>
    </w:p>
    <w:p w:rsidR="0018121C" w:rsidRDefault="0018121C" w:rsidP="0018121C">
      <w:pPr>
        <w:spacing w:after="0" w:line="240" w:lineRule="auto"/>
        <w:jc w:val="center"/>
        <w:rPr>
          <w:rFonts w:asciiTheme="majorBidi" w:hAnsiTheme="majorBidi" w:cstheme="majorBidi"/>
          <w:b/>
          <w:bCs/>
          <w:sz w:val="24"/>
          <w:szCs w:val="24"/>
        </w:rPr>
      </w:pPr>
    </w:p>
    <w:p w:rsidR="0018121C" w:rsidRDefault="0018121C" w:rsidP="0018121C">
      <w:pPr>
        <w:spacing w:after="0" w:line="240" w:lineRule="auto"/>
        <w:jc w:val="center"/>
        <w:rPr>
          <w:rFonts w:asciiTheme="majorBidi" w:hAnsiTheme="majorBidi" w:cstheme="majorBidi"/>
          <w:b/>
          <w:bCs/>
          <w:sz w:val="24"/>
          <w:szCs w:val="24"/>
        </w:rPr>
      </w:pPr>
    </w:p>
    <w:p w:rsidR="0018121C" w:rsidRPr="00F13880" w:rsidRDefault="00F13880" w:rsidP="00F13880">
      <w:pPr>
        <w:rPr>
          <w:rFonts w:asciiTheme="majorBidi" w:hAnsiTheme="majorBidi" w:cstheme="majorBidi"/>
          <w:b/>
          <w:bCs/>
          <w:sz w:val="24"/>
          <w:szCs w:val="24"/>
        </w:rPr>
      </w:pPr>
      <w:r>
        <w:rPr>
          <w:rFonts w:asciiTheme="majorBidi" w:hAnsiTheme="majorBidi" w:cstheme="majorBidi"/>
          <w:b/>
          <w:bCs/>
          <w:sz w:val="24"/>
          <w:szCs w:val="24"/>
        </w:rPr>
        <w:br w:type="page"/>
      </w:r>
    </w:p>
    <w:p w:rsidR="00A17505" w:rsidRPr="006F5D89" w:rsidRDefault="00A17505" w:rsidP="00A17505">
      <w:pPr>
        <w:spacing w:after="0"/>
        <w:jc w:val="center"/>
        <w:rPr>
          <w:rFonts w:asciiTheme="majorBidi" w:hAnsiTheme="majorBidi" w:cstheme="majorBidi"/>
          <w:b/>
          <w:sz w:val="24"/>
          <w:szCs w:val="24"/>
          <w:u w:val="single"/>
        </w:rPr>
      </w:pPr>
      <w:r w:rsidRPr="006F5D89">
        <w:rPr>
          <w:rFonts w:asciiTheme="majorBidi" w:hAnsiTheme="majorBidi" w:cstheme="majorBidi"/>
          <w:b/>
          <w:sz w:val="24"/>
          <w:szCs w:val="24"/>
          <w:u w:val="single"/>
        </w:rPr>
        <w:lastRenderedPageBreak/>
        <w:t>PROFILE FOR COMPANIES/FIRMS</w:t>
      </w:r>
    </w:p>
    <w:p w:rsidR="00A17505" w:rsidRPr="006F5D89" w:rsidRDefault="00A17505" w:rsidP="00A17505">
      <w:pPr>
        <w:spacing w:after="0"/>
        <w:jc w:val="both"/>
        <w:rPr>
          <w:rFonts w:asciiTheme="majorBidi" w:hAnsiTheme="majorBidi" w:cstheme="majorBidi"/>
          <w:b/>
          <w:sz w:val="24"/>
          <w:szCs w:val="24"/>
        </w:rPr>
      </w:pPr>
      <w:r w:rsidRPr="006F5D89">
        <w:rPr>
          <w:rFonts w:asciiTheme="majorBidi" w:hAnsiTheme="majorBidi" w:cstheme="majorBidi"/>
          <w:b/>
          <w:sz w:val="24"/>
          <w:szCs w:val="24"/>
        </w:rPr>
        <w:t>NOTE:</w:t>
      </w:r>
    </w:p>
    <w:p w:rsidR="00A17505" w:rsidRPr="009E3862" w:rsidRDefault="00A17505" w:rsidP="00A17505">
      <w:pPr>
        <w:spacing w:after="0"/>
        <w:jc w:val="both"/>
        <w:rPr>
          <w:rFonts w:asciiTheme="majorBidi" w:hAnsiTheme="majorBidi" w:cstheme="majorBidi"/>
          <w:b/>
          <w:sz w:val="6"/>
          <w:szCs w:val="6"/>
        </w:rPr>
      </w:pPr>
    </w:p>
    <w:p w:rsidR="00A17505" w:rsidRPr="006F5D89" w:rsidRDefault="00A17505" w:rsidP="00A17505">
      <w:pPr>
        <w:numPr>
          <w:ilvl w:val="0"/>
          <w:numId w:val="31"/>
        </w:numPr>
        <w:spacing w:after="0" w:line="240" w:lineRule="auto"/>
        <w:ind w:left="360" w:hanging="360"/>
        <w:jc w:val="both"/>
        <w:rPr>
          <w:rFonts w:asciiTheme="majorBidi" w:hAnsiTheme="majorBidi" w:cstheme="majorBidi"/>
          <w:sz w:val="24"/>
          <w:szCs w:val="24"/>
        </w:rPr>
      </w:pPr>
      <w:r w:rsidRPr="006F5D89">
        <w:rPr>
          <w:rFonts w:asciiTheme="majorBidi" w:hAnsiTheme="majorBidi" w:cstheme="majorBidi"/>
          <w:sz w:val="24"/>
          <w:szCs w:val="24"/>
        </w:rPr>
        <w:t xml:space="preserve">Please fill in the correct information </w:t>
      </w:r>
      <w:proofErr w:type="gramStart"/>
      <w:r w:rsidRPr="006F5D89">
        <w:rPr>
          <w:rFonts w:asciiTheme="majorBidi" w:hAnsiTheme="majorBidi" w:cstheme="majorBidi"/>
          <w:sz w:val="24"/>
          <w:szCs w:val="24"/>
        </w:rPr>
        <w:t>carefully,</w:t>
      </w:r>
      <w:proofErr w:type="gramEnd"/>
      <w:r w:rsidRPr="006F5D89">
        <w:rPr>
          <w:rFonts w:asciiTheme="majorBidi" w:hAnsiTheme="majorBidi" w:cstheme="majorBidi"/>
          <w:sz w:val="24"/>
          <w:szCs w:val="24"/>
        </w:rPr>
        <w:t xml:space="preserve"> submission of wrong/vague information may lead to disqualification of the firm.</w:t>
      </w:r>
    </w:p>
    <w:p w:rsidR="00A17505" w:rsidRPr="009E3862" w:rsidRDefault="00A17505" w:rsidP="00A17505">
      <w:pPr>
        <w:spacing w:after="0"/>
        <w:ind w:left="360"/>
        <w:jc w:val="both"/>
        <w:rPr>
          <w:rFonts w:asciiTheme="majorBidi" w:hAnsiTheme="majorBidi" w:cstheme="majorBidi"/>
          <w:sz w:val="10"/>
          <w:szCs w:val="10"/>
        </w:rPr>
      </w:pPr>
    </w:p>
    <w:p w:rsidR="00A17505" w:rsidRPr="006F5D89" w:rsidRDefault="00A17505" w:rsidP="00A17505">
      <w:pPr>
        <w:spacing w:after="0"/>
        <w:jc w:val="center"/>
        <w:rPr>
          <w:rFonts w:asciiTheme="majorBidi" w:hAnsiTheme="majorBidi" w:cstheme="majorBidi"/>
          <w:b/>
          <w:sz w:val="24"/>
          <w:szCs w:val="24"/>
        </w:rPr>
      </w:pPr>
      <w:r w:rsidRPr="006F5D89">
        <w:rPr>
          <w:rFonts w:asciiTheme="majorBidi" w:hAnsiTheme="majorBidi" w:cstheme="majorBidi"/>
          <w:b/>
          <w:sz w:val="24"/>
          <w:szCs w:val="24"/>
        </w:rPr>
        <w:t>GENERAL INFORMATION</w:t>
      </w:r>
    </w:p>
    <w:p w:rsidR="00A17505" w:rsidRPr="009E3862" w:rsidRDefault="00A17505" w:rsidP="00A17505">
      <w:pPr>
        <w:spacing w:after="0"/>
        <w:jc w:val="center"/>
        <w:rPr>
          <w:rFonts w:asciiTheme="majorBidi" w:hAnsiTheme="majorBidi" w:cstheme="majorBidi"/>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7"/>
        <w:gridCol w:w="4482"/>
        <w:gridCol w:w="4539"/>
      </w:tblGrid>
      <w:tr w:rsidR="00A17505" w:rsidRPr="006F5D89" w:rsidTr="00F24243">
        <w:trPr>
          <w:trHeight w:val="395"/>
        </w:trPr>
        <w:tc>
          <w:tcPr>
            <w:tcW w:w="558" w:type="dxa"/>
            <w:gridSpan w:val="2"/>
            <w:vMerge w:val="restart"/>
            <w:shd w:val="clear" w:color="auto" w:fill="auto"/>
            <w:vAlign w:val="center"/>
          </w:tcPr>
          <w:p w:rsidR="00A17505" w:rsidRPr="006F5D89" w:rsidRDefault="00A17505"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1</w:t>
            </w:r>
          </w:p>
        </w:tc>
        <w:tc>
          <w:tcPr>
            <w:tcW w:w="4499" w:type="dxa"/>
            <w:shd w:val="clear" w:color="auto" w:fill="auto"/>
            <w:vAlign w:val="center"/>
          </w:tcPr>
          <w:p w:rsidR="00A17505" w:rsidRPr="006F5D89" w:rsidRDefault="00A17505" w:rsidP="00F24243">
            <w:pPr>
              <w:spacing w:after="0"/>
              <w:rPr>
                <w:rFonts w:asciiTheme="majorBidi" w:hAnsiTheme="majorBidi" w:cstheme="majorBidi"/>
                <w:sz w:val="24"/>
                <w:szCs w:val="24"/>
              </w:rPr>
            </w:pPr>
            <w:r w:rsidRPr="006F5D89">
              <w:rPr>
                <w:rFonts w:asciiTheme="majorBidi" w:hAnsiTheme="majorBidi" w:cstheme="majorBidi"/>
                <w:sz w:val="24"/>
                <w:szCs w:val="24"/>
              </w:rPr>
              <w:t>Name of the Company</w:t>
            </w:r>
          </w:p>
        </w:tc>
        <w:tc>
          <w:tcPr>
            <w:tcW w:w="4606"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8" w:type="dxa"/>
            <w:gridSpan w:val="2"/>
            <w:vMerge/>
            <w:shd w:val="clear" w:color="auto" w:fill="auto"/>
            <w:vAlign w:val="center"/>
          </w:tcPr>
          <w:p w:rsidR="00A17505" w:rsidRPr="006F5D89" w:rsidRDefault="00A17505" w:rsidP="00F24243">
            <w:pPr>
              <w:spacing w:after="0"/>
              <w:jc w:val="center"/>
              <w:rPr>
                <w:rFonts w:asciiTheme="majorBidi" w:hAnsiTheme="majorBidi" w:cstheme="majorBidi"/>
                <w:sz w:val="24"/>
                <w:szCs w:val="24"/>
              </w:rPr>
            </w:pPr>
          </w:p>
        </w:tc>
        <w:tc>
          <w:tcPr>
            <w:tcW w:w="4499" w:type="dxa"/>
            <w:shd w:val="clear" w:color="auto" w:fill="auto"/>
            <w:vAlign w:val="center"/>
          </w:tcPr>
          <w:p w:rsidR="00A17505" w:rsidRPr="006F5D89" w:rsidRDefault="00A17505" w:rsidP="00A17505">
            <w:pPr>
              <w:numPr>
                <w:ilvl w:val="0"/>
                <w:numId w:val="3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Year of Establishment</w:t>
            </w:r>
          </w:p>
        </w:tc>
        <w:tc>
          <w:tcPr>
            <w:tcW w:w="4606"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8" w:type="dxa"/>
            <w:gridSpan w:val="2"/>
            <w:vMerge/>
            <w:shd w:val="clear" w:color="auto" w:fill="auto"/>
            <w:vAlign w:val="center"/>
          </w:tcPr>
          <w:p w:rsidR="00A17505" w:rsidRPr="006F5D89" w:rsidRDefault="00A17505" w:rsidP="00F24243">
            <w:pPr>
              <w:spacing w:after="0"/>
              <w:jc w:val="center"/>
              <w:rPr>
                <w:rFonts w:asciiTheme="majorBidi" w:hAnsiTheme="majorBidi" w:cstheme="majorBidi"/>
                <w:sz w:val="24"/>
                <w:szCs w:val="24"/>
              </w:rPr>
            </w:pPr>
          </w:p>
        </w:tc>
        <w:tc>
          <w:tcPr>
            <w:tcW w:w="4499" w:type="dxa"/>
            <w:shd w:val="clear" w:color="auto" w:fill="auto"/>
            <w:vAlign w:val="center"/>
          </w:tcPr>
          <w:p w:rsidR="00A17505" w:rsidRPr="006F5D89" w:rsidRDefault="00A17505" w:rsidP="00A17505">
            <w:pPr>
              <w:numPr>
                <w:ilvl w:val="0"/>
                <w:numId w:val="3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Form of the Company Annex copy of registration.</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Individual</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Private Limited</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Public Limited</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Partnership</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Corporation</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 (specify)</w:t>
            </w:r>
          </w:p>
        </w:tc>
        <w:tc>
          <w:tcPr>
            <w:tcW w:w="4606"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8" w:type="dxa"/>
            <w:gridSpan w:val="2"/>
            <w:vMerge/>
            <w:shd w:val="clear" w:color="auto" w:fill="auto"/>
            <w:vAlign w:val="center"/>
          </w:tcPr>
          <w:p w:rsidR="00A17505" w:rsidRPr="006F5D89" w:rsidRDefault="00A17505" w:rsidP="00F24243">
            <w:pPr>
              <w:spacing w:after="0"/>
              <w:jc w:val="center"/>
              <w:rPr>
                <w:rFonts w:asciiTheme="majorBidi" w:hAnsiTheme="majorBidi" w:cstheme="majorBidi"/>
                <w:sz w:val="24"/>
                <w:szCs w:val="24"/>
              </w:rPr>
            </w:pPr>
          </w:p>
        </w:tc>
        <w:tc>
          <w:tcPr>
            <w:tcW w:w="4499" w:type="dxa"/>
            <w:shd w:val="clear" w:color="auto" w:fill="auto"/>
            <w:vAlign w:val="center"/>
          </w:tcPr>
          <w:p w:rsidR="00A17505" w:rsidRPr="006F5D89" w:rsidRDefault="00A17505" w:rsidP="00A17505">
            <w:pPr>
              <w:numPr>
                <w:ilvl w:val="0"/>
                <w:numId w:val="32"/>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Address of the Firm</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Registered office</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Telephone No.</w:t>
            </w:r>
          </w:p>
          <w:p w:rsidR="00A17505" w:rsidRPr="009E3862"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Fax &amp; email address etc.</w:t>
            </w:r>
          </w:p>
        </w:tc>
        <w:tc>
          <w:tcPr>
            <w:tcW w:w="4606"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8" w:type="dxa"/>
            <w:gridSpan w:val="2"/>
            <w:vMerge/>
            <w:shd w:val="clear" w:color="auto" w:fill="auto"/>
            <w:vAlign w:val="center"/>
          </w:tcPr>
          <w:p w:rsidR="00A17505" w:rsidRPr="006F5D89" w:rsidRDefault="00A17505" w:rsidP="00F24243">
            <w:pPr>
              <w:spacing w:after="0"/>
              <w:jc w:val="center"/>
              <w:rPr>
                <w:rFonts w:asciiTheme="majorBidi" w:hAnsiTheme="majorBidi" w:cstheme="majorBidi"/>
                <w:sz w:val="24"/>
                <w:szCs w:val="24"/>
              </w:rPr>
            </w:pPr>
          </w:p>
        </w:tc>
        <w:tc>
          <w:tcPr>
            <w:tcW w:w="4499" w:type="dxa"/>
            <w:shd w:val="clear" w:color="auto" w:fill="auto"/>
            <w:vAlign w:val="center"/>
          </w:tcPr>
          <w:p w:rsidR="00A17505" w:rsidRPr="009E3862" w:rsidRDefault="00A17505" w:rsidP="00A17505">
            <w:pPr>
              <w:numPr>
                <w:ilvl w:val="0"/>
                <w:numId w:val="32"/>
              </w:numPr>
              <w:spacing w:after="0" w:line="240" w:lineRule="auto"/>
              <w:rPr>
                <w:rFonts w:asciiTheme="majorBidi" w:hAnsiTheme="majorBidi" w:cstheme="majorBidi"/>
              </w:rPr>
            </w:pPr>
            <w:r w:rsidRPr="009E3862">
              <w:rPr>
                <w:rFonts w:asciiTheme="majorBidi" w:hAnsiTheme="majorBidi" w:cstheme="majorBidi"/>
              </w:rPr>
              <w:t>Blacklisting/complaint against the firm</w:t>
            </w:r>
          </w:p>
          <w:p w:rsidR="00A17505" w:rsidRPr="006F5D89" w:rsidRDefault="00A17505" w:rsidP="00F24243">
            <w:pPr>
              <w:spacing w:after="0"/>
              <w:ind w:left="720"/>
              <w:rPr>
                <w:rFonts w:asciiTheme="majorBidi" w:hAnsiTheme="majorBidi" w:cstheme="majorBidi"/>
                <w:sz w:val="24"/>
                <w:szCs w:val="24"/>
              </w:rPr>
            </w:pPr>
            <w:r w:rsidRPr="006F5D89">
              <w:rPr>
                <w:rFonts w:asciiTheme="majorBidi" w:hAnsiTheme="majorBidi" w:cstheme="majorBidi"/>
                <w:sz w:val="24"/>
                <w:szCs w:val="24"/>
              </w:rPr>
              <w:t>(</w:t>
            </w:r>
            <w:proofErr w:type="gramStart"/>
            <w:r w:rsidRPr="006F5D89">
              <w:rPr>
                <w:rFonts w:asciiTheme="majorBidi" w:hAnsiTheme="majorBidi" w:cstheme="majorBidi"/>
                <w:sz w:val="24"/>
                <w:szCs w:val="24"/>
              </w:rPr>
              <w:t>by</w:t>
            </w:r>
            <w:proofErr w:type="gramEnd"/>
            <w:r w:rsidRPr="006F5D89">
              <w:rPr>
                <w:rFonts w:asciiTheme="majorBidi" w:hAnsiTheme="majorBidi" w:cstheme="majorBidi"/>
                <w:sz w:val="24"/>
                <w:szCs w:val="24"/>
              </w:rPr>
              <w:t xml:space="preserve"> any G</w:t>
            </w:r>
            <w:r>
              <w:rPr>
                <w:rFonts w:asciiTheme="majorBidi" w:hAnsiTheme="majorBidi" w:cstheme="majorBidi"/>
                <w:sz w:val="24"/>
                <w:szCs w:val="24"/>
              </w:rPr>
              <w:t>ovt. or other org. If any)</w:t>
            </w:r>
          </w:p>
        </w:tc>
        <w:tc>
          <w:tcPr>
            <w:tcW w:w="4606"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1" w:type="dxa"/>
            <w:shd w:val="clear" w:color="auto" w:fill="auto"/>
            <w:vAlign w:val="center"/>
          </w:tcPr>
          <w:p w:rsidR="00A17505" w:rsidRPr="006F5D89" w:rsidRDefault="00A17505"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2</w:t>
            </w:r>
          </w:p>
        </w:tc>
        <w:tc>
          <w:tcPr>
            <w:tcW w:w="4507" w:type="dxa"/>
            <w:gridSpan w:val="2"/>
            <w:shd w:val="clear" w:color="auto" w:fill="auto"/>
            <w:vAlign w:val="center"/>
          </w:tcPr>
          <w:p w:rsidR="00A17505" w:rsidRPr="006F5D89" w:rsidRDefault="00A17505" w:rsidP="00F24243">
            <w:pPr>
              <w:spacing w:after="0"/>
              <w:rPr>
                <w:rFonts w:asciiTheme="majorBidi" w:hAnsiTheme="majorBidi" w:cstheme="majorBidi"/>
                <w:sz w:val="24"/>
                <w:szCs w:val="24"/>
              </w:rPr>
            </w:pPr>
            <w:r w:rsidRPr="006F5D89">
              <w:rPr>
                <w:rFonts w:asciiTheme="majorBidi" w:hAnsiTheme="majorBidi" w:cstheme="majorBidi"/>
                <w:sz w:val="24"/>
                <w:szCs w:val="24"/>
              </w:rPr>
              <w:t>Income Tax</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certificate</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details of tax paid during past 3 years</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last annual income tax return.</w:t>
            </w:r>
          </w:p>
        </w:tc>
        <w:tc>
          <w:tcPr>
            <w:tcW w:w="4605"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1" w:type="dxa"/>
            <w:shd w:val="clear" w:color="auto" w:fill="auto"/>
            <w:vAlign w:val="center"/>
          </w:tcPr>
          <w:p w:rsidR="00A17505" w:rsidRPr="006F5D89" w:rsidRDefault="00A17505"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3</w:t>
            </w:r>
          </w:p>
        </w:tc>
        <w:tc>
          <w:tcPr>
            <w:tcW w:w="4507" w:type="dxa"/>
            <w:gridSpan w:val="2"/>
            <w:shd w:val="clear" w:color="auto" w:fill="auto"/>
            <w:vAlign w:val="center"/>
          </w:tcPr>
          <w:p w:rsidR="00A17505" w:rsidRPr="006F5D89" w:rsidRDefault="00A17505" w:rsidP="00F24243">
            <w:pPr>
              <w:spacing w:after="0"/>
              <w:rPr>
                <w:rFonts w:asciiTheme="majorBidi" w:hAnsiTheme="majorBidi" w:cstheme="majorBidi"/>
                <w:sz w:val="24"/>
                <w:szCs w:val="24"/>
              </w:rPr>
            </w:pPr>
            <w:r w:rsidRPr="006F5D89">
              <w:rPr>
                <w:rFonts w:asciiTheme="majorBidi" w:hAnsiTheme="majorBidi" w:cstheme="majorBidi"/>
                <w:sz w:val="24"/>
                <w:szCs w:val="24"/>
              </w:rPr>
              <w:t>Sales Tax Registration No. (</w:t>
            </w:r>
            <w:proofErr w:type="gramStart"/>
            <w:r w:rsidRPr="006F5D89">
              <w:rPr>
                <w:rFonts w:asciiTheme="majorBidi" w:hAnsiTheme="majorBidi" w:cstheme="majorBidi"/>
                <w:sz w:val="24"/>
                <w:szCs w:val="24"/>
              </w:rPr>
              <w:t>if</w:t>
            </w:r>
            <w:proofErr w:type="gramEnd"/>
            <w:r w:rsidRPr="006F5D89">
              <w:rPr>
                <w:rFonts w:asciiTheme="majorBidi" w:hAnsiTheme="majorBidi" w:cstheme="majorBidi"/>
                <w:sz w:val="24"/>
                <w:szCs w:val="24"/>
              </w:rPr>
              <w:t xml:space="preserve"> any Applicable), Attach copy of certificate, and details of sales tax paid during past 3 years.</w:t>
            </w:r>
          </w:p>
        </w:tc>
        <w:tc>
          <w:tcPr>
            <w:tcW w:w="4605" w:type="dxa"/>
            <w:shd w:val="clear" w:color="auto" w:fill="auto"/>
          </w:tcPr>
          <w:p w:rsidR="00A17505" w:rsidRPr="006F5D89" w:rsidRDefault="00A17505" w:rsidP="00F24243">
            <w:pPr>
              <w:spacing w:after="0"/>
              <w:jc w:val="both"/>
              <w:rPr>
                <w:rFonts w:asciiTheme="majorBidi" w:hAnsiTheme="majorBidi" w:cstheme="majorBidi"/>
                <w:sz w:val="24"/>
                <w:szCs w:val="24"/>
              </w:rPr>
            </w:pPr>
          </w:p>
        </w:tc>
      </w:tr>
      <w:tr w:rsidR="00A17505" w:rsidRPr="006F5D89" w:rsidTr="00F24243">
        <w:trPr>
          <w:trHeight w:val="350"/>
        </w:trPr>
        <w:tc>
          <w:tcPr>
            <w:tcW w:w="551" w:type="dxa"/>
            <w:shd w:val="clear" w:color="auto" w:fill="auto"/>
            <w:vAlign w:val="center"/>
          </w:tcPr>
          <w:p w:rsidR="00A17505" w:rsidRPr="006F5D89" w:rsidRDefault="00A17505" w:rsidP="00F24243">
            <w:pPr>
              <w:spacing w:after="0"/>
              <w:jc w:val="center"/>
              <w:rPr>
                <w:rFonts w:asciiTheme="majorBidi" w:hAnsiTheme="majorBidi" w:cstheme="majorBidi"/>
                <w:sz w:val="24"/>
                <w:szCs w:val="24"/>
              </w:rPr>
            </w:pPr>
            <w:r w:rsidRPr="006F5D89">
              <w:rPr>
                <w:rFonts w:asciiTheme="majorBidi" w:hAnsiTheme="majorBidi" w:cstheme="majorBidi"/>
                <w:sz w:val="24"/>
                <w:szCs w:val="24"/>
              </w:rPr>
              <w:t>4</w:t>
            </w:r>
          </w:p>
        </w:tc>
        <w:tc>
          <w:tcPr>
            <w:tcW w:w="4507" w:type="dxa"/>
            <w:gridSpan w:val="2"/>
            <w:shd w:val="clear" w:color="auto" w:fill="auto"/>
            <w:vAlign w:val="center"/>
          </w:tcPr>
          <w:p w:rsidR="00A17505" w:rsidRPr="009E3862" w:rsidRDefault="00A17505" w:rsidP="00F24243">
            <w:pPr>
              <w:spacing w:after="0"/>
              <w:rPr>
                <w:rFonts w:asciiTheme="majorBidi" w:hAnsiTheme="majorBidi" w:cstheme="majorBidi"/>
              </w:rPr>
            </w:pPr>
            <w:r w:rsidRPr="009E3862">
              <w:rPr>
                <w:rFonts w:asciiTheme="majorBidi" w:hAnsiTheme="majorBidi" w:cstheme="majorBidi"/>
              </w:rPr>
              <w:t>Total Employees (including Technical Staff)</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Management</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Production</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Quality Control</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Research &amp; Development Sales and Marketing Administration</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w:t>
            </w:r>
          </w:p>
          <w:p w:rsidR="00A17505" w:rsidRPr="006F5D89" w:rsidRDefault="00A17505" w:rsidP="00A17505">
            <w:pPr>
              <w:numPr>
                <w:ilvl w:val="0"/>
                <w:numId w:val="10"/>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Total Head Count</w:t>
            </w:r>
          </w:p>
        </w:tc>
        <w:tc>
          <w:tcPr>
            <w:tcW w:w="4605" w:type="dxa"/>
            <w:shd w:val="clear" w:color="auto" w:fill="auto"/>
          </w:tcPr>
          <w:p w:rsidR="00A17505" w:rsidRPr="006F5D89" w:rsidRDefault="00A17505" w:rsidP="00F24243">
            <w:pPr>
              <w:spacing w:after="0"/>
              <w:jc w:val="both"/>
              <w:rPr>
                <w:rFonts w:asciiTheme="majorBidi" w:hAnsiTheme="majorBidi" w:cstheme="majorBidi"/>
                <w:sz w:val="24"/>
                <w:szCs w:val="24"/>
              </w:rPr>
            </w:pPr>
          </w:p>
        </w:tc>
      </w:tr>
    </w:tbl>
    <w:p w:rsidR="00A17505" w:rsidRPr="006F5D89" w:rsidRDefault="00A17505" w:rsidP="00A17505">
      <w:pPr>
        <w:spacing w:after="0"/>
        <w:ind w:left="360"/>
        <w:jc w:val="both"/>
        <w:rPr>
          <w:rFonts w:asciiTheme="majorBidi" w:hAnsiTheme="majorBidi" w:cstheme="majorBidi"/>
          <w:sz w:val="24"/>
          <w:szCs w:val="24"/>
        </w:rPr>
      </w:pPr>
    </w:p>
    <w:p w:rsidR="00A17505" w:rsidRPr="006F5D89" w:rsidRDefault="00A17505" w:rsidP="00A17505">
      <w:pPr>
        <w:spacing w:after="0"/>
        <w:ind w:left="360"/>
        <w:jc w:val="both"/>
        <w:rPr>
          <w:rFonts w:asciiTheme="majorBidi" w:hAnsiTheme="majorBidi" w:cstheme="majorBidi"/>
          <w:sz w:val="24"/>
          <w:szCs w:val="24"/>
        </w:rPr>
      </w:pPr>
    </w:p>
    <w:p w:rsidR="00A17505" w:rsidRPr="006F5D89" w:rsidRDefault="00A17505" w:rsidP="00A17505">
      <w:pPr>
        <w:spacing w:after="0" w:line="240" w:lineRule="auto"/>
        <w:ind w:left="3600"/>
        <w:jc w:val="center"/>
        <w:rPr>
          <w:rFonts w:asciiTheme="majorBidi" w:hAnsiTheme="majorBidi" w:cstheme="majorBidi"/>
          <w:b/>
          <w:bCs/>
          <w:sz w:val="24"/>
          <w:szCs w:val="24"/>
        </w:rPr>
      </w:pPr>
      <w:r w:rsidRPr="006F5D89">
        <w:rPr>
          <w:rFonts w:asciiTheme="majorBidi" w:hAnsiTheme="majorBidi" w:cstheme="majorBidi"/>
          <w:b/>
          <w:bCs/>
          <w:sz w:val="24"/>
          <w:szCs w:val="24"/>
        </w:rPr>
        <w:t>(MUHAMMAD SALEEM SOLANGI)</w:t>
      </w:r>
    </w:p>
    <w:p w:rsidR="00A17505" w:rsidRPr="009E3862" w:rsidRDefault="00A17505" w:rsidP="00A17505">
      <w:pPr>
        <w:spacing w:after="0" w:line="240" w:lineRule="auto"/>
        <w:ind w:left="3600"/>
        <w:jc w:val="center"/>
        <w:rPr>
          <w:rFonts w:asciiTheme="majorBidi" w:hAnsiTheme="majorBidi" w:cstheme="majorBidi"/>
          <w:b/>
          <w:bCs/>
          <w:sz w:val="24"/>
          <w:szCs w:val="24"/>
        </w:rPr>
      </w:pPr>
      <w:r w:rsidRPr="009E3862">
        <w:rPr>
          <w:rFonts w:asciiTheme="majorBidi" w:hAnsiTheme="majorBidi" w:cstheme="majorBidi"/>
          <w:b/>
          <w:bCs/>
          <w:sz w:val="24"/>
          <w:szCs w:val="24"/>
        </w:rPr>
        <w:t>ASSISTANT DIRECTOR</w:t>
      </w:r>
    </w:p>
    <w:p w:rsidR="00A17505" w:rsidRPr="009E3862" w:rsidRDefault="00A17505" w:rsidP="00A17505">
      <w:pPr>
        <w:spacing w:after="0" w:line="240" w:lineRule="auto"/>
        <w:ind w:left="3600"/>
        <w:jc w:val="center"/>
        <w:rPr>
          <w:rFonts w:asciiTheme="majorBidi" w:hAnsiTheme="majorBidi" w:cstheme="majorBidi"/>
          <w:sz w:val="30"/>
          <w:szCs w:val="30"/>
        </w:rPr>
      </w:pPr>
      <w:r w:rsidRPr="009E3862">
        <w:rPr>
          <w:rFonts w:asciiTheme="majorBidi" w:hAnsiTheme="majorBidi" w:cstheme="majorBidi"/>
          <w:sz w:val="30"/>
          <w:szCs w:val="30"/>
        </w:rPr>
        <w:t>Directorate General Culture, Sindh</w:t>
      </w:r>
    </w:p>
    <w:p w:rsidR="00F9743D" w:rsidRPr="00EC7239" w:rsidRDefault="00A17505" w:rsidP="00EC7239">
      <w:pPr>
        <w:spacing w:after="0" w:line="0" w:lineRule="atLeast"/>
        <w:ind w:right="-540"/>
      </w:pPr>
      <w:r>
        <w:t xml:space="preserve">Seal &amp; Signature Company/Firm:- </w:t>
      </w:r>
    </w:p>
    <w:sectPr w:rsidR="00F9743D" w:rsidRPr="00EC7239" w:rsidSect="00E67D3B">
      <w:footerReference w:type="default" r:id="rId9"/>
      <w:pgSz w:w="12240" w:h="15840"/>
      <w:pgMar w:top="1080" w:right="1440" w:bottom="1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0F" w:rsidRDefault="00D8260F" w:rsidP="00E67D3B">
      <w:pPr>
        <w:spacing w:after="0" w:line="240" w:lineRule="auto"/>
      </w:pPr>
      <w:r>
        <w:separator/>
      </w:r>
    </w:p>
  </w:endnote>
  <w:endnote w:type="continuationSeparator" w:id="0">
    <w:p w:rsidR="00D8260F" w:rsidRDefault="00D8260F" w:rsidP="00E67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462481"/>
      <w:docPartObj>
        <w:docPartGallery w:val="Page Numbers (Bottom of Page)"/>
        <w:docPartUnique/>
      </w:docPartObj>
    </w:sdtPr>
    <w:sdtEndPr>
      <w:rPr>
        <w:color w:val="808080" w:themeColor="background1" w:themeShade="80"/>
        <w:spacing w:val="60"/>
      </w:rPr>
    </w:sdtEndPr>
    <w:sdtContent>
      <w:p w:rsidR="00E67D3B" w:rsidRDefault="00E67D3B">
        <w:pPr>
          <w:pStyle w:val="Footer"/>
          <w:pBdr>
            <w:top w:val="single" w:sz="4" w:space="1" w:color="D9D9D9" w:themeColor="background1" w:themeShade="D9"/>
          </w:pBdr>
          <w:jc w:val="right"/>
        </w:pPr>
        <w:r>
          <w:fldChar w:fldCharType="begin"/>
        </w:r>
        <w:r>
          <w:instrText xml:space="preserve"> PAGE   \* MERGEFORMAT </w:instrText>
        </w:r>
        <w:r>
          <w:fldChar w:fldCharType="separate"/>
        </w:r>
        <w:r w:rsidR="007A0B25">
          <w:rPr>
            <w:noProof/>
          </w:rPr>
          <w:t>8</w:t>
        </w:r>
        <w:r>
          <w:rPr>
            <w:noProof/>
          </w:rPr>
          <w:fldChar w:fldCharType="end"/>
        </w:r>
        <w:r>
          <w:t xml:space="preserve"> | </w:t>
        </w:r>
        <w:r>
          <w:rPr>
            <w:color w:val="808080" w:themeColor="background1" w:themeShade="80"/>
            <w:spacing w:val="60"/>
          </w:rPr>
          <w:t>Page</w:t>
        </w:r>
      </w:p>
    </w:sdtContent>
  </w:sdt>
  <w:p w:rsidR="00E67D3B" w:rsidRDefault="00E67D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0F" w:rsidRDefault="00D8260F" w:rsidP="00E67D3B">
      <w:pPr>
        <w:spacing w:after="0" w:line="240" w:lineRule="auto"/>
      </w:pPr>
      <w:r>
        <w:separator/>
      </w:r>
    </w:p>
  </w:footnote>
  <w:footnote w:type="continuationSeparator" w:id="0">
    <w:p w:rsidR="00D8260F" w:rsidRDefault="00D8260F" w:rsidP="00E67D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2EA"/>
    <w:multiLevelType w:val="hybridMultilevel"/>
    <w:tmpl w:val="8DFEBA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B20CA5"/>
    <w:multiLevelType w:val="hybridMultilevel"/>
    <w:tmpl w:val="77C66C0E"/>
    <w:lvl w:ilvl="0" w:tplc="6D04A5EE">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4C3ABB"/>
    <w:multiLevelType w:val="hybridMultilevel"/>
    <w:tmpl w:val="8F648656"/>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D14D91"/>
    <w:multiLevelType w:val="hybridMultilevel"/>
    <w:tmpl w:val="FFA64EF0"/>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F154BEB"/>
    <w:multiLevelType w:val="hybridMultilevel"/>
    <w:tmpl w:val="771CCCCC"/>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CE4112D"/>
    <w:multiLevelType w:val="hybridMultilevel"/>
    <w:tmpl w:val="3A1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E6A26"/>
    <w:multiLevelType w:val="hybridMultilevel"/>
    <w:tmpl w:val="689C88E8"/>
    <w:lvl w:ilvl="0" w:tplc="297E2798">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266A57B5"/>
    <w:multiLevelType w:val="hybridMultilevel"/>
    <w:tmpl w:val="229400BA"/>
    <w:lvl w:ilvl="0" w:tplc="36001C6A">
      <w:start w:val="1"/>
      <w:numFmt w:val="lowerLetter"/>
      <w:lvlText w:val="%1)"/>
      <w:lvlJc w:val="left"/>
      <w:pPr>
        <w:ind w:left="1800" w:hanging="360"/>
      </w:pPr>
      <w:rPr>
        <w:sz w:val="20"/>
        <w:szCs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27E36165"/>
    <w:multiLevelType w:val="hybridMultilevel"/>
    <w:tmpl w:val="02BEA1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8F7481E"/>
    <w:multiLevelType w:val="hybridMultilevel"/>
    <w:tmpl w:val="B9AA3A1A"/>
    <w:lvl w:ilvl="0" w:tplc="4CFCDAE8">
      <w:start w:val="1"/>
      <w:numFmt w:val="decimal"/>
      <w:lvlText w:val="%1."/>
      <w:lvlJc w:val="left"/>
      <w:pPr>
        <w:ind w:left="504" w:hanging="360"/>
      </w:pPr>
    </w:lvl>
    <w:lvl w:ilvl="1" w:tplc="04090019">
      <w:start w:val="1"/>
      <w:numFmt w:val="lowerLetter"/>
      <w:lvlText w:val="%2."/>
      <w:lvlJc w:val="left"/>
      <w:pPr>
        <w:ind w:left="1224" w:hanging="360"/>
      </w:pPr>
    </w:lvl>
    <w:lvl w:ilvl="2" w:tplc="0409001B">
      <w:start w:val="1"/>
      <w:numFmt w:val="lowerRoman"/>
      <w:lvlText w:val="%3."/>
      <w:lvlJc w:val="right"/>
      <w:pPr>
        <w:ind w:left="1944" w:hanging="180"/>
      </w:pPr>
    </w:lvl>
    <w:lvl w:ilvl="3" w:tplc="0409000F">
      <w:start w:val="1"/>
      <w:numFmt w:val="decimal"/>
      <w:lvlText w:val="%4."/>
      <w:lvlJc w:val="left"/>
      <w:pPr>
        <w:ind w:left="2664" w:hanging="360"/>
      </w:pPr>
    </w:lvl>
    <w:lvl w:ilvl="4" w:tplc="04090019">
      <w:start w:val="1"/>
      <w:numFmt w:val="lowerLetter"/>
      <w:lvlText w:val="%5."/>
      <w:lvlJc w:val="left"/>
      <w:pPr>
        <w:ind w:left="3384" w:hanging="360"/>
      </w:pPr>
    </w:lvl>
    <w:lvl w:ilvl="5" w:tplc="0409001B">
      <w:start w:val="1"/>
      <w:numFmt w:val="lowerRoman"/>
      <w:lvlText w:val="%6."/>
      <w:lvlJc w:val="right"/>
      <w:pPr>
        <w:ind w:left="4104" w:hanging="180"/>
      </w:pPr>
    </w:lvl>
    <w:lvl w:ilvl="6" w:tplc="0409000F">
      <w:start w:val="1"/>
      <w:numFmt w:val="decimal"/>
      <w:lvlText w:val="%7."/>
      <w:lvlJc w:val="left"/>
      <w:pPr>
        <w:ind w:left="4824" w:hanging="360"/>
      </w:pPr>
    </w:lvl>
    <w:lvl w:ilvl="7" w:tplc="04090019">
      <w:start w:val="1"/>
      <w:numFmt w:val="lowerLetter"/>
      <w:lvlText w:val="%8."/>
      <w:lvlJc w:val="left"/>
      <w:pPr>
        <w:ind w:left="5544" w:hanging="360"/>
      </w:pPr>
    </w:lvl>
    <w:lvl w:ilvl="8" w:tplc="0409001B">
      <w:start w:val="1"/>
      <w:numFmt w:val="lowerRoman"/>
      <w:lvlText w:val="%9."/>
      <w:lvlJc w:val="right"/>
      <w:pPr>
        <w:ind w:left="6264" w:hanging="180"/>
      </w:pPr>
    </w:lvl>
  </w:abstractNum>
  <w:abstractNum w:abstractNumId="10">
    <w:nsid w:val="387A6F03"/>
    <w:multiLevelType w:val="hybridMultilevel"/>
    <w:tmpl w:val="EAE62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8A43C0F"/>
    <w:multiLevelType w:val="multilevel"/>
    <w:tmpl w:val="C8C82E9C"/>
    <w:lvl w:ilvl="0">
      <w:start w:val="1"/>
      <w:numFmt w:val="decimal"/>
      <w:lvlText w:val="%1."/>
      <w:lvlJc w:val="left"/>
      <w:pPr>
        <w:ind w:left="360" w:hanging="360"/>
      </w:pPr>
    </w:lvl>
    <w:lvl w:ilvl="1">
      <w:start w:val="1"/>
      <w:numFmt w:val="decimal"/>
      <w:lvlText w:val="%1.%2."/>
      <w:lvlJc w:val="left"/>
      <w:pPr>
        <w:ind w:left="135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nsid w:val="39D31FF1"/>
    <w:multiLevelType w:val="hybridMultilevel"/>
    <w:tmpl w:val="5A1C672A"/>
    <w:lvl w:ilvl="0" w:tplc="9B4297F0">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3">
    <w:nsid w:val="3D286BBA"/>
    <w:multiLevelType w:val="multilevel"/>
    <w:tmpl w:val="3A0C6E58"/>
    <w:lvl w:ilvl="0">
      <w:start w:val="11"/>
      <w:numFmt w:val="decimal"/>
      <w:lvlText w:val="%1."/>
      <w:lvlJc w:val="left"/>
      <w:pPr>
        <w:ind w:left="480" w:hanging="48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nsid w:val="3DB05B41"/>
    <w:multiLevelType w:val="hybridMultilevel"/>
    <w:tmpl w:val="3E7A30C2"/>
    <w:lvl w:ilvl="0" w:tplc="7BD41030">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nsid w:val="3E284342"/>
    <w:multiLevelType w:val="hybridMultilevel"/>
    <w:tmpl w:val="0230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CC0A5C"/>
    <w:multiLevelType w:val="hybridMultilevel"/>
    <w:tmpl w:val="5EA084AE"/>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2421FC"/>
    <w:multiLevelType w:val="hybridMultilevel"/>
    <w:tmpl w:val="D16008E0"/>
    <w:lvl w:ilvl="0" w:tplc="F24E1B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772190"/>
    <w:multiLevelType w:val="hybridMultilevel"/>
    <w:tmpl w:val="DBB8A518"/>
    <w:lvl w:ilvl="0" w:tplc="66B246BA">
      <w:start w:val="1"/>
      <w:numFmt w:val="low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5C3D6719"/>
    <w:multiLevelType w:val="hybridMultilevel"/>
    <w:tmpl w:val="F000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525B4C"/>
    <w:multiLevelType w:val="hybridMultilevel"/>
    <w:tmpl w:val="77C2B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C90C62"/>
    <w:multiLevelType w:val="hybridMultilevel"/>
    <w:tmpl w:val="77C2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9D43AA"/>
    <w:multiLevelType w:val="multilevel"/>
    <w:tmpl w:val="1BC6E694"/>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nsid w:val="6EF5700C"/>
    <w:multiLevelType w:val="hybridMultilevel"/>
    <w:tmpl w:val="78862CD0"/>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102EC7"/>
    <w:multiLevelType w:val="hybridMultilevel"/>
    <w:tmpl w:val="75F84556"/>
    <w:lvl w:ilvl="0" w:tplc="6D04A5E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6614795"/>
    <w:multiLevelType w:val="hybridMultilevel"/>
    <w:tmpl w:val="DF22CD26"/>
    <w:lvl w:ilvl="0" w:tplc="1D5A5478">
      <w:start w:val="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78E714F6"/>
    <w:multiLevelType w:val="hybridMultilevel"/>
    <w:tmpl w:val="9C66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F61049"/>
    <w:multiLevelType w:val="hybridMultilevel"/>
    <w:tmpl w:val="7FAA089A"/>
    <w:lvl w:ilvl="0" w:tplc="1AFCAA94">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0"/>
  </w:num>
  <w:num w:numId="3">
    <w:abstractNumId w:val="26"/>
  </w:num>
  <w:num w:numId="4">
    <w:abstractNumId w:val="15"/>
  </w:num>
  <w:num w:numId="5">
    <w:abstractNumId w:val="19"/>
  </w:num>
  <w:num w:numId="6">
    <w:abstractNumId w:val="20"/>
  </w:num>
  <w:num w:numId="7">
    <w:abstractNumId w:val="21"/>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2"/>
  </w:num>
  <w:num w:numId="23">
    <w:abstractNumId w:val="7"/>
  </w:num>
  <w:num w:numId="24">
    <w:abstractNumId w:val="14"/>
  </w:num>
  <w:num w:numId="25">
    <w:abstractNumId w:val="18"/>
  </w:num>
  <w:num w:numId="26">
    <w:abstractNumId w:val="13"/>
  </w:num>
  <w:num w:numId="27">
    <w:abstractNumId w:val="12"/>
  </w:num>
  <w:num w:numId="28">
    <w:abstractNumId w:val="11"/>
  </w:num>
  <w:num w:numId="29">
    <w:abstractNumId w:val="6"/>
  </w:num>
  <w:num w:numId="30">
    <w:abstractNumId w:val="10"/>
  </w:num>
  <w:num w:numId="31">
    <w:abstractNumId w:val="27"/>
  </w:num>
  <w:num w:numId="32">
    <w:abstractNumId w:val="8"/>
  </w:num>
  <w:num w:numId="33">
    <w:abstractNumId w:val="17"/>
  </w:num>
  <w:num w:numId="34">
    <w:abstractNumId w:val="1"/>
  </w:num>
  <w:num w:numId="35">
    <w:abstractNumId w:val="16"/>
  </w:num>
  <w:num w:numId="36">
    <w:abstractNumId w:val="4"/>
  </w:num>
  <w:num w:numId="37">
    <w:abstractNumId w:val="3"/>
  </w:num>
  <w:num w:numId="38">
    <w:abstractNumId w:val="2"/>
  </w:num>
  <w:num w:numId="39">
    <w:abstractNumId w:val="24"/>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C7"/>
    <w:rsid w:val="000149A1"/>
    <w:rsid w:val="00020F7E"/>
    <w:rsid w:val="00025778"/>
    <w:rsid w:val="00045E9C"/>
    <w:rsid w:val="0009765F"/>
    <w:rsid w:val="000A6F4A"/>
    <w:rsid w:val="000E0091"/>
    <w:rsid w:val="000F5B8B"/>
    <w:rsid w:val="00102210"/>
    <w:rsid w:val="0014589A"/>
    <w:rsid w:val="001523CD"/>
    <w:rsid w:val="0018121C"/>
    <w:rsid w:val="001D564C"/>
    <w:rsid w:val="001E6686"/>
    <w:rsid w:val="00274891"/>
    <w:rsid w:val="00287101"/>
    <w:rsid w:val="00296D90"/>
    <w:rsid w:val="002A3A7D"/>
    <w:rsid w:val="002A6BD6"/>
    <w:rsid w:val="002E52C7"/>
    <w:rsid w:val="00322F7E"/>
    <w:rsid w:val="00384693"/>
    <w:rsid w:val="00396A1B"/>
    <w:rsid w:val="003A4110"/>
    <w:rsid w:val="003C2119"/>
    <w:rsid w:val="003E6F36"/>
    <w:rsid w:val="00422DD0"/>
    <w:rsid w:val="0044521D"/>
    <w:rsid w:val="00462B5C"/>
    <w:rsid w:val="004646C0"/>
    <w:rsid w:val="00531D7C"/>
    <w:rsid w:val="00541E6D"/>
    <w:rsid w:val="00542B18"/>
    <w:rsid w:val="00572D0F"/>
    <w:rsid w:val="005847C9"/>
    <w:rsid w:val="005E3274"/>
    <w:rsid w:val="00611A58"/>
    <w:rsid w:val="00681712"/>
    <w:rsid w:val="006935B1"/>
    <w:rsid w:val="00750F52"/>
    <w:rsid w:val="00782FDA"/>
    <w:rsid w:val="007A0B25"/>
    <w:rsid w:val="007F057E"/>
    <w:rsid w:val="008214C2"/>
    <w:rsid w:val="00877203"/>
    <w:rsid w:val="00885FC0"/>
    <w:rsid w:val="008C3E28"/>
    <w:rsid w:val="008C4ABC"/>
    <w:rsid w:val="00927B33"/>
    <w:rsid w:val="009654BF"/>
    <w:rsid w:val="00970813"/>
    <w:rsid w:val="009B67E3"/>
    <w:rsid w:val="00A17505"/>
    <w:rsid w:val="00A52822"/>
    <w:rsid w:val="00A64928"/>
    <w:rsid w:val="00A71B9E"/>
    <w:rsid w:val="00A732D1"/>
    <w:rsid w:val="00A85778"/>
    <w:rsid w:val="00AA3AA3"/>
    <w:rsid w:val="00AC5E3F"/>
    <w:rsid w:val="00B04738"/>
    <w:rsid w:val="00B142AD"/>
    <w:rsid w:val="00B81161"/>
    <w:rsid w:val="00BC0085"/>
    <w:rsid w:val="00C2228B"/>
    <w:rsid w:val="00C374DC"/>
    <w:rsid w:val="00D0048B"/>
    <w:rsid w:val="00D8260F"/>
    <w:rsid w:val="00D91F92"/>
    <w:rsid w:val="00D92931"/>
    <w:rsid w:val="00DD3CA5"/>
    <w:rsid w:val="00E21E79"/>
    <w:rsid w:val="00E31CD2"/>
    <w:rsid w:val="00E67D3B"/>
    <w:rsid w:val="00EC6FD4"/>
    <w:rsid w:val="00EC7239"/>
    <w:rsid w:val="00EE1FFC"/>
    <w:rsid w:val="00EE42AF"/>
    <w:rsid w:val="00F13880"/>
    <w:rsid w:val="00F63400"/>
    <w:rsid w:val="00F9743D"/>
    <w:rsid w:val="00FF14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28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8C4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5282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67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D3B"/>
  </w:style>
  <w:style w:type="paragraph" w:styleId="Footer">
    <w:name w:val="footer"/>
    <w:basedOn w:val="Normal"/>
    <w:link w:val="FooterChar"/>
    <w:uiPriority w:val="99"/>
    <w:unhideWhenUsed/>
    <w:rsid w:val="00E67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D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528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8C4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5282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E67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D3B"/>
  </w:style>
  <w:style w:type="paragraph" w:styleId="Footer">
    <w:name w:val="footer"/>
    <w:basedOn w:val="Normal"/>
    <w:link w:val="FooterChar"/>
    <w:uiPriority w:val="99"/>
    <w:unhideWhenUsed/>
    <w:rsid w:val="00E67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D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758608">
      <w:bodyDiv w:val="1"/>
      <w:marLeft w:val="0"/>
      <w:marRight w:val="0"/>
      <w:marTop w:val="0"/>
      <w:marBottom w:val="0"/>
      <w:divBdr>
        <w:top w:val="none" w:sz="0" w:space="0" w:color="auto"/>
        <w:left w:val="none" w:sz="0" w:space="0" w:color="auto"/>
        <w:bottom w:val="none" w:sz="0" w:space="0" w:color="auto"/>
        <w:right w:val="none" w:sz="0" w:space="0" w:color="auto"/>
      </w:divBdr>
    </w:div>
    <w:div w:id="972439884">
      <w:bodyDiv w:val="1"/>
      <w:marLeft w:val="0"/>
      <w:marRight w:val="0"/>
      <w:marTop w:val="0"/>
      <w:marBottom w:val="0"/>
      <w:divBdr>
        <w:top w:val="none" w:sz="0" w:space="0" w:color="auto"/>
        <w:left w:val="none" w:sz="0" w:space="0" w:color="auto"/>
        <w:bottom w:val="none" w:sz="0" w:space="0" w:color="auto"/>
        <w:right w:val="none" w:sz="0" w:space="0" w:color="auto"/>
      </w:divBdr>
    </w:div>
    <w:div w:id="1561551442">
      <w:bodyDiv w:val="1"/>
      <w:marLeft w:val="0"/>
      <w:marRight w:val="0"/>
      <w:marTop w:val="0"/>
      <w:marBottom w:val="0"/>
      <w:divBdr>
        <w:top w:val="none" w:sz="0" w:space="0" w:color="auto"/>
        <w:left w:val="none" w:sz="0" w:space="0" w:color="auto"/>
        <w:bottom w:val="none" w:sz="0" w:space="0" w:color="auto"/>
        <w:right w:val="none" w:sz="0" w:space="0" w:color="auto"/>
      </w:divBdr>
      <w:divsChild>
        <w:div w:id="264313697">
          <w:marLeft w:val="0"/>
          <w:marRight w:val="0"/>
          <w:marTop w:val="0"/>
          <w:marBottom w:val="0"/>
          <w:divBdr>
            <w:top w:val="none" w:sz="0" w:space="0" w:color="auto"/>
            <w:left w:val="none" w:sz="0" w:space="0" w:color="auto"/>
            <w:bottom w:val="none" w:sz="0" w:space="0" w:color="auto"/>
            <w:right w:val="none" w:sz="0" w:space="0" w:color="auto"/>
          </w:divBdr>
          <w:divsChild>
            <w:div w:id="4107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78813">
      <w:bodyDiv w:val="1"/>
      <w:marLeft w:val="0"/>
      <w:marRight w:val="0"/>
      <w:marTop w:val="0"/>
      <w:marBottom w:val="0"/>
      <w:divBdr>
        <w:top w:val="none" w:sz="0" w:space="0" w:color="auto"/>
        <w:left w:val="none" w:sz="0" w:space="0" w:color="auto"/>
        <w:bottom w:val="none" w:sz="0" w:space="0" w:color="auto"/>
        <w:right w:val="none" w:sz="0" w:space="0" w:color="auto"/>
      </w:divBdr>
      <w:divsChild>
        <w:div w:id="684594006">
          <w:marLeft w:val="0"/>
          <w:marRight w:val="0"/>
          <w:marTop w:val="0"/>
          <w:marBottom w:val="0"/>
          <w:divBdr>
            <w:top w:val="none" w:sz="0" w:space="0" w:color="auto"/>
            <w:left w:val="none" w:sz="0" w:space="0" w:color="auto"/>
            <w:bottom w:val="none" w:sz="0" w:space="0" w:color="auto"/>
            <w:right w:val="none" w:sz="0" w:space="0" w:color="auto"/>
          </w:divBdr>
          <w:divsChild>
            <w:div w:id="2034376307">
              <w:marLeft w:val="0"/>
              <w:marRight w:val="0"/>
              <w:marTop w:val="0"/>
              <w:marBottom w:val="0"/>
              <w:divBdr>
                <w:top w:val="none" w:sz="0" w:space="0" w:color="auto"/>
                <w:left w:val="none" w:sz="0" w:space="0" w:color="auto"/>
                <w:bottom w:val="none" w:sz="0" w:space="0" w:color="auto"/>
                <w:right w:val="none" w:sz="0" w:space="0" w:color="auto"/>
              </w:divBdr>
              <w:divsChild>
                <w:div w:id="783305926">
                  <w:marLeft w:val="-1500"/>
                  <w:marRight w:val="0"/>
                  <w:marTop w:val="1155"/>
                  <w:marBottom w:val="0"/>
                  <w:divBdr>
                    <w:top w:val="none" w:sz="0" w:space="0" w:color="auto"/>
                    <w:left w:val="none" w:sz="0" w:space="0" w:color="auto"/>
                    <w:bottom w:val="none" w:sz="0" w:space="0" w:color="auto"/>
                    <w:right w:val="none" w:sz="0" w:space="0" w:color="auto"/>
                  </w:divBdr>
                  <w:divsChild>
                    <w:div w:id="959141645">
                      <w:marLeft w:val="0"/>
                      <w:marRight w:val="-18928"/>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1874</Words>
  <Characters>10686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KAIF</dc:creator>
  <cp:lastModifiedBy>KAIF</cp:lastModifiedBy>
  <cp:revision>93</cp:revision>
  <cp:lastPrinted>2016-09-02T06:09:00Z</cp:lastPrinted>
  <dcterms:created xsi:type="dcterms:W3CDTF">2016-08-29T13:59:00Z</dcterms:created>
  <dcterms:modified xsi:type="dcterms:W3CDTF">2016-09-02T06:11:00Z</dcterms:modified>
</cp:coreProperties>
</file>