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64" w:rsidRPr="004624CA" w:rsidRDefault="00904164" w:rsidP="00904164">
      <w:pPr>
        <w:pStyle w:val="NoSpacing"/>
        <w:rPr>
          <w:rFonts w:ascii="Times New Roman" w:hAnsi="Times New Roman"/>
          <w:b/>
        </w:rPr>
      </w:pPr>
    </w:p>
    <w:tbl>
      <w:tblPr>
        <w:tblW w:w="9357" w:type="dxa"/>
        <w:tblBorders>
          <w:insideH w:val="single" w:sz="4" w:space="0" w:color="000000"/>
        </w:tblBorders>
        <w:tblLayout w:type="fixed"/>
        <w:tblLook w:val="04A0"/>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p>
          <w:p w:rsidR="00904164" w:rsidRDefault="002B711C" w:rsidP="002B711C">
            <w:pPr>
              <w:pStyle w:val="NoSpacing"/>
              <w:jc w:val="center"/>
              <w:rPr>
                <w:rFonts w:ascii="Times New Roman" w:hAnsi="Times New Roman"/>
                <w:b/>
                <w:sz w:val="28"/>
                <w:szCs w:val="28"/>
              </w:rPr>
            </w:pPr>
            <w:r>
              <w:rPr>
                <w:rFonts w:ascii="Times New Roman" w:hAnsi="Times New Roman"/>
                <w:b/>
                <w:sz w:val="28"/>
                <w:szCs w:val="28"/>
              </w:rPr>
              <w:t>OFFICE OF THE</w:t>
            </w:r>
          </w:p>
          <w:p w:rsidR="002B711C" w:rsidRDefault="002B711C" w:rsidP="002B711C">
            <w:pPr>
              <w:pStyle w:val="NoSpacing"/>
              <w:jc w:val="center"/>
              <w:rPr>
                <w:rFonts w:ascii="Times New Roman" w:hAnsi="Times New Roman"/>
                <w:b/>
                <w:sz w:val="28"/>
                <w:szCs w:val="28"/>
              </w:rPr>
            </w:pPr>
            <w:r>
              <w:rPr>
                <w:rFonts w:ascii="Times New Roman" w:hAnsi="Times New Roman"/>
                <w:b/>
                <w:sz w:val="28"/>
                <w:szCs w:val="28"/>
              </w:rPr>
              <w:t>HEAD MASTER GOVERNMENT BOYS CAMPUS</w:t>
            </w:r>
          </w:p>
          <w:p w:rsidR="002B711C" w:rsidRPr="00904164" w:rsidRDefault="002B711C" w:rsidP="002B711C">
            <w:pPr>
              <w:pStyle w:val="NoSpacing"/>
              <w:jc w:val="center"/>
              <w:rPr>
                <w:rFonts w:ascii="Times New Roman" w:hAnsi="Times New Roman"/>
                <w:b/>
                <w:sz w:val="28"/>
                <w:szCs w:val="28"/>
              </w:rPr>
            </w:pPr>
            <w:r>
              <w:rPr>
                <w:rFonts w:ascii="Times New Roman" w:hAnsi="Times New Roman"/>
                <w:b/>
                <w:sz w:val="28"/>
                <w:szCs w:val="28"/>
              </w:rPr>
              <w:t>PRIMARY SCHOOL JAFFAR ABAD TALHI TALUKA KUNRI DISTRICT UMERKOT</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596376" w:rsidRDefault="00D27106" w:rsidP="003820A5">
      <w:pPr>
        <w:widowControl w:val="0"/>
        <w:autoSpaceDE w:val="0"/>
        <w:autoSpaceDN w:val="0"/>
        <w:adjustRightInd w:val="0"/>
        <w:spacing w:after="0" w:line="406" w:lineRule="exact"/>
        <w:ind w:right="-20"/>
        <w:jc w:val="center"/>
        <w:rPr>
          <w:rFonts w:ascii="Times New Roman" w:hAnsi="Times New Roman"/>
          <w:b/>
          <w:bCs/>
          <w:sz w:val="44"/>
          <w:szCs w:val="36"/>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iCs/>
          <w:caps/>
          <w:color w:val="000000"/>
          <w:sz w:val="30"/>
          <w:szCs w:val="20"/>
        </w:rPr>
        <w:t xml:space="preserve">School </w:t>
      </w:r>
      <w:r w:rsidR="00D27776">
        <w:rPr>
          <w:rFonts w:ascii="Times New Roman Bold" w:hAnsi="Times New Roman Bold"/>
          <w:b/>
          <w:iCs/>
          <w:caps/>
          <w:color w:val="000000"/>
          <w:sz w:val="30"/>
          <w:szCs w:val="20"/>
        </w:rPr>
        <w:t xml:space="preserve">FURNITURE &amp; FIXTURE </w:t>
      </w:r>
      <w:r w:rsidR="002E3B5F">
        <w:rPr>
          <w:rFonts w:ascii="Times New Roman Bold" w:hAnsi="Times New Roman Bold"/>
          <w:b/>
          <w:iCs/>
          <w:caps/>
          <w:color w:val="000000"/>
          <w:sz w:val="30"/>
          <w:szCs w:val="20"/>
        </w:rPr>
        <w:t xml:space="preserve"> ITEMS</w:t>
      </w:r>
      <w:r w:rsidRPr="00CC3BA9">
        <w:rPr>
          <w:rFonts w:ascii="Times New Roman Bold" w:hAnsi="Times New Roman Bold"/>
          <w:b/>
          <w:iCs/>
          <w:caps/>
          <w:color w:val="000000"/>
          <w:sz w:val="30"/>
          <w:szCs w:val="20"/>
        </w:rPr>
        <w:t xml:space="preserve"> UNDER </w:t>
      </w:r>
      <w:r w:rsidR="003820A5">
        <w:rPr>
          <w:rFonts w:ascii="Times New Roman Bold" w:hAnsi="Times New Roman Bold"/>
          <w:b/>
          <w:iCs/>
          <w:caps/>
          <w:color w:val="000000"/>
          <w:sz w:val="30"/>
          <w:szCs w:val="20"/>
        </w:rPr>
        <w:t>ONE TIME GRANT</w:t>
      </w:r>
      <w:r w:rsidR="00D24B09">
        <w:rPr>
          <w:rFonts w:ascii="Times New Roman Bold" w:hAnsi="Times New Roman Bold"/>
          <w:b/>
          <w:iCs/>
          <w:caps/>
          <w:color w:val="000000"/>
          <w:sz w:val="30"/>
          <w:szCs w:val="20"/>
        </w:rPr>
        <w:t>2015-</w:t>
      </w:r>
      <w:r w:rsidR="00596376">
        <w:rPr>
          <w:rFonts w:ascii="Times New Roman Bold" w:hAnsi="Times New Roman Bold"/>
          <w:b/>
          <w:iCs/>
          <w:caps/>
          <w:color w:val="000000"/>
          <w:sz w:val="30"/>
          <w:szCs w:val="20"/>
        </w:rPr>
        <w:t>1</w:t>
      </w:r>
      <w:r w:rsidR="00D24B09">
        <w:rPr>
          <w:rFonts w:ascii="Times New Roman Bold" w:hAnsi="Times New Roman Bold"/>
          <w:b/>
          <w:iCs/>
          <w:caps/>
          <w:color w:val="000000"/>
          <w:sz w:val="30"/>
          <w:szCs w:val="20"/>
        </w:rPr>
        <w:t>6</w:t>
      </w:r>
      <w:r w:rsidRPr="00CC3BA9">
        <w:rPr>
          <w:rFonts w:ascii="Times New Roman Bold" w:hAnsi="Times New Roman Bold"/>
          <w:b/>
          <w:iCs/>
          <w:caps/>
          <w:color w:val="000000"/>
          <w:sz w:val="30"/>
          <w:szCs w:val="20"/>
        </w:rPr>
        <w:t xml:space="preserve">for </w:t>
      </w:r>
      <w:r w:rsidR="003820A5">
        <w:rPr>
          <w:rFonts w:ascii="Times New Roman Bold" w:hAnsi="Times New Roman Bold"/>
          <w:b/>
          <w:iCs/>
          <w:caps/>
          <w:color w:val="000000"/>
          <w:sz w:val="30"/>
          <w:szCs w:val="20"/>
        </w:rPr>
        <w:t xml:space="preserve">CAMPUS SCHOOL </w:t>
      </w:r>
      <w:r w:rsidRPr="00CC3BA9">
        <w:rPr>
          <w:rFonts w:ascii="Times New Roman Bold" w:hAnsi="Times New Roman Bold"/>
          <w:b/>
          <w:iCs/>
          <w:caps/>
          <w:color w:val="000000"/>
          <w:sz w:val="30"/>
          <w:szCs w:val="20"/>
        </w:rPr>
        <w:t>PRIMARY</w:t>
      </w:r>
      <w:r w:rsidR="00CC3BA9" w:rsidRPr="00CC3BA9">
        <w:rPr>
          <w:rFonts w:ascii="Times New Roman Bold" w:hAnsi="Times New Roman Bold"/>
          <w:b/>
          <w:iCs/>
          <w:caps/>
          <w:color w:val="000000"/>
          <w:sz w:val="30"/>
          <w:szCs w:val="20"/>
        </w:rPr>
        <w:t xml:space="preserve"> SCHOOL</w:t>
      </w:r>
      <w:r w:rsidR="003820A5">
        <w:rPr>
          <w:rFonts w:ascii="Times New Roman Bold" w:hAnsi="Times New Roman Bold"/>
          <w:b/>
          <w:iCs/>
          <w:caps/>
          <w:color w:val="000000"/>
          <w:sz w:val="30"/>
          <w:szCs w:val="20"/>
        </w:rPr>
        <w:t xml:space="preserve"> JAFFAR ABAD TALHI TALUKA KUNRI DISTRICT</w:t>
      </w:r>
      <w:r w:rsidR="001D115C">
        <w:rPr>
          <w:rFonts w:ascii="Times New Roman Bold" w:hAnsi="Times New Roman Bold"/>
          <w:b/>
          <w:iCs/>
          <w:caps/>
          <w:color w:val="000000"/>
          <w:sz w:val="30"/>
          <w:szCs w:val="20"/>
        </w:rPr>
        <w:t>UMERKOT</w:t>
      </w:r>
      <w:r w:rsidRPr="00CC3BA9">
        <w:rPr>
          <w:rFonts w:ascii="Times New Roman Bold" w:hAnsi="Times New Roman Bold"/>
          <w:b/>
          <w:iCs/>
          <w:caps/>
          <w:color w:val="000000"/>
          <w:sz w:val="30"/>
          <w:szCs w:val="20"/>
        </w:rPr>
        <w:t>.</w:t>
      </w:r>
    </w:p>
    <w:p w:rsidR="00F758B1" w:rsidRDefault="00711F0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sz w:val="36"/>
          <w:szCs w:val="36"/>
        </w:rPr>
        <w:t>_______________________</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450F36">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 xml:space="preserve">(ESTIMATED COST RS. </w:t>
      </w:r>
      <w:r w:rsidR="00450F36">
        <w:rPr>
          <w:rFonts w:ascii="Times New Roman" w:hAnsi="Times New Roman"/>
          <w:b/>
          <w:bCs/>
          <w:position w:val="-1"/>
          <w:sz w:val="36"/>
          <w:szCs w:val="36"/>
        </w:rPr>
        <w:t>5,00,000</w:t>
      </w:r>
      <w:r>
        <w:rPr>
          <w:rFonts w:ascii="Times New Roman" w:hAnsi="Times New Roman"/>
          <w:b/>
          <w:bCs/>
          <w:position w:val="-1"/>
          <w:sz w:val="36"/>
          <w:szCs w:val="36"/>
        </w:rPr>
        <w:t>)</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r w:rsidRPr="00596376">
        <w:rPr>
          <w:rFonts w:ascii="Times New Roman" w:hAnsi="Times New Roman"/>
          <w:b/>
          <w:bCs/>
          <w:position w:val="-1"/>
          <w:sz w:val="28"/>
          <w:szCs w:val="36"/>
        </w:rPr>
        <w:t>ISSUED TO M/S:__________________________________________</w:t>
      </w:r>
    </w:p>
    <w:p w:rsidR="00596376" w:rsidRP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ARTONE</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eneralCond</w:t>
      </w:r>
      <w:r w:rsidRPr="002518FD">
        <w:rPr>
          <w:rFonts w:ascii="Times New Roman" w:hAnsi="Times New Roman"/>
          <w:spacing w:val="-1"/>
          <w:sz w:val="24"/>
          <w:szCs w:val="24"/>
        </w:rPr>
        <w:t>iti</w:t>
      </w:r>
      <w:r w:rsidRPr="002518FD">
        <w:rPr>
          <w:rFonts w:ascii="Times New Roman" w:hAnsi="Times New Roman"/>
          <w:sz w:val="24"/>
          <w:szCs w:val="24"/>
        </w:rPr>
        <w:t>onsof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G</w:t>
      </w:r>
      <w:r w:rsidRPr="002518FD">
        <w:rPr>
          <w:rFonts w:ascii="Times New Roman" w:hAnsi="Times New Roman"/>
          <w:sz w:val="24"/>
          <w:szCs w:val="24"/>
        </w:rPr>
        <w:t>CC)</w:t>
      </w: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051133" w:rsidRDefault="00051133" w:rsidP="00AB1EB5">
      <w:pPr>
        <w:pStyle w:val="NoSpacing"/>
      </w:pPr>
    </w:p>
    <w:p w:rsidR="00051133" w:rsidRDefault="00051133" w:rsidP="00AB1EB5">
      <w:pPr>
        <w:pStyle w:val="NoSpacing"/>
      </w:pPr>
    </w:p>
    <w:p w:rsidR="00A25B78" w:rsidRDefault="00A17800" w:rsidP="008F5D13">
      <w:pPr>
        <w:pStyle w:val="NoSpacing"/>
      </w:pPr>
      <w:r>
        <w:t>No.</w:t>
      </w:r>
      <w:r w:rsidR="008F5D13">
        <w:t>GBPS</w:t>
      </w:r>
      <w:r w:rsidR="00A25B78">
        <w:t>/</w:t>
      </w:r>
      <w:r w:rsidR="008F5D13">
        <w:t>J.ABAD/</w:t>
      </w:r>
      <w:r w:rsidR="00A25B78">
        <w:t>(</w:t>
      </w:r>
      <w:r w:rsidR="00A25B78">
        <w:rPr>
          <w:b/>
          <w:sz w:val="24"/>
        </w:rPr>
        <w:t>____</w:t>
      </w:r>
      <w:r w:rsidR="00A25B78">
        <w:t xml:space="preserve">  )/201</w:t>
      </w:r>
      <w:r w:rsidR="00736BCD">
        <w:t>6</w:t>
      </w:r>
    </w:p>
    <w:tbl>
      <w:tblPr>
        <w:tblW w:w="9357" w:type="dxa"/>
        <w:tblBorders>
          <w:insideH w:val="single" w:sz="4" w:space="0" w:color="000000"/>
        </w:tblBorders>
        <w:tblLayout w:type="fixed"/>
        <w:tblLook w:val="04A0"/>
      </w:tblPr>
      <w:tblGrid>
        <w:gridCol w:w="2125"/>
        <w:gridCol w:w="7232"/>
      </w:tblGrid>
      <w:tr w:rsidR="00A25B78" w:rsidRPr="001D2B2E" w:rsidTr="00A25B78">
        <w:trPr>
          <w:trHeight w:val="1361"/>
        </w:trPr>
        <w:tc>
          <w:tcPr>
            <w:tcW w:w="2125" w:type="dxa"/>
          </w:tcPr>
          <w:p w:rsidR="00A25B78" w:rsidRPr="001D2B2E" w:rsidRDefault="00A25B78" w:rsidP="00A25B78">
            <w:pPr>
              <w:pStyle w:val="NoSpacing"/>
              <w:rPr>
                <w:noProof/>
              </w:rPr>
            </w:pPr>
            <w:r>
              <w:rPr>
                <w:noProof/>
              </w:rPr>
              <w:drawing>
                <wp:inline distT="0" distB="0" distL="0" distR="0">
                  <wp:extent cx="647700" cy="819961"/>
                  <wp:effectExtent l="19050" t="0" r="0" b="0"/>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647700" cy="819961"/>
                          </a:xfrm>
                          <a:prstGeom prst="rect">
                            <a:avLst/>
                          </a:prstGeom>
                          <a:noFill/>
                          <a:ln w="9525">
                            <a:noFill/>
                            <a:miter lim="800000"/>
                            <a:headEnd/>
                            <a:tailEnd/>
                          </a:ln>
                        </pic:spPr>
                      </pic:pic>
                    </a:graphicData>
                  </a:graphic>
                </wp:inline>
              </w:drawing>
            </w:r>
          </w:p>
          <w:p w:rsidR="00A25B78" w:rsidRPr="001D2B2E" w:rsidRDefault="00A25B78" w:rsidP="00A25B78">
            <w:pPr>
              <w:pStyle w:val="NoSpacing"/>
              <w:rPr>
                <w:b/>
                <w:sz w:val="24"/>
                <w:szCs w:val="24"/>
              </w:rPr>
            </w:pPr>
          </w:p>
        </w:tc>
        <w:tc>
          <w:tcPr>
            <w:tcW w:w="7232" w:type="dxa"/>
          </w:tcPr>
          <w:p w:rsidR="00A25B78" w:rsidRPr="00353630" w:rsidRDefault="00A25B78" w:rsidP="00A25B78">
            <w:pPr>
              <w:pStyle w:val="NoSpacing"/>
              <w:jc w:val="center"/>
              <w:rPr>
                <w:b/>
              </w:rPr>
            </w:pPr>
          </w:p>
          <w:p w:rsidR="00A25B78" w:rsidRDefault="008F5D13" w:rsidP="00A25B78">
            <w:pPr>
              <w:pStyle w:val="NoSpacing"/>
              <w:jc w:val="center"/>
              <w:rPr>
                <w:b/>
                <w:sz w:val="28"/>
                <w:szCs w:val="28"/>
              </w:rPr>
            </w:pPr>
            <w:r>
              <w:rPr>
                <w:b/>
                <w:sz w:val="28"/>
                <w:szCs w:val="28"/>
              </w:rPr>
              <w:t>OFFICE OF THE</w:t>
            </w:r>
          </w:p>
          <w:p w:rsidR="008F5D13" w:rsidRDefault="008F5D13" w:rsidP="00A25B78">
            <w:pPr>
              <w:pStyle w:val="NoSpacing"/>
              <w:jc w:val="center"/>
              <w:rPr>
                <w:b/>
                <w:sz w:val="28"/>
                <w:szCs w:val="28"/>
              </w:rPr>
            </w:pPr>
            <w:r>
              <w:rPr>
                <w:b/>
                <w:sz w:val="28"/>
                <w:szCs w:val="28"/>
              </w:rPr>
              <w:t>HEAD MASTER GOVERNMENT BOYS CAMPUS</w:t>
            </w:r>
          </w:p>
          <w:p w:rsidR="008F5D13" w:rsidRDefault="008F5D13" w:rsidP="00A25B78">
            <w:pPr>
              <w:pStyle w:val="NoSpacing"/>
              <w:jc w:val="center"/>
              <w:rPr>
                <w:b/>
                <w:sz w:val="28"/>
                <w:szCs w:val="28"/>
              </w:rPr>
            </w:pPr>
            <w:r>
              <w:rPr>
                <w:b/>
                <w:sz w:val="28"/>
                <w:szCs w:val="28"/>
              </w:rPr>
              <w:t>PRIMARY SCHOOL JAFFAR ABAD TALHI TALUKA KUNRI</w:t>
            </w:r>
          </w:p>
          <w:p w:rsidR="008F5D13" w:rsidRPr="00035B9C" w:rsidRDefault="008F5D13" w:rsidP="00A25B78">
            <w:pPr>
              <w:pStyle w:val="NoSpacing"/>
              <w:jc w:val="center"/>
              <w:rPr>
                <w:b/>
                <w:sz w:val="28"/>
                <w:szCs w:val="28"/>
              </w:rPr>
            </w:pPr>
            <w:r>
              <w:rPr>
                <w:b/>
                <w:sz w:val="28"/>
                <w:szCs w:val="28"/>
              </w:rPr>
              <w:t>DISTRICT UMERKOT</w:t>
            </w:r>
          </w:p>
          <w:p w:rsidR="00A25B78" w:rsidRPr="00353630" w:rsidRDefault="00A25B78" w:rsidP="00A25B78">
            <w:pPr>
              <w:pStyle w:val="NoSpacing"/>
              <w:jc w:val="center"/>
              <w:rPr>
                <w:b/>
                <w:sz w:val="24"/>
                <w:szCs w:val="24"/>
              </w:rPr>
            </w:pPr>
          </w:p>
          <w:p w:rsidR="00A25B78" w:rsidRPr="00353630" w:rsidRDefault="00587909" w:rsidP="00112611">
            <w:pPr>
              <w:pStyle w:val="NoSpacing"/>
              <w:jc w:val="center"/>
              <w:rPr>
                <w:sz w:val="24"/>
                <w:szCs w:val="24"/>
              </w:rPr>
            </w:pPr>
            <w:r>
              <w:rPr>
                <w:sz w:val="24"/>
                <w:szCs w:val="24"/>
              </w:rPr>
              <w:t>Umerkot</w:t>
            </w:r>
            <w:r w:rsidR="00A25B78" w:rsidRPr="00353630">
              <w:rPr>
                <w:sz w:val="24"/>
                <w:szCs w:val="24"/>
              </w:rPr>
              <w:t xml:space="preserve"> , dated </w:t>
            </w:r>
            <w:r w:rsidR="00112611">
              <w:rPr>
                <w:sz w:val="24"/>
                <w:szCs w:val="24"/>
              </w:rPr>
              <w:t xml:space="preserve">            -                -2016</w:t>
            </w:r>
          </w:p>
        </w:tc>
      </w:tr>
    </w:tbl>
    <w:p w:rsidR="00A25B78" w:rsidRPr="00433579" w:rsidRDefault="00A25B78" w:rsidP="00A25B78">
      <w:pPr>
        <w:spacing w:after="0" w:line="240" w:lineRule="auto"/>
        <w:jc w:val="center"/>
        <w:rPr>
          <w:rFonts w:ascii="Times New Roman" w:hAnsi="Times New Roman"/>
          <w:b/>
          <w:bCs/>
          <w:sz w:val="28"/>
          <w:szCs w:val="28"/>
          <w:u w:val="single"/>
        </w:rPr>
      </w:pPr>
      <w:r w:rsidRPr="00433579">
        <w:rPr>
          <w:rFonts w:ascii="Times New Roman" w:hAnsi="Times New Roman"/>
          <w:b/>
          <w:bCs/>
          <w:sz w:val="28"/>
          <w:szCs w:val="28"/>
          <w:u w:val="single"/>
        </w:rPr>
        <w:t>Notice Inviting Bid/Tender</w:t>
      </w:r>
    </w:p>
    <w:p w:rsidR="00A25B78" w:rsidRPr="00433579" w:rsidRDefault="00A25B78" w:rsidP="00A25B78">
      <w:pPr>
        <w:spacing w:after="0" w:line="240" w:lineRule="auto"/>
        <w:jc w:val="center"/>
        <w:rPr>
          <w:rFonts w:ascii="Times New Roman" w:hAnsi="Times New Roman"/>
          <w:b/>
          <w:bCs/>
          <w:sz w:val="28"/>
          <w:szCs w:val="28"/>
          <w:u w:val="single"/>
        </w:rPr>
      </w:pPr>
    </w:p>
    <w:p w:rsidR="00A25B78" w:rsidRDefault="00A25B78" w:rsidP="00075A12">
      <w:pPr>
        <w:spacing w:after="0" w:line="240" w:lineRule="auto"/>
        <w:jc w:val="both"/>
        <w:rPr>
          <w:rFonts w:ascii="Times New Roman" w:hAnsi="Times New Roman"/>
          <w:sz w:val="24"/>
          <w:szCs w:val="24"/>
        </w:rPr>
      </w:pPr>
      <w:r w:rsidRPr="004157DB">
        <w:rPr>
          <w:rFonts w:ascii="Times New Roman" w:hAnsi="Times New Roman"/>
        </w:rPr>
        <w:t xml:space="preserve">Procurement </w:t>
      </w:r>
      <w:r>
        <w:rPr>
          <w:rFonts w:ascii="Times New Roman" w:hAnsi="Times New Roman"/>
        </w:rPr>
        <w:t xml:space="preserve">Committee </w:t>
      </w:r>
      <w:r w:rsidR="001A64E0">
        <w:rPr>
          <w:rFonts w:ascii="Times New Roman" w:hAnsi="Times New Roman"/>
          <w:b/>
        </w:rPr>
        <w:t>Government Boys Campus Primary School Jaffar Abad TalhiTalukaKUnri District Umerkot</w:t>
      </w:r>
      <w:r w:rsidRPr="004157DB">
        <w:rPr>
          <w:rFonts w:ascii="Times New Roman" w:hAnsi="Times New Roman"/>
        </w:rPr>
        <w:t xml:space="preserve">invites sealed bids for </w:t>
      </w:r>
      <w:r w:rsidRPr="004157DB">
        <w:rPr>
          <w:rFonts w:ascii="Times New Roman" w:hAnsi="Times New Roman"/>
          <w:b/>
        </w:rPr>
        <w:t>“</w:t>
      </w:r>
      <w:r>
        <w:rPr>
          <w:rFonts w:ascii="Times New Roman" w:hAnsi="Times New Roman"/>
          <w:b/>
        </w:rPr>
        <w:t xml:space="preserve">Procurement of School </w:t>
      </w:r>
      <w:r w:rsidR="001A64E0">
        <w:rPr>
          <w:rFonts w:ascii="Times New Roman" w:hAnsi="Times New Roman"/>
          <w:b/>
        </w:rPr>
        <w:t>Furniture &amp; Fixture</w:t>
      </w:r>
      <w:r>
        <w:rPr>
          <w:rFonts w:ascii="Times New Roman" w:hAnsi="Times New Roman"/>
          <w:b/>
        </w:rPr>
        <w:t xml:space="preserve">” </w:t>
      </w:r>
      <w:r w:rsidRPr="00F07280">
        <w:rPr>
          <w:rFonts w:ascii="Times New Roman" w:hAnsi="Times New Roman"/>
        </w:rPr>
        <w:t xml:space="preserve">under </w:t>
      </w:r>
      <w:r w:rsidR="001A64E0">
        <w:rPr>
          <w:rFonts w:ascii="Times New Roman" w:hAnsi="Times New Roman"/>
        </w:rPr>
        <w:t>One Time Grant Budget</w:t>
      </w:r>
      <w:r w:rsidRPr="00F07280">
        <w:rPr>
          <w:rFonts w:ascii="Times New Roman" w:hAnsi="Times New Roman"/>
        </w:rPr>
        <w:t xml:space="preserve"> 201</w:t>
      </w:r>
      <w:r w:rsidR="00731487">
        <w:rPr>
          <w:rFonts w:ascii="Times New Roman" w:hAnsi="Times New Roman"/>
        </w:rPr>
        <w:t>5</w:t>
      </w:r>
      <w:r w:rsidRPr="00F07280">
        <w:rPr>
          <w:rFonts w:ascii="Times New Roman" w:hAnsi="Times New Roman"/>
        </w:rPr>
        <w:t>-1</w:t>
      </w:r>
      <w:r w:rsidR="00731487">
        <w:rPr>
          <w:rFonts w:ascii="Times New Roman" w:hAnsi="Times New Roman"/>
        </w:rPr>
        <w:t>6</w:t>
      </w:r>
      <w:r w:rsidR="001A64E0">
        <w:rPr>
          <w:rFonts w:ascii="Times New Roman" w:hAnsi="Times New Roman"/>
        </w:rPr>
        <w:t xml:space="preserve"> Campus Schools</w:t>
      </w:r>
      <w:r w:rsidRPr="004157DB">
        <w:rPr>
          <w:rFonts w:ascii="Times New Roman" w:hAnsi="Times New Roman"/>
          <w:b/>
        </w:rPr>
        <w:t xml:space="preserve">. </w:t>
      </w:r>
      <w:r w:rsidRPr="004157DB">
        <w:rPr>
          <w:rFonts w:ascii="Times New Roman" w:hAnsi="Times New Roman"/>
        </w:rPr>
        <w:t xml:space="preserve">Bidding will be conducted under </w:t>
      </w:r>
      <w:r>
        <w:rPr>
          <w:rFonts w:ascii="Times New Roman" w:hAnsi="Times New Roman"/>
        </w:rPr>
        <w:t xml:space="preserve">Single Stage Two Envelope procurement process </w:t>
      </w:r>
      <w:r w:rsidRPr="004157DB">
        <w:rPr>
          <w:rFonts w:ascii="Times New Roman" w:hAnsi="Times New Roman"/>
        </w:rPr>
        <w:t xml:space="preserve">and is open to all eligible </w:t>
      </w:r>
      <w:r>
        <w:rPr>
          <w:rFonts w:ascii="Times New Roman" w:hAnsi="Times New Roman"/>
        </w:rPr>
        <w:t>b</w:t>
      </w:r>
      <w:r w:rsidRPr="004157DB">
        <w:rPr>
          <w:rFonts w:ascii="Times New Roman" w:hAnsi="Times New Roman"/>
        </w:rPr>
        <w:t>idders who meet the minimum eligibility criteria</w:t>
      </w:r>
      <w:r>
        <w:rPr>
          <w:rFonts w:ascii="Times New Roman" w:hAnsi="Times New Roman"/>
        </w:rPr>
        <w:t xml:space="preserve"> as stipulated in the bidding documents</w:t>
      </w:r>
      <w:r w:rsidRPr="004157DB">
        <w:rPr>
          <w:rFonts w:ascii="Times New Roman" w:hAnsi="Times New Roman"/>
        </w:rPr>
        <w:t>.</w:t>
      </w:r>
    </w:p>
    <w:p w:rsidR="00A25B78" w:rsidRPr="00836D10" w:rsidRDefault="00A25B78" w:rsidP="00A25B78">
      <w:pPr>
        <w:spacing w:after="0" w:line="240" w:lineRule="auto"/>
        <w:rPr>
          <w:rFonts w:ascii="Times New Roman" w:hAnsi="Times New Roman"/>
        </w:rPr>
      </w:pPr>
    </w:p>
    <w:p w:rsidR="00A25B78" w:rsidRDefault="00A25B78" w:rsidP="00A25B78">
      <w:pPr>
        <w:spacing w:after="0" w:line="240" w:lineRule="auto"/>
        <w:jc w:val="center"/>
        <w:rPr>
          <w:rFonts w:ascii="Times New Roman" w:hAnsi="Times New Roman"/>
          <w:b/>
          <w:bCs/>
          <w:u w:val="single"/>
        </w:rPr>
      </w:pPr>
    </w:p>
    <w:tbl>
      <w:tblPr>
        <w:tblStyle w:val="MediumShading11"/>
        <w:tblW w:w="0" w:type="auto"/>
        <w:tblInd w:w="270" w:type="dxa"/>
        <w:tblLook w:val="04A0"/>
      </w:tblPr>
      <w:tblGrid>
        <w:gridCol w:w="939"/>
        <w:gridCol w:w="1805"/>
        <w:gridCol w:w="1916"/>
        <w:gridCol w:w="1417"/>
        <w:gridCol w:w="1576"/>
        <w:gridCol w:w="1509"/>
      </w:tblGrid>
      <w:tr w:rsidR="00A25B78" w:rsidRPr="00A27414" w:rsidTr="005433CC">
        <w:trPr>
          <w:cnfStyle w:val="100000000000"/>
        </w:trPr>
        <w:tc>
          <w:tcPr>
            <w:cnfStyle w:val="001000000000"/>
            <w:tcW w:w="939" w:type="dxa"/>
          </w:tcPr>
          <w:p w:rsidR="00A25B78" w:rsidRPr="00A27414" w:rsidRDefault="00A25B78" w:rsidP="00A25B78">
            <w:pPr>
              <w:spacing w:after="0" w:line="240" w:lineRule="auto"/>
              <w:jc w:val="center"/>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Tender ref.</w:t>
            </w:r>
          </w:p>
        </w:tc>
        <w:tc>
          <w:tcPr>
            <w:tcW w:w="1805" w:type="dxa"/>
          </w:tcPr>
          <w:p w:rsidR="00A25B78" w:rsidRPr="00A27414" w:rsidRDefault="00A25B78" w:rsidP="00A25B78">
            <w:pPr>
              <w:spacing w:after="0" w:line="240" w:lineRule="auto"/>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Package Description</w:t>
            </w:r>
          </w:p>
        </w:tc>
        <w:tc>
          <w:tcPr>
            <w:tcW w:w="1916" w:type="dxa"/>
          </w:tcPr>
          <w:p w:rsidR="00A25B78" w:rsidRPr="00A27414" w:rsidRDefault="00A25B78" w:rsidP="00A25B78">
            <w:pPr>
              <w:spacing w:after="0" w:line="240" w:lineRule="auto"/>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Quantity &amp; Specifications</w:t>
            </w:r>
          </w:p>
        </w:tc>
        <w:tc>
          <w:tcPr>
            <w:tcW w:w="1417" w:type="dxa"/>
          </w:tcPr>
          <w:p w:rsidR="00A25B78" w:rsidRPr="00A27414" w:rsidRDefault="00A25B78" w:rsidP="00A25B78">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Bid Submission</w:t>
            </w:r>
          </w:p>
          <w:p w:rsidR="00A25B78" w:rsidRPr="00111630" w:rsidRDefault="00A25B78" w:rsidP="00A25B78">
            <w:pPr>
              <w:jc w:val="center"/>
              <w:cnfStyle w:val="100000000000"/>
              <w:rPr>
                <w:rFonts w:ascii="Arial Narrow" w:eastAsia="Times New Roman" w:hAnsi="Arial Narrow" w:cs="Times New Roman"/>
                <w:b w:val="0"/>
                <w:bCs w:val="0"/>
                <w:sz w:val="20"/>
                <w:szCs w:val="20"/>
              </w:rPr>
            </w:pPr>
            <w:r w:rsidRPr="00111630">
              <w:rPr>
                <w:rFonts w:ascii="Arial Narrow" w:eastAsia="Times New Roman" w:hAnsi="Arial Narrow" w:cs="Times New Roman"/>
                <w:b w:val="0"/>
                <w:bCs w:val="0"/>
                <w:sz w:val="20"/>
                <w:szCs w:val="20"/>
              </w:rPr>
              <w:t>Date &amp; time</w:t>
            </w:r>
          </w:p>
        </w:tc>
        <w:tc>
          <w:tcPr>
            <w:tcW w:w="1576" w:type="dxa"/>
          </w:tcPr>
          <w:p w:rsidR="00A25B78" w:rsidRPr="00A27414" w:rsidRDefault="00A25B78" w:rsidP="00A25B78">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Technical Bid opening date &amp; Time</w:t>
            </w:r>
          </w:p>
        </w:tc>
        <w:tc>
          <w:tcPr>
            <w:tcW w:w="1509" w:type="dxa"/>
          </w:tcPr>
          <w:p w:rsidR="00A25B78" w:rsidRPr="00A27414" w:rsidRDefault="00A25B78" w:rsidP="00A25B78">
            <w:pPr>
              <w:jc w:val="center"/>
              <w:cnfStyle w:val="100000000000"/>
              <w:rPr>
                <w:rFonts w:ascii="Arial Narrow" w:eastAsia="Times New Roman" w:hAnsi="Arial Narrow" w:cs="Times New Roman"/>
                <w:b w:val="0"/>
                <w:bCs w:val="0"/>
                <w:sz w:val="20"/>
                <w:szCs w:val="20"/>
              </w:rPr>
            </w:pPr>
            <w:r w:rsidRPr="00A27414">
              <w:rPr>
                <w:rFonts w:ascii="Arial Narrow" w:eastAsia="Times New Roman" w:hAnsi="Arial Narrow" w:cs="Times New Roman"/>
                <w:b w:val="0"/>
                <w:bCs w:val="0"/>
                <w:sz w:val="20"/>
                <w:szCs w:val="20"/>
              </w:rPr>
              <w:t>Financial Bid opening date &amp; time</w:t>
            </w:r>
          </w:p>
        </w:tc>
      </w:tr>
      <w:tr w:rsidR="00A25B78" w:rsidRPr="00A27414" w:rsidTr="005433CC">
        <w:trPr>
          <w:cnfStyle w:val="000000100000"/>
        </w:trPr>
        <w:tc>
          <w:tcPr>
            <w:cnfStyle w:val="001000000000"/>
            <w:tcW w:w="939" w:type="dxa"/>
          </w:tcPr>
          <w:p w:rsidR="00075A12" w:rsidRDefault="00075A12" w:rsidP="00A25B78">
            <w:pPr>
              <w:spacing w:after="0" w:line="240" w:lineRule="auto"/>
              <w:jc w:val="center"/>
              <w:rPr>
                <w:rFonts w:ascii="Arial Narrow" w:eastAsia="Times New Roman" w:hAnsi="Arial Narrow" w:cs="Times New Roman"/>
                <w:b w:val="0"/>
                <w:bCs w:val="0"/>
                <w:sz w:val="20"/>
                <w:szCs w:val="20"/>
              </w:rPr>
            </w:pPr>
          </w:p>
          <w:p w:rsidR="00A25B78" w:rsidRPr="00111630" w:rsidRDefault="00075A12" w:rsidP="00A25B78">
            <w:pPr>
              <w:spacing w:after="0" w:line="240" w:lineRule="auto"/>
              <w:jc w:val="center"/>
              <w:rPr>
                <w:rFonts w:ascii="Arial Narrow" w:eastAsia="Times New Roman" w:hAnsi="Arial Narrow" w:cs="Times New Roman"/>
                <w:b w:val="0"/>
                <w:bCs w:val="0"/>
                <w:sz w:val="20"/>
                <w:szCs w:val="20"/>
              </w:rPr>
            </w:pPr>
            <w:r>
              <w:rPr>
                <w:rFonts w:ascii="Arial Narrow" w:eastAsia="Times New Roman" w:hAnsi="Arial Narrow" w:cs="Times New Roman"/>
                <w:b w:val="0"/>
                <w:bCs w:val="0"/>
                <w:sz w:val="20"/>
                <w:szCs w:val="20"/>
              </w:rPr>
              <w:t xml:space="preserve">One Time Grant </w:t>
            </w:r>
          </w:p>
        </w:tc>
        <w:tc>
          <w:tcPr>
            <w:tcW w:w="1805" w:type="dxa"/>
          </w:tcPr>
          <w:p w:rsidR="00A25B78" w:rsidRDefault="00A25B78" w:rsidP="00A25B78">
            <w:pPr>
              <w:cnfStyle w:val="000000100000"/>
              <w:rPr>
                <w:rFonts w:ascii="Arial Narrow" w:eastAsia="Times New Roman" w:hAnsi="Arial Narrow" w:cs="Times New Roman"/>
                <w:bCs/>
                <w:sz w:val="20"/>
                <w:szCs w:val="20"/>
              </w:rPr>
            </w:pPr>
          </w:p>
          <w:p w:rsidR="00A25B78" w:rsidRPr="00A27414" w:rsidRDefault="00075A12" w:rsidP="00A25B78">
            <w:pPr>
              <w:spacing w:after="0" w:line="240" w:lineRule="auto"/>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Furniture &amp; Fixture</w:t>
            </w:r>
          </w:p>
        </w:tc>
        <w:tc>
          <w:tcPr>
            <w:tcW w:w="1916" w:type="dxa"/>
          </w:tcPr>
          <w:p w:rsidR="00075A12" w:rsidRDefault="00075A12" w:rsidP="00A25B78">
            <w:pPr>
              <w:spacing w:after="0" w:line="240" w:lineRule="auto"/>
              <w:jc w:val="center"/>
              <w:cnfStyle w:val="000000100000"/>
              <w:rPr>
                <w:rFonts w:ascii="Arial Narrow" w:eastAsia="Times New Roman" w:hAnsi="Arial Narrow" w:cs="Times New Roman"/>
                <w:bCs/>
                <w:sz w:val="20"/>
                <w:szCs w:val="20"/>
              </w:rPr>
            </w:pPr>
          </w:p>
          <w:p w:rsidR="00A25B78" w:rsidRPr="00A27414" w:rsidRDefault="00A25B78" w:rsidP="00A25B78">
            <w:pPr>
              <w:spacing w:after="0" w:line="240" w:lineRule="auto"/>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Refer bidding documents</w:t>
            </w:r>
          </w:p>
        </w:tc>
        <w:tc>
          <w:tcPr>
            <w:tcW w:w="1417" w:type="dxa"/>
          </w:tcPr>
          <w:p w:rsidR="00A25B78" w:rsidRDefault="00D8540E" w:rsidP="00A25B78">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09.06.2016</w:t>
            </w:r>
          </w:p>
          <w:p w:rsidR="00A25B78" w:rsidRPr="00A27414" w:rsidRDefault="00A25B78" w:rsidP="00A25B78">
            <w:pPr>
              <w:spacing w:after="0" w:line="240" w:lineRule="auto"/>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11:00 AM</w:t>
            </w:r>
          </w:p>
        </w:tc>
        <w:tc>
          <w:tcPr>
            <w:tcW w:w="1576" w:type="dxa"/>
          </w:tcPr>
          <w:p w:rsidR="00A25B78" w:rsidRDefault="003E2CE1" w:rsidP="00D8540E">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0</w:t>
            </w:r>
            <w:r w:rsidR="00D8540E">
              <w:rPr>
                <w:rFonts w:ascii="Arial Narrow" w:eastAsia="Times New Roman" w:hAnsi="Arial Narrow" w:cs="Times New Roman"/>
                <w:bCs/>
                <w:sz w:val="20"/>
                <w:szCs w:val="20"/>
              </w:rPr>
              <w:t>9</w:t>
            </w:r>
            <w:r>
              <w:rPr>
                <w:rFonts w:ascii="Arial Narrow" w:eastAsia="Times New Roman" w:hAnsi="Arial Narrow" w:cs="Times New Roman"/>
                <w:bCs/>
                <w:sz w:val="20"/>
                <w:szCs w:val="20"/>
              </w:rPr>
              <w:t>.06.2016</w:t>
            </w:r>
          </w:p>
          <w:p w:rsidR="00A25B78" w:rsidRPr="00A27414" w:rsidRDefault="00A25B78" w:rsidP="00A25B78">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11:30 AM</w:t>
            </w:r>
          </w:p>
        </w:tc>
        <w:tc>
          <w:tcPr>
            <w:tcW w:w="1509" w:type="dxa"/>
          </w:tcPr>
          <w:p w:rsidR="00A25B78" w:rsidRDefault="003E2CE1" w:rsidP="008C3BD6">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w:t>
            </w:r>
            <w:r w:rsidR="008C3BD6">
              <w:rPr>
                <w:rFonts w:ascii="Arial Narrow" w:eastAsia="Times New Roman" w:hAnsi="Arial Narrow" w:cs="Times New Roman"/>
                <w:bCs/>
                <w:sz w:val="20"/>
                <w:szCs w:val="20"/>
              </w:rPr>
              <w:t>2</w:t>
            </w:r>
            <w:r>
              <w:rPr>
                <w:rFonts w:ascii="Arial Narrow" w:eastAsia="Times New Roman" w:hAnsi="Arial Narrow" w:cs="Times New Roman"/>
                <w:bCs/>
                <w:sz w:val="20"/>
                <w:szCs w:val="20"/>
              </w:rPr>
              <w:t>.06.2016</w:t>
            </w:r>
          </w:p>
          <w:p w:rsidR="00A25B78" w:rsidRPr="00A27414" w:rsidRDefault="008C3BD6" w:rsidP="00A25B78">
            <w:pPr>
              <w:jc w:val="center"/>
              <w:cnfStyle w:val="000000100000"/>
              <w:rPr>
                <w:rFonts w:ascii="Arial Narrow" w:eastAsia="Times New Roman" w:hAnsi="Arial Narrow" w:cs="Times New Roman"/>
                <w:bCs/>
                <w:sz w:val="20"/>
                <w:szCs w:val="20"/>
              </w:rPr>
            </w:pPr>
            <w:r>
              <w:rPr>
                <w:rFonts w:ascii="Arial Narrow" w:eastAsia="Times New Roman" w:hAnsi="Arial Narrow" w:cs="Times New Roman"/>
                <w:bCs/>
                <w:sz w:val="20"/>
                <w:szCs w:val="20"/>
              </w:rPr>
              <w:t>12</w:t>
            </w:r>
            <w:r w:rsidR="00A25B78">
              <w:rPr>
                <w:rFonts w:ascii="Arial Narrow" w:eastAsia="Times New Roman" w:hAnsi="Arial Narrow" w:cs="Times New Roman"/>
                <w:bCs/>
                <w:sz w:val="20"/>
                <w:szCs w:val="20"/>
              </w:rPr>
              <w:t>:00 PM</w:t>
            </w:r>
          </w:p>
        </w:tc>
      </w:tr>
      <w:tr w:rsidR="002E3FFF" w:rsidRPr="00A27414" w:rsidTr="005433CC">
        <w:trPr>
          <w:cnfStyle w:val="000000010000"/>
        </w:trPr>
        <w:tc>
          <w:tcPr>
            <w:cnfStyle w:val="001000000000"/>
            <w:tcW w:w="939" w:type="dxa"/>
          </w:tcPr>
          <w:p w:rsidR="002E3FFF" w:rsidRDefault="002E3FFF" w:rsidP="00A25B78">
            <w:pPr>
              <w:spacing w:after="0" w:line="240" w:lineRule="auto"/>
              <w:jc w:val="center"/>
              <w:rPr>
                <w:rFonts w:ascii="Arial Narrow" w:hAnsi="Arial Narrow"/>
                <w:b w:val="0"/>
                <w:bCs w:val="0"/>
                <w:sz w:val="20"/>
                <w:szCs w:val="20"/>
              </w:rPr>
            </w:pPr>
          </w:p>
        </w:tc>
        <w:tc>
          <w:tcPr>
            <w:tcW w:w="1805" w:type="dxa"/>
          </w:tcPr>
          <w:p w:rsidR="002E3FFF" w:rsidRDefault="002E3FFF" w:rsidP="00A25B78">
            <w:pPr>
              <w:cnfStyle w:val="000000010000"/>
              <w:rPr>
                <w:rFonts w:ascii="Arial Narrow" w:hAnsi="Arial Narrow"/>
                <w:bCs/>
                <w:sz w:val="20"/>
                <w:szCs w:val="20"/>
              </w:rPr>
            </w:pPr>
          </w:p>
        </w:tc>
        <w:tc>
          <w:tcPr>
            <w:tcW w:w="1916" w:type="dxa"/>
          </w:tcPr>
          <w:p w:rsidR="002E3FFF" w:rsidRDefault="002E3FFF" w:rsidP="00A25B78">
            <w:pPr>
              <w:spacing w:after="0" w:line="240" w:lineRule="auto"/>
              <w:jc w:val="center"/>
              <w:cnfStyle w:val="000000010000"/>
              <w:rPr>
                <w:rFonts w:ascii="Arial Narrow" w:hAnsi="Arial Narrow"/>
                <w:bCs/>
                <w:sz w:val="20"/>
                <w:szCs w:val="20"/>
              </w:rPr>
            </w:pPr>
          </w:p>
        </w:tc>
        <w:tc>
          <w:tcPr>
            <w:tcW w:w="1417" w:type="dxa"/>
          </w:tcPr>
          <w:p w:rsidR="002E3FFF" w:rsidRDefault="002E3FFF" w:rsidP="00A25B78">
            <w:pPr>
              <w:jc w:val="center"/>
              <w:cnfStyle w:val="000000010000"/>
              <w:rPr>
                <w:rFonts w:ascii="Arial Narrow" w:hAnsi="Arial Narrow"/>
                <w:bCs/>
                <w:sz w:val="20"/>
                <w:szCs w:val="20"/>
              </w:rPr>
            </w:pPr>
          </w:p>
        </w:tc>
        <w:tc>
          <w:tcPr>
            <w:tcW w:w="1576" w:type="dxa"/>
          </w:tcPr>
          <w:p w:rsidR="002E3FFF" w:rsidRDefault="002E3FFF" w:rsidP="00D8540E">
            <w:pPr>
              <w:jc w:val="center"/>
              <w:cnfStyle w:val="000000010000"/>
              <w:rPr>
                <w:rFonts w:ascii="Arial Narrow" w:hAnsi="Arial Narrow"/>
                <w:bCs/>
                <w:sz w:val="20"/>
                <w:szCs w:val="20"/>
              </w:rPr>
            </w:pPr>
          </w:p>
        </w:tc>
        <w:tc>
          <w:tcPr>
            <w:tcW w:w="1509" w:type="dxa"/>
          </w:tcPr>
          <w:p w:rsidR="002E3FFF" w:rsidRDefault="002E3FFF" w:rsidP="008C3BD6">
            <w:pPr>
              <w:jc w:val="center"/>
              <w:cnfStyle w:val="000000010000"/>
              <w:rPr>
                <w:rFonts w:ascii="Arial Narrow" w:hAnsi="Arial Narrow"/>
                <w:bCs/>
                <w:sz w:val="20"/>
                <w:szCs w:val="20"/>
              </w:rPr>
            </w:pPr>
          </w:p>
        </w:tc>
      </w:tr>
    </w:tbl>
    <w:p w:rsidR="00A25B78" w:rsidRPr="00836D10" w:rsidRDefault="00A25B78" w:rsidP="00A25B78">
      <w:pPr>
        <w:spacing w:after="0" w:line="240" w:lineRule="auto"/>
        <w:jc w:val="center"/>
        <w:rPr>
          <w:rFonts w:ascii="Times New Roman" w:hAnsi="Times New Roman"/>
          <w:b/>
          <w:bCs/>
          <w:u w:val="single"/>
        </w:rPr>
      </w:pPr>
    </w:p>
    <w:p w:rsidR="00A25B78" w:rsidRPr="00836D10" w:rsidRDefault="00A25B78" w:rsidP="002E3FFF">
      <w:pPr>
        <w:spacing w:after="0" w:line="240" w:lineRule="auto"/>
        <w:rPr>
          <w:rFonts w:ascii="Times New Roman" w:hAnsi="Times New Roman"/>
        </w:rPr>
      </w:pPr>
      <w:r w:rsidRPr="00836D10">
        <w:rPr>
          <w:rFonts w:ascii="Times New Roman" w:hAnsi="Times New Roman"/>
        </w:rPr>
        <w:t xml:space="preserve">Bidding documents can be </w:t>
      </w:r>
      <w:r>
        <w:rPr>
          <w:rFonts w:ascii="Times New Roman" w:hAnsi="Times New Roman"/>
        </w:rPr>
        <w:t>obtained</w:t>
      </w:r>
      <w:r w:rsidR="004D279A">
        <w:rPr>
          <w:rFonts w:ascii="Times New Roman" w:hAnsi="Times New Roman"/>
        </w:rPr>
        <w:t xml:space="preserve"> FROM </w:t>
      </w:r>
      <w:r w:rsidR="00822CE0">
        <w:rPr>
          <w:rFonts w:ascii="Times New Roman" w:hAnsi="Times New Roman"/>
        </w:rPr>
        <w:t>2</w:t>
      </w:r>
      <w:r w:rsidR="002E3FFF">
        <w:rPr>
          <w:rFonts w:ascii="Times New Roman" w:hAnsi="Times New Roman"/>
        </w:rPr>
        <w:t>5</w:t>
      </w:r>
      <w:r w:rsidR="00B233A0">
        <w:rPr>
          <w:rFonts w:ascii="Times New Roman" w:hAnsi="Times New Roman"/>
        </w:rPr>
        <w:t>-0</w:t>
      </w:r>
      <w:r w:rsidR="00822CE0">
        <w:rPr>
          <w:rFonts w:ascii="Times New Roman" w:hAnsi="Times New Roman"/>
        </w:rPr>
        <w:t>5</w:t>
      </w:r>
      <w:r w:rsidR="00B233A0">
        <w:rPr>
          <w:rFonts w:ascii="Times New Roman" w:hAnsi="Times New Roman"/>
        </w:rPr>
        <w:t>-201</w:t>
      </w:r>
      <w:r w:rsidR="00822CE0">
        <w:rPr>
          <w:rFonts w:ascii="Times New Roman" w:hAnsi="Times New Roman"/>
        </w:rPr>
        <w:t>6</w:t>
      </w:r>
      <w:r w:rsidR="004D279A">
        <w:rPr>
          <w:rFonts w:ascii="Times New Roman" w:hAnsi="Times New Roman"/>
        </w:rPr>
        <w:t xml:space="preserve"> TO </w:t>
      </w:r>
      <w:r w:rsidR="00B233A0">
        <w:rPr>
          <w:rFonts w:ascii="Times New Roman" w:hAnsi="Times New Roman"/>
        </w:rPr>
        <w:t>0</w:t>
      </w:r>
      <w:r w:rsidR="002E3FFF">
        <w:rPr>
          <w:rFonts w:ascii="Times New Roman" w:hAnsi="Times New Roman"/>
        </w:rPr>
        <w:t>9</w:t>
      </w:r>
      <w:r w:rsidR="00B233A0">
        <w:rPr>
          <w:rFonts w:ascii="Times New Roman" w:hAnsi="Times New Roman"/>
        </w:rPr>
        <w:t>-0</w:t>
      </w:r>
      <w:r w:rsidR="00524ED7">
        <w:rPr>
          <w:rFonts w:ascii="Times New Roman" w:hAnsi="Times New Roman"/>
        </w:rPr>
        <w:t>6</w:t>
      </w:r>
      <w:r w:rsidR="00B233A0">
        <w:rPr>
          <w:rFonts w:ascii="Times New Roman" w:hAnsi="Times New Roman"/>
        </w:rPr>
        <w:t>-201</w:t>
      </w:r>
      <w:r w:rsidR="00524ED7">
        <w:rPr>
          <w:rFonts w:ascii="Times New Roman" w:hAnsi="Times New Roman"/>
        </w:rPr>
        <w:t>6</w:t>
      </w:r>
      <w:r>
        <w:rPr>
          <w:rFonts w:ascii="Times New Roman" w:hAnsi="Times New Roman"/>
        </w:rPr>
        <w:t xml:space="preserve"> on submission of a written application, upon payment of non-refundable fee of </w:t>
      </w:r>
      <w:r w:rsidRPr="00111630">
        <w:rPr>
          <w:rFonts w:ascii="Times New Roman" w:hAnsi="Times New Roman"/>
          <w:b/>
        </w:rPr>
        <w:t xml:space="preserve">Rs. </w:t>
      </w:r>
      <w:r w:rsidR="00B0267B">
        <w:rPr>
          <w:rFonts w:ascii="Times New Roman" w:hAnsi="Times New Roman"/>
          <w:b/>
        </w:rPr>
        <w:t xml:space="preserve">2000/= </w:t>
      </w:r>
      <w:r w:rsidR="00A4173F">
        <w:rPr>
          <w:rFonts w:ascii="Times New Roman" w:hAnsi="Times New Roman"/>
          <w:b/>
        </w:rPr>
        <w:t xml:space="preserve">(Rupees Two thousand only) </w:t>
      </w:r>
      <w:r w:rsidRPr="00111630">
        <w:rPr>
          <w:rFonts w:ascii="Times New Roman" w:hAnsi="Times New Roman"/>
        </w:rPr>
        <w:t>through</w:t>
      </w:r>
      <w:r>
        <w:rPr>
          <w:rFonts w:ascii="Times New Roman" w:hAnsi="Times New Roman"/>
        </w:rPr>
        <w:t xml:space="preserve"> bank draft / pay order drawn in favor of </w:t>
      </w:r>
      <w:r w:rsidR="002E3FFF">
        <w:rPr>
          <w:rFonts w:ascii="Times New Roman" w:hAnsi="Times New Roman"/>
          <w:b/>
        </w:rPr>
        <w:t>Head Master Government Boys Campus Primary School Jaffar Abad Talhi @ Office of the Taluka E</w:t>
      </w:r>
      <w:r w:rsidR="009706A1">
        <w:rPr>
          <w:rFonts w:ascii="Times New Roman" w:hAnsi="Times New Roman"/>
          <w:b/>
        </w:rPr>
        <w:t>ducation Officer Primary Male Ku</w:t>
      </w:r>
      <w:r w:rsidR="002E3FFF">
        <w:rPr>
          <w:rFonts w:ascii="Times New Roman" w:hAnsi="Times New Roman"/>
          <w:b/>
        </w:rPr>
        <w:t>nriTalukaKunri District Umerkot</w:t>
      </w:r>
      <w:r w:rsidRPr="00836D10">
        <w:rPr>
          <w:rFonts w:ascii="Times New Roman" w:hAnsi="Times New Roman"/>
        </w:rPr>
        <w:t xml:space="preserve">from  </w:t>
      </w:r>
      <w:r w:rsidRPr="00111630">
        <w:rPr>
          <w:rFonts w:ascii="Times New Roman" w:hAnsi="Times New Roman"/>
          <w:b/>
        </w:rPr>
        <w:t>9:00 am to 5:</w:t>
      </w:r>
      <w:r w:rsidR="002E3FFF">
        <w:rPr>
          <w:rFonts w:ascii="Times New Roman" w:hAnsi="Times New Roman"/>
          <w:b/>
        </w:rPr>
        <w:t>0</w:t>
      </w:r>
      <w:r w:rsidRPr="00111630">
        <w:rPr>
          <w:rFonts w:ascii="Times New Roman" w:hAnsi="Times New Roman"/>
          <w:b/>
        </w:rPr>
        <w:t>0 pm</w:t>
      </w:r>
      <w:r>
        <w:rPr>
          <w:rFonts w:ascii="Times New Roman" w:hAnsi="Times New Roman"/>
        </w:rPr>
        <w:t xml:space="preserve"> after the publication of Notice Inviting Tender till closing thereof. </w:t>
      </w:r>
    </w:p>
    <w:p w:rsidR="00A25B78" w:rsidRPr="00836D10" w:rsidRDefault="00A25B78" w:rsidP="00A25B78">
      <w:pPr>
        <w:tabs>
          <w:tab w:val="left" w:pos="2020"/>
        </w:tabs>
        <w:spacing w:after="0" w:line="240" w:lineRule="auto"/>
        <w:rPr>
          <w:rFonts w:ascii="Times New Roman" w:hAnsi="Times New Roman"/>
        </w:rPr>
      </w:pPr>
      <w:r w:rsidRPr="00836D10">
        <w:rPr>
          <w:rFonts w:ascii="Times New Roman" w:hAnsi="Times New Roman"/>
        </w:rPr>
        <w:tab/>
      </w:r>
    </w:p>
    <w:p w:rsidR="00A25B78" w:rsidRPr="00836D10" w:rsidRDefault="00A25B78" w:rsidP="00EB2D86">
      <w:pPr>
        <w:spacing w:after="0" w:line="240" w:lineRule="auto"/>
        <w:rPr>
          <w:rFonts w:ascii="Times New Roman" w:hAnsi="Times New Roman"/>
        </w:rPr>
      </w:pPr>
      <w:r w:rsidRPr="00836D10">
        <w:rPr>
          <w:rFonts w:ascii="Times New Roman" w:hAnsi="Times New Roman"/>
        </w:rPr>
        <w:t xml:space="preserve">Bid should be submitted at the </w:t>
      </w:r>
      <w:r w:rsidR="009706A1">
        <w:rPr>
          <w:rFonts w:ascii="Times New Roman" w:hAnsi="Times New Roman"/>
          <w:b/>
        </w:rPr>
        <w:t>Office of the Taluka Education Officer Primary Male KunriTalukaKunri District Umerkot</w:t>
      </w:r>
      <w:r w:rsidRPr="00836D10">
        <w:rPr>
          <w:rFonts w:ascii="Times New Roman" w:hAnsi="Times New Roman"/>
        </w:rPr>
        <w:t xml:space="preserve"> on or before the last date and time of bid submission. Received bids shall be opened at the same address on the bid opening date and time as mentioned above.</w:t>
      </w:r>
    </w:p>
    <w:p w:rsidR="00A25B78" w:rsidRPr="00836D10" w:rsidRDefault="00A25B78" w:rsidP="00A25B78">
      <w:pPr>
        <w:spacing w:after="0" w:line="240" w:lineRule="auto"/>
        <w:rPr>
          <w:rFonts w:ascii="Times New Roman" w:hAnsi="Times New Roman"/>
        </w:rPr>
      </w:pPr>
    </w:p>
    <w:p w:rsidR="00A25B78" w:rsidRPr="00836D10" w:rsidRDefault="00A25B78" w:rsidP="00A25B78">
      <w:pPr>
        <w:spacing w:after="0" w:line="240" w:lineRule="auto"/>
        <w:rPr>
          <w:rFonts w:ascii="Times New Roman" w:hAnsi="Times New Roman"/>
        </w:rPr>
      </w:pPr>
      <w:r>
        <w:rPr>
          <w:rFonts w:ascii="Times New Roman" w:hAnsi="Times New Roman"/>
        </w:rPr>
        <w:t xml:space="preserve">Bid Security of 2% of the bid price must be accompanied by </w:t>
      </w:r>
      <w:r w:rsidRPr="007D25C3">
        <w:rPr>
          <w:rFonts w:ascii="Times New Roman" w:hAnsi="Times New Roman"/>
          <w:b/>
        </w:rPr>
        <w:t xml:space="preserve">Financial </w:t>
      </w:r>
      <w:r w:rsidR="00112611" w:rsidRPr="007D25C3">
        <w:rPr>
          <w:rFonts w:ascii="Times New Roman" w:hAnsi="Times New Roman"/>
          <w:b/>
        </w:rPr>
        <w:t>Proposal</w:t>
      </w:r>
      <w:r w:rsidR="00112611" w:rsidRPr="001F68D6">
        <w:rPr>
          <w:rFonts w:ascii="Times New Roman" w:hAnsi="Times New Roman"/>
        </w:rPr>
        <w:t xml:space="preserve"> in</w:t>
      </w:r>
      <w:r w:rsidRPr="001F68D6">
        <w:rPr>
          <w:rFonts w:ascii="Times New Roman" w:hAnsi="Times New Roman"/>
        </w:rPr>
        <w:t xml:space="preserve"> sealed </w:t>
      </w:r>
      <w:r w:rsidR="00112611" w:rsidRPr="001F68D6">
        <w:rPr>
          <w:rFonts w:ascii="Times New Roman" w:hAnsi="Times New Roman"/>
        </w:rPr>
        <w:t>envelope</w:t>
      </w:r>
      <w:r w:rsidR="00112611" w:rsidRPr="00836D10">
        <w:rPr>
          <w:rFonts w:ascii="Times New Roman" w:hAnsi="Times New Roman"/>
        </w:rPr>
        <w:t xml:space="preserve"> in</w:t>
      </w:r>
      <w:r w:rsidRPr="00836D10">
        <w:rPr>
          <w:rFonts w:ascii="Times New Roman" w:hAnsi="Times New Roman"/>
        </w:rPr>
        <w:t xml:space="preserve"> form of Pay Order/Bank Draft from any Schedule</w:t>
      </w:r>
      <w:r>
        <w:rPr>
          <w:rFonts w:ascii="Times New Roman" w:hAnsi="Times New Roman"/>
        </w:rPr>
        <w:t>d</w:t>
      </w:r>
      <w:r w:rsidRPr="00836D10">
        <w:rPr>
          <w:rFonts w:ascii="Times New Roman" w:hAnsi="Times New Roman"/>
        </w:rPr>
        <w:t xml:space="preserve"> Bank in favor of </w:t>
      </w:r>
      <w:r w:rsidR="00635D90">
        <w:rPr>
          <w:rFonts w:ascii="Times New Roman" w:hAnsi="Times New Roman"/>
        </w:rPr>
        <w:t>District Education Officer</w:t>
      </w:r>
      <w:r w:rsidR="00112611">
        <w:rPr>
          <w:rFonts w:ascii="Times New Roman" w:hAnsi="Times New Roman"/>
        </w:rPr>
        <w:t xml:space="preserve"> Primary Umerkot</w:t>
      </w:r>
      <w:r>
        <w:rPr>
          <w:rFonts w:ascii="Times New Roman" w:hAnsi="Times New Roman"/>
          <w:b/>
        </w:rPr>
        <w:t>.</w:t>
      </w:r>
    </w:p>
    <w:p w:rsidR="00A25B78" w:rsidRPr="00836D10" w:rsidRDefault="00A25B78" w:rsidP="00A25B78">
      <w:pPr>
        <w:spacing w:after="0" w:line="240" w:lineRule="auto"/>
        <w:rPr>
          <w:rFonts w:ascii="Times New Roman" w:hAnsi="Times New Roman"/>
        </w:rPr>
      </w:pPr>
      <w:r w:rsidRPr="00836D10">
        <w:rPr>
          <w:rFonts w:ascii="Times New Roman" w:hAnsi="Times New Roman"/>
        </w:rPr>
        <w:tab/>
      </w:r>
    </w:p>
    <w:p w:rsidR="00A25B78" w:rsidRDefault="00A25B78" w:rsidP="00A25B78">
      <w:pPr>
        <w:spacing w:after="0" w:line="240" w:lineRule="auto"/>
        <w:rPr>
          <w:rFonts w:ascii="Times New Roman" w:hAnsi="Times New Roman"/>
          <w:i/>
          <w:highlight w:val="yellow"/>
        </w:rPr>
      </w:pPr>
      <w:r>
        <w:rPr>
          <w:rFonts w:ascii="Times New Roman" w:hAnsi="Times New Roman"/>
        </w:rPr>
        <w:t>Bids must be delivered to the address below on or before [</w:t>
      </w:r>
      <w:r w:rsidRPr="004A29C7">
        <w:rPr>
          <w:rFonts w:ascii="Times New Roman" w:hAnsi="Times New Roman"/>
          <w:b/>
          <w:color w:val="FF0000"/>
        </w:rPr>
        <w:t>Date: MM/DD/YY</w:t>
      </w:r>
      <w:r>
        <w:rPr>
          <w:rFonts w:ascii="Times New Roman" w:hAnsi="Times New Roman"/>
        </w:rPr>
        <w:t xml:space="preserve">] </w:t>
      </w:r>
      <w:r w:rsidRPr="00111630">
        <w:rPr>
          <w:rFonts w:ascii="Times New Roman" w:hAnsi="Times New Roman"/>
          <w:i/>
          <w:highlight w:val="yellow"/>
        </w:rPr>
        <w:t>[</w:t>
      </w:r>
      <w:r>
        <w:rPr>
          <w:rFonts w:ascii="Times New Roman" w:hAnsi="Times New Roman"/>
          <w:i/>
          <w:highlight w:val="yellow"/>
        </w:rPr>
        <w:t>R</w:t>
      </w:r>
      <w:r w:rsidRPr="00111630">
        <w:rPr>
          <w:rFonts w:ascii="Times New Roman" w:hAnsi="Times New Roman"/>
          <w:i/>
          <w:highlight w:val="yellow"/>
        </w:rPr>
        <w:t xml:space="preserve">esponse time </w:t>
      </w:r>
      <w:r>
        <w:rPr>
          <w:rFonts w:ascii="Times New Roman" w:hAnsi="Times New Roman"/>
          <w:i/>
          <w:highlight w:val="yellow"/>
        </w:rPr>
        <w:t xml:space="preserve">vis-à-vis the Bid Submission </w:t>
      </w:r>
      <w:r w:rsidRPr="00111630">
        <w:rPr>
          <w:rFonts w:ascii="Times New Roman" w:hAnsi="Times New Roman"/>
          <w:i/>
          <w:highlight w:val="yellow"/>
        </w:rPr>
        <w:t xml:space="preserve">should at least be 15 days from the first date of issuance of bidding documents up to </w:t>
      </w:r>
    </w:p>
    <w:p w:rsidR="00A25B78" w:rsidRDefault="00A25B78" w:rsidP="00A25B78">
      <w:pPr>
        <w:spacing w:after="0" w:line="240" w:lineRule="auto"/>
        <w:rPr>
          <w:rFonts w:ascii="Times New Roman" w:hAnsi="Times New Roman"/>
        </w:rPr>
      </w:pPr>
      <w:r w:rsidRPr="00111630">
        <w:rPr>
          <w:rFonts w:ascii="Times New Roman" w:hAnsi="Times New Roman"/>
          <w:i/>
          <w:highlight w:val="yellow"/>
        </w:rPr>
        <w:t>the last date of issuance of bidding documents]</w:t>
      </w:r>
      <w:r>
        <w:rPr>
          <w:rFonts w:ascii="Times New Roman" w:hAnsi="Times New Roman"/>
        </w:rPr>
        <w:t xml:space="preserve">at </w:t>
      </w:r>
      <w:r w:rsidRPr="0098680F">
        <w:rPr>
          <w:rFonts w:ascii="Times New Roman" w:hAnsi="Times New Roman"/>
          <w:b/>
        </w:rPr>
        <w:t>11:00 am</w:t>
      </w:r>
      <w:r>
        <w:rPr>
          <w:rFonts w:ascii="Times New Roman" w:hAnsi="Times New Roman"/>
        </w:rPr>
        <w:t xml:space="preserve">. Bids will be opened in presence of bidders’ representatives who choose to attend at </w:t>
      </w:r>
      <w:r w:rsidRPr="0098680F">
        <w:rPr>
          <w:rFonts w:ascii="Times New Roman" w:hAnsi="Times New Roman"/>
          <w:b/>
        </w:rPr>
        <w:t>11:30 am</w:t>
      </w:r>
      <w:r w:rsidRPr="0098680F">
        <w:rPr>
          <w:rFonts w:ascii="Times New Roman" w:hAnsi="Times New Roman"/>
        </w:rPr>
        <w:t>same day</w:t>
      </w:r>
      <w:r>
        <w:rPr>
          <w:rFonts w:ascii="Times New Roman" w:hAnsi="Times New Roman"/>
        </w:rPr>
        <w:t>.</w:t>
      </w:r>
    </w:p>
    <w:p w:rsidR="00A25B78" w:rsidRDefault="00A25B78" w:rsidP="00A25B78">
      <w:pPr>
        <w:spacing w:after="0" w:line="240" w:lineRule="auto"/>
        <w:rPr>
          <w:rFonts w:ascii="Times New Roman" w:hAnsi="Times New Roman"/>
        </w:rPr>
      </w:pPr>
    </w:p>
    <w:p w:rsidR="00A25B78" w:rsidRPr="00836D10" w:rsidRDefault="00A25B78" w:rsidP="00A25B78">
      <w:pPr>
        <w:spacing w:after="0" w:line="240" w:lineRule="auto"/>
        <w:rPr>
          <w:rFonts w:ascii="Times New Roman" w:hAnsi="Times New Roman"/>
        </w:rPr>
      </w:pPr>
      <w:r w:rsidRPr="00836D10">
        <w:rPr>
          <w:rFonts w:ascii="Times New Roman" w:hAnsi="Times New Roman"/>
        </w:rPr>
        <w:lastRenderedPageBreak/>
        <w:t>Bids will be rejected if following conditions are not met.</w:t>
      </w:r>
    </w:p>
    <w:p w:rsidR="00A25B78" w:rsidRPr="00836D10" w:rsidRDefault="00A25B78" w:rsidP="00A25B78">
      <w:pPr>
        <w:numPr>
          <w:ilvl w:val="0"/>
          <w:numId w:val="5"/>
        </w:numPr>
        <w:tabs>
          <w:tab w:val="num" w:pos="540"/>
        </w:tabs>
        <w:spacing w:after="0" w:line="240" w:lineRule="auto"/>
        <w:ind w:hanging="1080"/>
        <w:rPr>
          <w:rFonts w:ascii="Times New Roman" w:hAnsi="Times New Roman"/>
        </w:rPr>
      </w:pPr>
      <w:r w:rsidRPr="00836D10">
        <w:rPr>
          <w:rFonts w:ascii="Times New Roman" w:hAnsi="Times New Roman"/>
        </w:rPr>
        <w:t>Conditional and telegraphic bids/tenders.</w:t>
      </w:r>
    </w:p>
    <w:p w:rsidR="00A25B78" w:rsidRPr="00836D10" w:rsidRDefault="00A25B78" w:rsidP="00A25B78">
      <w:pPr>
        <w:numPr>
          <w:ilvl w:val="0"/>
          <w:numId w:val="5"/>
        </w:numPr>
        <w:tabs>
          <w:tab w:val="num" w:pos="540"/>
        </w:tabs>
        <w:spacing w:after="0" w:line="240" w:lineRule="auto"/>
        <w:ind w:hanging="1080"/>
        <w:rPr>
          <w:rFonts w:ascii="Times New Roman" w:hAnsi="Times New Roman"/>
        </w:rPr>
      </w:pPr>
      <w:r w:rsidRPr="00836D10">
        <w:rPr>
          <w:rFonts w:ascii="Times New Roman" w:hAnsi="Times New Roman"/>
        </w:rPr>
        <w:t xml:space="preserve">Bids not accompanied </w:t>
      </w:r>
      <w:r>
        <w:rPr>
          <w:rFonts w:ascii="Times New Roman" w:hAnsi="Times New Roman"/>
        </w:rPr>
        <w:t>by</w:t>
      </w:r>
      <w:r w:rsidRPr="00836D10">
        <w:rPr>
          <w:rFonts w:ascii="Times New Roman" w:hAnsi="Times New Roman"/>
        </w:rPr>
        <w:t xml:space="preserve"> bid security of required amount and form.</w:t>
      </w:r>
    </w:p>
    <w:p w:rsidR="00A25B78" w:rsidRPr="00836D10" w:rsidRDefault="00A25B78" w:rsidP="00A25B78">
      <w:pPr>
        <w:numPr>
          <w:ilvl w:val="0"/>
          <w:numId w:val="5"/>
        </w:numPr>
        <w:tabs>
          <w:tab w:val="num" w:pos="540"/>
        </w:tabs>
        <w:spacing w:after="0" w:line="240" w:lineRule="auto"/>
        <w:ind w:hanging="1080"/>
        <w:rPr>
          <w:rFonts w:ascii="Times New Roman" w:hAnsi="Times New Roman"/>
        </w:rPr>
      </w:pPr>
      <w:r w:rsidRPr="00836D10">
        <w:rPr>
          <w:rFonts w:ascii="Times New Roman" w:hAnsi="Times New Roman"/>
        </w:rPr>
        <w:t>Bids received after the specified date and time.</w:t>
      </w:r>
    </w:p>
    <w:p w:rsidR="00A25B78" w:rsidRPr="00836D10" w:rsidRDefault="00A25B78" w:rsidP="00A25B78">
      <w:pPr>
        <w:numPr>
          <w:ilvl w:val="0"/>
          <w:numId w:val="5"/>
        </w:numPr>
        <w:tabs>
          <w:tab w:val="num" w:pos="540"/>
        </w:tabs>
        <w:spacing w:after="0" w:line="240" w:lineRule="auto"/>
        <w:ind w:hanging="1080"/>
        <w:rPr>
          <w:rFonts w:ascii="Times New Roman" w:hAnsi="Times New Roman"/>
        </w:rPr>
      </w:pPr>
      <w:r w:rsidRPr="00836D10">
        <w:rPr>
          <w:rFonts w:ascii="Times New Roman" w:hAnsi="Times New Roman"/>
        </w:rPr>
        <w:t>Bids of black listed firms.</w:t>
      </w:r>
    </w:p>
    <w:p w:rsidR="006C240A" w:rsidRPr="006C4F6F" w:rsidRDefault="006C240A" w:rsidP="006C240A">
      <w:pPr>
        <w:numPr>
          <w:ilvl w:val="0"/>
          <w:numId w:val="5"/>
        </w:numPr>
        <w:tabs>
          <w:tab w:val="num" w:pos="540"/>
        </w:tabs>
        <w:spacing w:after="0" w:line="240" w:lineRule="auto"/>
        <w:ind w:hanging="1080"/>
        <w:rPr>
          <w:rFonts w:ascii="Times New Roman" w:hAnsi="Times New Roman"/>
          <w:highlight w:val="yellow"/>
        </w:rPr>
      </w:pPr>
      <w:r w:rsidRPr="006C4F6F">
        <w:rPr>
          <w:rFonts w:ascii="Times New Roman" w:hAnsi="Times New Roman"/>
          <w:highlight w:val="yellow"/>
        </w:rPr>
        <w:t>All terms and condition shall remain the same.</w:t>
      </w:r>
    </w:p>
    <w:p w:rsidR="00A25B78" w:rsidRDefault="00A25B78" w:rsidP="00A25B78">
      <w:pPr>
        <w:spacing w:after="0" w:line="240" w:lineRule="auto"/>
        <w:rPr>
          <w:rFonts w:ascii="Times New Roman" w:hAnsi="Times New Roman"/>
        </w:rPr>
      </w:pPr>
    </w:p>
    <w:p w:rsidR="00A25B78" w:rsidRPr="00836D10" w:rsidRDefault="00A25B78" w:rsidP="00A25B78">
      <w:pPr>
        <w:spacing w:after="0" w:line="240" w:lineRule="auto"/>
        <w:rPr>
          <w:rFonts w:ascii="Times New Roman" w:hAnsi="Times New Roman"/>
        </w:rPr>
      </w:pPr>
      <w:r w:rsidRPr="00836D10">
        <w:rPr>
          <w:rFonts w:ascii="Times New Roman" w:hAnsi="Times New Roman"/>
        </w:rPr>
        <w:t>The Procuring Agency reserves the right to accept or reject any tender or to enhance</w:t>
      </w:r>
      <w:r w:rsidR="006C240A">
        <w:rPr>
          <w:rFonts w:ascii="Times New Roman" w:hAnsi="Times New Roman"/>
        </w:rPr>
        <w:t xml:space="preserve"> / Reduce </w:t>
      </w:r>
      <w:r w:rsidRPr="00836D10">
        <w:rPr>
          <w:rFonts w:ascii="Times New Roman" w:hAnsi="Times New Roman"/>
        </w:rPr>
        <w:t xml:space="preserve">the quantity subject to the relevant provisions of SPPRA Rules 2010. No bids shall be entertained after the last bid submission date and time as mentioned above. The Tender Notice can also be downloaded from the </w:t>
      </w:r>
      <w:r>
        <w:rPr>
          <w:rFonts w:ascii="Times New Roman" w:hAnsi="Times New Roman"/>
        </w:rPr>
        <w:t xml:space="preserve">SPPRA </w:t>
      </w:r>
      <w:r w:rsidRPr="00836D10">
        <w:rPr>
          <w:rFonts w:ascii="Times New Roman" w:hAnsi="Times New Roman"/>
        </w:rPr>
        <w:t>website</w:t>
      </w:r>
      <w:r>
        <w:rPr>
          <w:rFonts w:ascii="Times New Roman" w:hAnsi="Times New Roman"/>
        </w:rPr>
        <w:t>:</w:t>
      </w:r>
      <w:hyperlink r:id="rId10" w:history="1">
        <w:r w:rsidR="00276880" w:rsidRPr="003F0C20">
          <w:rPr>
            <w:rStyle w:val="Hyperlink"/>
            <w:rFonts w:ascii="Times New Roman" w:hAnsi="Times New Roman"/>
          </w:rPr>
          <w:t>www.pprasindh.gov.pk</w:t>
        </w:r>
      </w:hyperlink>
    </w:p>
    <w:p w:rsidR="00A25B78" w:rsidRPr="00836D10" w:rsidRDefault="00A25B78" w:rsidP="00A25B78">
      <w:pPr>
        <w:spacing w:after="0" w:line="240" w:lineRule="auto"/>
        <w:rPr>
          <w:rFonts w:ascii="Times New Roman" w:hAnsi="Times New Roman"/>
        </w:rPr>
      </w:pPr>
    </w:p>
    <w:p w:rsidR="00A25B78" w:rsidRPr="00836D10" w:rsidRDefault="00A25B78" w:rsidP="00A25B78">
      <w:pPr>
        <w:spacing w:after="0" w:line="240" w:lineRule="auto"/>
        <w:rPr>
          <w:rFonts w:ascii="Times New Roman" w:hAnsi="Times New Roman"/>
        </w:rPr>
      </w:pPr>
      <w:r w:rsidRPr="00836D10">
        <w:rPr>
          <w:rFonts w:ascii="Times New Roman" w:hAnsi="Times New Roman"/>
        </w:rPr>
        <w:t>All applicable Government Taxes shall apply.</w:t>
      </w:r>
    </w:p>
    <w:p w:rsidR="00A25B78" w:rsidRPr="00836D10" w:rsidRDefault="00A25B78" w:rsidP="00A25B78">
      <w:pPr>
        <w:spacing w:after="0" w:line="240" w:lineRule="auto"/>
        <w:rPr>
          <w:rFonts w:ascii="Times New Roman" w:hAnsi="Times New Roman"/>
        </w:rPr>
      </w:pPr>
    </w:p>
    <w:p w:rsidR="00A25B78" w:rsidRPr="00836D10" w:rsidRDefault="00A25B78" w:rsidP="00A25B78">
      <w:pPr>
        <w:spacing w:after="0" w:line="240" w:lineRule="auto"/>
        <w:rPr>
          <w:rFonts w:ascii="Times New Roman" w:hAnsi="Times New Roman"/>
        </w:rPr>
      </w:pPr>
    </w:p>
    <w:p w:rsidR="00A25B78" w:rsidRDefault="00A25B78" w:rsidP="00A25B78">
      <w:pPr>
        <w:spacing w:after="0" w:line="240" w:lineRule="auto"/>
        <w:rPr>
          <w:rFonts w:ascii="Times New Roman" w:hAnsi="Times New Roman"/>
        </w:rPr>
      </w:pPr>
    </w:p>
    <w:p w:rsidR="00A25B78" w:rsidRPr="004157DB" w:rsidRDefault="00A25B78" w:rsidP="00A25B78">
      <w:pPr>
        <w:rPr>
          <w:rFonts w:ascii="Times New Roman" w:hAnsi="Times New Roman"/>
        </w:rPr>
      </w:pPr>
    </w:p>
    <w:p w:rsidR="00A25B78" w:rsidRDefault="00A25B78" w:rsidP="00A25B78">
      <w:pPr>
        <w:rPr>
          <w:rFonts w:ascii="Times New Roman" w:hAnsi="Times New Roman"/>
        </w:rPr>
      </w:pPr>
    </w:p>
    <w:p w:rsidR="00A25B78" w:rsidRPr="00433579" w:rsidRDefault="006E57C4" w:rsidP="00A25B78">
      <w:pPr>
        <w:spacing w:after="0" w:line="240" w:lineRule="auto"/>
        <w:jc w:val="center"/>
        <w:rPr>
          <w:rFonts w:ascii="Times New Roman" w:hAnsi="Times New Roman"/>
          <w:color w:val="000000"/>
          <w:sz w:val="24"/>
          <w:szCs w:val="24"/>
        </w:rPr>
      </w:pPr>
      <w:r w:rsidRPr="006E57C4">
        <w:rPr>
          <w:rFonts w:ascii="Times New Roman" w:hAnsi="Times New Roman"/>
          <w:noProof/>
          <w:lang w:val="en-GB" w:eastAsia="en-GB"/>
        </w:rPr>
        <w:pict>
          <v:shapetype id="_x0000_t202" coordsize="21600,21600" o:spt="202" path="m,l,21600r21600,l21600,xe">
            <v:stroke joinstyle="miter"/>
            <v:path gradientshapeok="t" o:connecttype="rect"/>
          </v:shapetype>
          <v:shape id="Text Box 31" o:spid="_x0000_s1143" type="#_x0000_t202" style="position:absolute;left:0;text-align:left;margin-left:279.55pt;margin-top:.4pt;width:183.4pt;height:66.15pt;z-index:251660288;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C4YBYBJgIAAFkEAAAOAAAAAAAAAAAAAAAAAC4CAABkcnMvZTJv&#10;RG9jLnhtbFBLAQItABQABgAIAAAAIQC5Cczs4AAAAAwBAAAPAAAAAAAAAAAAAAAAAIAEAABkcnMv&#10;ZG93bnJldi54bWxQSwUGAAAAAAQABADzAAAAjQUAAAAA&#10;" strokecolor="white">
            <v:textbox style="mso-fit-shape-to-text:t">
              <w:txbxContent>
                <w:p w:rsidR="00FA63B7" w:rsidRDefault="00683341" w:rsidP="00F95423">
                  <w:pPr>
                    <w:spacing w:after="0"/>
                    <w:jc w:val="center"/>
                    <w:rPr>
                      <w:rFonts w:ascii="Times New Roman" w:hAnsi="Times New Roman"/>
                      <w:b/>
                    </w:rPr>
                  </w:pPr>
                  <w:r>
                    <w:rPr>
                      <w:rFonts w:ascii="Times New Roman" w:hAnsi="Times New Roman"/>
                      <w:b/>
                    </w:rPr>
                    <w:t>Head Master</w:t>
                  </w:r>
                </w:p>
                <w:p w:rsidR="00683341" w:rsidRDefault="00683341" w:rsidP="00F95423">
                  <w:pPr>
                    <w:spacing w:after="0"/>
                    <w:jc w:val="center"/>
                    <w:rPr>
                      <w:rFonts w:ascii="Times New Roman" w:hAnsi="Times New Roman"/>
                      <w:b/>
                    </w:rPr>
                  </w:pPr>
                  <w:r>
                    <w:rPr>
                      <w:rFonts w:ascii="Times New Roman" w:hAnsi="Times New Roman"/>
                      <w:b/>
                    </w:rPr>
                    <w:t>Government Boys Campus</w:t>
                  </w:r>
                </w:p>
                <w:p w:rsidR="00683341" w:rsidRDefault="00683341" w:rsidP="00F95423">
                  <w:pPr>
                    <w:spacing w:after="0"/>
                    <w:jc w:val="center"/>
                    <w:rPr>
                      <w:rFonts w:ascii="Times New Roman" w:hAnsi="Times New Roman"/>
                      <w:b/>
                    </w:rPr>
                  </w:pPr>
                  <w:r>
                    <w:rPr>
                      <w:rFonts w:ascii="Times New Roman" w:hAnsi="Times New Roman"/>
                      <w:b/>
                    </w:rPr>
                    <w:t>Primary School Jaffar Abad Talhi</w:t>
                  </w:r>
                </w:p>
                <w:p w:rsidR="00683341" w:rsidRPr="004A269E" w:rsidRDefault="00683341" w:rsidP="00F95423">
                  <w:pPr>
                    <w:spacing w:after="0"/>
                    <w:jc w:val="center"/>
                    <w:rPr>
                      <w:rFonts w:ascii="Times New Roman" w:hAnsi="Times New Roman"/>
                      <w:b/>
                    </w:rPr>
                  </w:pPr>
                  <w:r>
                    <w:rPr>
                      <w:rFonts w:ascii="Times New Roman" w:hAnsi="Times New Roman"/>
                      <w:b/>
                    </w:rPr>
                    <w:t>TalukaKunri District Umerkot</w:t>
                  </w:r>
                </w:p>
              </w:txbxContent>
            </v:textbox>
          </v:shape>
        </w:pict>
      </w:r>
    </w:p>
    <w:p w:rsidR="00A25B78" w:rsidRPr="00433579" w:rsidRDefault="00A25B78" w:rsidP="00A25B78">
      <w:pPr>
        <w:spacing w:after="0" w:line="240" w:lineRule="auto"/>
        <w:jc w:val="center"/>
        <w:rPr>
          <w:rFonts w:ascii="Times New Roman" w:hAnsi="Times New Roman"/>
          <w:color w:val="000000"/>
          <w:sz w:val="24"/>
          <w:szCs w:val="24"/>
        </w:rPr>
      </w:pPr>
    </w:p>
    <w:p w:rsidR="00A25B78" w:rsidRDefault="00A25B78" w:rsidP="00A25B78">
      <w:pPr>
        <w:spacing w:after="0" w:line="240" w:lineRule="auto"/>
        <w:jc w:val="center"/>
        <w:rPr>
          <w:rFonts w:ascii="Times New Roman" w:hAnsi="Times New Roman"/>
          <w:color w:val="000000"/>
          <w:sz w:val="24"/>
          <w:szCs w:val="24"/>
        </w:rPr>
      </w:pPr>
    </w:p>
    <w:p w:rsidR="00A25B78" w:rsidRDefault="00A25B78" w:rsidP="00A25B78">
      <w:pPr>
        <w:spacing w:after="0" w:line="240" w:lineRule="auto"/>
        <w:jc w:val="center"/>
        <w:rPr>
          <w:rFonts w:ascii="Times New Roman" w:hAnsi="Times New Roman"/>
          <w:color w:val="000000"/>
          <w:sz w:val="24"/>
          <w:szCs w:val="24"/>
        </w:rPr>
      </w:pPr>
    </w:p>
    <w:p w:rsidR="00A25B78" w:rsidRDefault="00A25B78" w:rsidP="00A25B78">
      <w:pPr>
        <w:spacing w:after="0" w:line="240" w:lineRule="auto"/>
        <w:jc w:val="center"/>
        <w:rPr>
          <w:rFonts w:ascii="Times New Roman" w:hAnsi="Times New Roman"/>
          <w:color w:val="000000"/>
          <w:sz w:val="24"/>
          <w:szCs w:val="24"/>
        </w:rPr>
      </w:pPr>
    </w:p>
    <w:p w:rsidR="00A25B78" w:rsidRDefault="00A25B78" w:rsidP="00A25B78">
      <w:pPr>
        <w:spacing w:after="0" w:line="240" w:lineRule="auto"/>
        <w:jc w:val="center"/>
        <w:rPr>
          <w:rFonts w:ascii="Times New Roman" w:hAnsi="Times New Roman"/>
          <w:color w:val="000000"/>
          <w:sz w:val="24"/>
          <w:szCs w:val="24"/>
        </w:rPr>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3945E1">
          <w:headerReference w:type="default" r:id="rId11"/>
          <w:pgSz w:w="12240" w:h="15840" w:code="1"/>
          <w:pgMar w:top="720" w:right="1325" w:bottom="720" w:left="1699" w:header="749" w:footer="0" w:gutter="0"/>
          <w:pgNumType w:start="1"/>
          <w:cols w:space="720"/>
          <w:noEndnote/>
        </w:sectPr>
      </w:pPr>
      <w:r>
        <w:rPr>
          <w:rFonts w:ascii="Times New Roman" w:hAnsi="Times New Roman"/>
          <w:b/>
          <w:bCs/>
          <w:color w:val="000000"/>
          <w:position w:val="-1"/>
          <w:sz w:val="36"/>
          <w:szCs w:val="36"/>
        </w:rPr>
        <w:t>Section II.  BidD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cda</w:t>
      </w:r>
      <w:r>
        <w:rPr>
          <w:rFonts w:ascii="Times New Roman" w:hAnsi="Times New Roman"/>
          <w:color w:val="000000"/>
          <w:spacing w:val="-1"/>
          <w:sz w:val="24"/>
          <w:szCs w:val="24"/>
        </w:rPr>
        <w:t>t</w:t>
      </w:r>
      <w:r>
        <w:rPr>
          <w:rFonts w:ascii="Times New Roman" w:hAnsi="Times New Roman"/>
          <w:color w:val="000000"/>
          <w:sz w:val="24"/>
          <w:szCs w:val="24"/>
        </w:rPr>
        <w:t>afor</w:t>
      </w:r>
      <w:r>
        <w:rPr>
          <w:rFonts w:ascii="Times New Roman" w:hAnsi="Times New Roman"/>
          <w:color w:val="000000"/>
          <w:spacing w:val="-1"/>
          <w:sz w:val="24"/>
          <w:szCs w:val="24"/>
        </w:rPr>
        <w:t>t</w:t>
      </w:r>
      <w:r>
        <w:rPr>
          <w:rFonts w:ascii="Times New Roman" w:hAnsi="Times New Roman"/>
          <w:color w:val="000000"/>
          <w:sz w:val="24"/>
          <w:szCs w:val="24"/>
        </w:rPr>
        <w:t>hegoods</w:t>
      </w:r>
      <w:r>
        <w:rPr>
          <w:rFonts w:ascii="Times New Roman" w:hAnsi="Times New Roman"/>
          <w:color w:val="000000"/>
          <w:spacing w:val="-1"/>
          <w:sz w:val="24"/>
          <w:szCs w:val="24"/>
        </w:rPr>
        <w:t>t</w:t>
      </w:r>
      <w:r>
        <w:rPr>
          <w:rFonts w:ascii="Times New Roman" w:hAnsi="Times New Roman"/>
          <w:color w:val="000000"/>
          <w:sz w:val="24"/>
          <w:szCs w:val="24"/>
        </w:rPr>
        <w:t>obeprocured</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sidR="00886CA7">
        <w:rPr>
          <w:rFonts w:ascii="Times New Roman" w:hAnsi="Times New Roman"/>
          <w:color w:val="000000"/>
          <w:spacing w:val="-1"/>
          <w:sz w:val="24"/>
          <w:szCs w:val="24"/>
        </w:rPr>
        <w:t>t</w:t>
      </w:r>
      <w:r w:rsidR="00886CA7">
        <w:rPr>
          <w:rFonts w:ascii="Times New Roman" w:hAnsi="Times New Roman"/>
          <w:color w:val="000000"/>
          <w:sz w:val="24"/>
          <w:szCs w:val="24"/>
        </w:rPr>
        <w:t xml:space="preserve">he </w:t>
      </w:r>
      <w:r w:rsidR="00886CA7">
        <w:rPr>
          <w:rFonts w:ascii="Times New Roman" w:hAnsi="Times New Roman"/>
          <w:color w:val="000000"/>
          <w:spacing w:val="-27"/>
          <w:sz w:val="24"/>
          <w:szCs w:val="24"/>
        </w:rPr>
        <w:t>provisions</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heIn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
          <w:sz w:val="24"/>
          <w:szCs w:val="24"/>
        </w:rPr>
        <w:t>t</w:t>
      </w:r>
      <w:r>
        <w:rPr>
          <w:rFonts w:ascii="Times New Roman" w:hAnsi="Times New Roman"/>
          <w:color w:val="000000"/>
          <w:sz w:val="24"/>
          <w:szCs w:val="24"/>
        </w:rPr>
        <w:t>oB</w:t>
      </w:r>
      <w:r>
        <w:rPr>
          <w:rFonts w:ascii="Times New Roman" w:hAnsi="Times New Roman"/>
          <w:color w:val="000000"/>
          <w:spacing w:val="-1"/>
          <w:sz w:val="24"/>
          <w:szCs w:val="24"/>
        </w:rPr>
        <w:t>i</w:t>
      </w:r>
      <w:r>
        <w:rPr>
          <w:rFonts w:ascii="Times New Roman" w:hAnsi="Times New Roman"/>
          <w:color w:val="000000"/>
          <w:sz w:val="24"/>
          <w:szCs w:val="24"/>
        </w:rPr>
        <w:t>dders(I</w:t>
      </w:r>
      <w:r>
        <w:rPr>
          <w:rFonts w:ascii="Times New Roman" w:hAnsi="Times New Roman"/>
          <w:color w:val="000000"/>
          <w:spacing w:val="-1"/>
          <w:sz w:val="24"/>
          <w:szCs w:val="24"/>
        </w:rPr>
        <w:t>T</w:t>
      </w:r>
      <w:r>
        <w:rPr>
          <w:rFonts w:ascii="Times New Roman" w:hAnsi="Times New Roman"/>
          <w:color w:val="000000"/>
          <w:sz w:val="24"/>
          <w:szCs w:val="24"/>
        </w:rPr>
        <w:t>B)Part</w:t>
      </w:r>
      <w:r>
        <w:rPr>
          <w:rFonts w:ascii="Times New Roman" w:hAnsi="Times New Roman"/>
          <w:color w:val="000000"/>
          <w:spacing w:val="1"/>
          <w:sz w:val="24"/>
          <w:szCs w:val="24"/>
        </w:rPr>
        <w:t>O</w:t>
      </w:r>
      <w:r>
        <w:rPr>
          <w:rFonts w:ascii="Times New Roman" w:hAnsi="Times New Roman"/>
          <w:color w:val="000000"/>
          <w:sz w:val="24"/>
          <w:szCs w:val="24"/>
        </w:rPr>
        <w:t>ne.  Whenever</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sa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lpreva</w:t>
      </w:r>
      <w:r>
        <w:rPr>
          <w:rFonts w:ascii="Times New Roman" w:hAnsi="Times New Roman"/>
          <w:color w:val="000000"/>
          <w:spacing w:val="-1"/>
          <w:sz w:val="24"/>
          <w:szCs w:val="24"/>
        </w:rPr>
        <w:t>i</w:t>
      </w:r>
      <w:r>
        <w:rPr>
          <w:rFonts w:ascii="Times New Roman" w:hAnsi="Times New Roman"/>
          <w:color w:val="000000"/>
          <w:sz w:val="24"/>
          <w:szCs w:val="24"/>
        </w:rPr>
        <w:t xml:space="preserve">lover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1"/>
          <w:sz w:val="24"/>
          <w:szCs w:val="24"/>
        </w:rPr>
        <w:t>f</w:t>
      </w:r>
      <w:r>
        <w:rPr>
          <w:rFonts w:ascii="Times New Roman" w:hAnsi="Times New Roman"/>
          <w:i/>
          <w:iCs/>
          <w:color w:val="000000"/>
          <w:sz w:val="24"/>
          <w:szCs w:val="24"/>
        </w:rPr>
        <w:t>orco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aSheeta</w:t>
      </w:r>
      <w:r>
        <w:rPr>
          <w:rFonts w:ascii="Times New Roman" w:hAnsi="Times New Roman"/>
          <w:i/>
          <w:iCs/>
          <w:color w:val="000000"/>
          <w:spacing w:val="1"/>
          <w:sz w:val="24"/>
          <w:szCs w:val="24"/>
        </w:rPr>
        <w:t>r</w:t>
      </w:r>
      <w:r>
        <w:rPr>
          <w:rFonts w:ascii="Times New Roman" w:hAnsi="Times New Roman"/>
          <w:i/>
          <w:iCs/>
          <w:color w:val="000000"/>
          <w:sz w:val="24"/>
          <w:szCs w:val="24"/>
        </w:rPr>
        <w:t>ep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ded,asneeded,</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heno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evantITBC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A2B66" w:rsidP="00380AA9">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District Education Officer (E&amp;HS) Umerkot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1E78D0">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 xml:space="preserve">SCHOOL </w:t>
            </w:r>
            <w:r w:rsidR="001E78D0">
              <w:rPr>
                <w:rFonts w:ascii="Times New Roman" w:hAnsi="Times New Roman"/>
                <w:b/>
                <w:iCs/>
                <w:color w:val="000000"/>
                <w:szCs w:val="20"/>
              </w:rPr>
              <w:t>FURNITURE &amp; FIXTURE</w:t>
            </w:r>
            <w:r w:rsidR="007B6A37">
              <w:rPr>
                <w:rFonts w:ascii="Times New Roman" w:hAnsi="Times New Roman"/>
                <w:b/>
                <w:iCs/>
                <w:color w:val="000000"/>
                <w:szCs w:val="20"/>
              </w:rPr>
              <w:t xml:space="preserve"> ITEMS</w:t>
            </w:r>
            <w:r w:rsidRPr="00B05C80">
              <w:rPr>
                <w:rFonts w:ascii="Times New Roman" w:hAnsi="Times New Roman"/>
                <w:b/>
                <w:iCs/>
                <w:color w:val="000000"/>
                <w:szCs w:val="20"/>
              </w:rPr>
              <w:t xml:space="preserve">for </w:t>
            </w:r>
            <w:r w:rsidR="001E78D0">
              <w:rPr>
                <w:rFonts w:ascii="Times New Roman" w:hAnsi="Times New Roman"/>
                <w:b/>
                <w:iCs/>
                <w:color w:val="000000"/>
                <w:szCs w:val="20"/>
              </w:rPr>
              <w:t>Government Boys Campus Primary School Jaffar Abad TalhiTaluka</w:t>
            </w:r>
            <w:r w:rsidR="00F0200E">
              <w:rPr>
                <w:rFonts w:ascii="Times New Roman" w:hAnsi="Times New Roman"/>
                <w:b/>
                <w:iCs/>
                <w:color w:val="000000"/>
                <w:szCs w:val="20"/>
              </w:rPr>
              <w:t>Kunri</w:t>
            </w:r>
            <w:r w:rsidR="00F0200E" w:rsidRPr="00B05C80">
              <w:rPr>
                <w:rFonts w:ascii="Times New Roman" w:hAnsi="Times New Roman"/>
                <w:b/>
                <w:iCs/>
                <w:color w:val="000000"/>
                <w:szCs w:val="20"/>
              </w:rPr>
              <w:t>District</w:t>
            </w:r>
            <w:r w:rsidR="00D27106">
              <w:rPr>
                <w:rFonts w:ascii="Times New Roman" w:hAnsi="Times New Roman"/>
                <w:b/>
                <w:iCs/>
                <w:color w:val="000000"/>
                <w:szCs w:val="20"/>
              </w:rPr>
              <w:t xml:space="preserve">, </w:t>
            </w:r>
            <w:r w:rsidR="001D115C">
              <w:rPr>
                <w:rFonts w:ascii="Times New Roman" w:hAnsi="Times New Roman"/>
                <w:b/>
                <w:iCs/>
                <w:color w:val="000000"/>
                <w:szCs w:val="20"/>
              </w:rPr>
              <w:t>UMERKOT</w:t>
            </w:r>
            <w:r w:rsidR="00D27106">
              <w:rPr>
                <w:rFonts w:ascii="Times New Roman" w:hAnsi="Times New Roman"/>
                <w:b/>
                <w:iCs/>
                <w:color w:val="000000"/>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A2B66" w:rsidP="009A536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Cs w:val="20"/>
              </w:rPr>
              <w:t>Government Boys Campus Primary School Jaffar Abad TalhiTalukaKunri</w:t>
            </w:r>
            <w:r w:rsidRPr="00B05C80">
              <w:rPr>
                <w:rFonts w:ascii="Times New Roman" w:hAnsi="Times New Roman"/>
                <w:b/>
                <w:iCs/>
                <w:color w:val="000000"/>
                <w:szCs w:val="20"/>
              </w:rPr>
              <w:t>District</w:t>
            </w:r>
            <w:r>
              <w:rPr>
                <w:rFonts w:ascii="Times New Roman" w:hAnsi="Times New Roman"/>
                <w:b/>
                <w:iCs/>
                <w:color w:val="000000"/>
                <w:szCs w:val="20"/>
              </w:rPr>
              <w:t>, UMERKOT.</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 xml:space="preserve">anguageof </w:t>
            </w:r>
            <w:r w:rsidRPr="00F758B1">
              <w:rPr>
                <w:rFonts w:ascii="Times New Roman" w:hAnsi="Times New Roman"/>
                <w:spacing w:val="-1"/>
                <w:sz w:val="24"/>
                <w:szCs w:val="24"/>
              </w:rPr>
              <w:t>t</w:t>
            </w:r>
            <w:r w:rsidRPr="00F758B1">
              <w:rPr>
                <w:rFonts w:ascii="Times New Roman" w:hAnsi="Times New Roman"/>
                <w:sz w:val="24"/>
                <w:szCs w:val="24"/>
              </w:rPr>
              <w:t>heb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hepr</w:t>
            </w:r>
            <w:r w:rsidRPr="00F758B1">
              <w:rPr>
                <w:rFonts w:ascii="Times New Roman" w:hAnsi="Times New Roman"/>
                <w:spacing w:val="-1"/>
                <w:sz w:val="24"/>
                <w:szCs w:val="24"/>
              </w:rPr>
              <w:t>i</w:t>
            </w:r>
            <w:r w:rsidRPr="00F758B1">
              <w:rPr>
                <w:rFonts w:ascii="Times New Roman" w:hAnsi="Times New Roman"/>
                <w:sz w:val="24"/>
                <w:szCs w:val="24"/>
              </w:rPr>
              <w:t>cequo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 xml:space="preserve">lbe </w:t>
            </w:r>
            <w:r w:rsidR="009A536B">
              <w:rPr>
                <w:rFonts w:ascii="Times New Roman" w:hAnsi="Times New Roman"/>
                <w:sz w:val="24"/>
                <w:szCs w:val="24"/>
              </w:rPr>
              <w:t>Fixed alongwith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ionof</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E30B1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I</w:t>
            </w:r>
            <w:r>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E30B1F"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Q</w:t>
            </w:r>
            <w:r>
              <w:rPr>
                <w:rFonts w:ascii="Times New Roman" w:hAnsi="Times New Roman"/>
                <w:sz w:val="24"/>
                <w:szCs w:val="24"/>
              </w:rPr>
              <w:t>ua</w:t>
            </w:r>
            <w:r>
              <w:rPr>
                <w:rFonts w:ascii="Times New Roman" w:hAnsi="Times New Roman"/>
                <w:spacing w:val="-1"/>
                <w:sz w:val="24"/>
                <w:szCs w:val="24"/>
              </w:rPr>
              <w:t>li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onrequ</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pacing w:val="1"/>
                <w:sz w:val="24"/>
                <w:szCs w:val="24"/>
              </w:rPr>
              <w:t>s a</w:t>
            </w:r>
            <w:r>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311AD3">
              <w:rPr>
                <w:rFonts w:ascii="Times New Roman" w:hAnsi="Times New Roman"/>
                <w:b/>
                <w:sz w:val="24"/>
                <w:szCs w:val="24"/>
              </w:rPr>
              <w:t xml:space="preserve">2%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6C240A" w:rsidP="00271D63">
            <w:pPr>
              <w:widowControl w:val="0"/>
              <w:autoSpaceDE w:val="0"/>
              <w:autoSpaceDN w:val="0"/>
              <w:adjustRightInd w:val="0"/>
              <w:spacing w:after="0" w:line="240" w:lineRule="auto"/>
              <w:ind w:left="102" w:right="94"/>
              <w:jc w:val="both"/>
              <w:rPr>
                <w:rFonts w:ascii="Times New Roman" w:hAnsi="Times New Roman"/>
                <w:b/>
                <w:sz w:val="24"/>
                <w:szCs w:val="24"/>
              </w:rPr>
            </w:pPr>
            <w:r w:rsidRPr="000407DD">
              <w:rPr>
                <w:rFonts w:ascii="Times New Roman" w:hAnsi="Times New Roman"/>
                <w:b/>
                <w:iCs/>
                <w:szCs w:val="20"/>
                <w:highlight w:val="yellow"/>
              </w:rPr>
              <w:t>90 (Nin</w:t>
            </w:r>
            <w:r>
              <w:rPr>
                <w:rFonts w:ascii="Times New Roman" w:hAnsi="Times New Roman"/>
                <w:b/>
                <w:iCs/>
                <w:szCs w:val="20"/>
                <w:highlight w:val="yellow"/>
              </w:rPr>
              <w:t>e</w:t>
            </w:r>
            <w:r w:rsidRPr="000407DD">
              <w:rPr>
                <w:rFonts w:ascii="Times New Roman" w:hAnsi="Times New Roman"/>
                <w:b/>
                <w:iCs/>
                <w:szCs w:val="20"/>
                <w:highlight w:val="yellow"/>
              </w:rPr>
              <w:t>ty Days)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00E18" w:rsidP="00F92099">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sidR="00F92099">
              <w:rPr>
                <w:rFonts w:ascii="Times New Roman" w:hAnsi="Times New Roman"/>
                <w:color w:val="000000"/>
                <w:spacing w:val="16"/>
                <w:sz w:val="24"/>
                <w:szCs w:val="24"/>
              </w:rPr>
              <w:t xml:space="preserve">Head Master </w:t>
            </w:r>
            <w:r w:rsidR="00F92099">
              <w:rPr>
                <w:rFonts w:ascii="Times New Roman" w:hAnsi="Times New Roman"/>
                <w:b/>
                <w:iCs/>
                <w:color w:val="000000"/>
                <w:szCs w:val="20"/>
              </w:rPr>
              <w:t>Government Boys Campus Primary School Jaffar Abad TalhiTalukaKunri</w:t>
            </w:r>
            <w:r w:rsidR="00F92099" w:rsidRPr="00B05C80">
              <w:rPr>
                <w:rFonts w:ascii="Times New Roman" w:hAnsi="Times New Roman"/>
                <w:b/>
                <w:iCs/>
                <w:color w:val="000000"/>
                <w:szCs w:val="20"/>
              </w:rPr>
              <w:t>District</w:t>
            </w:r>
            <w:r w:rsidR="00F92099">
              <w:rPr>
                <w:rFonts w:ascii="Times New Roman" w:hAnsi="Times New Roman"/>
                <w:b/>
                <w:iCs/>
                <w:color w:val="000000"/>
                <w:szCs w:val="20"/>
              </w:rPr>
              <w:t>, UMERKOT.</w:t>
            </w:r>
            <w:r w:rsidR="00CE0CA1">
              <w:rPr>
                <w:rFonts w:ascii="Times New Roman" w:hAnsi="Times New Roman"/>
                <w:b/>
                <w:iCs/>
                <w:color w:val="000000"/>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
                <w:sz w:val="24"/>
                <w:szCs w:val="24"/>
              </w:rPr>
              <w:t>titl</w:t>
            </w:r>
            <w:r w:rsidRPr="00F758B1">
              <w:rPr>
                <w:rFonts w:ascii="Times New Roman" w:hAnsi="Times New Roman"/>
                <w:sz w:val="24"/>
                <w:szCs w:val="24"/>
              </w:rPr>
              <w:t>eand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317F93">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317F93">
              <w:rPr>
                <w:rFonts w:ascii="Times New Roman" w:hAnsi="Times New Roman"/>
                <w:sz w:val="24"/>
                <w:szCs w:val="24"/>
              </w:rPr>
              <w:t>______________________________</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F40D47">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e,da</w:t>
            </w:r>
            <w:r w:rsidRPr="00F758B1">
              <w:rPr>
                <w:rFonts w:ascii="Times New Roman" w:hAnsi="Times New Roman"/>
                <w:spacing w:val="-1"/>
                <w:sz w:val="24"/>
                <w:szCs w:val="24"/>
              </w:rPr>
              <w:t>t</w:t>
            </w:r>
            <w:r w:rsidRPr="00F758B1">
              <w:rPr>
                <w:rFonts w:ascii="Times New Roman" w:hAnsi="Times New Roman"/>
                <w:sz w:val="24"/>
                <w:szCs w:val="24"/>
              </w:rPr>
              <w:t>e,andp</w:t>
            </w:r>
            <w:r w:rsidRPr="00F758B1">
              <w:rPr>
                <w:rFonts w:ascii="Times New Roman" w:hAnsi="Times New Roman"/>
                <w:spacing w:val="-1"/>
                <w:sz w:val="24"/>
                <w:szCs w:val="24"/>
              </w:rPr>
              <w:t>l</w:t>
            </w:r>
            <w:r w:rsidRPr="00F758B1">
              <w:rPr>
                <w:rFonts w:ascii="Times New Roman" w:hAnsi="Times New Roman"/>
                <w:sz w:val="24"/>
                <w:szCs w:val="24"/>
              </w:rPr>
              <w:t>acefor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356670">
              <w:rPr>
                <w:rFonts w:ascii="Times New Roman" w:hAnsi="Times New Roman"/>
                <w:sz w:val="24"/>
                <w:szCs w:val="24"/>
              </w:rPr>
              <w:t>_____</w:t>
            </w:r>
            <w:r w:rsidR="00B351EF" w:rsidRPr="00904164">
              <w:rPr>
                <w:rFonts w:ascii="Times New Roman" w:hAnsi="Times New Roman"/>
                <w:sz w:val="24"/>
                <w:szCs w:val="24"/>
              </w:rPr>
              <w:t xml:space="preserve"> P.M on </w:t>
            </w:r>
            <w:r w:rsidR="00356670">
              <w:rPr>
                <w:rFonts w:ascii="Times New Roman" w:hAnsi="Times New Roman"/>
                <w:sz w:val="24"/>
                <w:szCs w:val="24"/>
              </w:rPr>
              <w:t>________</w:t>
            </w:r>
            <w:r w:rsidR="00B351EF">
              <w:rPr>
                <w:rFonts w:ascii="Times New Roman" w:hAnsi="Times New Roman"/>
                <w:sz w:val="24"/>
                <w:szCs w:val="24"/>
              </w:rPr>
              <w:t xml:space="preserve"> at </w:t>
            </w:r>
            <w:r w:rsidR="00B351EF" w:rsidRPr="00B351EF">
              <w:rPr>
                <w:rFonts w:ascii="Times New Roman" w:hAnsi="Times New Roman"/>
                <w:iCs/>
                <w:color w:val="000000"/>
                <w:sz w:val="24"/>
                <w:szCs w:val="20"/>
              </w:rPr>
              <w:t xml:space="preserve">Office of the </w:t>
            </w:r>
            <w:r w:rsidR="00F92099">
              <w:rPr>
                <w:rFonts w:ascii="Times New Roman" w:hAnsi="Times New Roman"/>
                <w:iCs/>
                <w:color w:val="000000"/>
                <w:sz w:val="24"/>
                <w:szCs w:val="20"/>
              </w:rPr>
              <w:t>Taluka Education Officer Primary Male Kunri</w:t>
            </w:r>
            <w:r w:rsidR="00B351EF" w:rsidRPr="00B351EF">
              <w:rPr>
                <w:rFonts w:ascii="Times New Roman" w:hAnsi="Times New Roman"/>
                <w:iCs/>
                <w:color w:val="000000"/>
                <w:sz w:val="24"/>
                <w:szCs w:val="20"/>
              </w:rPr>
              <w:t>(PhoneNo.:</w:t>
            </w:r>
            <w:r w:rsidR="00356670">
              <w:rPr>
                <w:rFonts w:ascii="Times New Roman" w:hAnsi="Times New Roman"/>
                <w:iCs/>
                <w:color w:val="000000"/>
                <w:sz w:val="24"/>
                <w:szCs w:val="20"/>
              </w:rPr>
              <w:t>023</w:t>
            </w:r>
            <w:r w:rsidR="00607E1D">
              <w:rPr>
                <w:rFonts w:ascii="Times New Roman" w:hAnsi="Times New Roman"/>
                <w:iCs/>
                <w:color w:val="000000"/>
                <w:sz w:val="24"/>
                <w:szCs w:val="20"/>
              </w:rPr>
              <w:t>8-</w:t>
            </w:r>
            <w:r w:rsidR="00F40D47">
              <w:rPr>
                <w:rFonts w:ascii="Times New Roman" w:hAnsi="Times New Roman"/>
                <w:iCs/>
                <w:color w:val="000000"/>
                <w:sz w:val="24"/>
                <w:szCs w:val="20"/>
              </w:rPr>
              <w:t>558995</w:t>
            </w:r>
            <w:r w:rsidR="00B351EF" w:rsidRPr="00B351EF">
              <w:rPr>
                <w:rFonts w:ascii="Times New Roman" w:hAnsi="Times New Roman"/>
                <w:iCs/>
                <w:color w:val="000000"/>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entexpre</w:t>
            </w:r>
            <w:r w:rsidRPr="00F758B1">
              <w:rPr>
                <w:rFonts w:ascii="Times New Roman" w:hAnsi="Times New Roman"/>
                <w:spacing w:val="1"/>
                <w:sz w:val="24"/>
                <w:szCs w:val="24"/>
              </w:rPr>
              <w:t>ss</w:t>
            </w:r>
            <w:r w:rsidRPr="00F758B1">
              <w:rPr>
                <w:rFonts w:ascii="Times New Roman" w:hAnsi="Times New Roman"/>
                <w:sz w:val="24"/>
                <w:szCs w:val="24"/>
              </w:rPr>
              <w:t>ed asa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12"/>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entexpre</w:t>
            </w:r>
            <w:r w:rsidRPr="00F758B1">
              <w:rPr>
                <w:rFonts w:ascii="Times New Roman" w:hAnsi="Times New Roman"/>
                <w:spacing w:val="1"/>
                <w:sz w:val="24"/>
                <w:szCs w:val="24"/>
              </w:rPr>
              <w:t>ss</w:t>
            </w:r>
            <w:r w:rsidRPr="00F758B1">
              <w:rPr>
                <w:rFonts w:ascii="Times New Roman" w:hAnsi="Times New Roman"/>
                <w:sz w:val="24"/>
                <w:szCs w:val="24"/>
              </w:rPr>
              <w:t>ed asa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i</w:t>
            </w:r>
            <w:r w:rsidRPr="00F758B1">
              <w:rPr>
                <w:rFonts w:ascii="Times New Roman" w:hAnsi="Times New Roman"/>
                <w:sz w:val="24"/>
                <w:szCs w:val="24"/>
              </w:rPr>
              <w:t>npa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 xml:space="preserve">tof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Sparepar</w:t>
            </w:r>
            <w:r w:rsidRPr="00F758B1">
              <w:rPr>
                <w:rFonts w:ascii="Times New Roman" w:hAnsi="Times New Roman"/>
                <w:spacing w:val="-1"/>
                <w:sz w:val="24"/>
                <w:szCs w:val="24"/>
              </w:rPr>
              <w:t>t</w:t>
            </w:r>
            <w:r w:rsidRPr="00F758B1">
              <w:rPr>
                <w:rFonts w:ascii="Times New Roman" w:hAnsi="Times New Roman"/>
                <w:sz w:val="24"/>
                <w:szCs w:val="24"/>
              </w:rPr>
              <w:t>sandaf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heProcur</w:t>
            </w:r>
            <w:r w:rsidRPr="00F758B1">
              <w:rPr>
                <w:rFonts w:ascii="Times New Roman" w:hAnsi="Times New Roman"/>
                <w:spacing w:val="-1"/>
                <w:sz w:val="24"/>
                <w:szCs w:val="24"/>
              </w:rPr>
              <w:t>i</w:t>
            </w:r>
            <w:r w:rsidRPr="00F758B1">
              <w:rPr>
                <w:rFonts w:ascii="Times New Roman" w:hAnsi="Times New Roman"/>
                <w:sz w:val="24"/>
                <w:szCs w:val="24"/>
              </w:rPr>
              <w:t>ngagen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 xml:space="preserve">ngand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 xml:space="preserve">onof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nu</w:t>
            </w:r>
            <w:r w:rsidRPr="00F758B1">
              <w:rPr>
                <w:rFonts w:ascii="Times New Roman" w:hAnsi="Times New Roman"/>
                <w:spacing w:val="-3"/>
                <w:sz w:val="24"/>
                <w:szCs w:val="24"/>
              </w:rPr>
              <w:t>m</w:t>
            </w:r>
            <w:r w:rsidRPr="00F758B1">
              <w:rPr>
                <w:rFonts w:ascii="Times New Roman" w:hAnsi="Times New Roman"/>
                <w:sz w:val="24"/>
                <w:szCs w:val="24"/>
              </w:rPr>
              <w:t>berof</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sfor</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i/>
                <w:iCs/>
                <w:spacing w:val="-2"/>
                <w:sz w:val="20"/>
                <w:szCs w:val="20"/>
              </w:rPr>
              <w:t>[</w:t>
            </w:r>
            <w:r w:rsidRPr="00F758B1">
              <w:rPr>
                <w:rFonts w:ascii="Times New Roman" w:hAnsi="Times New Roman"/>
                <w:i/>
                <w:iCs/>
                <w:sz w:val="20"/>
                <w:szCs w:val="20"/>
              </w:rPr>
              <w:t>itisr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dthatthe</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should not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the </w:t>
            </w:r>
            <w:r w:rsidRPr="00F758B1">
              <w:rPr>
                <w:rFonts w:ascii="Times New Roman" w:hAnsi="Times New Roman"/>
                <w:i/>
                <w:iCs/>
                <w:spacing w:val="-2"/>
                <w:sz w:val="20"/>
                <w:szCs w:val="20"/>
              </w:rPr>
              <w:t>u</w:t>
            </w:r>
            <w:r w:rsidRPr="00F758B1">
              <w:rPr>
                <w:rFonts w:ascii="Times New Roman" w:hAnsi="Times New Roman"/>
                <w:i/>
                <w:iCs/>
                <w:sz w:val="20"/>
                <w:szCs w:val="20"/>
              </w:rPr>
              <w:t>sual p</w:t>
            </w:r>
            <w:r w:rsidRPr="00F758B1">
              <w:rPr>
                <w:rFonts w:ascii="Times New Roman" w:hAnsi="Times New Roman"/>
                <w:i/>
                <w:iCs/>
                <w:spacing w:val="-1"/>
                <w:sz w:val="20"/>
                <w:szCs w:val="20"/>
              </w:rPr>
              <w:t>e</w:t>
            </w:r>
            <w:r w:rsidRPr="00F758B1">
              <w:rPr>
                <w:rFonts w:ascii="Times New Roman" w:hAnsi="Times New Roman"/>
                <w:i/>
                <w:iCs/>
                <w:sz w:val="20"/>
                <w:szCs w:val="20"/>
              </w:rPr>
              <w:t>riod b</w:t>
            </w:r>
            <w:r w:rsidRPr="00F758B1">
              <w:rPr>
                <w:rFonts w:ascii="Times New Roman" w:hAnsi="Times New Roman"/>
                <w:i/>
                <w:iCs/>
                <w:spacing w:val="-1"/>
                <w:sz w:val="20"/>
                <w:szCs w:val="20"/>
              </w:rPr>
              <w:t>e</w:t>
            </w:r>
            <w:r w:rsidRPr="00F758B1">
              <w:rPr>
                <w:rFonts w:ascii="Times New Roman" w:hAnsi="Times New Roman"/>
                <w:i/>
                <w:iCs/>
                <w:sz w:val="20"/>
                <w:szCs w:val="20"/>
              </w:rPr>
              <w:t>fore a plann</w:t>
            </w:r>
            <w:r w:rsidRPr="00F758B1">
              <w:rPr>
                <w:rFonts w:ascii="Times New Roman" w:hAnsi="Times New Roman"/>
                <w:i/>
                <w:iCs/>
                <w:spacing w:val="-1"/>
                <w:sz w:val="20"/>
                <w:szCs w:val="20"/>
              </w:rPr>
              <w:t>e</w:t>
            </w:r>
            <w:r w:rsidRPr="00F758B1">
              <w:rPr>
                <w:rFonts w:ascii="Times New Roman" w:hAnsi="Times New Roman"/>
                <w:i/>
                <w:iCs/>
                <w:sz w:val="20"/>
                <w:szCs w:val="20"/>
              </w:rPr>
              <w:t>d major o</w:t>
            </w:r>
            <w:r w:rsidRPr="00F758B1">
              <w:rPr>
                <w:rFonts w:ascii="Times New Roman" w:hAnsi="Times New Roman"/>
                <w:i/>
                <w:iCs/>
                <w:spacing w:val="-1"/>
                <w:sz w:val="20"/>
                <w:szCs w:val="20"/>
              </w:rPr>
              <w:t>ve</w:t>
            </w:r>
            <w:r w:rsidRPr="00F758B1">
              <w:rPr>
                <w:rFonts w:ascii="Times New Roman" w:hAnsi="Times New Roman"/>
                <w:i/>
                <w:iCs/>
                <w:sz w:val="20"/>
                <w:szCs w:val="20"/>
              </w:rPr>
              <w:t xml:space="preserve">rhaulof </w:t>
            </w:r>
            <w:r w:rsidRPr="00F758B1">
              <w:rPr>
                <w:rFonts w:ascii="Times New Roman" w:hAnsi="Times New Roman"/>
                <w:i/>
                <w:iCs/>
                <w:spacing w:val="-2"/>
                <w:sz w:val="20"/>
                <w:szCs w:val="20"/>
              </w:rPr>
              <w:t>t</w:t>
            </w:r>
            <w:r w:rsidRPr="00F758B1">
              <w:rPr>
                <w:rFonts w:ascii="Times New Roman" w:hAnsi="Times New Roman"/>
                <w:i/>
                <w:iCs/>
                <w:sz w:val="20"/>
                <w:szCs w:val="20"/>
              </w:rPr>
              <w:t>hegood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.g.,fu</w:t>
            </w:r>
            <w:r w:rsidRPr="00F758B1">
              <w:rPr>
                <w:rFonts w:ascii="Times New Roman" w:hAnsi="Times New Roman"/>
                <w:i/>
                <w:iCs/>
                <w:spacing w:val="-1"/>
                <w:sz w:val="20"/>
                <w:szCs w:val="20"/>
              </w:rPr>
              <w:t>e</w:t>
            </w:r>
            <w:r w:rsidRPr="00F758B1">
              <w:rPr>
                <w:rFonts w:ascii="Times New Roman" w:hAnsi="Times New Roman"/>
                <w:i/>
                <w:iCs/>
                <w:sz w:val="20"/>
                <w:szCs w:val="20"/>
              </w:rPr>
              <w:t>land/oroth</w:t>
            </w:r>
            <w:r w:rsidRPr="00F758B1">
              <w:rPr>
                <w:rFonts w:ascii="Times New Roman" w:hAnsi="Times New Roman"/>
                <w:i/>
                <w:iCs/>
                <w:spacing w:val="-1"/>
                <w:sz w:val="20"/>
                <w:szCs w:val="20"/>
              </w:rPr>
              <w:t>e</w:t>
            </w:r>
            <w:r w:rsidRPr="00F758B1">
              <w:rPr>
                <w:rFonts w:ascii="Times New Roman" w:hAnsi="Times New Roman"/>
                <w:i/>
                <w:iCs/>
                <w:sz w:val="20"/>
                <w:szCs w:val="20"/>
              </w:rPr>
              <w:t>rinp</w:t>
            </w:r>
            <w:r w:rsidRPr="00F758B1">
              <w:rPr>
                <w:rFonts w:ascii="Times New Roman" w:hAnsi="Times New Roman"/>
                <w:i/>
                <w:iCs/>
                <w:spacing w:val="-2"/>
                <w:sz w:val="20"/>
                <w:szCs w:val="20"/>
              </w:rPr>
              <w:t>u</w:t>
            </w:r>
            <w:r w:rsidRPr="00F758B1">
              <w:rPr>
                <w:rFonts w:ascii="Times New Roman" w:hAnsi="Times New Roman"/>
                <w:i/>
                <w:iCs/>
                <w:sz w:val="20"/>
                <w:szCs w:val="20"/>
              </w:rPr>
              <w:t>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1"/>
                <w:sz w:val="20"/>
                <w:szCs w:val="20"/>
              </w:rPr>
              <w:t>c</w:t>
            </w:r>
            <w:r w:rsidRPr="00F758B1">
              <w:rPr>
                <w:rFonts w:ascii="Times New Roman" w:hAnsi="Times New Roman"/>
                <w:i/>
                <w:iCs/>
                <w:sz w:val="20"/>
                <w:szCs w:val="20"/>
              </w:rPr>
              <w:t>ost,andannualand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.g.,sparep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ithoutdupli</w:t>
            </w:r>
            <w:r w:rsidRPr="00F758B1">
              <w:rPr>
                <w:rFonts w:ascii="Times New Roman" w:hAnsi="Times New Roman"/>
                <w:i/>
                <w:iCs/>
                <w:spacing w:val="-1"/>
                <w:sz w:val="20"/>
                <w:szCs w:val="20"/>
              </w:rPr>
              <w:t>c</w:t>
            </w:r>
            <w:r w:rsidRPr="00F758B1">
              <w:rPr>
                <w:rFonts w:ascii="Times New Roman" w:hAnsi="Times New Roman"/>
                <w:i/>
                <w:iCs/>
                <w:sz w:val="20"/>
                <w:szCs w:val="20"/>
              </w:rPr>
              <w:t>ationofabo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e,asapercen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1"/>
                <w:sz w:val="24"/>
                <w:szCs w:val="24"/>
              </w:rPr>
              <w:t>t</w:t>
            </w:r>
            <w:r w:rsidRPr="00F758B1">
              <w:rPr>
                <w:rFonts w:ascii="Times New Roman" w:hAnsi="Times New Roman"/>
                <w:sz w:val="24"/>
                <w:szCs w:val="24"/>
              </w:rPr>
              <w:t>obeu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
                <w:sz w:val="24"/>
                <w:szCs w:val="24"/>
              </w:rPr>
              <w:t>t</w:t>
            </w:r>
            <w:r w:rsidRPr="00F758B1">
              <w:rPr>
                <w:rFonts w:ascii="Times New Roman" w:hAnsi="Times New Roman"/>
                <w:sz w:val="24"/>
                <w:szCs w:val="24"/>
              </w:rPr>
              <w:t>od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counta</w:t>
            </w:r>
            <w:r w:rsidRPr="00F758B1">
              <w:rPr>
                <w:rFonts w:ascii="Times New Roman" w:hAnsi="Times New Roman"/>
                <w:spacing w:val="-1"/>
                <w:sz w:val="24"/>
                <w:szCs w:val="24"/>
              </w:rPr>
              <w:t>l</w:t>
            </w:r>
            <w:r w:rsidRPr="00F758B1">
              <w:rPr>
                <w:rFonts w:ascii="Times New Roman" w:hAnsi="Times New Roman"/>
                <w:sz w:val="24"/>
                <w:szCs w:val="24"/>
              </w:rPr>
              <w:t>lannualfu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edunder(</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1"/>
                <w:sz w:val="24"/>
                <w:szCs w:val="24"/>
              </w:rPr>
              <w:t>iii</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ddamag</w:t>
            </w:r>
            <w:r w:rsidRPr="00F758B1">
              <w:rPr>
                <w:rFonts w:ascii="Times New Roman" w:hAnsi="Times New Roman"/>
                <w:i/>
                <w:iCs/>
                <w:spacing w:val="-1"/>
                <w:sz w:val="20"/>
                <w:szCs w:val="20"/>
              </w:rPr>
              <w:t>e</w:t>
            </w:r>
            <w:r w:rsidRPr="00F758B1">
              <w:rPr>
                <w:rFonts w:ascii="Times New Roman" w:hAnsi="Times New Roman"/>
                <w:i/>
                <w:iCs/>
                <w:sz w:val="20"/>
                <w:szCs w:val="20"/>
              </w:rPr>
              <w:t>ssp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dintheS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2"/>
                <w:sz w:val="20"/>
                <w:szCs w:val="20"/>
              </w:rPr>
              <w:t>s</w:t>
            </w:r>
            <w:r w:rsidRPr="00F758B1">
              <w:rPr>
                <w:rFonts w:ascii="Times New Roman" w:hAnsi="Times New Roman"/>
                <w:i/>
                <w:iCs/>
                <w:sz w:val="20"/>
                <w:szCs w:val="20"/>
              </w:rPr>
              <w:t>hallbehigh</w:t>
            </w:r>
            <w:r w:rsidRPr="00F758B1">
              <w:rPr>
                <w:rFonts w:ascii="Times New Roman" w:hAnsi="Times New Roman"/>
                <w:i/>
                <w:iCs/>
                <w:spacing w:val="-1"/>
                <w:sz w:val="20"/>
                <w:szCs w:val="20"/>
              </w:rPr>
              <w:t>e</w:t>
            </w:r>
            <w:r w:rsidRPr="00F758B1">
              <w:rPr>
                <w:rFonts w:ascii="Times New Roman" w:hAnsi="Times New Roman"/>
                <w:i/>
                <w:iCs/>
                <w:sz w:val="20"/>
                <w:szCs w:val="20"/>
              </w:rPr>
              <w:t xml:space="preserve">rthanthe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ceandproduc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on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or reference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13"/>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o</w:t>
      </w:r>
      <w:r>
        <w:rPr>
          <w:rFonts w:ascii="Times New Roman" w:hAnsi="Times New Roman"/>
          <w:b/>
          <w:bCs/>
          <w:sz w:val="28"/>
          <w:szCs w:val="28"/>
        </w:rPr>
        <w:t>fRequir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90217" w:rsidRPr="00690217" w:rsidRDefault="00690217" w:rsidP="00E71A19">
      <w:pPr>
        <w:widowControl w:val="0"/>
        <w:autoSpaceDE w:val="0"/>
        <w:autoSpaceDN w:val="0"/>
        <w:adjustRightInd w:val="0"/>
        <w:spacing w:after="0" w:line="240" w:lineRule="auto"/>
        <w:ind w:left="102" w:right="84"/>
        <w:jc w:val="both"/>
        <w:rPr>
          <w:rFonts w:ascii="Times New Roman" w:hAnsi="Times New Roman"/>
          <w:szCs w:val="24"/>
        </w:rPr>
      </w:pPr>
      <w:r w:rsidRPr="00690217">
        <w:rPr>
          <w:rFonts w:ascii="Times New Roman" w:hAnsi="Times New Roman"/>
          <w:spacing w:val="-1"/>
          <w:szCs w:val="24"/>
        </w:rPr>
        <w:t>T</w:t>
      </w:r>
      <w:r w:rsidRPr="00690217">
        <w:rPr>
          <w:rFonts w:ascii="Times New Roman" w:hAnsi="Times New Roman"/>
          <w:szCs w:val="24"/>
        </w:rPr>
        <w:t>he</w:t>
      </w:r>
      <w:r w:rsidRPr="00690217">
        <w:rPr>
          <w:rFonts w:ascii="Times New Roman" w:hAnsi="Times New Roman"/>
          <w:spacing w:val="17"/>
          <w:szCs w:val="24"/>
        </w:rPr>
        <w:t xml:space="preserve"> supplies shall be delivered by the vendor as per List attached, The items should be delivered @ </w:t>
      </w:r>
      <w:r w:rsidR="008A4732">
        <w:rPr>
          <w:rFonts w:ascii="Times New Roman" w:hAnsi="Times New Roman"/>
          <w:spacing w:val="17"/>
          <w:szCs w:val="24"/>
        </w:rPr>
        <w:t>Government Boys Campus Primary School Jaffar Abad TalhiTalukaKunri District Umerkot</w:t>
      </w:r>
      <w:r w:rsidR="00AE1C67">
        <w:rPr>
          <w:rFonts w:ascii="Times New Roman" w:hAnsi="Times New Roman"/>
          <w:spacing w:val="17"/>
          <w:szCs w:val="24"/>
        </w:rPr>
        <w:t xml:space="preserve"> </w:t>
      </w:r>
      <w:r w:rsidRPr="00690217">
        <w:rPr>
          <w:rFonts w:ascii="Times New Roman" w:hAnsi="Times New Roman"/>
          <w:spacing w:val="17"/>
          <w:szCs w:val="24"/>
        </w:rPr>
        <w:t>Ware house for inspection after that the material shall be supply  in “school-wise” packages accompanied by the proper delivery challan and Goods Received Note (SSB GRN) in prescribed format. Agreed d</w:t>
      </w:r>
      <w:r w:rsidRPr="00690217">
        <w:rPr>
          <w:rFonts w:ascii="Times New Roman" w:hAnsi="Times New Roman"/>
          <w:szCs w:val="24"/>
        </w:rPr>
        <w:t>e</w:t>
      </w:r>
      <w:r w:rsidRPr="00690217">
        <w:rPr>
          <w:rFonts w:ascii="Times New Roman" w:hAnsi="Times New Roman"/>
          <w:spacing w:val="-1"/>
          <w:szCs w:val="24"/>
        </w:rPr>
        <w:t>li</w:t>
      </w:r>
      <w:r w:rsidRPr="00690217">
        <w:rPr>
          <w:rFonts w:ascii="Times New Roman" w:hAnsi="Times New Roman"/>
          <w:szCs w:val="24"/>
        </w:rPr>
        <w:t>ve</w:t>
      </w:r>
      <w:r w:rsidRPr="00690217">
        <w:rPr>
          <w:rFonts w:ascii="Times New Roman" w:hAnsi="Times New Roman"/>
          <w:spacing w:val="2"/>
          <w:szCs w:val="24"/>
        </w:rPr>
        <w:t>r</w:t>
      </w:r>
      <w:r w:rsidRPr="00690217">
        <w:rPr>
          <w:rFonts w:ascii="Times New Roman" w:hAnsi="Times New Roman"/>
          <w:szCs w:val="24"/>
        </w:rPr>
        <w:t>y</w:t>
      </w:r>
      <w:r w:rsidRPr="00690217">
        <w:rPr>
          <w:rFonts w:ascii="Times New Roman" w:hAnsi="Times New Roman"/>
          <w:spacing w:val="1"/>
          <w:szCs w:val="24"/>
        </w:rPr>
        <w:t>s</w:t>
      </w:r>
      <w:r w:rsidRPr="00690217">
        <w:rPr>
          <w:rFonts w:ascii="Times New Roman" w:hAnsi="Times New Roman"/>
          <w:szCs w:val="24"/>
        </w:rPr>
        <w:t>chedu</w:t>
      </w:r>
      <w:r w:rsidRPr="00690217">
        <w:rPr>
          <w:rFonts w:ascii="Times New Roman" w:hAnsi="Times New Roman"/>
          <w:spacing w:val="-1"/>
          <w:szCs w:val="24"/>
        </w:rPr>
        <w:t>l</w:t>
      </w:r>
      <w:r w:rsidRPr="00690217">
        <w:rPr>
          <w:rFonts w:ascii="Times New Roman" w:hAnsi="Times New Roman"/>
          <w:szCs w:val="24"/>
        </w:rPr>
        <w:t>e</w:t>
      </w:r>
      <w:r w:rsidRPr="00690217">
        <w:rPr>
          <w:rFonts w:ascii="Times New Roman" w:hAnsi="Times New Roman"/>
          <w:spacing w:val="17"/>
          <w:szCs w:val="24"/>
        </w:rPr>
        <w:t xml:space="preserve"> is </w:t>
      </w:r>
      <w:r w:rsidRPr="00690217">
        <w:rPr>
          <w:rFonts w:ascii="Times New Roman" w:hAnsi="Times New Roman"/>
          <w:szCs w:val="24"/>
        </w:rPr>
        <w:t>expre</w:t>
      </w:r>
      <w:r w:rsidRPr="00690217">
        <w:rPr>
          <w:rFonts w:ascii="Times New Roman" w:hAnsi="Times New Roman"/>
          <w:spacing w:val="1"/>
          <w:szCs w:val="24"/>
        </w:rPr>
        <w:t>ss</w:t>
      </w:r>
      <w:r w:rsidRPr="00690217">
        <w:rPr>
          <w:rFonts w:ascii="Times New Roman" w:hAnsi="Times New Roman"/>
          <w:szCs w:val="24"/>
        </w:rPr>
        <w:t>edas</w:t>
      </w:r>
      <w:r w:rsidRPr="00690217">
        <w:rPr>
          <w:rFonts w:ascii="Times New Roman" w:hAnsi="Times New Roman"/>
          <w:spacing w:val="17"/>
          <w:szCs w:val="24"/>
        </w:rPr>
        <w:t xml:space="preserve"> in terms of </w:t>
      </w:r>
      <w:r w:rsidRPr="00690217">
        <w:rPr>
          <w:rFonts w:ascii="Times New Roman" w:hAnsi="Times New Roman"/>
          <w:spacing w:val="1"/>
          <w:szCs w:val="24"/>
        </w:rPr>
        <w:t>w</w:t>
      </w:r>
      <w:r w:rsidRPr="00690217">
        <w:rPr>
          <w:rFonts w:ascii="Times New Roman" w:hAnsi="Times New Roman"/>
          <w:szCs w:val="24"/>
        </w:rPr>
        <w:t>eek</w:t>
      </w:r>
      <w:r w:rsidRPr="00690217">
        <w:rPr>
          <w:rFonts w:ascii="Times New Roman" w:hAnsi="Times New Roman"/>
          <w:spacing w:val="1"/>
          <w:szCs w:val="24"/>
        </w:rPr>
        <w:t xml:space="preserve">s </w:t>
      </w:r>
      <w:r w:rsidRPr="00690217">
        <w:rPr>
          <w:rFonts w:ascii="Times New Roman" w:hAnsi="Times New Roman"/>
          <w:spacing w:val="-1"/>
          <w:szCs w:val="24"/>
        </w:rPr>
        <w:t xml:space="preserve">/ </w:t>
      </w:r>
      <w:r w:rsidRPr="00690217">
        <w:rPr>
          <w:rFonts w:ascii="Times New Roman" w:hAnsi="Times New Roman"/>
          <w:spacing w:val="-3"/>
          <w:szCs w:val="24"/>
        </w:rPr>
        <w:t>m</w:t>
      </w:r>
      <w:r w:rsidRPr="00690217">
        <w:rPr>
          <w:rFonts w:ascii="Times New Roman" w:hAnsi="Times New Roman"/>
          <w:szCs w:val="24"/>
        </w:rPr>
        <w:t>on</w:t>
      </w:r>
      <w:r w:rsidRPr="00690217">
        <w:rPr>
          <w:rFonts w:ascii="Times New Roman" w:hAnsi="Times New Roman"/>
          <w:spacing w:val="-1"/>
          <w:szCs w:val="24"/>
        </w:rPr>
        <w:t>t</w:t>
      </w:r>
      <w:r w:rsidRPr="00690217">
        <w:rPr>
          <w:rFonts w:ascii="Times New Roman" w:hAnsi="Times New Roman"/>
          <w:szCs w:val="24"/>
        </w:rPr>
        <w:t>hs</w:t>
      </w:r>
      <w:r w:rsidRPr="00690217">
        <w:rPr>
          <w:rFonts w:ascii="Times New Roman" w:hAnsi="Times New Roman"/>
          <w:spacing w:val="18"/>
          <w:szCs w:val="24"/>
        </w:rPr>
        <w:t xml:space="preserve"> below, which </w:t>
      </w:r>
      <w:r w:rsidRPr="00690217">
        <w:rPr>
          <w:rFonts w:ascii="Times New Roman" w:hAnsi="Times New Roman"/>
          <w:spacing w:val="1"/>
          <w:szCs w:val="24"/>
        </w:rPr>
        <w:t>s</w:t>
      </w:r>
      <w:r w:rsidRPr="00690217">
        <w:rPr>
          <w:rFonts w:ascii="Times New Roman" w:hAnsi="Times New Roman"/>
          <w:spacing w:val="-1"/>
          <w:szCs w:val="24"/>
        </w:rPr>
        <w:t>ti</w:t>
      </w:r>
      <w:r w:rsidRPr="00690217">
        <w:rPr>
          <w:rFonts w:ascii="Times New Roman" w:hAnsi="Times New Roman"/>
          <w:szCs w:val="24"/>
        </w:rPr>
        <w:t>pu</w:t>
      </w:r>
      <w:r w:rsidRPr="00690217">
        <w:rPr>
          <w:rFonts w:ascii="Times New Roman" w:hAnsi="Times New Roman"/>
          <w:spacing w:val="-1"/>
          <w:szCs w:val="24"/>
        </w:rPr>
        <w:t>l</w:t>
      </w:r>
      <w:r w:rsidRPr="00690217">
        <w:rPr>
          <w:rFonts w:ascii="Times New Roman" w:hAnsi="Times New Roman"/>
          <w:szCs w:val="24"/>
        </w:rPr>
        <w:t>a</w:t>
      </w:r>
      <w:r w:rsidRPr="00690217">
        <w:rPr>
          <w:rFonts w:ascii="Times New Roman" w:hAnsi="Times New Roman"/>
          <w:spacing w:val="-1"/>
          <w:szCs w:val="24"/>
        </w:rPr>
        <w:t>t</w:t>
      </w:r>
      <w:r w:rsidRPr="00690217">
        <w:rPr>
          <w:rFonts w:ascii="Times New Roman" w:hAnsi="Times New Roman"/>
          <w:szCs w:val="24"/>
        </w:rPr>
        <w:t>es</w:t>
      </w:r>
      <w:r w:rsidRPr="00690217">
        <w:rPr>
          <w:rFonts w:ascii="Times New Roman" w:hAnsi="Times New Roman"/>
          <w:spacing w:val="-1"/>
          <w:szCs w:val="24"/>
        </w:rPr>
        <w:t>t</w:t>
      </w:r>
      <w:r w:rsidRPr="00690217">
        <w:rPr>
          <w:rFonts w:ascii="Times New Roman" w:hAnsi="Times New Roman"/>
          <w:szCs w:val="24"/>
        </w:rPr>
        <w:t>heda</w:t>
      </w:r>
      <w:r w:rsidRPr="00690217">
        <w:rPr>
          <w:rFonts w:ascii="Times New Roman" w:hAnsi="Times New Roman"/>
          <w:spacing w:val="-1"/>
          <w:szCs w:val="24"/>
        </w:rPr>
        <w:t>t</w:t>
      </w:r>
      <w:r w:rsidRPr="00690217">
        <w:rPr>
          <w:rFonts w:ascii="Times New Roman" w:hAnsi="Times New Roman"/>
          <w:szCs w:val="24"/>
        </w:rPr>
        <w:t>e</w:t>
      </w:r>
      <w:r w:rsidRPr="00690217">
        <w:rPr>
          <w:rFonts w:ascii="Times New Roman" w:hAnsi="Times New Roman"/>
          <w:spacing w:val="1"/>
          <w:szCs w:val="24"/>
        </w:rPr>
        <w:t xml:space="preserve"> the </w:t>
      </w:r>
      <w:r w:rsidRPr="00690217">
        <w:rPr>
          <w:rFonts w:ascii="Times New Roman" w:hAnsi="Times New Roman"/>
          <w:szCs w:val="24"/>
        </w:rPr>
        <w:t>de</w:t>
      </w:r>
      <w:r w:rsidRPr="00690217">
        <w:rPr>
          <w:rFonts w:ascii="Times New Roman" w:hAnsi="Times New Roman"/>
          <w:spacing w:val="-1"/>
          <w:szCs w:val="24"/>
        </w:rPr>
        <w:t>li</w:t>
      </w:r>
      <w:r w:rsidRPr="00690217">
        <w:rPr>
          <w:rFonts w:ascii="Times New Roman" w:hAnsi="Times New Roman"/>
          <w:szCs w:val="24"/>
        </w:rPr>
        <w:t>ve</w:t>
      </w:r>
      <w:r w:rsidRPr="00690217">
        <w:rPr>
          <w:rFonts w:ascii="Times New Roman" w:hAnsi="Times New Roman"/>
          <w:spacing w:val="2"/>
          <w:szCs w:val="24"/>
        </w:rPr>
        <w:t>r</w:t>
      </w:r>
      <w:r w:rsidRPr="00690217">
        <w:rPr>
          <w:rFonts w:ascii="Times New Roman" w:hAnsi="Times New Roman"/>
          <w:szCs w:val="24"/>
        </w:rPr>
        <w:t>y is requ</w:t>
      </w:r>
      <w:r w:rsidRPr="00690217">
        <w:rPr>
          <w:rFonts w:ascii="Times New Roman" w:hAnsi="Times New Roman"/>
          <w:spacing w:val="-1"/>
          <w:szCs w:val="24"/>
        </w:rPr>
        <w:t>i</w:t>
      </w:r>
      <w:r w:rsidRPr="00690217">
        <w:rPr>
          <w:rFonts w:ascii="Times New Roman" w:hAnsi="Times New Roman"/>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6C240A" w:rsidTr="00731CB4">
        <w:trPr>
          <w:trHeight w:val="733"/>
        </w:trPr>
        <w:tc>
          <w:tcPr>
            <w:tcW w:w="876" w:type="dxa"/>
            <w:vAlign w:val="center"/>
          </w:tcPr>
          <w:p w:rsidR="006C240A" w:rsidRDefault="006C240A" w:rsidP="002816A1">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2585" w:type="dxa"/>
            <w:vAlign w:val="center"/>
          </w:tcPr>
          <w:p w:rsidR="006C240A" w:rsidRDefault="006C240A" w:rsidP="002816A1">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6C240A" w:rsidRDefault="006C240A" w:rsidP="00947385">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Estimated Q</w:t>
            </w:r>
            <w:r>
              <w:rPr>
                <w:rFonts w:ascii="Times New Roman" w:hAnsi="Times New Roman"/>
                <w:b/>
                <w:bCs/>
                <w:sz w:val="24"/>
                <w:szCs w:val="24"/>
              </w:rPr>
              <w:t>uant</w:t>
            </w:r>
            <w:r>
              <w:rPr>
                <w:rFonts w:ascii="Times New Roman" w:hAnsi="Times New Roman"/>
                <w:b/>
                <w:bCs/>
                <w:spacing w:val="-1"/>
                <w:sz w:val="24"/>
                <w:szCs w:val="24"/>
              </w:rPr>
              <w:t>i</w:t>
            </w:r>
            <w:r>
              <w:rPr>
                <w:rFonts w:ascii="Times New Roman" w:hAnsi="Times New Roman"/>
                <w:b/>
                <w:bCs/>
                <w:sz w:val="24"/>
                <w:szCs w:val="24"/>
              </w:rPr>
              <w:t>ty</w:t>
            </w:r>
          </w:p>
        </w:tc>
        <w:tc>
          <w:tcPr>
            <w:tcW w:w="2427" w:type="dxa"/>
            <w:vAlign w:val="center"/>
          </w:tcPr>
          <w:p w:rsidR="006C240A" w:rsidRDefault="006C240A" w:rsidP="002816A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6C240A" w:rsidRDefault="006C240A" w:rsidP="002816A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Agreed date/ 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6C240A" w:rsidRDefault="006C240A" w:rsidP="002816A1">
            <w:pPr>
              <w:widowControl w:val="0"/>
              <w:autoSpaceDE w:val="0"/>
              <w:autoSpaceDN w:val="0"/>
              <w:adjustRightInd w:val="0"/>
              <w:spacing w:before="3" w:after="0" w:line="180" w:lineRule="exact"/>
              <w:jc w:val="center"/>
              <w:rPr>
                <w:rFonts w:ascii="Times New Roman" w:hAnsi="Times New Roman"/>
                <w:sz w:val="18"/>
                <w:szCs w:val="18"/>
              </w:rPr>
            </w:pPr>
          </w:p>
          <w:p w:rsidR="006C240A" w:rsidRDefault="006C240A" w:rsidP="002816A1">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947385">
            <w:pPr>
              <w:jc w:val="center"/>
              <w:rPr>
                <w:rFonts w:ascii="Times New Roman" w:hAnsi="Times New Roman"/>
                <w:b/>
                <w:bCs/>
                <w:color w:val="000000"/>
              </w:rPr>
            </w:pPr>
          </w:p>
          <w:p w:rsidR="00C65066" w:rsidRPr="008F18C7" w:rsidRDefault="00385185" w:rsidP="00947385">
            <w:pPr>
              <w:jc w:val="center"/>
              <w:rPr>
                <w:rFonts w:ascii="Times New Roman" w:hAnsi="Times New Roman"/>
                <w:b/>
                <w:bCs/>
                <w:spacing w:val="-1"/>
              </w:rPr>
            </w:pPr>
            <w:r>
              <w:rPr>
                <w:rFonts w:ascii="Times New Roman" w:hAnsi="Times New Roman"/>
                <w:b/>
                <w:bCs/>
                <w:color w:val="000000"/>
              </w:rPr>
              <w:t>FURNITURE &amp; FIXTURE</w:t>
            </w:r>
          </w:p>
        </w:tc>
        <w:tc>
          <w:tcPr>
            <w:tcW w:w="2427" w:type="dxa"/>
            <w:vMerge w:val="restart"/>
            <w:vAlign w:val="center"/>
          </w:tcPr>
          <w:p w:rsidR="00690217" w:rsidRPr="00690217" w:rsidRDefault="00690217" w:rsidP="0077489A">
            <w:pPr>
              <w:widowControl w:val="0"/>
              <w:tabs>
                <w:tab w:val="left" w:pos="1540"/>
                <w:tab w:val="left" w:pos="3700"/>
                <w:tab w:val="left" w:pos="5140"/>
              </w:tabs>
              <w:autoSpaceDE w:val="0"/>
              <w:autoSpaceDN w:val="0"/>
              <w:adjustRightInd w:val="0"/>
              <w:ind w:left="102"/>
              <w:jc w:val="both"/>
              <w:rPr>
                <w:rFonts w:ascii="Times New Roman" w:hAnsi="Times New Roman"/>
                <w:bCs/>
                <w:spacing w:val="1"/>
                <w:sz w:val="20"/>
              </w:rPr>
            </w:pPr>
            <w:r w:rsidRPr="00690217">
              <w:rPr>
                <w:rFonts w:ascii="Times New Roman" w:hAnsi="Times New Roman"/>
                <w:bCs/>
                <w:spacing w:val="1"/>
                <w:sz w:val="20"/>
              </w:rPr>
              <w:t xml:space="preserve">The supplier will be required to deliver items, packed in the form of bundles </w:t>
            </w:r>
            <w:r w:rsidR="0077489A">
              <w:rPr>
                <w:rFonts w:ascii="Times New Roman" w:hAnsi="Times New Roman"/>
                <w:bCs/>
                <w:spacing w:val="1"/>
                <w:sz w:val="20"/>
              </w:rPr>
              <w:t>for the School.</w:t>
            </w:r>
          </w:p>
          <w:p w:rsidR="00C65066" w:rsidRPr="008F18C7" w:rsidRDefault="00C65066" w:rsidP="0079572C">
            <w:pPr>
              <w:widowControl w:val="0"/>
              <w:tabs>
                <w:tab w:val="left" w:pos="1540"/>
                <w:tab w:val="left" w:pos="3700"/>
                <w:tab w:val="left" w:pos="5140"/>
              </w:tabs>
              <w:autoSpaceDE w:val="0"/>
              <w:autoSpaceDN w:val="0"/>
              <w:adjustRightInd w:val="0"/>
              <w:ind w:left="102"/>
              <w:jc w:val="both"/>
              <w:rPr>
                <w:rFonts w:ascii="Times New Roman" w:hAnsi="Times New Roman"/>
                <w:b/>
                <w:bCs/>
                <w:spacing w:val="1"/>
              </w:rPr>
            </w:pPr>
          </w:p>
        </w:tc>
        <w:tc>
          <w:tcPr>
            <w:tcW w:w="1530" w:type="dxa"/>
            <w:vMerge w:val="restart"/>
            <w:vAlign w:val="center"/>
          </w:tcPr>
          <w:p w:rsidR="00C65066" w:rsidRPr="008F18C7" w:rsidRDefault="00690217"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As stated above</w:t>
            </w:r>
          </w:p>
        </w:tc>
      </w:tr>
      <w:tr w:rsidR="00947385" w:rsidRPr="00904164" w:rsidTr="001C018D">
        <w:trPr>
          <w:trHeight w:val="418"/>
        </w:trPr>
        <w:tc>
          <w:tcPr>
            <w:tcW w:w="876" w:type="dxa"/>
            <w:vAlign w:val="center"/>
          </w:tcPr>
          <w:p w:rsidR="00947385" w:rsidRPr="00904164" w:rsidRDefault="00947385" w:rsidP="00DB5F41">
            <w:pPr>
              <w:spacing w:after="0" w:line="240" w:lineRule="auto"/>
              <w:jc w:val="center"/>
              <w:rPr>
                <w:rFonts w:ascii="Times New Roman" w:hAnsi="Times New Roman"/>
              </w:rPr>
            </w:pPr>
            <w:r>
              <w:rPr>
                <w:rFonts w:ascii="Times New Roman" w:hAnsi="Times New Roman"/>
              </w:rPr>
              <w:t>1</w:t>
            </w:r>
          </w:p>
        </w:tc>
        <w:tc>
          <w:tcPr>
            <w:tcW w:w="2585" w:type="dxa"/>
            <w:vAlign w:val="center"/>
          </w:tcPr>
          <w:p w:rsidR="00947385" w:rsidRPr="00AE0F5D" w:rsidRDefault="00F06552" w:rsidP="00761235">
            <w:pPr>
              <w:spacing w:after="0" w:line="240" w:lineRule="auto"/>
              <w:rPr>
                <w:rFonts w:ascii="Arial" w:hAnsi="Arial" w:cs="Arial"/>
                <w:sz w:val="20"/>
                <w:szCs w:val="20"/>
              </w:rPr>
            </w:pPr>
            <w:r>
              <w:rPr>
                <w:rFonts w:ascii="Arial" w:hAnsi="Arial" w:cs="Arial"/>
                <w:sz w:val="20"/>
                <w:szCs w:val="20"/>
              </w:rPr>
              <w:t>Teachers Table</w:t>
            </w:r>
          </w:p>
        </w:tc>
        <w:tc>
          <w:tcPr>
            <w:tcW w:w="1678" w:type="dxa"/>
            <w:vAlign w:val="center"/>
          </w:tcPr>
          <w:p w:rsidR="00947385" w:rsidRPr="00AE0F5D" w:rsidRDefault="00F06552" w:rsidP="00947385">
            <w:pPr>
              <w:spacing w:after="0" w:line="240" w:lineRule="auto"/>
              <w:jc w:val="center"/>
              <w:rPr>
                <w:rFonts w:ascii="Arial" w:hAnsi="Arial" w:cs="Arial"/>
                <w:sz w:val="20"/>
                <w:szCs w:val="20"/>
              </w:rPr>
            </w:pPr>
            <w:r>
              <w:rPr>
                <w:rFonts w:ascii="Arial" w:hAnsi="Arial" w:cs="Arial"/>
                <w:sz w:val="20"/>
                <w:szCs w:val="20"/>
              </w:rPr>
              <w:t>15</w:t>
            </w:r>
          </w:p>
        </w:tc>
        <w:tc>
          <w:tcPr>
            <w:tcW w:w="2427" w:type="dxa"/>
            <w:vMerge/>
            <w:vAlign w:val="center"/>
          </w:tcPr>
          <w:p w:rsidR="00947385" w:rsidRPr="00904164" w:rsidRDefault="0094738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47385" w:rsidRPr="00904164" w:rsidRDefault="0094738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47385" w:rsidRPr="00904164" w:rsidTr="001C018D">
        <w:trPr>
          <w:trHeight w:val="499"/>
        </w:trPr>
        <w:tc>
          <w:tcPr>
            <w:tcW w:w="876" w:type="dxa"/>
            <w:vAlign w:val="center"/>
          </w:tcPr>
          <w:p w:rsidR="00947385" w:rsidRPr="00904164" w:rsidRDefault="00947385" w:rsidP="00DB5F41">
            <w:pPr>
              <w:spacing w:after="0" w:line="240" w:lineRule="auto"/>
              <w:jc w:val="center"/>
              <w:rPr>
                <w:rFonts w:ascii="Times New Roman" w:hAnsi="Times New Roman"/>
              </w:rPr>
            </w:pPr>
            <w:r>
              <w:rPr>
                <w:rFonts w:ascii="Times New Roman" w:hAnsi="Times New Roman"/>
              </w:rPr>
              <w:t>2</w:t>
            </w:r>
          </w:p>
        </w:tc>
        <w:tc>
          <w:tcPr>
            <w:tcW w:w="2585" w:type="dxa"/>
            <w:vAlign w:val="bottom"/>
          </w:tcPr>
          <w:p w:rsidR="00947385" w:rsidRPr="00AE0F5D" w:rsidRDefault="00F06552" w:rsidP="00761235">
            <w:pPr>
              <w:spacing w:after="0" w:line="240" w:lineRule="auto"/>
              <w:rPr>
                <w:rFonts w:ascii="Arial" w:hAnsi="Arial" w:cs="Arial"/>
                <w:sz w:val="20"/>
                <w:szCs w:val="20"/>
              </w:rPr>
            </w:pPr>
            <w:r>
              <w:rPr>
                <w:rFonts w:ascii="Arial" w:hAnsi="Arial" w:cs="Arial"/>
                <w:sz w:val="20"/>
                <w:szCs w:val="20"/>
              </w:rPr>
              <w:t>Duel Desks</w:t>
            </w:r>
          </w:p>
        </w:tc>
        <w:tc>
          <w:tcPr>
            <w:tcW w:w="1678" w:type="dxa"/>
            <w:vAlign w:val="bottom"/>
          </w:tcPr>
          <w:p w:rsidR="00947385" w:rsidRPr="00AE0F5D" w:rsidRDefault="00F06552" w:rsidP="00947385">
            <w:pPr>
              <w:spacing w:after="0" w:line="240" w:lineRule="auto"/>
              <w:jc w:val="center"/>
              <w:rPr>
                <w:rFonts w:ascii="Arial" w:hAnsi="Arial" w:cs="Arial"/>
                <w:sz w:val="20"/>
                <w:szCs w:val="20"/>
              </w:rPr>
            </w:pPr>
            <w:r>
              <w:rPr>
                <w:rFonts w:ascii="Arial" w:hAnsi="Arial" w:cs="Arial"/>
                <w:sz w:val="20"/>
                <w:szCs w:val="20"/>
              </w:rPr>
              <w:t>100</w:t>
            </w:r>
          </w:p>
        </w:tc>
        <w:tc>
          <w:tcPr>
            <w:tcW w:w="2427" w:type="dxa"/>
            <w:vMerge/>
            <w:vAlign w:val="center"/>
          </w:tcPr>
          <w:p w:rsidR="00947385" w:rsidRPr="00904164" w:rsidRDefault="0094738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47385" w:rsidRPr="00904164" w:rsidRDefault="0094738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47385" w:rsidRPr="00904164" w:rsidTr="001C018D">
        <w:trPr>
          <w:trHeight w:val="472"/>
        </w:trPr>
        <w:tc>
          <w:tcPr>
            <w:tcW w:w="876" w:type="dxa"/>
            <w:vAlign w:val="center"/>
          </w:tcPr>
          <w:p w:rsidR="00947385" w:rsidRPr="00904164" w:rsidRDefault="00947385" w:rsidP="00DB5F41">
            <w:pPr>
              <w:spacing w:after="0" w:line="240" w:lineRule="auto"/>
              <w:jc w:val="center"/>
              <w:rPr>
                <w:rFonts w:ascii="Times New Roman" w:hAnsi="Times New Roman"/>
              </w:rPr>
            </w:pPr>
            <w:r>
              <w:rPr>
                <w:rFonts w:ascii="Times New Roman" w:hAnsi="Times New Roman"/>
              </w:rPr>
              <w:t>3</w:t>
            </w:r>
          </w:p>
        </w:tc>
        <w:tc>
          <w:tcPr>
            <w:tcW w:w="2585" w:type="dxa"/>
            <w:vAlign w:val="center"/>
          </w:tcPr>
          <w:p w:rsidR="00947385" w:rsidRPr="00AE0F5D" w:rsidRDefault="00F06552" w:rsidP="00761235">
            <w:pPr>
              <w:spacing w:after="0" w:line="240" w:lineRule="auto"/>
              <w:rPr>
                <w:rFonts w:ascii="Arial" w:hAnsi="Arial" w:cs="Arial"/>
                <w:sz w:val="20"/>
                <w:szCs w:val="20"/>
              </w:rPr>
            </w:pPr>
            <w:r>
              <w:rPr>
                <w:rFonts w:ascii="Arial" w:hAnsi="Arial" w:cs="Arial"/>
                <w:sz w:val="20"/>
                <w:szCs w:val="20"/>
              </w:rPr>
              <w:t>Teachers Chairs</w:t>
            </w:r>
          </w:p>
        </w:tc>
        <w:tc>
          <w:tcPr>
            <w:tcW w:w="1678" w:type="dxa"/>
            <w:vAlign w:val="center"/>
          </w:tcPr>
          <w:p w:rsidR="00947385" w:rsidRPr="00AE0F5D" w:rsidRDefault="00F06552" w:rsidP="00947385">
            <w:pPr>
              <w:spacing w:after="0" w:line="240" w:lineRule="auto"/>
              <w:jc w:val="center"/>
              <w:rPr>
                <w:rFonts w:ascii="Arial" w:hAnsi="Arial" w:cs="Arial"/>
                <w:sz w:val="20"/>
                <w:szCs w:val="20"/>
              </w:rPr>
            </w:pPr>
            <w:r>
              <w:rPr>
                <w:rFonts w:ascii="Arial" w:hAnsi="Arial" w:cs="Arial"/>
                <w:sz w:val="20"/>
                <w:szCs w:val="20"/>
              </w:rPr>
              <w:t>40</w:t>
            </w:r>
          </w:p>
        </w:tc>
        <w:tc>
          <w:tcPr>
            <w:tcW w:w="2427" w:type="dxa"/>
            <w:vMerge/>
            <w:vAlign w:val="center"/>
          </w:tcPr>
          <w:p w:rsidR="00947385" w:rsidRPr="00904164" w:rsidRDefault="0094738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47385" w:rsidRPr="00904164" w:rsidRDefault="0094738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47385" w:rsidRPr="00904164" w:rsidTr="001C018D">
        <w:trPr>
          <w:trHeight w:val="463"/>
        </w:trPr>
        <w:tc>
          <w:tcPr>
            <w:tcW w:w="876" w:type="dxa"/>
            <w:vAlign w:val="center"/>
          </w:tcPr>
          <w:p w:rsidR="00947385" w:rsidRPr="00904164" w:rsidRDefault="00947385" w:rsidP="00DB5F41">
            <w:pPr>
              <w:spacing w:after="0" w:line="240" w:lineRule="auto"/>
              <w:jc w:val="center"/>
              <w:rPr>
                <w:rFonts w:ascii="Times New Roman" w:hAnsi="Times New Roman"/>
              </w:rPr>
            </w:pPr>
            <w:r>
              <w:rPr>
                <w:rFonts w:ascii="Times New Roman" w:hAnsi="Times New Roman"/>
              </w:rPr>
              <w:t>4</w:t>
            </w:r>
          </w:p>
        </w:tc>
        <w:tc>
          <w:tcPr>
            <w:tcW w:w="2585" w:type="dxa"/>
            <w:vAlign w:val="center"/>
          </w:tcPr>
          <w:p w:rsidR="00947385" w:rsidRPr="00AE0F5D" w:rsidRDefault="00F06552" w:rsidP="00761235">
            <w:pPr>
              <w:spacing w:after="0" w:line="240" w:lineRule="auto"/>
              <w:rPr>
                <w:rFonts w:ascii="Arial" w:hAnsi="Arial" w:cs="Arial"/>
                <w:sz w:val="20"/>
                <w:szCs w:val="20"/>
              </w:rPr>
            </w:pPr>
            <w:r>
              <w:rPr>
                <w:rFonts w:ascii="Arial" w:hAnsi="Arial" w:cs="Arial"/>
                <w:sz w:val="20"/>
                <w:szCs w:val="20"/>
              </w:rPr>
              <w:t>Steel Almirah</w:t>
            </w:r>
          </w:p>
        </w:tc>
        <w:tc>
          <w:tcPr>
            <w:tcW w:w="1678" w:type="dxa"/>
            <w:vAlign w:val="center"/>
          </w:tcPr>
          <w:p w:rsidR="00947385" w:rsidRPr="00AE0F5D" w:rsidRDefault="00F06552" w:rsidP="00947385">
            <w:pPr>
              <w:spacing w:after="0" w:line="240" w:lineRule="auto"/>
              <w:jc w:val="center"/>
              <w:rPr>
                <w:rFonts w:ascii="Arial" w:hAnsi="Arial" w:cs="Arial"/>
                <w:sz w:val="20"/>
                <w:szCs w:val="20"/>
              </w:rPr>
            </w:pPr>
            <w:r>
              <w:rPr>
                <w:rFonts w:ascii="Arial" w:hAnsi="Arial" w:cs="Arial"/>
                <w:sz w:val="20"/>
                <w:szCs w:val="20"/>
              </w:rPr>
              <w:t>8</w:t>
            </w:r>
          </w:p>
        </w:tc>
        <w:tc>
          <w:tcPr>
            <w:tcW w:w="2427" w:type="dxa"/>
            <w:vMerge/>
            <w:vAlign w:val="center"/>
          </w:tcPr>
          <w:p w:rsidR="00947385" w:rsidRPr="00904164" w:rsidRDefault="0094738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47385" w:rsidRPr="00904164" w:rsidRDefault="0094738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14"/>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tblPr>
      <w:tblGrid>
        <w:gridCol w:w="743"/>
        <w:gridCol w:w="6120"/>
        <w:gridCol w:w="1712"/>
        <w:gridCol w:w="97"/>
      </w:tblGrid>
      <w:tr w:rsidR="00F27035" w:rsidRPr="00E82842" w:rsidTr="004C623D">
        <w:trPr>
          <w:gridAfter w:val="2"/>
          <w:wAfter w:w="1809" w:type="dxa"/>
          <w:trHeight w:val="500"/>
        </w:trPr>
        <w:tc>
          <w:tcPr>
            <w:tcW w:w="74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7216" behindDoc="0" locked="0" layoutInCell="1" allowOverlap="1">
                  <wp:simplePos x="0" y="0"/>
                  <wp:positionH relativeFrom="column">
                    <wp:posOffset>-143510</wp:posOffset>
                  </wp:positionH>
                  <wp:positionV relativeFrom="paragraph">
                    <wp:posOffset>93345</wp:posOffset>
                  </wp:positionV>
                  <wp:extent cx="795020" cy="1021080"/>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21080"/>
                          </a:xfrm>
                          <a:prstGeom prst="rect">
                            <a:avLst/>
                          </a:prstGeom>
                          <a:noFill/>
                          <a:ln w="9525">
                            <a:noFill/>
                            <a:miter lim="800000"/>
                            <a:headEnd/>
                            <a:tailEnd/>
                          </a:ln>
                        </pic:spPr>
                      </pic:pic>
                    </a:graphicData>
                  </a:graphic>
                </wp:anchor>
              </w:drawing>
            </w:r>
          </w:p>
        </w:tc>
        <w:tc>
          <w:tcPr>
            <w:tcW w:w="6120"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4C623D">
        <w:trPr>
          <w:gridAfter w:val="1"/>
          <w:wAfter w:w="97" w:type="dxa"/>
          <w:trHeight w:val="306"/>
        </w:trPr>
        <w:tc>
          <w:tcPr>
            <w:tcW w:w="74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832" w:type="dxa"/>
            <w:gridSpan w:val="2"/>
            <w:tcBorders>
              <w:top w:val="nil"/>
              <w:left w:val="nil"/>
              <w:bottom w:val="nil"/>
              <w:right w:val="nil"/>
            </w:tcBorders>
            <w:shd w:val="clear" w:color="auto" w:fill="auto"/>
            <w:vAlign w:val="center"/>
            <w:hideMark/>
          </w:tcPr>
          <w:p w:rsidR="00E82842" w:rsidRDefault="00F64317" w:rsidP="00F27035">
            <w:pPr>
              <w:pStyle w:val="NoSpacing"/>
              <w:ind w:left="-1196"/>
              <w:jc w:val="center"/>
              <w:rPr>
                <w:rFonts w:ascii="Times New Roman" w:hAnsi="Times New Roman"/>
                <w:b/>
                <w:bCs/>
                <w:sz w:val="24"/>
                <w:szCs w:val="24"/>
              </w:rPr>
            </w:pPr>
            <w:r>
              <w:rPr>
                <w:rFonts w:ascii="Times New Roman" w:hAnsi="Times New Roman"/>
                <w:b/>
                <w:bCs/>
                <w:sz w:val="24"/>
                <w:szCs w:val="24"/>
              </w:rPr>
              <w:t>OFFICE OF THE</w:t>
            </w:r>
          </w:p>
          <w:p w:rsidR="00F64317" w:rsidRDefault="00F64317" w:rsidP="00F27035">
            <w:pPr>
              <w:pStyle w:val="NoSpacing"/>
              <w:ind w:left="-1196"/>
              <w:jc w:val="center"/>
              <w:rPr>
                <w:rFonts w:ascii="Times New Roman" w:hAnsi="Times New Roman"/>
                <w:b/>
                <w:bCs/>
                <w:sz w:val="24"/>
                <w:szCs w:val="24"/>
              </w:rPr>
            </w:pPr>
            <w:r>
              <w:rPr>
                <w:rFonts w:ascii="Times New Roman" w:hAnsi="Times New Roman"/>
                <w:b/>
                <w:bCs/>
                <w:sz w:val="24"/>
                <w:szCs w:val="24"/>
              </w:rPr>
              <w:t>HEAD MASTER</w:t>
            </w:r>
          </w:p>
          <w:p w:rsidR="00F64317" w:rsidRDefault="00F64317" w:rsidP="00F27035">
            <w:pPr>
              <w:pStyle w:val="NoSpacing"/>
              <w:ind w:left="-1196"/>
              <w:jc w:val="center"/>
              <w:rPr>
                <w:rFonts w:ascii="Times New Roman" w:hAnsi="Times New Roman"/>
                <w:b/>
                <w:bCs/>
                <w:sz w:val="24"/>
                <w:szCs w:val="24"/>
              </w:rPr>
            </w:pPr>
            <w:r>
              <w:rPr>
                <w:rFonts w:ascii="Times New Roman" w:hAnsi="Times New Roman"/>
                <w:b/>
                <w:bCs/>
                <w:sz w:val="24"/>
                <w:szCs w:val="24"/>
              </w:rPr>
              <w:t>GOVERNMENT BOYS CAMPUS PRIMARY SCHOOL</w:t>
            </w:r>
          </w:p>
          <w:p w:rsidR="00F64317" w:rsidRDefault="00F64317" w:rsidP="00F27035">
            <w:pPr>
              <w:pStyle w:val="NoSpacing"/>
              <w:ind w:left="-1196"/>
              <w:jc w:val="center"/>
              <w:rPr>
                <w:rFonts w:ascii="Times New Roman" w:hAnsi="Times New Roman"/>
                <w:b/>
                <w:bCs/>
                <w:sz w:val="24"/>
                <w:szCs w:val="24"/>
              </w:rPr>
            </w:pPr>
            <w:r>
              <w:rPr>
                <w:rFonts w:ascii="Times New Roman" w:hAnsi="Times New Roman"/>
                <w:b/>
                <w:bCs/>
                <w:sz w:val="24"/>
                <w:szCs w:val="24"/>
              </w:rPr>
              <w:t>JAFFAR ABAD TALHI TALUKA KUNRI</w:t>
            </w:r>
          </w:p>
          <w:p w:rsidR="00F64317" w:rsidRPr="00F27035" w:rsidRDefault="00F64317" w:rsidP="00F27035">
            <w:pPr>
              <w:pStyle w:val="NoSpacing"/>
              <w:ind w:left="-1196"/>
              <w:jc w:val="center"/>
              <w:rPr>
                <w:rFonts w:ascii="Times New Roman" w:hAnsi="Times New Roman"/>
                <w:b/>
                <w:bCs/>
                <w:sz w:val="24"/>
                <w:szCs w:val="24"/>
              </w:rPr>
            </w:pPr>
            <w:r>
              <w:rPr>
                <w:rFonts w:ascii="Times New Roman" w:hAnsi="Times New Roman"/>
                <w:b/>
                <w:bCs/>
                <w:sz w:val="24"/>
                <w:szCs w:val="24"/>
              </w:rPr>
              <w:t>DISTRICT UMERKOT</w:t>
            </w:r>
          </w:p>
        </w:tc>
      </w:tr>
      <w:tr w:rsidR="00E82842" w:rsidRPr="00E82842" w:rsidTr="004C623D">
        <w:trPr>
          <w:gridAfter w:val="1"/>
          <w:wAfter w:w="97" w:type="dxa"/>
          <w:trHeight w:val="270"/>
        </w:trPr>
        <w:tc>
          <w:tcPr>
            <w:tcW w:w="74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832" w:type="dxa"/>
            <w:gridSpan w:val="2"/>
            <w:tcBorders>
              <w:top w:val="nil"/>
              <w:left w:val="nil"/>
              <w:bottom w:val="nil"/>
              <w:right w:val="nil"/>
            </w:tcBorders>
            <w:shd w:val="clear" w:color="auto" w:fill="auto"/>
            <w:vAlign w:val="center"/>
            <w:hideMark/>
          </w:tcPr>
          <w:p w:rsidR="00E82842" w:rsidRPr="00F27035" w:rsidRDefault="00E82842" w:rsidP="00F27035">
            <w:pPr>
              <w:pStyle w:val="NoSpacing"/>
              <w:ind w:left="-1106"/>
              <w:jc w:val="center"/>
              <w:rPr>
                <w:rFonts w:ascii="Times New Roman" w:hAnsi="Times New Roman"/>
                <w:b/>
                <w:bCs/>
                <w:sz w:val="24"/>
                <w:szCs w:val="24"/>
              </w:rPr>
            </w:pPr>
          </w:p>
        </w:tc>
      </w:tr>
      <w:tr w:rsidR="00E82842" w:rsidRPr="00E82842" w:rsidTr="004C623D">
        <w:trPr>
          <w:gridAfter w:val="1"/>
          <w:wAfter w:w="97" w:type="dxa"/>
          <w:trHeight w:val="500"/>
        </w:trPr>
        <w:tc>
          <w:tcPr>
            <w:tcW w:w="74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6120"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1712"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4C623D">
        <w:trPr>
          <w:gridAfter w:val="1"/>
          <w:wAfter w:w="97" w:type="dxa"/>
          <w:trHeight w:val="500"/>
        </w:trPr>
        <w:tc>
          <w:tcPr>
            <w:tcW w:w="743" w:type="dxa"/>
            <w:tcBorders>
              <w:top w:val="nil"/>
              <w:left w:val="nil"/>
              <w:bottom w:val="nil"/>
              <w:right w:val="nil"/>
            </w:tcBorders>
            <w:shd w:val="clear" w:color="auto" w:fill="auto"/>
            <w:noWrap/>
            <w:vAlign w:val="bottom"/>
            <w:hideMark/>
          </w:tcPr>
          <w:p w:rsidR="00E82842" w:rsidRPr="001C6EB4" w:rsidRDefault="00E82842" w:rsidP="00E82842">
            <w:pPr>
              <w:spacing w:after="0" w:line="240" w:lineRule="auto"/>
              <w:rPr>
                <w:rFonts w:ascii="Arial" w:hAnsi="Arial" w:cs="Arial"/>
                <w:sz w:val="20"/>
                <w:szCs w:val="20"/>
              </w:rPr>
            </w:pPr>
          </w:p>
        </w:tc>
        <w:tc>
          <w:tcPr>
            <w:tcW w:w="7832" w:type="dxa"/>
            <w:gridSpan w:val="2"/>
            <w:tcBorders>
              <w:top w:val="nil"/>
              <w:left w:val="nil"/>
              <w:bottom w:val="nil"/>
              <w:right w:val="nil"/>
            </w:tcBorders>
            <w:shd w:val="clear" w:color="auto" w:fill="auto"/>
            <w:vAlign w:val="center"/>
            <w:hideMark/>
          </w:tcPr>
          <w:p w:rsidR="005856B0" w:rsidRPr="001C6EB4" w:rsidRDefault="005856B0" w:rsidP="00696785">
            <w:pPr>
              <w:spacing w:after="0" w:line="240" w:lineRule="auto"/>
              <w:ind w:left="-1106"/>
              <w:jc w:val="center"/>
              <w:rPr>
                <w:rFonts w:ascii="Arial" w:hAnsi="Arial" w:cs="Arial"/>
                <w:b/>
                <w:bCs/>
                <w:sz w:val="20"/>
                <w:szCs w:val="20"/>
                <w:u w:val="single"/>
              </w:rPr>
            </w:pPr>
          </w:p>
          <w:p w:rsidR="00E82842" w:rsidRPr="001C6EB4" w:rsidRDefault="005856B0" w:rsidP="007727B3">
            <w:pPr>
              <w:spacing w:after="0" w:line="240" w:lineRule="auto"/>
              <w:ind w:left="-1106"/>
              <w:jc w:val="center"/>
              <w:rPr>
                <w:rFonts w:ascii="Arial" w:hAnsi="Arial" w:cs="Arial"/>
                <w:b/>
                <w:bCs/>
                <w:sz w:val="20"/>
                <w:szCs w:val="20"/>
                <w:u w:val="single"/>
              </w:rPr>
            </w:pPr>
            <w:r w:rsidRPr="001C6EB4">
              <w:rPr>
                <w:rFonts w:ascii="Arial" w:hAnsi="Arial" w:cs="Arial"/>
                <w:b/>
                <w:bCs/>
                <w:sz w:val="20"/>
                <w:szCs w:val="20"/>
                <w:u w:val="single"/>
              </w:rPr>
              <w:t>L</w:t>
            </w:r>
            <w:r w:rsidR="00E82842" w:rsidRPr="001C6EB4">
              <w:rPr>
                <w:rFonts w:ascii="Arial" w:hAnsi="Arial" w:cs="Arial"/>
                <w:b/>
                <w:bCs/>
                <w:sz w:val="20"/>
                <w:szCs w:val="20"/>
                <w:u w:val="single"/>
              </w:rPr>
              <w:t>ist</w:t>
            </w:r>
            <w:r w:rsidR="001C6EB4">
              <w:rPr>
                <w:rFonts w:ascii="Arial" w:hAnsi="Arial" w:cs="Arial"/>
                <w:b/>
                <w:bCs/>
                <w:sz w:val="20"/>
                <w:szCs w:val="20"/>
                <w:u w:val="single"/>
              </w:rPr>
              <w:t xml:space="preserve"> </w:t>
            </w:r>
            <w:r w:rsidR="00E82842" w:rsidRPr="001C6EB4">
              <w:rPr>
                <w:rFonts w:ascii="Arial" w:hAnsi="Arial" w:cs="Arial"/>
                <w:b/>
                <w:bCs/>
                <w:sz w:val="20"/>
                <w:szCs w:val="20"/>
                <w:u w:val="single"/>
              </w:rPr>
              <w:t xml:space="preserve">for Purchase of </w:t>
            </w:r>
            <w:r w:rsidR="007B6A37" w:rsidRPr="001C6EB4">
              <w:rPr>
                <w:rFonts w:ascii="Arial" w:hAnsi="Arial" w:cs="Arial"/>
                <w:b/>
                <w:bCs/>
                <w:sz w:val="20"/>
                <w:szCs w:val="20"/>
                <w:u w:val="single"/>
              </w:rPr>
              <w:t xml:space="preserve">SCHOOL </w:t>
            </w:r>
            <w:r w:rsidR="007727B3" w:rsidRPr="001C6EB4">
              <w:rPr>
                <w:rFonts w:ascii="Arial" w:hAnsi="Arial" w:cs="Arial"/>
                <w:b/>
                <w:bCs/>
                <w:sz w:val="20"/>
                <w:szCs w:val="20"/>
                <w:u w:val="single"/>
              </w:rPr>
              <w:t>FURNITURE &amp; FIXTURE</w:t>
            </w:r>
            <w:r w:rsidR="007B6A37" w:rsidRPr="001C6EB4">
              <w:rPr>
                <w:rFonts w:ascii="Arial" w:hAnsi="Arial" w:cs="Arial"/>
                <w:b/>
                <w:bCs/>
                <w:sz w:val="20"/>
                <w:szCs w:val="20"/>
                <w:u w:val="single"/>
              </w:rPr>
              <w:t xml:space="preserve"> ITEMS</w:t>
            </w:r>
          </w:p>
        </w:tc>
      </w:tr>
      <w:tr w:rsidR="00E82842" w:rsidRPr="00E82842" w:rsidTr="004C623D">
        <w:trPr>
          <w:gridAfter w:val="1"/>
          <w:wAfter w:w="97" w:type="dxa"/>
          <w:trHeight w:val="747"/>
        </w:trPr>
        <w:tc>
          <w:tcPr>
            <w:tcW w:w="74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832" w:type="dxa"/>
            <w:gridSpan w:val="2"/>
            <w:tcBorders>
              <w:top w:val="nil"/>
              <w:left w:val="nil"/>
              <w:bottom w:val="nil"/>
              <w:right w:val="nil"/>
            </w:tcBorders>
            <w:shd w:val="clear" w:color="auto" w:fill="auto"/>
            <w:vAlign w:val="center"/>
            <w:hideMark/>
          </w:tcPr>
          <w:p w:rsidR="00E82842" w:rsidRPr="00E82842" w:rsidRDefault="00E82842" w:rsidP="001862A2">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1862A2">
              <w:rPr>
                <w:rFonts w:ascii="Arial" w:hAnsi="Arial" w:cs="Arial"/>
                <w:b/>
                <w:bCs/>
                <w:sz w:val="28"/>
                <w:szCs w:val="28"/>
              </w:rPr>
              <w:t>One Time Grant</w:t>
            </w:r>
            <w:r w:rsidR="00596376">
              <w:rPr>
                <w:rFonts w:ascii="Arial" w:hAnsi="Arial" w:cs="Arial"/>
                <w:b/>
                <w:bCs/>
                <w:sz w:val="28"/>
                <w:szCs w:val="28"/>
              </w:rPr>
              <w:t>201</w:t>
            </w:r>
            <w:r w:rsidR="001862A2">
              <w:rPr>
                <w:rFonts w:ascii="Arial" w:hAnsi="Arial" w:cs="Arial"/>
                <w:b/>
                <w:bCs/>
                <w:sz w:val="28"/>
                <w:szCs w:val="28"/>
              </w:rPr>
              <w:t>5</w:t>
            </w:r>
            <w:r w:rsidR="00596376">
              <w:rPr>
                <w:rFonts w:ascii="Arial" w:hAnsi="Arial" w:cs="Arial"/>
                <w:b/>
                <w:bCs/>
                <w:sz w:val="28"/>
                <w:szCs w:val="28"/>
              </w:rPr>
              <w:t>-1</w:t>
            </w:r>
            <w:r w:rsidR="001862A2">
              <w:rPr>
                <w:rFonts w:ascii="Arial" w:hAnsi="Arial" w:cs="Arial"/>
                <w:b/>
                <w:bCs/>
                <w:sz w:val="28"/>
                <w:szCs w:val="28"/>
              </w:rPr>
              <w:t>6</w:t>
            </w:r>
            <w:r w:rsidRPr="00E82842">
              <w:rPr>
                <w:rFonts w:ascii="Arial" w:hAnsi="Arial" w:cs="Arial"/>
                <w:b/>
                <w:bCs/>
                <w:sz w:val="28"/>
                <w:szCs w:val="28"/>
              </w:rPr>
              <w:br/>
              <w:t>(Technical Proposal)</w:t>
            </w:r>
          </w:p>
        </w:tc>
      </w:tr>
      <w:tr w:rsidR="00044363" w:rsidRPr="00A630B8" w:rsidTr="004C623D">
        <w:trPr>
          <w:trHeight w:val="499"/>
        </w:trPr>
        <w:tc>
          <w:tcPr>
            <w:tcW w:w="74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6120"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1809"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4C623D">
        <w:trPr>
          <w:trHeight w:val="499"/>
        </w:trPr>
        <w:tc>
          <w:tcPr>
            <w:tcW w:w="686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7B6A37" w:rsidP="001862A2">
            <w:pPr>
              <w:rPr>
                <w:rFonts w:ascii="Times New Roman" w:hAnsi="Times New Roman"/>
                <w:b/>
                <w:bCs/>
                <w:spacing w:val="-1"/>
                <w:sz w:val="24"/>
                <w:szCs w:val="24"/>
              </w:rPr>
            </w:pPr>
            <w:r>
              <w:rPr>
                <w:rFonts w:ascii="Arial" w:hAnsi="Arial" w:cs="Arial"/>
                <w:b/>
                <w:bCs/>
                <w:color w:val="000000"/>
              </w:rPr>
              <w:t xml:space="preserve">SCHOOL </w:t>
            </w:r>
            <w:r w:rsidR="001862A2">
              <w:rPr>
                <w:rFonts w:ascii="Arial" w:hAnsi="Arial" w:cs="Arial"/>
                <w:b/>
                <w:bCs/>
                <w:color w:val="000000"/>
              </w:rPr>
              <w:t>FURNITURE &amp; FIXTURE</w:t>
            </w:r>
            <w:r>
              <w:rPr>
                <w:rFonts w:ascii="Arial" w:hAnsi="Arial" w:cs="Arial"/>
                <w:b/>
                <w:bCs/>
                <w:color w:val="000000"/>
              </w:rPr>
              <w:t xml:space="preserve"> ITEMS</w:t>
            </w:r>
          </w:p>
        </w:tc>
        <w:tc>
          <w:tcPr>
            <w:tcW w:w="1809"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4C623D" w:rsidRPr="007A55D7" w:rsidTr="001C6EB4">
        <w:trPr>
          <w:trHeight w:val="532"/>
        </w:trPr>
        <w:tc>
          <w:tcPr>
            <w:tcW w:w="743" w:type="dxa"/>
            <w:tcBorders>
              <w:top w:val="nil"/>
              <w:left w:val="single" w:sz="4" w:space="0" w:color="auto"/>
              <w:right w:val="single" w:sz="4" w:space="0" w:color="auto"/>
            </w:tcBorders>
            <w:shd w:val="clear" w:color="000000" w:fill="FFFFFF"/>
            <w:noWrap/>
            <w:vAlign w:val="center"/>
            <w:hideMark/>
          </w:tcPr>
          <w:p w:rsidR="004C623D" w:rsidRPr="00904164" w:rsidRDefault="004C623D" w:rsidP="004C623D">
            <w:pPr>
              <w:spacing w:after="0" w:line="240" w:lineRule="auto"/>
              <w:jc w:val="center"/>
              <w:rPr>
                <w:rFonts w:ascii="Times New Roman" w:hAnsi="Times New Roman"/>
              </w:rPr>
            </w:pPr>
            <w:r>
              <w:rPr>
                <w:rFonts w:ascii="Times New Roman" w:hAnsi="Times New Roman"/>
              </w:rPr>
              <w:t>1</w:t>
            </w:r>
          </w:p>
        </w:tc>
        <w:tc>
          <w:tcPr>
            <w:tcW w:w="6120" w:type="dxa"/>
            <w:tcBorders>
              <w:top w:val="nil"/>
              <w:left w:val="nil"/>
              <w:right w:val="single" w:sz="4" w:space="0" w:color="auto"/>
            </w:tcBorders>
            <w:shd w:val="clear" w:color="000000" w:fill="FFFFFF"/>
            <w:vAlign w:val="center"/>
          </w:tcPr>
          <w:p w:rsidR="004C623D" w:rsidRPr="004C623D" w:rsidRDefault="004C623D" w:rsidP="004C623D">
            <w:pPr>
              <w:spacing w:line="240" w:lineRule="auto"/>
              <w:jc w:val="both"/>
              <w:rPr>
                <w:rFonts w:ascii="Arial" w:hAnsi="Arial" w:cs="Arial"/>
                <w:bCs/>
                <w:sz w:val="20"/>
                <w:szCs w:val="20"/>
              </w:rPr>
            </w:pPr>
            <w:r w:rsidRPr="004C623D">
              <w:rPr>
                <w:rFonts w:ascii="Arial" w:hAnsi="Arial" w:cs="Arial"/>
                <w:b/>
                <w:bCs/>
                <w:sz w:val="20"/>
                <w:szCs w:val="20"/>
              </w:rPr>
              <w:t>Dual Desk With Seat &amp; Back</w:t>
            </w:r>
            <w:r w:rsidRPr="004C623D">
              <w:rPr>
                <w:rFonts w:ascii="Arial" w:hAnsi="Arial" w:cs="Arial"/>
                <w:sz w:val="20"/>
                <w:szCs w:val="20"/>
              </w:rPr>
              <w:br/>
            </w:r>
            <w:r w:rsidRPr="004C623D">
              <w:rPr>
                <w:rFonts w:ascii="Arial" w:hAnsi="Arial" w:cs="Arial"/>
                <w:bCs/>
                <w:sz w:val="20"/>
                <w:szCs w:val="20"/>
              </w:rPr>
              <w:t>Size 900mmx 750mm x 980mm , Made of Steel Tube 38 mm, 18 gauge thickness fine hardness Powder Coding, all bend and curve mould by automatic machine equal size 38mm all frame with curve supporting pipe 22mm 45 degree, seat supporting pipe 32 mm.</w:t>
            </w:r>
          </w:p>
          <w:p w:rsidR="004C623D" w:rsidRPr="004C623D" w:rsidRDefault="004C623D" w:rsidP="004C623D">
            <w:pPr>
              <w:spacing w:line="240" w:lineRule="auto"/>
              <w:jc w:val="both"/>
              <w:rPr>
                <w:rFonts w:ascii="Arial" w:hAnsi="Arial" w:cs="Arial"/>
                <w:bCs/>
                <w:sz w:val="20"/>
                <w:szCs w:val="20"/>
              </w:rPr>
            </w:pPr>
            <w:r w:rsidRPr="004C623D">
              <w:rPr>
                <w:rFonts w:ascii="Arial" w:hAnsi="Arial" w:cs="Arial"/>
                <w:bCs/>
                <w:sz w:val="20"/>
                <w:szCs w:val="20"/>
              </w:rPr>
              <w:t>* Imported lockable nuts with built-in washer along with bolt will be supplied to fix the frame without any losing. All the open end of the pipe should be cover with the plastic cap. Bottom of the frame should be on plastic foot.</w:t>
            </w:r>
          </w:p>
          <w:p w:rsidR="004C623D" w:rsidRPr="004C623D" w:rsidRDefault="004C623D" w:rsidP="004C623D">
            <w:pPr>
              <w:spacing w:line="240" w:lineRule="auto"/>
              <w:jc w:val="both"/>
              <w:rPr>
                <w:rFonts w:ascii="Arial" w:hAnsi="Arial" w:cs="Arial"/>
                <w:bCs/>
                <w:sz w:val="20"/>
                <w:szCs w:val="20"/>
              </w:rPr>
            </w:pPr>
            <w:r w:rsidRPr="004C623D">
              <w:rPr>
                <w:rFonts w:ascii="Arial" w:hAnsi="Arial" w:cs="Arial"/>
                <w:bCs/>
                <w:sz w:val="20"/>
                <w:szCs w:val="20"/>
              </w:rPr>
              <w:t xml:space="preserve">* Imported 18mm MDF </w:t>
            </w:r>
          </w:p>
          <w:p w:rsidR="004C623D" w:rsidRPr="004C623D" w:rsidRDefault="004C623D" w:rsidP="004C623D">
            <w:pPr>
              <w:spacing w:line="240" w:lineRule="auto"/>
              <w:jc w:val="both"/>
              <w:rPr>
                <w:rFonts w:ascii="Arial" w:hAnsi="Arial" w:cs="Arial"/>
                <w:bCs/>
                <w:sz w:val="20"/>
                <w:szCs w:val="20"/>
              </w:rPr>
            </w:pPr>
            <w:r w:rsidRPr="004C623D">
              <w:rPr>
                <w:rFonts w:ascii="Arial" w:hAnsi="Arial" w:cs="Arial"/>
                <w:bCs/>
                <w:sz w:val="20"/>
                <w:szCs w:val="20"/>
              </w:rPr>
              <w:t>Top Size: 914.4mmx406.4mm (18mm thick)</w:t>
            </w:r>
          </w:p>
          <w:p w:rsidR="004C623D" w:rsidRPr="004C623D" w:rsidRDefault="004C623D" w:rsidP="004C623D">
            <w:pPr>
              <w:spacing w:line="240" w:lineRule="auto"/>
              <w:jc w:val="both"/>
              <w:rPr>
                <w:rFonts w:ascii="Arial" w:hAnsi="Arial" w:cs="Arial"/>
                <w:bCs/>
                <w:sz w:val="20"/>
                <w:szCs w:val="20"/>
              </w:rPr>
            </w:pPr>
            <w:r w:rsidRPr="004C623D">
              <w:rPr>
                <w:rFonts w:ascii="Arial" w:hAnsi="Arial" w:cs="Arial"/>
                <w:bCs/>
                <w:sz w:val="20"/>
                <w:szCs w:val="20"/>
              </w:rPr>
              <w:t>Front size: 914.4mmx203.2mm (18mm thick)</w:t>
            </w:r>
          </w:p>
          <w:p w:rsidR="004C623D" w:rsidRPr="004C623D" w:rsidRDefault="004C623D" w:rsidP="004C623D">
            <w:pPr>
              <w:spacing w:line="240" w:lineRule="auto"/>
              <w:jc w:val="both"/>
              <w:rPr>
                <w:rFonts w:ascii="Arial" w:hAnsi="Arial" w:cs="Arial"/>
                <w:bCs/>
                <w:sz w:val="20"/>
                <w:szCs w:val="20"/>
              </w:rPr>
            </w:pPr>
            <w:r w:rsidRPr="004C623D">
              <w:rPr>
                <w:rFonts w:ascii="Arial" w:hAnsi="Arial" w:cs="Arial"/>
                <w:bCs/>
                <w:sz w:val="20"/>
                <w:szCs w:val="20"/>
              </w:rPr>
              <w:t xml:space="preserve">Book Shelf Size: 254mm x 914.4mm (18mm thick) </w:t>
            </w:r>
          </w:p>
          <w:p w:rsidR="004C623D" w:rsidRPr="004C623D" w:rsidRDefault="004C623D" w:rsidP="004C623D">
            <w:pPr>
              <w:spacing w:line="240" w:lineRule="auto"/>
              <w:jc w:val="both"/>
              <w:rPr>
                <w:rFonts w:ascii="Arial" w:hAnsi="Arial" w:cs="Arial"/>
                <w:bCs/>
                <w:sz w:val="20"/>
                <w:szCs w:val="20"/>
              </w:rPr>
            </w:pPr>
            <w:r w:rsidRPr="004C623D">
              <w:rPr>
                <w:rFonts w:ascii="Arial" w:hAnsi="Arial" w:cs="Arial"/>
                <w:bCs/>
                <w:sz w:val="20"/>
                <w:szCs w:val="20"/>
              </w:rPr>
              <w:t>Seat Size: 254mm x 914.4mm (18mm thick)</w:t>
            </w:r>
          </w:p>
          <w:p w:rsidR="004C623D" w:rsidRPr="004C623D" w:rsidRDefault="004C623D" w:rsidP="004C623D">
            <w:pPr>
              <w:spacing w:line="240" w:lineRule="auto"/>
              <w:jc w:val="both"/>
              <w:rPr>
                <w:rFonts w:ascii="Arial" w:hAnsi="Arial" w:cs="Arial"/>
                <w:bCs/>
                <w:sz w:val="20"/>
                <w:szCs w:val="20"/>
              </w:rPr>
            </w:pPr>
            <w:r w:rsidRPr="004C623D">
              <w:rPr>
                <w:rFonts w:ascii="Arial" w:hAnsi="Arial" w:cs="Arial"/>
                <w:bCs/>
                <w:sz w:val="20"/>
                <w:szCs w:val="20"/>
              </w:rPr>
              <w:t>Back Size: 152.4mmx 914.4mm (18mm thick)</w:t>
            </w:r>
          </w:p>
          <w:p w:rsidR="004C623D" w:rsidRPr="004C623D" w:rsidRDefault="004C623D" w:rsidP="004C623D">
            <w:pPr>
              <w:spacing w:line="240" w:lineRule="auto"/>
              <w:rPr>
                <w:rFonts w:ascii="Arial" w:hAnsi="Arial" w:cs="Arial"/>
                <w:bCs/>
                <w:sz w:val="20"/>
                <w:szCs w:val="20"/>
              </w:rPr>
            </w:pPr>
            <w:r w:rsidRPr="004C623D">
              <w:rPr>
                <w:rFonts w:ascii="Arial" w:hAnsi="Arial" w:cs="Arial"/>
                <w:bCs/>
                <w:sz w:val="20"/>
                <w:szCs w:val="20"/>
              </w:rPr>
              <w:t>Border cover of MDF would be of imported Poly Vinyl Chloride.  0.8 – 1mm thickness</w:t>
            </w:r>
          </w:p>
          <w:p w:rsidR="004C623D" w:rsidRDefault="004C623D" w:rsidP="004C623D">
            <w:pPr>
              <w:spacing w:after="120"/>
              <w:jc w:val="both"/>
              <w:rPr>
                <w:rFonts w:ascii="Arial" w:hAnsi="Arial" w:cs="Arial"/>
                <w:b/>
                <w:bCs/>
                <w:sz w:val="20"/>
                <w:szCs w:val="20"/>
              </w:rPr>
            </w:pPr>
            <w:r w:rsidRPr="004C623D">
              <w:rPr>
                <w:rFonts w:ascii="Arial" w:hAnsi="Arial" w:cs="Arial"/>
                <w:bCs/>
                <w:sz w:val="20"/>
                <w:szCs w:val="20"/>
              </w:rPr>
              <w:t>The detail specification &amp; drawing picture (web reference if any) will be provided on the letter head by the bidder.  (China / Equivalent</w:t>
            </w:r>
            <w:r w:rsidRPr="004C623D">
              <w:rPr>
                <w:rFonts w:ascii="Arial" w:hAnsi="Arial" w:cs="Arial"/>
                <w:b/>
                <w:bCs/>
                <w:sz w:val="20"/>
                <w:szCs w:val="20"/>
              </w:rPr>
              <w:t>)</w:t>
            </w:r>
          </w:p>
          <w:p w:rsidR="00542102" w:rsidRPr="004C623D" w:rsidRDefault="00542102" w:rsidP="004C623D">
            <w:pPr>
              <w:spacing w:after="120"/>
              <w:jc w:val="both"/>
              <w:rPr>
                <w:rFonts w:ascii="Arial" w:hAnsi="Arial" w:cs="Arial"/>
                <w:sz w:val="20"/>
                <w:szCs w:val="20"/>
              </w:rPr>
            </w:pPr>
            <w:bookmarkStart w:id="0" w:name="_GoBack"/>
            <w:bookmarkEnd w:id="0"/>
          </w:p>
        </w:tc>
        <w:tc>
          <w:tcPr>
            <w:tcW w:w="1809" w:type="dxa"/>
            <w:gridSpan w:val="2"/>
            <w:tcBorders>
              <w:top w:val="nil"/>
              <w:left w:val="nil"/>
              <w:right w:val="single" w:sz="4" w:space="0" w:color="auto"/>
            </w:tcBorders>
            <w:shd w:val="clear" w:color="auto" w:fill="auto"/>
            <w:vAlign w:val="center"/>
            <w:hideMark/>
          </w:tcPr>
          <w:p w:rsidR="004C623D" w:rsidRPr="007A55D7" w:rsidRDefault="004C623D" w:rsidP="004C623D">
            <w:pPr>
              <w:spacing w:after="0" w:line="240" w:lineRule="auto"/>
              <w:rPr>
                <w:rFonts w:ascii="Times New Roman" w:hAnsi="Times New Roman"/>
              </w:rPr>
            </w:pPr>
            <w:r w:rsidRPr="007A55D7">
              <w:rPr>
                <w:rFonts w:ascii="Times New Roman" w:hAnsi="Times New Roman"/>
              </w:rPr>
              <w:t> </w:t>
            </w:r>
          </w:p>
        </w:tc>
      </w:tr>
      <w:tr w:rsidR="004C623D" w:rsidRPr="007A55D7" w:rsidTr="004C623D">
        <w:trPr>
          <w:trHeight w:val="532"/>
        </w:trPr>
        <w:tc>
          <w:tcPr>
            <w:tcW w:w="743" w:type="dxa"/>
            <w:tcBorders>
              <w:top w:val="nil"/>
              <w:left w:val="single" w:sz="4" w:space="0" w:color="auto"/>
              <w:bottom w:val="single" w:sz="4" w:space="0" w:color="auto"/>
              <w:right w:val="single" w:sz="4" w:space="0" w:color="auto"/>
            </w:tcBorders>
            <w:shd w:val="clear" w:color="000000" w:fill="FFFFFF"/>
            <w:noWrap/>
            <w:vAlign w:val="center"/>
            <w:hideMark/>
          </w:tcPr>
          <w:p w:rsidR="004C623D" w:rsidRPr="00904164" w:rsidRDefault="004C623D" w:rsidP="004C623D">
            <w:pPr>
              <w:spacing w:after="0" w:line="240" w:lineRule="auto"/>
              <w:jc w:val="center"/>
              <w:rPr>
                <w:rFonts w:ascii="Times New Roman" w:hAnsi="Times New Roman"/>
              </w:rPr>
            </w:pPr>
            <w:r>
              <w:rPr>
                <w:rFonts w:ascii="Times New Roman" w:hAnsi="Times New Roman"/>
              </w:rPr>
              <w:lastRenderedPageBreak/>
              <w:t>2</w:t>
            </w:r>
          </w:p>
        </w:tc>
        <w:tc>
          <w:tcPr>
            <w:tcW w:w="6120" w:type="dxa"/>
            <w:tcBorders>
              <w:top w:val="nil"/>
              <w:left w:val="nil"/>
              <w:bottom w:val="single" w:sz="4" w:space="0" w:color="auto"/>
              <w:right w:val="single" w:sz="4" w:space="0" w:color="auto"/>
            </w:tcBorders>
            <w:shd w:val="clear" w:color="000000" w:fill="FFFFFF"/>
            <w:vAlign w:val="center"/>
          </w:tcPr>
          <w:p w:rsidR="004C623D" w:rsidRDefault="004C623D" w:rsidP="004C623D">
            <w:pPr>
              <w:rPr>
                <w:rFonts w:ascii="Arial" w:hAnsi="Arial" w:cs="Arial"/>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t xml:space="preserve">Chair will be made </w:t>
            </w:r>
            <w:r>
              <w:rPr>
                <w:rFonts w:ascii="Arial" w:hAnsi="Arial" w:cs="Arial"/>
              </w:rPr>
              <w:t xml:space="preserve">of </w:t>
            </w:r>
            <w:r w:rsidRPr="00733BA8">
              <w:rPr>
                <w:rFonts w:ascii="Arial" w:hAnsi="Arial" w:cs="Arial"/>
              </w:rPr>
              <w:t xml:space="preserve">iron </w:t>
            </w:r>
            <w:r w:rsidRPr="008C7DCA">
              <w:rPr>
                <w:rFonts w:ascii="Arial" w:hAnsi="Arial" w:cs="Arial"/>
              </w:rPr>
              <w:t>pipe of 20 Gauge</w:t>
            </w:r>
          </w:p>
          <w:p w:rsidR="004C623D" w:rsidRDefault="004C623D" w:rsidP="004C623D">
            <w:pPr>
              <w:rPr>
                <w:rFonts w:ascii="Arial" w:hAnsi="Arial" w:cs="Arial"/>
              </w:rPr>
            </w:pPr>
            <w:r>
              <w:rPr>
                <w:rFonts w:ascii="Arial" w:hAnsi="Arial" w:cs="Arial"/>
              </w:rPr>
              <w:t>Seat size:444.5mmx444.5mm</w:t>
            </w:r>
          </w:p>
          <w:p w:rsidR="004C623D" w:rsidRDefault="004C623D" w:rsidP="004C623D">
            <w:pPr>
              <w:rPr>
                <w:rFonts w:ascii="Arial" w:hAnsi="Arial" w:cs="Arial"/>
              </w:rPr>
            </w:pPr>
            <w:r>
              <w:rPr>
                <w:rFonts w:ascii="Arial" w:hAnsi="Arial" w:cs="Arial"/>
              </w:rPr>
              <w:t>Back Size: 330.2mm x 381mm</w:t>
            </w:r>
          </w:p>
          <w:p w:rsidR="004C623D" w:rsidRPr="00733BA8" w:rsidRDefault="004C623D" w:rsidP="004C623D">
            <w:pPr>
              <w:rPr>
                <w:rFonts w:ascii="Arial" w:hAnsi="Arial" w:cs="Arial"/>
              </w:rPr>
            </w:pPr>
            <w:r w:rsidRPr="00733BA8">
              <w:rPr>
                <w:rFonts w:ascii="Arial" w:hAnsi="Arial" w:cs="Arial"/>
              </w:rPr>
              <w:t>seat&amp; back cushion with soft Rexene(China/ Equivalent).</w:t>
            </w:r>
          </w:p>
          <w:p w:rsidR="004C623D" w:rsidRPr="00733BA8" w:rsidRDefault="004C623D" w:rsidP="004C623D">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Equivalent</w:t>
            </w:r>
            <w:r w:rsidRPr="00733BA8">
              <w:rPr>
                <w:rFonts w:ascii="Arial" w:hAnsi="Arial" w:cs="Arial"/>
                <w:b/>
                <w:bCs/>
              </w:rPr>
              <w:t>)</w:t>
            </w:r>
          </w:p>
        </w:tc>
        <w:tc>
          <w:tcPr>
            <w:tcW w:w="1809" w:type="dxa"/>
            <w:gridSpan w:val="2"/>
            <w:tcBorders>
              <w:top w:val="nil"/>
              <w:left w:val="nil"/>
              <w:bottom w:val="single" w:sz="4" w:space="0" w:color="auto"/>
              <w:right w:val="single" w:sz="4" w:space="0" w:color="auto"/>
            </w:tcBorders>
            <w:shd w:val="clear" w:color="auto" w:fill="auto"/>
            <w:vAlign w:val="center"/>
            <w:hideMark/>
          </w:tcPr>
          <w:p w:rsidR="004C623D" w:rsidRPr="007A55D7" w:rsidRDefault="004C623D" w:rsidP="004C623D">
            <w:pPr>
              <w:spacing w:after="0" w:line="240" w:lineRule="auto"/>
              <w:rPr>
                <w:rFonts w:ascii="Times New Roman" w:hAnsi="Times New Roman"/>
              </w:rPr>
            </w:pPr>
            <w:r w:rsidRPr="007A55D7">
              <w:rPr>
                <w:rFonts w:ascii="Times New Roman" w:hAnsi="Times New Roman"/>
              </w:rPr>
              <w:t> </w:t>
            </w:r>
          </w:p>
        </w:tc>
      </w:tr>
      <w:tr w:rsidR="004C623D" w:rsidRPr="007A55D7" w:rsidTr="004C623D">
        <w:trPr>
          <w:trHeight w:val="532"/>
        </w:trPr>
        <w:tc>
          <w:tcPr>
            <w:tcW w:w="743" w:type="dxa"/>
            <w:tcBorders>
              <w:top w:val="nil"/>
              <w:left w:val="single" w:sz="4" w:space="0" w:color="auto"/>
              <w:bottom w:val="single" w:sz="4" w:space="0" w:color="auto"/>
              <w:right w:val="single" w:sz="4" w:space="0" w:color="auto"/>
            </w:tcBorders>
            <w:shd w:val="clear" w:color="000000" w:fill="FFFFFF"/>
            <w:noWrap/>
            <w:vAlign w:val="center"/>
            <w:hideMark/>
          </w:tcPr>
          <w:p w:rsidR="004C623D" w:rsidRPr="00904164" w:rsidRDefault="004C623D" w:rsidP="004C623D">
            <w:pPr>
              <w:spacing w:after="0" w:line="240" w:lineRule="auto"/>
              <w:jc w:val="center"/>
              <w:rPr>
                <w:rFonts w:ascii="Times New Roman" w:hAnsi="Times New Roman"/>
              </w:rPr>
            </w:pPr>
            <w:r>
              <w:rPr>
                <w:rFonts w:ascii="Times New Roman" w:hAnsi="Times New Roman"/>
              </w:rPr>
              <w:t>3</w:t>
            </w:r>
          </w:p>
        </w:tc>
        <w:tc>
          <w:tcPr>
            <w:tcW w:w="6120" w:type="dxa"/>
            <w:tcBorders>
              <w:top w:val="nil"/>
              <w:left w:val="nil"/>
              <w:bottom w:val="single" w:sz="4" w:space="0" w:color="auto"/>
              <w:right w:val="single" w:sz="4" w:space="0" w:color="auto"/>
            </w:tcBorders>
            <w:shd w:val="clear" w:color="000000" w:fill="FFFFFF"/>
            <w:vAlign w:val="center"/>
          </w:tcPr>
          <w:p w:rsidR="004C623D" w:rsidRPr="00733BA8" w:rsidRDefault="004C623D" w:rsidP="004C623D">
            <w:pPr>
              <w:spacing w:after="120"/>
              <w:rPr>
                <w:rFonts w:ascii="Arial" w:hAnsi="Arial" w:cs="Arial"/>
              </w:rPr>
            </w:pPr>
            <w:r>
              <w:rPr>
                <w:rFonts w:ascii="Arial" w:hAnsi="Arial" w:cs="Arial"/>
                <w:b/>
                <w:bCs/>
              </w:rPr>
              <w:t xml:space="preserve">Teacher </w:t>
            </w:r>
            <w:r w:rsidRPr="00733BA8">
              <w:rPr>
                <w:rFonts w:ascii="Arial" w:hAnsi="Arial" w:cs="Arial"/>
                <w:b/>
                <w:bCs/>
              </w:rPr>
              <w:t>Table</w:t>
            </w:r>
            <w:r w:rsidRPr="00733BA8">
              <w:rPr>
                <w:rFonts w:ascii="Arial" w:hAnsi="Arial" w:cs="Arial"/>
              </w:rPr>
              <w:br/>
            </w:r>
            <w:r>
              <w:rPr>
                <w:rFonts w:ascii="Arial" w:hAnsi="Arial" w:cs="Arial"/>
                <w:bCs/>
              </w:rPr>
              <w:t>Size: 914.4mm x 762mm x 762mm w</w:t>
            </w:r>
            <w:r w:rsidRPr="00733BA8">
              <w:rPr>
                <w:rFonts w:ascii="Arial" w:hAnsi="Arial" w:cs="Arial"/>
                <w:bCs/>
              </w:rPr>
              <w:t>ith 1 Draw</w:t>
            </w:r>
            <w:r>
              <w:rPr>
                <w:rFonts w:ascii="Arial" w:hAnsi="Arial" w:cs="Arial"/>
                <w:bCs/>
              </w:rPr>
              <w:t>er size 355.6mmx304.8mmx101.6mm,</w:t>
            </w:r>
            <w:r w:rsidRPr="00733BA8">
              <w:rPr>
                <w:rFonts w:ascii="Arial" w:hAnsi="Arial" w:cs="Arial"/>
              </w:rPr>
              <w:t xml:space="preserve">Top to be </w:t>
            </w:r>
            <w:r>
              <w:rPr>
                <w:rFonts w:ascii="Arial" w:hAnsi="Arial" w:cs="Arial"/>
              </w:rPr>
              <w:t>18</w:t>
            </w:r>
            <w:r w:rsidRPr="00733BA8">
              <w:rPr>
                <w:rFonts w:ascii="Arial" w:hAnsi="Arial" w:cs="Arial"/>
              </w:rPr>
              <w:t>mm thick Imported MDF Lamination board / Sealed must be</w:t>
            </w:r>
            <w:r>
              <w:rPr>
                <w:rFonts w:ascii="Arial" w:hAnsi="Arial" w:cs="Arial"/>
              </w:rPr>
              <w:t xml:space="preserve"> imported Poly Vinyl Chloride 0.8-1mm thick</w:t>
            </w:r>
            <w:r w:rsidRPr="00733BA8">
              <w:rPr>
                <w:rFonts w:ascii="Arial" w:hAnsi="Arial" w:cs="Arial"/>
              </w:rPr>
              <w:t xml:space="preserve">. </w:t>
            </w:r>
          </w:p>
          <w:p w:rsidR="004C623D" w:rsidRPr="00733BA8" w:rsidRDefault="004C623D" w:rsidP="004C623D">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equalent</w:t>
            </w:r>
          </w:p>
        </w:tc>
        <w:tc>
          <w:tcPr>
            <w:tcW w:w="1809" w:type="dxa"/>
            <w:gridSpan w:val="2"/>
            <w:tcBorders>
              <w:top w:val="nil"/>
              <w:left w:val="nil"/>
              <w:bottom w:val="single" w:sz="4" w:space="0" w:color="auto"/>
              <w:right w:val="single" w:sz="4" w:space="0" w:color="auto"/>
            </w:tcBorders>
            <w:shd w:val="clear" w:color="auto" w:fill="auto"/>
            <w:vAlign w:val="center"/>
            <w:hideMark/>
          </w:tcPr>
          <w:p w:rsidR="004C623D" w:rsidRPr="007A55D7" w:rsidRDefault="004C623D" w:rsidP="004C623D">
            <w:pPr>
              <w:spacing w:after="0" w:line="240" w:lineRule="auto"/>
              <w:rPr>
                <w:rFonts w:ascii="Times New Roman" w:hAnsi="Times New Roman"/>
              </w:rPr>
            </w:pPr>
            <w:r w:rsidRPr="007A55D7">
              <w:rPr>
                <w:rFonts w:ascii="Times New Roman" w:hAnsi="Times New Roman"/>
              </w:rPr>
              <w:t> </w:t>
            </w:r>
          </w:p>
        </w:tc>
      </w:tr>
      <w:tr w:rsidR="004C623D" w:rsidRPr="007A55D7" w:rsidTr="004C623D">
        <w:trPr>
          <w:trHeight w:val="532"/>
        </w:trPr>
        <w:tc>
          <w:tcPr>
            <w:tcW w:w="743" w:type="dxa"/>
            <w:tcBorders>
              <w:top w:val="nil"/>
              <w:left w:val="single" w:sz="4" w:space="0" w:color="auto"/>
              <w:bottom w:val="single" w:sz="4" w:space="0" w:color="auto"/>
              <w:right w:val="single" w:sz="4" w:space="0" w:color="auto"/>
            </w:tcBorders>
            <w:shd w:val="clear" w:color="000000" w:fill="FFFFFF"/>
            <w:noWrap/>
            <w:vAlign w:val="center"/>
            <w:hideMark/>
          </w:tcPr>
          <w:p w:rsidR="004C623D" w:rsidRPr="00904164" w:rsidRDefault="004C623D" w:rsidP="004C623D">
            <w:pPr>
              <w:spacing w:after="0" w:line="240" w:lineRule="auto"/>
              <w:jc w:val="center"/>
              <w:rPr>
                <w:rFonts w:ascii="Times New Roman" w:hAnsi="Times New Roman"/>
              </w:rPr>
            </w:pPr>
            <w:r>
              <w:rPr>
                <w:rFonts w:ascii="Times New Roman" w:hAnsi="Times New Roman"/>
              </w:rPr>
              <w:t>4</w:t>
            </w:r>
          </w:p>
        </w:tc>
        <w:tc>
          <w:tcPr>
            <w:tcW w:w="6120" w:type="dxa"/>
            <w:tcBorders>
              <w:top w:val="nil"/>
              <w:left w:val="nil"/>
              <w:bottom w:val="single" w:sz="4" w:space="0" w:color="auto"/>
              <w:right w:val="single" w:sz="4" w:space="0" w:color="auto"/>
            </w:tcBorders>
            <w:shd w:val="clear" w:color="000000" w:fill="FFFFFF"/>
            <w:vAlign w:val="center"/>
          </w:tcPr>
          <w:p w:rsidR="004C623D" w:rsidRPr="00733BA8" w:rsidRDefault="004C623D" w:rsidP="004C623D">
            <w:pPr>
              <w:spacing w:line="240" w:lineRule="auto"/>
              <w:rPr>
                <w:rFonts w:ascii="Arial" w:hAnsi="Arial" w:cs="Arial"/>
                <w:color w:val="000000"/>
              </w:rPr>
            </w:pPr>
            <w:r w:rsidRPr="00733BA8">
              <w:rPr>
                <w:rFonts w:ascii="Arial" w:hAnsi="Arial" w:cs="Arial"/>
                <w:b/>
                <w:bCs/>
                <w:color w:val="000000"/>
              </w:rPr>
              <w:t>Steel Almirah</w:t>
            </w:r>
            <w:r w:rsidRPr="00733BA8">
              <w:rPr>
                <w:rFonts w:ascii="Arial" w:hAnsi="Arial" w:cs="Arial"/>
                <w:color w:val="000000"/>
              </w:rPr>
              <w:br/>
              <w:t xml:space="preserve">Over all sizes </w:t>
            </w:r>
            <w:r>
              <w:rPr>
                <w:rFonts w:ascii="Arial" w:hAnsi="Arial" w:cs="Arial"/>
                <w:color w:val="000000"/>
              </w:rPr>
              <w:t>1828.8mm</w:t>
            </w:r>
            <w:r w:rsidRPr="00733BA8">
              <w:rPr>
                <w:rFonts w:ascii="Arial" w:hAnsi="Arial" w:cs="Arial"/>
                <w:color w:val="000000"/>
              </w:rPr>
              <w:t xml:space="preserve"> X </w:t>
            </w:r>
            <w:r>
              <w:rPr>
                <w:rFonts w:ascii="Arial" w:hAnsi="Arial" w:cs="Arial"/>
                <w:color w:val="000000"/>
              </w:rPr>
              <w:t>1168.4mm</w:t>
            </w:r>
            <w:r w:rsidRPr="00733BA8">
              <w:rPr>
                <w:rFonts w:ascii="Arial" w:hAnsi="Arial" w:cs="Arial"/>
                <w:color w:val="000000"/>
              </w:rPr>
              <w:t xml:space="preserve"> X </w:t>
            </w:r>
            <w:r>
              <w:rPr>
                <w:rFonts w:ascii="Arial" w:hAnsi="Arial" w:cs="Arial"/>
                <w:color w:val="000000"/>
              </w:rPr>
              <w:t>457.2mm</w:t>
            </w:r>
            <w:r w:rsidRPr="00733BA8">
              <w:rPr>
                <w:rFonts w:ascii="Arial" w:hAnsi="Arial" w:cs="Arial"/>
                <w:color w:val="000000"/>
              </w:rPr>
              <w:t xml:space="preserve"> deep.</w:t>
            </w:r>
          </w:p>
          <w:p w:rsidR="004C623D" w:rsidRPr="005C7746" w:rsidRDefault="004C623D" w:rsidP="004C623D">
            <w:pPr>
              <w:spacing w:line="240" w:lineRule="auto"/>
              <w:jc w:val="both"/>
              <w:rPr>
                <w:rFonts w:ascii="Arial" w:hAnsi="Arial" w:cs="Arial"/>
                <w:b/>
                <w:color w:val="000000"/>
              </w:rPr>
            </w:pPr>
            <w:r w:rsidRPr="00733BA8">
              <w:rPr>
                <w:rFonts w:ascii="Arial" w:hAnsi="Arial" w:cs="Arial"/>
                <w:color w:val="000000"/>
              </w:rPr>
              <w:t>Material Description: All made of Steel Sheet. 20 SWG with four shelves and five compartments without locker &amp; drawer. Single locking arrangement with metal handle and keyhole covers.</w:t>
            </w:r>
          </w:p>
          <w:p w:rsidR="004C623D" w:rsidRPr="00733BA8" w:rsidRDefault="004C623D" w:rsidP="004C623D">
            <w:pPr>
              <w:spacing w:line="240" w:lineRule="auto"/>
              <w:jc w:val="both"/>
              <w:rPr>
                <w:rFonts w:ascii="Arial" w:hAnsi="Arial" w:cs="Arial"/>
                <w:color w:val="000000"/>
              </w:rPr>
            </w:pPr>
            <w:r w:rsidRPr="00733BA8">
              <w:rPr>
                <w:rFonts w:ascii="Arial" w:hAnsi="Arial" w:cs="Arial"/>
                <w:color w:val="000000"/>
              </w:rPr>
              <w:t xml:space="preserve">Synthetic </w:t>
            </w:r>
            <w:r>
              <w:rPr>
                <w:rFonts w:ascii="Arial" w:hAnsi="Arial" w:cs="Arial"/>
                <w:color w:val="000000"/>
              </w:rPr>
              <w:t>enamel</w:t>
            </w:r>
            <w:r w:rsidRPr="00733BA8">
              <w:rPr>
                <w:rFonts w:ascii="Arial" w:hAnsi="Arial" w:cs="Arial"/>
                <w:color w:val="000000"/>
              </w:rPr>
              <w:t xml:space="preserve"> paint, outside </w:t>
            </w:r>
            <w:r>
              <w:rPr>
                <w:rFonts w:ascii="Arial" w:hAnsi="Arial" w:cs="Arial"/>
                <w:color w:val="000000"/>
              </w:rPr>
              <w:t xml:space="preserve">&amp; inside gray </w:t>
            </w:r>
            <w:r w:rsidRPr="00733BA8">
              <w:rPr>
                <w:rFonts w:ascii="Arial" w:hAnsi="Arial" w:cs="Arial"/>
                <w:color w:val="000000"/>
              </w:rPr>
              <w:t xml:space="preserve">plain </w:t>
            </w:r>
            <w:r>
              <w:rPr>
                <w:rFonts w:ascii="Arial" w:hAnsi="Arial" w:cs="Arial"/>
                <w:color w:val="000000"/>
              </w:rPr>
              <w:t xml:space="preserve">spray </w:t>
            </w:r>
            <w:r w:rsidRPr="00733BA8">
              <w:rPr>
                <w:rFonts w:ascii="Arial" w:hAnsi="Arial" w:cs="Arial"/>
                <w:color w:val="000000"/>
              </w:rPr>
              <w:t>paint.</w:t>
            </w:r>
          </w:p>
          <w:p w:rsidR="004C623D" w:rsidRPr="00733BA8" w:rsidRDefault="004C623D" w:rsidP="004C623D">
            <w:pPr>
              <w:spacing w:after="120"/>
              <w:rPr>
                <w:rFonts w:ascii="Arial" w:hAnsi="Arial" w:cs="Arial"/>
                <w:color w:val="000000"/>
                <w:sz w:val="24"/>
                <w:szCs w:val="24"/>
              </w:rPr>
            </w:pPr>
            <w:r w:rsidRPr="00733BA8">
              <w:rPr>
                <w:rFonts w:ascii="Arial" w:hAnsi="Arial" w:cs="Arial"/>
                <w:color w:val="000000"/>
              </w:rPr>
              <w:t>The detail specification drawing color picture. (web reference if any) will be provided on the letter head by the bidder.</w:t>
            </w:r>
          </w:p>
        </w:tc>
        <w:tc>
          <w:tcPr>
            <w:tcW w:w="1809" w:type="dxa"/>
            <w:gridSpan w:val="2"/>
            <w:tcBorders>
              <w:top w:val="nil"/>
              <w:left w:val="nil"/>
              <w:bottom w:val="single" w:sz="4" w:space="0" w:color="auto"/>
              <w:right w:val="single" w:sz="4" w:space="0" w:color="auto"/>
            </w:tcBorders>
            <w:shd w:val="clear" w:color="auto" w:fill="auto"/>
            <w:vAlign w:val="center"/>
            <w:hideMark/>
          </w:tcPr>
          <w:p w:rsidR="004C623D" w:rsidRPr="007A55D7" w:rsidRDefault="004C623D" w:rsidP="004C623D">
            <w:pPr>
              <w:spacing w:after="0" w:line="240" w:lineRule="auto"/>
              <w:rPr>
                <w:rFonts w:ascii="Times New Roman" w:hAnsi="Times New Roman"/>
              </w:rPr>
            </w:pPr>
            <w:r w:rsidRPr="007A55D7">
              <w:rPr>
                <w:rFonts w:ascii="Times New Roman" w:hAnsi="Times New Roman"/>
              </w:rPr>
              <w:t> </w:t>
            </w:r>
          </w:p>
        </w:tc>
      </w:tr>
    </w:tbl>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E4CD2">
      <w:pPr>
        <w:widowControl w:val="0"/>
        <w:autoSpaceDE w:val="0"/>
        <w:autoSpaceDN w:val="0"/>
        <w:adjustRightInd w:val="0"/>
        <w:spacing w:after="0" w:line="240" w:lineRule="auto"/>
        <w:ind w:right="86"/>
        <w:jc w:val="both"/>
        <w:rPr>
          <w:rFonts w:ascii="Times New Roman" w:hAnsi="Times New Roman"/>
        </w:rPr>
      </w:pPr>
    </w:p>
    <w:p w:rsidR="00571860" w:rsidRDefault="00571860" w:rsidP="00571860">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lastRenderedPageBreak/>
        <w:t>controlled by it (Government of the Sindh) through any corrupt business practice.</w:t>
      </w:r>
    </w:p>
    <w:p w:rsidR="00571860" w:rsidRDefault="00571860" w:rsidP="00571860">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571860" w:rsidRDefault="00571860" w:rsidP="00571860">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571860" w:rsidRDefault="00571860" w:rsidP="00571860">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Pr>
          <w:rFonts w:ascii="Times New Roman" w:hAnsi="Times New Roman"/>
          <w:i/>
          <w:iCs/>
          <w:sz w:val="24"/>
          <w:szCs w:val="24"/>
        </w:rPr>
        <w:t>[</w:t>
      </w:r>
      <w:r>
        <w:rPr>
          <w:rFonts w:ascii="Times New Roman" w:hAnsi="Times New Roman"/>
          <w:b/>
          <w:bCs/>
          <w:i/>
          <w:iCs/>
          <w:color w:val="FF0000"/>
          <w:sz w:val="24"/>
          <w:szCs w:val="24"/>
          <w:u w:val="single"/>
        </w:rPr>
        <w:t>The Supplier</w:t>
      </w:r>
      <w:r>
        <w:rPr>
          <w:rFonts w:ascii="Times New Roman" w:hAnsi="Times New Roman"/>
          <w:i/>
          <w:iCs/>
          <w:sz w:val="24"/>
          <w:szCs w:val="24"/>
        </w:rPr>
        <w:t>]</w:t>
      </w:r>
      <w:r>
        <w:rPr>
          <w:rFonts w:ascii="Times New Roman" w:hAnsi="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571860" w:rsidRDefault="00571860" w:rsidP="00571860">
      <w:pPr>
        <w:widowControl w:val="0"/>
        <w:autoSpaceDE w:val="0"/>
        <w:autoSpaceDN w:val="0"/>
        <w:adjustRightInd w:val="0"/>
        <w:spacing w:before="16" w:after="0" w:line="260" w:lineRule="exact"/>
        <w:rPr>
          <w:rFonts w:ascii="Times New Roman" w:hAnsi="Times New Roman"/>
          <w:sz w:val="26"/>
          <w:szCs w:val="26"/>
        </w:rPr>
      </w:pPr>
    </w:p>
    <w:p w:rsidR="00571860" w:rsidRDefault="00571860" w:rsidP="00571860">
      <w:pPr>
        <w:widowControl w:val="0"/>
        <w:autoSpaceDE w:val="0"/>
        <w:autoSpaceDN w:val="0"/>
        <w:adjustRightInd w:val="0"/>
        <w:spacing w:after="0" w:line="240" w:lineRule="auto"/>
        <w:ind w:left="102" w:right="76"/>
        <w:jc w:val="both"/>
        <w:rPr>
          <w:rFonts w:ascii="Times New Roman" w:hAnsi="Times New Roman"/>
          <w:sz w:val="24"/>
          <w:szCs w:val="24"/>
        </w:rPr>
      </w:pPr>
      <w:r>
        <w:rPr>
          <w:rFonts w:ascii="Times New Roman" w:hAnsi="Times New Roman"/>
          <w:sz w:val="24"/>
          <w:szCs w:val="24"/>
        </w:rPr>
        <w:t>IN</w:t>
      </w:r>
      <w:r>
        <w:rPr>
          <w:rFonts w:ascii="Times New Roman" w:hAnsi="Times New Roman"/>
          <w:spacing w:val="29"/>
          <w:sz w:val="24"/>
          <w:szCs w:val="24"/>
        </w:rPr>
        <w:t xml:space="preserve"> </w:t>
      </w:r>
      <w:r>
        <w:rPr>
          <w:rFonts w:ascii="Times New Roman" w:hAnsi="Times New Roman"/>
          <w:sz w:val="24"/>
          <w:szCs w:val="24"/>
        </w:rPr>
        <w:t>WI</w:t>
      </w:r>
      <w:r>
        <w:rPr>
          <w:rFonts w:ascii="Times New Roman" w:hAnsi="Times New Roman"/>
          <w:spacing w:val="-1"/>
          <w:sz w:val="24"/>
          <w:szCs w:val="24"/>
        </w:rPr>
        <w:t>T</w:t>
      </w:r>
      <w:r>
        <w:rPr>
          <w:rFonts w:ascii="Times New Roman" w:hAnsi="Times New Roman"/>
          <w:spacing w:val="1"/>
          <w:sz w:val="24"/>
          <w:szCs w:val="24"/>
        </w:rPr>
        <w:t>N</w:t>
      </w:r>
      <w:r>
        <w:rPr>
          <w:rFonts w:ascii="Times New Roman" w:hAnsi="Times New Roman"/>
          <w:spacing w:val="-1"/>
          <w:sz w:val="24"/>
          <w:szCs w:val="24"/>
        </w:rPr>
        <w:t>E</w:t>
      </w:r>
      <w:r>
        <w:rPr>
          <w:rFonts w:ascii="Times New Roman" w:hAnsi="Times New Roman"/>
          <w:sz w:val="24"/>
          <w:szCs w:val="24"/>
        </w:rPr>
        <w:t>SS</w:t>
      </w:r>
      <w:r>
        <w:rPr>
          <w:rFonts w:ascii="Times New Roman" w:hAnsi="Times New Roman"/>
          <w:spacing w:val="40"/>
          <w:sz w:val="24"/>
          <w:szCs w:val="24"/>
        </w:rPr>
        <w:t xml:space="preserve"> </w:t>
      </w:r>
      <w:r>
        <w:rPr>
          <w:rFonts w:ascii="Times New Roman" w:hAnsi="Times New Roman"/>
          <w:spacing w:val="1"/>
          <w:sz w:val="24"/>
          <w:szCs w:val="24"/>
        </w:rPr>
        <w:t>W</w:t>
      </w:r>
      <w:r>
        <w:rPr>
          <w:rFonts w:ascii="Times New Roman" w:hAnsi="Times New Roman"/>
          <w:sz w:val="24"/>
          <w:szCs w:val="24"/>
        </w:rPr>
        <w:t>hereof</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9"/>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es</w:t>
      </w:r>
      <w:r>
        <w:rPr>
          <w:rFonts w:ascii="Times New Roman" w:hAnsi="Times New Roman"/>
          <w:spacing w:val="41"/>
          <w:sz w:val="24"/>
          <w:szCs w:val="24"/>
        </w:rPr>
        <w:t xml:space="preserve"> </w:t>
      </w:r>
      <w:r>
        <w:rPr>
          <w:rFonts w:ascii="Times New Roman" w:hAnsi="Times New Roman"/>
          <w:sz w:val="24"/>
          <w:szCs w:val="24"/>
        </w:rPr>
        <w:t>here</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0"/>
          <w:sz w:val="24"/>
          <w:szCs w:val="24"/>
        </w:rPr>
        <w:t xml:space="preserve"> </w:t>
      </w:r>
      <w:r>
        <w:rPr>
          <w:rFonts w:ascii="Times New Roman" w:hAnsi="Times New Roman"/>
          <w:sz w:val="24"/>
          <w:szCs w:val="24"/>
        </w:rPr>
        <w:t>have</w:t>
      </w:r>
      <w:r>
        <w:rPr>
          <w:rFonts w:ascii="Times New Roman" w:hAnsi="Times New Roman"/>
          <w:spacing w:val="39"/>
          <w:sz w:val="24"/>
          <w:szCs w:val="24"/>
        </w:rPr>
        <w:t xml:space="preserve"> </w:t>
      </w:r>
      <w:r>
        <w:rPr>
          <w:rFonts w:ascii="Times New Roman" w:hAnsi="Times New Roman"/>
          <w:sz w:val="24"/>
          <w:szCs w:val="24"/>
        </w:rPr>
        <w:t>cau</w:t>
      </w:r>
      <w:r>
        <w:rPr>
          <w:rFonts w:ascii="Times New Roman" w:hAnsi="Times New Roman"/>
          <w:spacing w:val="1"/>
          <w:sz w:val="24"/>
          <w:szCs w:val="24"/>
        </w:rPr>
        <w:t>s</w:t>
      </w:r>
      <w:r>
        <w:rPr>
          <w:rFonts w:ascii="Times New Roman" w:hAnsi="Times New Roman"/>
          <w:sz w:val="24"/>
          <w:szCs w:val="24"/>
        </w:rPr>
        <w:t>ed</w:t>
      </w:r>
      <w:r>
        <w:rPr>
          <w:rFonts w:ascii="Times New Roman" w:hAnsi="Times New Roman"/>
          <w:spacing w:val="40"/>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41"/>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4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z w:val="24"/>
          <w:szCs w:val="24"/>
        </w:rPr>
        <w:t>be</w:t>
      </w:r>
      <w:r>
        <w:rPr>
          <w:rFonts w:ascii="Times New Roman" w:hAnsi="Times New Roman"/>
          <w:spacing w:val="39"/>
          <w:sz w:val="24"/>
          <w:szCs w:val="24"/>
        </w:rPr>
        <w:t xml:space="preserve"> </w:t>
      </w:r>
      <w:r>
        <w:rPr>
          <w:rFonts w:ascii="Times New Roman" w:hAnsi="Times New Roman"/>
          <w:sz w:val="24"/>
          <w:szCs w:val="24"/>
        </w:rPr>
        <w:t>execu</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2"/>
          <w:sz w:val="24"/>
          <w:szCs w:val="24"/>
        </w:rPr>
        <w:t xml:space="preserve"> at </w:t>
      </w:r>
      <w:r>
        <w:rPr>
          <w:rFonts w:ascii="Times New Roman" w:hAnsi="Times New Roman"/>
          <w:i/>
          <w:iCs/>
          <w:sz w:val="24"/>
          <w:szCs w:val="24"/>
        </w:rPr>
        <w:t>[</w:t>
      </w:r>
      <w:r>
        <w:rPr>
          <w:rFonts w:ascii="Times New Roman" w:hAnsi="Times New Roman"/>
          <w:b/>
          <w:bCs/>
          <w:i/>
          <w:iCs/>
          <w:color w:val="FF0000"/>
          <w:sz w:val="24"/>
          <w:szCs w:val="24"/>
          <w:u w:val="single"/>
        </w:rPr>
        <w:t>write the address of the School</w:t>
      </w:r>
      <w:r>
        <w:rPr>
          <w:rFonts w:ascii="Times New Roman" w:hAnsi="Times New Roman"/>
          <w:i/>
          <w:iCs/>
          <w:spacing w:val="42"/>
          <w:sz w:val="24"/>
          <w:szCs w:val="24"/>
        </w:rPr>
        <w:t>]</w:t>
      </w:r>
      <w:r>
        <w:rPr>
          <w:rFonts w:ascii="Times New Roman" w:hAnsi="Times New Roman"/>
          <w:spacing w:val="42"/>
          <w:sz w:val="24"/>
          <w:szCs w:val="24"/>
        </w:rPr>
        <w:t xml:space="preserve"> </w:t>
      </w:r>
      <w:r>
        <w:rPr>
          <w:rFonts w:ascii="Times New Roman" w:hAnsi="Times New Roman"/>
          <w:sz w:val="24"/>
          <w:szCs w:val="24"/>
        </w:rPr>
        <w:t>(“the place”)</w:t>
      </w:r>
      <w:r>
        <w:rPr>
          <w:rFonts w:ascii="Times New Roman" w:hAnsi="Times New Roman"/>
          <w:spacing w:val="42"/>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ve</w:t>
      </w:r>
      <w:r>
        <w:rPr>
          <w:rFonts w:ascii="Times New Roman" w:hAnsi="Times New Roman"/>
          <w:spacing w:val="1"/>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 and shall enter into force on</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 xml:space="preserve">day and </w:t>
      </w:r>
      <w:r>
        <w:rPr>
          <w:rFonts w:ascii="Times New Roman" w:hAnsi="Times New Roman"/>
          <w:spacing w:val="-4"/>
          <w:sz w:val="24"/>
          <w:szCs w:val="24"/>
        </w:rPr>
        <w:t>y</w:t>
      </w:r>
      <w:r>
        <w:rPr>
          <w:rFonts w:ascii="Times New Roman" w:hAnsi="Times New Roman"/>
          <w:sz w:val="24"/>
          <w:szCs w:val="24"/>
        </w:rPr>
        <w:t>e</w:t>
      </w:r>
      <w:r>
        <w:rPr>
          <w:rFonts w:ascii="Times New Roman" w:hAnsi="Times New Roman"/>
          <w:spacing w:val="1"/>
          <w:sz w:val="24"/>
          <w:szCs w:val="24"/>
        </w:rPr>
        <w:t>a</w:t>
      </w:r>
      <w:r>
        <w:rPr>
          <w:rFonts w:ascii="Times New Roman" w:hAnsi="Times New Roman"/>
          <w:sz w:val="24"/>
          <w:szCs w:val="24"/>
        </w:rPr>
        <w:t>r</w:t>
      </w:r>
      <w:r>
        <w:rPr>
          <w:rFonts w:ascii="Times New Roman" w:hAnsi="Times New Roman"/>
          <w:spacing w:val="4"/>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z w:val="24"/>
          <w:szCs w:val="24"/>
        </w:rPr>
        <w:t>above</w:t>
      </w:r>
      <w:r>
        <w:rPr>
          <w:rFonts w:ascii="Times New Roman" w:hAnsi="Times New Roman"/>
          <w:spacing w:val="1"/>
          <w:sz w:val="24"/>
          <w:szCs w:val="24"/>
        </w:rPr>
        <w:t xml:space="preserve"> </w:t>
      </w:r>
      <w:r>
        <w:rPr>
          <w:rFonts w:ascii="Times New Roman" w:hAnsi="Times New Roman"/>
          <w:sz w:val="24"/>
          <w:szCs w:val="24"/>
        </w:rPr>
        <w:t>mentioned.</w:t>
      </w:r>
    </w:p>
    <w:p w:rsidR="00571860" w:rsidRDefault="00571860" w:rsidP="00571860">
      <w:pPr>
        <w:widowControl w:val="0"/>
        <w:autoSpaceDE w:val="0"/>
        <w:autoSpaceDN w:val="0"/>
        <w:adjustRightInd w:val="0"/>
        <w:spacing w:before="16" w:after="0" w:line="260" w:lineRule="exact"/>
        <w:rPr>
          <w:rFonts w:ascii="Times New Roman" w:hAnsi="Times New Roman"/>
          <w:sz w:val="26"/>
          <w:szCs w:val="26"/>
        </w:rPr>
      </w:pPr>
    </w:p>
    <w:p w:rsidR="00571860" w:rsidRDefault="00571860" w:rsidP="00571860">
      <w:pPr>
        <w:spacing w:after="0" w:line="240" w:lineRule="auto"/>
        <w:rPr>
          <w:rFonts w:ascii="Times New Roman" w:hAnsi="Times New Roman"/>
        </w:rPr>
      </w:pPr>
    </w:p>
    <w:p w:rsidR="00571860" w:rsidRDefault="00571860" w:rsidP="00571860">
      <w:pPr>
        <w:spacing w:after="0" w:line="240" w:lineRule="auto"/>
        <w:rPr>
          <w:rFonts w:ascii="Times New Roman" w:hAnsi="Times New Roman"/>
        </w:rPr>
      </w:pPr>
      <w:r>
        <w:rPr>
          <w:rFonts w:ascii="Times New Roman" w:hAnsi="Times New Roman"/>
        </w:rPr>
        <w:t xml:space="preserve">For and on behalf of </w:t>
      </w:r>
      <w:r>
        <w:rPr>
          <w:rFonts w:ascii="Times New Roman" w:hAnsi="Times New Roman"/>
          <w:b/>
          <w:bCs/>
          <w:i/>
          <w:iCs/>
          <w:u w:val="single"/>
        </w:rPr>
        <w:t xml:space="preserve">Education &amp; Literacy Department, Govt. of Sindh, </w:t>
      </w:r>
      <w:smartTag w:uri="urn:schemas-microsoft-com:office:smarttags" w:element="City">
        <w:smartTag w:uri="urn:schemas-microsoft-com:office:smarttags" w:element="place">
          <w:r>
            <w:rPr>
              <w:rFonts w:ascii="Times New Roman" w:hAnsi="Times New Roman"/>
              <w:b/>
              <w:bCs/>
              <w:i/>
              <w:iCs/>
              <w:u w:val="single"/>
            </w:rPr>
            <w:t>Karachi</w:t>
          </w:r>
        </w:smartTag>
      </w:smartTag>
      <w:r>
        <w:rPr>
          <w:rFonts w:ascii="Times New Roman" w:hAnsi="Times New Roman"/>
          <w:i/>
          <w:iCs/>
        </w:rPr>
        <w:t xml:space="preserve"> </w:t>
      </w:r>
    </w:p>
    <w:p w:rsidR="00571860" w:rsidRDefault="00571860" w:rsidP="00571860">
      <w:pPr>
        <w:spacing w:after="0" w:line="240" w:lineRule="auto"/>
        <w:rPr>
          <w:rFonts w:ascii="Times New Roman" w:hAnsi="Times New Roman"/>
        </w:rPr>
      </w:pPr>
    </w:p>
    <w:p w:rsidR="00571860" w:rsidRDefault="00571860" w:rsidP="00571860">
      <w:pPr>
        <w:spacing w:after="0" w:line="240" w:lineRule="auto"/>
        <w:rPr>
          <w:rFonts w:ascii="Times New Roman" w:hAnsi="Times New Roman"/>
        </w:rPr>
      </w:pPr>
    </w:p>
    <w:p w:rsidR="00571860" w:rsidRDefault="00571860" w:rsidP="00571860">
      <w:pPr>
        <w:tabs>
          <w:tab w:val="left" w:pos="5760"/>
        </w:tabs>
        <w:spacing w:after="0" w:line="240" w:lineRule="auto"/>
        <w:rPr>
          <w:rFonts w:ascii="Times New Roman" w:hAnsi="Times New Roman"/>
        </w:rPr>
      </w:pPr>
    </w:p>
    <w:tbl>
      <w:tblPr>
        <w:tblW w:w="9520" w:type="dxa"/>
        <w:tblInd w:w="108" w:type="dxa"/>
        <w:tblLook w:val="00A0"/>
      </w:tblPr>
      <w:tblGrid>
        <w:gridCol w:w="6315"/>
        <w:gridCol w:w="3205"/>
      </w:tblGrid>
      <w:tr w:rsidR="00571860" w:rsidTr="00571860">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hideMark/>
          </w:tcPr>
          <w:p w:rsidR="00571860" w:rsidRDefault="00571860">
            <w:pPr>
              <w:spacing w:after="0" w:line="240" w:lineRule="auto"/>
              <w:rPr>
                <w:rFonts w:ascii="Times New Roman" w:hAnsi="Times New Roman"/>
                <w:b/>
                <w:bCs/>
                <w:color w:val="FFFFFF"/>
                <w:sz w:val="24"/>
                <w:szCs w:val="24"/>
              </w:rPr>
            </w:pPr>
            <w:r>
              <w:rPr>
                <w:rFonts w:ascii="Times New Roman" w:hAnsi="Times New Roman"/>
                <w:b/>
                <w:bCs/>
                <w:color w:val="FFFFFF"/>
                <w:sz w:val="24"/>
                <w:szCs w:val="24"/>
              </w:rPr>
              <w:t xml:space="preserve">Name and Designation </w:t>
            </w:r>
          </w:p>
        </w:tc>
        <w:tc>
          <w:tcPr>
            <w:tcW w:w="3205" w:type="dxa"/>
            <w:tcBorders>
              <w:top w:val="single" w:sz="4" w:space="0" w:color="auto"/>
              <w:left w:val="nil"/>
              <w:bottom w:val="single" w:sz="4" w:space="0" w:color="auto"/>
              <w:right w:val="single" w:sz="4" w:space="0" w:color="auto"/>
            </w:tcBorders>
            <w:shd w:val="clear" w:color="auto" w:fill="7F7F7F"/>
            <w:noWrap/>
          </w:tcPr>
          <w:p w:rsidR="00571860" w:rsidRDefault="00571860">
            <w:pPr>
              <w:spacing w:after="0" w:line="240" w:lineRule="auto"/>
              <w:rPr>
                <w:rFonts w:ascii="Times New Roman" w:hAnsi="Times New Roman"/>
                <w:b/>
                <w:bCs/>
                <w:i/>
                <w:iCs/>
                <w:color w:val="FFFFFF"/>
                <w:u w:val="single"/>
              </w:rPr>
            </w:pPr>
          </w:p>
          <w:p w:rsidR="00571860" w:rsidRDefault="00571860">
            <w:pPr>
              <w:spacing w:after="0" w:line="240" w:lineRule="auto"/>
              <w:rPr>
                <w:rFonts w:ascii="Times New Roman" w:hAnsi="Times New Roman"/>
                <w:b/>
                <w:bCs/>
                <w:color w:val="FFFFFF"/>
                <w:sz w:val="24"/>
                <w:szCs w:val="24"/>
              </w:rPr>
            </w:pPr>
            <w:r>
              <w:rPr>
                <w:rFonts w:ascii="Times New Roman" w:hAnsi="Times New Roman"/>
                <w:b/>
                <w:bCs/>
                <w:color w:val="FFFFFF"/>
                <w:sz w:val="24"/>
                <w:szCs w:val="24"/>
              </w:rPr>
              <w:t>Date and Signature</w:t>
            </w:r>
          </w:p>
        </w:tc>
      </w:tr>
      <w:tr w:rsidR="00571860" w:rsidTr="00571860">
        <w:trPr>
          <w:trHeight w:val="1470"/>
        </w:trPr>
        <w:tc>
          <w:tcPr>
            <w:tcW w:w="6315" w:type="dxa"/>
            <w:tcBorders>
              <w:top w:val="nil"/>
              <w:left w:val="single" w:sz="4" w:space="0" w:color="auto"/>
              <w:bottom w:val="single" w:sz="4" w:space="0" w:color="auto"/>
              <w:right w:val="single" w:sz="4" w:space="0" w:color="auto"/>
            </w:tcBorders>
            <w:vAlign w:val="center"/>
            <w:hideMark/>
          </w:tcPr>
          <w:p w:rsidR="00571860" w:rsidRDefault="00571860">
            <w:pPr>
              <w:widowControl w:val="0"/>
              <w:autoSpaceDE w:val="0"/>
              <w:autoSpaceDN w:val="0"/>
              <w:adjustRightInd w:val="0"/>
              <w:spacing w:after="0" w:line="406" w:lineRule="exact"/>
              <w:ind w:right="-20"/>
              <w:jc w:val="center"/>
              <w:rPr>
                <w:rFonts w:ascii="Times New Roman" w:hAnsi="Times New Roman"/>
                <w:b/>
                <w:bCs/>
                <w:color w:val="000000"/>
                <w:sz w:val="24"/>
                <w:szCs w:val="24"/>
              </w:rPr>
            </w:pPr>
            <w:r>
              <w:rPr>
                <w:rFonts w:ascii="Arial" w:hAnsi="Arial" w:cs="Arial"/>
                <w:b/>
                <w:bCs/>
                <w:sz w:val="28"/>
                <w:szCs w:val="28"/>
              </w:rPr>
              <w:t>HEAD MASTER GOVT. BOYS  PRIMARY  SCHOOL JAFFARABAD TALHI CAMPUS TALUKA KUNRI DISTRICT UMERKOT DIVISION MIRPURKHAS</w:t>
            </w:r>
          </w:p>
        </w:tc>
        <w:tc>
          <w:tcPr>
            <w:tcW w:w="3205" w:type="dxa"/>
            <w:tcBorders>
              <w:top w:val="nil"/>
              <w:left w:val="nil"/>
              <w:bottom w:val="single" w:sz="4" w:space="0" w:color="auto"/>
              <w:right w:val="single" w:sz="4" w:space="0" w:color="auto"/>
            </w:tcBorders>
            <w:vAlign w:val="center"/>
            <w:hideMark/>
          </w:tcPr>
          <w:p w:rsidR="00571860" w:rsidRDefault="00571860">
            <w:pPr>
              <w:spacing w:after="0" w:line="240" w:lineRule="auto"/>
              <w:rPr>
                <w:rFonts w:ascii="Times New Roman" w:hAnsi="Times New Roman"/>
                <w:color w:val="000000"/>
                <w:sz w:val="24"/>
                <w:szCs w:val="24"/>
              </w:rPr>
            </w:pPr>
            <w:r>
              <w:rPr>
                <w:rFonts w:ascii="Times New Roman" w:hAnsi="Times New Roman"/>
                <w:color w:val="000000"/>
                <w:sz w:val="24"/>
                <w:szCs w:val="24"/>
              </w:rPr>
              <w:t> </w:t>
            </w:r>
          </w:p>
        </w:tc>
      </w:tr>
      <w:tr w:rsidR="00571860" w:rsidTr="00571860">
        <w:trPr>
          <w:trHeight w:val="1470"/>
        </w:trPr>
        <w:tc>
          <w:tcPr>
            <w:tcW w:w="6315" w:type="dxa"/>
            <w:tcBorders>
              <w:top w:val="nil"/>
              <w:left w:val="single" w:sz="4" w:space="0" w:color="auto"/>
              <w:bottom w:val="single" w:sz="4" w:space="0" w:color="auto"/>
              <w:right w:val="single" w:sz="4" w:space="0" w:color="auto"/>
            </w:tcBorders>
            <w:vAlign w:val="center"/>
            <w:hideMark/>
          </w:tcPr>
          <w:p w:rsidR="00571860" w:rsidRDefault="00571860">
            <w:pPr>
              <w:spacing w:after="0" w:line="240" w:lineRule="auto"/>
              <w:rPr>
                <w:rFonts w:ascii="Times New Roman" w:hAnsi="Times New Roman"/>
                <w:i/>
                <w:iCs/>
                <w:color w:val="000000"/>
                <w:sz w:val="24"/>
                <w:szCs w:val="24"/>
              </w:rPr>
            </w:pPr>
            <w:r>
              <w:rPr>
                <w:rFonts w:ascii="Times New Roman" w:hAnsi="Times New Roman"/>
                <w:i/>
                <w:iCs/>
                <w:color w:val="000000"/>
                <w:sz w:val="24"/>
                <w:szCs w:val="24"/>
              </w:rPr>
              <w:t>-- If applicable --</w:t>
            </w:r>
          </w:p>
          <w:p w:rsidR="00571860" w:rsidRDefault="0057186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Mrs.</w:t>
            </w:r>
            <w:r>
              <w:rPr>
                <w:rFonts w:ascii="Times New Roman" w:hAnsi="Times New Roman"/>
                <w:b/>
                <w:color w:val="000000"/>
                <w:sz w:val="24"/>
                <w:szCs w:val="24"/>
                <w:u w:val="single"/>
              </w:rPr>
              <w:t xml:space="preserve"> Inayatullah Kumbhar_______</w:t>
            </w:r>
          </w:p>
          <w:p w:rsidR="00571860" w:rsidRDefault="0057186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DDO – Taluka Education Officer Kunri </w:t>
            </w:r>
            <w:r>
              <w:rPr>
                <w:rFonts w:ascii="Times New Roman" w:hAnsi="Times New Roman"/>
                <w:color w:val="000000"/>
                <w:sz w:val="24"/>
                <w:szCs w:val="24"/>
              </w:rPr>
              <w:br/>
            </w:r>
            <w:r>
              <w:rPr>
                <w:rFonts w:ascii="Times New Roman" w:hAnsi="Times New Roman"/>
                <w:b/>
                <w:bCs/>
                <w:sz w:val="24"/>
                <w:szCs w:val="24"/>
              </w:rPr>
              <w:t>[Address_</w:t>
            </w:r>
            <w:r>
              <w:rPr>
                <w:rFonts w:ascii="Times New Roman" w:hAnsi="Times New Roman"/>
                <w:b/>
                <w:bCs/>
                <w:sz w:val="24"/>
                <w:szCs w:val="24"/>
                <w:u w:val="single"/>
              </w:rPr>
              <w:t xml:space="preserve">_______P.O Kunri </w:t>
            </w:r>
            <w:r>
              <w:rPr>
                <w:rFonts w:ascii="Times New Roman" w:hAnsi="Times New Roman"/>
                <w:b/>
                <w:bCs/>
                <w:sz w:val="24"/>
                <w:szCs w:val="24"/>
              </w:rPr>
              <w:t>___]</w:t>
            </w:r>
          </w:p>
        </w:tc>
        <w:tc>
          <w:tcPr>
            <w:tcW w:w="3205" w:type="dxa"/>
            <w:tcBorders>
              <w:top w:val="nil"/>
              <w:left w:val="nil"/>
              <w:bottom w:val="single" w:sz="4" w:space="0" w:color="auto"/>
              <w:right w:val="single" w:sz="4" w:space="0" w:color="auto"/>
            </w:tcBorders>
            <w:noWrap/>
            <w:vAlign w:val="center"/>
            <w:hideMark/>
          </w:tcPr>
          <w:p w:rsidR="00571860" w:rsidRDefault="00571860">
            <w:pPr>
              <w:spacing w:after="0" w:line="240" w:lineRule="auto"/>
              <w:rPr>
                <w:rFonts w:ascii="Times New Roman" w:hAnsi="Times New Roman"/>
                <w:sz w:val="24"/>
                <w:szCs w:val="24"/>
              </w:rPr>
            </w:pPr>
            <w:r>
              <w:rPr>
                <w:rFonts w:ascii="Times New Roman" w:hAnsi="Times New Roman"/>
                <w:sz w:val="24"/>
                <w:szCs w:val="24"/>
              </w:rPr>
              <w:t> </w:t>
            </w:r>
          </w:p>
        </w:tc>
      </w:tr>
    </w:tbl>
    <w:p w:rsidR="00571860" w:rsidRDefault="00571860" w:rsidP="00571860">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571860" w:rsidRDefault="00571860" w:rsidP="00571860">
      <w:pPr>
        <w:pStyle w:val="BankNormal"/>
        <w:spacing w:after="0"/>
        <w:rPr>
          <w:i/>
          <w:iCs/>
        </w:rPr>
      </w:pPr>
    </w:p>
    <w:p w:rsidR="00571860" w:rsidRDefault="00571860" w:rsidP="00571860">
      <w:pPr>
        <w:spacing w:after="0" w:line="240" w:lineRule="auto"/>
        <w:rPr>
          <w:rFonts w:ascii="Times New Roman" w:hAnsi="Times New Roman"/>
        </w:rPr>
      </w:pPr>
    </w:p>
    <w:p w:rsidR="00571860" w:rsidRDefault="00571860" w:rsidP="00571860">
      <w:pPr>
        <w:spacing w:after="0" w:line="240" w:lineRule="auto"/>
        <w:rPr>
          <w:rFonts w:ascii="Times New Roman" w:hAnsi="Times New Roman"/>
        </w:rPr>
      </w:pPr>
      <w:r>
        <w:rPr>
          <w:rFonts w:ascii="Times New Roman" w:hAnsi="Times New Roman"/>
        </w:rPr>
        <w:t xml:space="preserve">For and on behalf of </w:t>
      </w:r>
      <w:r>
        <w:rPr>
          <w:rFonts w:ascii="Times New Roman" w:hAnsi="Times New Roman"/>
          <w:b/>
          <w:bCs/>
          <w:i/>
          <w:iCs/>
          <w:color w:val="FF0000"/>
          <w:u w:val="single"/>
        </w:rPr>
        <w:t>Supplier’s Name</w:t>
      </w:r>
    </w:p>
    <w:p w:rsidR="00571860" w:rsidRDefault="00571860" w:rsidP="00571860">
      <w:pPr>
        <w:spacing w:after="0" w:line="240" w:lineRule="auto"/>
        <w:rPr>
          <w:rFonts w:ascii="Times New Roman" w:hAnsi="Times New Roman"/>
        </w:rPr>
      </w:pPr>
    </w:p>
    <w:p w:rsidR="00571860" w:rsidRDefault="00571860" w:rsidP="00571860">
      <w:pPr>
        <w:pStyle w:val="BankNormal"/>
        <w:spacing w:after="0"/>
        <w:rPr>
          <w:i/>
          <w:iCs/>
        </w:rPr>
      </w:pPr>
    </w:p>
    <w:p w:rsidR="00571860" w:rsidRDefault="00571860" w:rsidP="00571860">
      <w:pPr>
        <w:pStyle w:val="BankNormal"/>
        <w:spacing w:after="0"/>
        <w:rPr>
          <w:i/>
          <w:iCs/>
        </w:rPr>
      </w:pPr>
      <w:r>
        <w:rPr>
          <w:i/>
          <w:iCs/>
        </w:rPr>
        <w:t>_______________________</w:t>
      </w:r>
    </w:p>
    <w:p w:rsidR="00571860" w:rsidRDefault="00571860" w:rsidP="00571860">
      <w:pPr>
        <w:spacing w:after="0" w:line="240" w:lineRule="auto"/>
        <w:rPr>
          <w:rFonts w:ascii="Times New Roman" w:hAnsi="Times New Roman"/>
          <w:i/>
          <w:iCs/>
          <w:u w:val="single"/>
        </w:rPr>
      </w:pPr>
      <w:r>
        <w:rPr>
          <w:rFonts w:ascii="Times New Roman" w:hAnsi="Times New Roman"/>
          <w:i/>
          <w:iCs/>
        </w:rPr>
        <w:t>Authorised Personnel</w:t>
      </w:r>
    </w:p>
    <w:p w:rsidR="00571860" w:rsidRDefault="00571860" w:rsidP="00571860">
      <w:pPr>
        <w:spacing w:after="0" w:line="240" w:lineRule="auto"/>
        <w:rPr>
          <w:rFonts w:ascii="Times New Roman" w:hAnsi="Times New Roman"/>
          <w:i/>
          <w:iCs/>
        </w:rPr>
      </w:pPr>
      <w:r>
        <w:rPr>
          <w:rFonts w:ascii="Times New Roman" w:hAnsi="Times New Roman"/>
          <w:i/>
          <w:iCs/>
        </w:rPr>
        <w:t>Name &amp; Designation</w:t>
      </w:r>
    </w:p>
    <w:p w:rsidR="00571860" w:rsidRDefault="00571860" w:rsidP="00571860">
      <w:pPr>
        <w:spacing w:after="0" w:line="240" w:lineRule="auto"/>
        <w:rPr>
          <w:rFonts w:ascii="Times New Roman" w:hAnsi="Times New Roman"/>
          <w:b/>
          <w:bCs/>
          <w:color w:val="000000"/>
          <w:sz w:val="40"/>
          <w:szCs w:val="40"/>
        </w:rPr>
      </w:pPr>
      <w:r>
        <w:rPr>
          <w:rFonts w:ascii="Times New Roman" w:hAnsi="Times New Roman"/>
          <w:i/>
          <w:iCs/>
        </w:rPr>
        <w:t>Supplier’s Name and Stamp</w:t>
      </w:r>
    </w:p>
    <w:p w:rsidR="00571860" w:rsidRPr="007A55D7" w:rsidRDefault="00571860" w:rsidP="005E4CD2">
      <w:pPr>
        <w:widowControl w:val="0"/>
        <w:autoSpaceDE w:val="0"/>
        <w:autoSpaceDN w:val="0"/>
        <w:adjustRightInd w:val="0"/>
        <w:spacing w:after="0" w:line="240" w:lineRule="auto"/>
        <w:ind w:right="86"/>
        <w:jc w:val="both"/>
        <w:rPr>
          <w:rFonts w:ascii="Times New Roman" w:hAnsi="Times New Roman"/>
        </w:rPr>
      </w:pPr>
    </w:p>
    <w:sectPr w:rsidR="00571860" w:rsidRPr="007A55D7" w:rsidSect="001C6EB4">
      <w:headerReference w:type="default" r:id="rId15"/>
      <w:pgSz w:w="12240" w:h="15840" w:code="1"/>
      <w:pgMar w:top="274" w:right="1325" w:bottom="274" w:left="1699" w:header="749"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E27" w:rsidRDefault="00B51E27">
      <w:pPr>
        <w:spacing w:after="0" w:line="240" w:lineRule="auto"/>
      </w:pPr>
      <w:r>
        <w:separator/>
      </w:r>
    </w:p>
  </w:endnote>
  <w:endnote w:type="continuationSeparator" w:id="1">
    <w:p w:rsidR="00B51E27" w:rsidRDefault="00B51E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3B7" w:rsidRDefault="00FA63B7">
    <w:pPr>
      <w:pStyle w:val="Footer"/>
    </w:pPr>
  </w:p>
  <w:p w:rsidR="00FA63B7" w:rsidRDefault="00FA63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E27" w:rsidRDefault="00B51E27">
      <w:pPr>
        <w:spacing w:after="0" w:line="240" w:lineRule="auto"/>
      </w:pPr>
      <w:r>
        <w:separator/>
      </w:r>
    </w:p>
  </w:footnote>
  <w:footnote w:type="continuationSeparator" w:id="1">
    <w:p w:rsidR="00B51E27" w:rsidRDefault="00B51E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FA63B7" w:rsidRDefault="006E57C4">
        <w:pPr>
          <w:pStyle w:val="Header"/>
          <w:jc w:val="right"/>
        </w:pPr>
        <w:r>
          <w:fldChar w:fldCharType="begin"/>
        </w:r>
        <w:r w:rsidR="001758E1">
          <w:instrText xml:space="preserve"> PAGE   \* MERGEFORMAT </w:instrText>
        </w:r>
        <w:r>
          <w:fldChar w:fldCharType="separate"/>
        </w:r>
        <w:r w:rsidR="00571860">
          <w:rPr>
            <w:noProof/>
          </w:rPr>
          <w:t>4</w:t>
        </w:r>
        <w:r>
          <w:rPr>
            <w:noProof/>
          </w:rPr>
          <w:fldChar w:fldCharType="end"/>
        </w:r>
      </w:p>
    </w:sdtContent>
  </w:sdt>
  <w:p w:rsidR="00FA63B7" w:rsidRDefault="00FA63B7">
    <w:pPr>
      <w:widowControl w:val="0"/>
      <w:autoSpaceDE w:val="0"/>
      <w:autoSpaceDN w:val="0"/>
      <w:adjustRightInd w:val="0"/>
      <w:spacing w:after="0" w:line="200" w:lineRule="exact"/>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FA63B7" w:rsidRDefault="006E57C4">
        <w:pPr>
          <w:pStyle w:val="Header"/>
          <w:jc w:val="right"/>
        </w:pPr>
        <w:r>
          <w:fldChar w:fldCharType="begin"/>
        </w:r>
        <w:r w:rsidR="001758E1">
          <w:instrText xml:space="preserve"> PAGE   \* MERGEFORMAT </w:instrText>
        </w:r>
        <w:r>
          <w:fldChar w:fldCharType="separate"/>
        </w:r>
        <w:r w:rsidR="00571860">
          <w:rPr>
            <w:noProof/>
          </w:rPr>
          <w:t>7</w:t>
        </w:r>
        <w:r>
          <w:rPr>
            <w:noProof/>
          </w:rPr>
          <w:fldChar w:fldCharType="end"/>
        </w:r>
      </w:p>
    </w:sdtContent>
  </w:sdt>
  <w:p w:rsidR="00FA63B7" w:rsidRDefault="00FA63B7">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FA63B7" w:rsidRDefault="006E57C4">
        <w:pPr>
          <w:pStyle w:val="Header"/>
          <w:jc w:val="right"/>
        </w:pPr>
        <w:r>
          <w:fldChar w:fldCharType="begin"/>
        </w:r>
        <w:r w:rsidR="001758E1">
          <w:instrText xml:space="preserve"> PAGE   \* MERGEFORMAT </w:instrText>
        </w:r>
        <w:r>
          <w:fldChar w:fldCharType="separate"/>
        </w:r>
        <w:r w:rsidR="00571860">
          <w:rPr>
            <w:noProof/>
          </w:rPr>
          <w:t>16</w:t>
        </w:r>
        <w:r>
          <w:rPr>
            <w:noProof/>
          </w:rPr>
          <w:fldChar w:fldCharType="end"/>
        </w:r>
      </w:p>
    </w:sdtContent>
  </w:sdt>
  <w:p w:rsidR="00FA63B7" w:rsidRDefault="00FA63B7">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FA63B7" w:rsidRDefault="006E57C4">
        <w:pPr>
          <w:pStyle w:val="Header"/>
          <w:jc w:val="right"/>
        </w:pPr>
        <w:r>
          <w:fldChar w:fldCharType="begin"/>
        </w:r>
        <w:r w:rsidR="001758E1">
          <w:instrText xml:space="preserve"> PAGE   \* MERGEFORMAT </w:instrText>
        </w:r>
        <w:r>
          <w:fldChar w:fldCharType="separate"/>
        </w:r>
        <w:r w:rsidR="00571860">
          <w:rPr>
            <w:noProof/>
          </w:rPr>
          <w:t>18</w:t>
        </w:r>
        <w:r>
          <w:rPr>
            <w:noProof/>
          </w:rPr>
          <w:fldChar w:fldCharType="end"/>
        </w:r>
      </w:p>
    </w:sdtContent>
  </w:sdt>
  <w:p w:rsidR="00FA63B7" w:rsidRDefault="00FA63B7">
    <w:pPr>
      <w:widowControl w:val="0"/>
      <w:autoSpaceDE w:val="0"/>
      <w:autoSpaceDN w:val="0"/>
      <w:adjustRightInd w:val="0"/>
      <w:spacing w:after="0" w:line="200" w:lineRule="exact"/>
      <w:rPr>
        <w:rFonts w:ascii="Times New Roman" w:hAnsi="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3B7" w:rsidRDefault="006E57C4">
    <w:pPr>
      <w:pStyle w:val="Header"/>
      <w:jc w:val="right"/>
    </w:pPr>
    <w:r>
      <w:fldChar w:fldCharType="begin"/>
    </w:r>
    <w:r w:rsidR="001758E1">
      <w:instrText xml:space="preserve"> PAGE   \* MERGEFORMAT </w:instrText>
    </w:r>
    <w:r>
      <w:fldChar w:fldCharType="separate"/>
    </w:r>
    <w:r w:rsidR="00571860">
      <w:rPr>
        <w:noProof/>
      </w:rPr>
      <w:t>21</w:t>
    </w:r>
    <w:r>
      <w:rPr>
        <w:noProof/>
      </w:rPr>
      <w:fldChar w:fldCharType="end"/>
    </w:r>
  </w:p>
  <w:p w:rsidR="00FA63B7" w:rsidRDefault="00FA63B7">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9218"/>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14F07"/>
    <w:rsid w:val="000217B3"/>
    <w:rsid w:val="00023E68"/>
    <w:rsid w:val="000244D6"/>
    <w:rsid w:val="0002671B"/>
    <w:rsid w:val="00036074"/>
    <w:rsid w:val="000375F2"/>
    <w:rsid w:val="00042897"/>
    <w:rsid w:val="00044363"/>
    <w:rsid w:val="000463A0"/>
    <w:rsid w:val="00051133"/>
    <w:rsid w:val="00075A12"/>
    <w:rsid w:val="0008432E"/>
    <w:rsid w:val="00084D26"/>
    <w:rsid w:val="00095DF4"/>
    <w:rsid w:val="00096AF8"/>
    <w:rsid w:val="000A2638"/>
    <w:rsid w:val="000B333F"/>
    <w:rsid w:val="000C0260"/>
    <w:rsid w:val="000C2A17"/>
    <w:rsid w:val="000C71E0"/>
    <w:rsid w:val="000C7F97"/>
    <w:rsid w:val="000D7C8D"/>
    <w:rsid w:val="000E7BD1"/>
    <w:rsid w:val="000F07E7"/>
    <w:rsid w:val="00100857"/>
    <w:rsid w:val="00100B45"/>
    <w:rsid w:val="00102260"/>
    <w:rsid w:val="00103764"/>
    <w:rsid w:val="00110890"/>
    <w:rsid w:val="00112611"/>
    <w:rsid w:val="00114894"/>
    <w:rsid w:val="00114C12"/>
    <w:rsid w:val="00115D28"/>
    <w:rsid w:val="0012467D"/>
    <w:rsid w:val="00132304"/>
    <w:rsid w:val="0013312D"/>
    <w:rsid w:val="00137E7C"/>
    <w:rsid w:val="00144FDC"/>
    <w:rsid w:val="00147D48"/>
    <w:rsid w:val="0016518B"/>
    <w:rsid w:val="001665B9"/>
    <w:rsid w:val="00170327"/>
    <w:rsid w:val="001715E9"/>
    <w:rsid w:val="001758E1"/>
    <w:rsid w:val="001759F3"/>
    <w:rsid w:val="00181D87"/>
    <w:rsid w:val="00183DB5"/>
    <w:rsid w:val="001862A2"/>
    <w:rsid w:val="00190BA3"/>
    <w:rsid w:val="00194031"/>
    <w:rsid w:val="001A64E0"/>
    <w:rsid w:val="001B44CE"/>
    <w:rsid w:val="001C5D3C"/>
    <w:rsid w:val="001C6EB4"/>
    <w:rsid w:val="001D0BB4"/>
    <w:rsid w:val="001D115C"/>
    <w:rsid w:val="001D66A7"/>
    <w:rsid w:val="001D759C"/>
    <w:rsid w:val="001E73AA"/>
    <w:rsid w:val="001E78D0"/>
    <w:rsid w:val="001F3337"/>
    <w:rsid w:val="001F3676"/>
    <w:rsid w:val="00200E18"/>
    <w:rsid w:val="0020560C"/>
    <w:rsid w:val="0020744D"/>
    <w:rsid w:val="002101AA"/>
    <w:rsid w:val="00213B10"/>
    <w:rsid w:val="00221569"/>
    <w:rsid w:val="0022157E"/>
    <w:rsid w:val="002235DD"/>
    <w:rsid w:val="002244C1"/>
    <w:rsid w:val="0022563E"/>
    <w:rsid w:val="00226B6C"/>
    <w:rsid w:val="00231D8F"/>
    <w:rsid w:val="00234384"/>
    <w:rsid w:val="00234B26"/>
    <w:rsid w:val="00234B9B"/>
    <w:rsid w:val="0024292F"/>
    <w:rsid w:val="00244DB7"/>
    <w:rsid w:val="002518FD"/>
    <w:rsid w:val="00263609"/>
    <w:rsid w:val="00271D63"/>
    <w:rsid w:val="00273170"/>
    <w:rsid w:val="00273DDE"/>
    <w:rsid w:val="00276880"/>
    <w:rsid w:val="002824FF"/>
    <w:rsid w:val="00282AF6"/>
    <w:rsid w:val="002927E2"/>
    <w:rsid w:val="00293A19"/>
    <w:rsid w:val="00297A42"/>
    <w:rsid w:val="002A2B66"/>
    <w:rsid w:val="002A56E8"/>
    <w:rsid w:val="002A617C"/>
    <w:rsid w:val="002B3610"/>
    <w:rsid w:val="002B711C"/>
    <w:rsid w:val="002C3091"/>
    <w:rsid w:val="002D6FA2"/>
    <w:rsid w:val="002E1E99"/>
    <w:rsid w:val="002E3B5F"/>
    <w:rsid w:val="002E3FFF"/>
    <w:rsid w:val="002F7601"/>
    <w:rsid w:val="00302BB3"/>
    <w:rsid w:val="00305878"/>
    <w:rsid w:val="00311AD3"/>
    <w:rsid w:val="00317F93"/>
    <w:rsid w:val="0032754E"/>
    <w:rsid w:val="00333475"/>
    <w:rsid w:val="003412F9"/>
    <w:rsid w:val="00356670"/>
    <w:rsid w:val="00357422"/>
    <w:rsid w:val="00363738"/>
    <w:rsid w:val="00363907"/>
    <w:rsid w:val="0036492E"/>
    <w:rsid w:val="00370BE0"/>
    <w:rsid w:val="0037131B"/>
    <w:rsid w:val="00380AA9"/>
    <w:rsid w:val="003820A5"/>
    <w:rsid w:val="00385185"/>
    <w:rsid w:val="00386246"/>
    <w:rsid w:val="00391D82"/>
    <w:rsid w:val="003945E1"/>
    <w:rsid w:val="003A5C15"/>
    <w:rsid w:val="003A728C"/>
    <w:rsid w:val="003B6281"/>
    <w:rsid w:val="003C05AF"/>
    <w:rsid w:val="003C0AC6"/>
    <w:rsid w:val="003C177D"/>
    <w:rsid w:val="003C345A"/>
    <w:rsid w:val="003D0167"/>
    <w:rsid w:val="003D3A9A"/>
    <w:rsid w:val="003D6BE7"/>
    <w:rsid w:val="003D744D"/>
    <w:rsid w:val="003E2CE1"/>
    <w:rsid w:val="003E361B"/>
    <w:rsid w:val="00402FD6"/>
    <w:rsid w:val="00403D02"/>
    <w:rsid w:val="004103AD"/>
    <w:rsid w:val="00420535"/>
    <w:rsid w:val="0042222A"/>
    <w:rsid w:val="00444EBD"/>
    <w:rsid w:val="00445DEF"/>
    <w:rsid w:val="004461A3"/>
    <w:rsid w:val="00450F36"/>
    <w:rsid w:val="00453251"/>
    <w:rsid w:val="004624CA"/>
    <w:rsid w:val="00463287"/>
    <w:rsid w:val="00463D35"/>
    <w:rsid w:val="0048027D"/>
    <w:rsid w:val="0048522E"/>
    <w:rsid w:val="0049298A"/>
    <w:rsid w:val="00492D3E"/>
    <w:rsid w:val="00495B94"/>
    <w:rsid w:val="004A032D"/>
    <w:rsid w:val="004B71EC"/>
    <w:rsid w:val="004C0B4E"/>
    <w:rsid w:val="004C623D"/>
    <w:rsid w:val="004C649B"/>
    <w:rsid w:val="004D1942"/>
    <w:rsid w:val="004D279A"/>
    <w:rsid w:val="004D7EF9"/>
    <w:rsid w:val="004E190B"/>
    <w:rsid w:val="004E3CCE"/>
    <w:rsid w:val="004E53F7"/>
    <w:rsid w:val="004F35CB"/>
    <w:rsid w:val="00501060"/>
    <w:rsid w:val="0051408B"/>
    <w:rsid w:val="00514BBC"/>
    <w:rsid w:val="00524ED7"/>
    <w:rsid w:val="005263CB"/>
    <w:rsid w:val="00534F12"/>
    <w:rsid w:val="00536046"/>
    <w:rsid w:val="00542102"/>
    <w:rsid w:val="005433CC"/>
    <w:rsid w:val="005471BD"/>
    <w:rsid w:val="00550E63"/>
    <w:rsid w:val="00560676"/>
    <w:rsid w:val="00560804"/>
    <w:rsid w:val="0057092C"/>
    <w:rsid w:val="00571860"/>
    <w:rsid w:val="00584BC3"/>
    <w:rsid w:val="005856B0"/>
    <w:rsid w:val="00587909"/>
    <w:rsid w:val="00592627"/>
    <w:rsid w:val="00596376"/>
    <w:rsid w:val="0059673F"/>
    <w:rsid w:val="005B6715"/>
    <w:rsid w:val="005B77F1"/>
    <w:rsid w:val="005B7D84"/>
    <w:rsid w:val="005E0780"/>
    <w:rsid w:val="005E0C73"/>
    <w:rsid w:val="005E4CD2"/>
    <w:rsid w:val="005F72F1"/>
    <w:rsid w:val="00601EAB"/>
    <w:rsid w:val="006033D0"/>
    <w:rsid w:val="00604667"/>
    <w:rsid w:val="006058E2"/>
    <w:rsid w:val="0060602C"/>
    <w:rsid w:val="00607E1D"/>
    <w:rsid w:val="00613438"/>
    <w:rsid w:val="00635D90"/>
    <w:rsid w:val="0065088B"/>
    <w:rsid w:val="00651D50"/>
    <w:rsid w:val="0065345E"/>
    <w:rsid w:val="00661355"/>
    <w:rsid w:val="00666626"/>
    <w:rsid w:val="00673F84"/>
    <w:rsid w:val="00683341"/>
    <w:rsid w:val="00685690"/>
    <w:rsid w:val="00690123"/>
    <w:rsid w:val="00690217"/>
    <w:rsid w:val="00696785"/>
    <w:rsid w:val="006B7312"/>
    <w:rsid w:val="006C240A"/>
    <w:rsid w:val="006D55E8"/>
    <w:rsid w:val="006E0938"/>
    <w:rsid w:val="006E0F91"/>
    <w:rsid w:val="006E2325"/>
    <w:rsid w:val="006E57C4"/>
    <w:rsid w:val="006E7DC4"/>
    <w:rsid w:val="006F06B4"/>
    <w:rsid w:val="006F3495"/>
    <w:rsid w:val="00701758"/>
    <w:rsid w:val="00702B45"/>
    <w:rsid w:val="0070617E"/>
    <w:rsid w:val="00711F06"/>
    <w:rsid w:val="0071216A"/>
    <w:rsid w:val="00713C02"/>
    <w:rsid w:val="007218DC"/>
    <w:rsid w:val="00721EA9"/>
    <w:rsid w:val="007230AE"/>
    <w:rsid w:val="00731487"/>
    <w:rsid w:val="00731CB4"/>
    <w:rsid w:val="0073287F"/>
    <w:rsid w:val="00735C39"/>
    <w:rsid w:val="00736BCD"/>
    <w:rsid w:val="00742C03"/>
    <w:rsid w:val="0075036D"/>
    <w:rsid w:val="007546C7"/>
    <w:rsid w:val="00764205"/>
    <w:rsid w:val="00767BDC"/>
    <w:rsid w:val="007727B3"/>
    <w:rsid w:val="0077489A"/>
    <w:rsid w:val="0078689B"/>
    <w:rsid w:val="007871DF"/>
    <w:rsid w:val="007906B1"/>
    <w:rsid w:val="007937AD"/>
    <w:rsid w:val="0079572C"/>
    <w:rsid w:val="007A55D7"/>
    <w:rsid w:val="007A797D"/>
    <w:rsid w:val="007B6A37"/>
    <w:rsid w:val="007C19D2"/>
    <w:rsid w:val="007C6250"/>
    <w:rsid w:val="007D4E2C"/>
    <w:rsid w:val="007E2300"/>
    <w:rsid w:val="007E472E"/>
    <w:rsid w:val="007E7FF3"/>
    <w:rsid w:val="007F0B08"/>
    <w:rsid w:val="007F2B72"/>
    <w:rsid w:val="007F2F6D"/>
    <w:rsid w:val="008048A3"/>
    <w:rsid w:val="00813E8C"/>
    <w:rsid w:val="00815CCE"/>
    <w:rsid w:val="00816499"/>
    <w:rsid w:val="00822CE0"/>
    <w:rsid w:val="00824094"/>
    <w:rsid w:val="00831E4F"/>
    <w:rsid w:val="008347AC"/>
    <w:rsid w:val="0083642B"/>
    <w:rsid w:val="00850274"/>
    <w:rsid w:val="00851273"/>
    <w:rsid w:val="008538C3"/>
    <w:rsid w:val="00867C5E"/>
    <w:rsid w:val="008810FF"/>
    <w:rsid w:val="00886CA7"/>
    <w:rsid w:val="00887777"/>
    <w:rsid w:val="008A4732"/>
    <w:rsid w:val="008B4063"/>
    <w:rsid w:val="008B549E"/>
    <w:rsid w:val="008B78B4"/>
    <w:rsid w:val="008B7ED2"/>
    <w:rsid w:val="008C053D"/>
    <w:rsid w:val="008C2860"/>
    <w:rsid w:val="008C3BD6"/>
    <w:rsid w:val="008C5A67"/>
    <w:rsid w:val="008D1533"/>
    <w:rsid w:val="008D6BF7"/>
    <w:rsid w:val="008E2769"/>
    <w:rsid w:val="008E71D4"/>
    <w:rsid w:val="008E72EE"/>
    <w:rsid w:val="008F0EF9"/>
    <w:rsid w:val="008F18C7"/>
    <w:rsid w:val="008F5D13"/>
    <w:rsid w:val="00902365"/>
    <w:rsid w:val="00904164"/>
    <w:rsid w:val="00907BED"/>
    <w:rsid w:val="00910FB2"/>
    <w:rsid w:val="00912CC4"/>
    <w:rsid w:val="00914567"/>
    <w:rsid w:val="00915826"/>
    <w:rsid w:val="00915FAD"/>
    <w:rsid w:val="00921DF0"/>
    <w:rsid w:val="00923CA6"/>
    <w:rsid w:val="00933E95"/>
    <w:rsid w:val="00935D53"/>
    <w:rsid w:val="00947385"/>
    <w:rsid w:val="009511AA"/>
    <w:rsid w:val="00954F4E"/>
    <w:rsid w:val="0095709A"/>
    <w:rsid w:val="009706A1"/>
    <w:rsid w:val="009769CA"/>
    <w:rsid w:val="00976CFF"/>
    <w:rsid w:val="009800B3"/>
    <w:rsid w:val="0098407E"/>
    <w:rsid w:val="0098614D"/>
    <w:rsid w:val="0099247B"/>
    <w:rsid w:val="00992706"/>
    <w:rsid w:val="009A536B"/>
    <w:rsid w:val="009B30A5"/>
    <w:rsid w:val="009B3C91"/>
    <w:rsid w:val="009B7297"/>
    <w:rsid w:val="009B7E0A"/>
    <w:rsid w:val="009E058F"/>
    <w:rsid w:val="009E2527"/>
    <w:rsid w:val="009E2751"/>
    <w:rsid w:val="009E64F7"/>
    <w:rsid w:val="009F7EC2"/>
    <w:rsid w:val="009F7EF3"/>
    <w:rsid w:val="00A02A12"/>
    <w:rsid w:val="00A07EB3"/>
    <w:rsid w:val="00A12E08"/>
    <w:rsid w:val="00A16223"/>
    <w:rsid w:val="00A17800"/>
    <w:rsid w:val="00A25B78"/>
    <w:rsid w:val="00A3210C"/>
    <w:rsid w:val="00A34F62"/>
    <w:rsid w:val="00A37DD7"/>
    <w:rsid w:val="00A4173F"/>
    <w:rsid w:val="00A41C44"/>
    <w:rsid w:val="00A54D52"/>
    <w:rsid w:val="00A5746D"/>
    <w:rsid w:val="00A630B8"/>
    <w:rsid w:val="00A645D9"/>
    <w:rsid w:val="00A71E77"/>
    <w:rsid w:val="00A85B58"/>
    <w:rsid w:val="00A900D0"/>
    <w:rsid w:val="00A90F29"/>
    <w:rsid w:val="00AB1EB5"/>
    <w:rsid w:val="00AD4E14"/>
    <w:rsid w:val="00AE1C67"/>
    <w:rsid w:val="00AE3420"/>
    <w:rsid w:val="00AE3BC8"/>
    <w:rsid w:val="00AE3F56"/>
    <w:rsid w:val="00AE51A3"/>
    <w:rsid w:val="00AE60B7"/>
    <w:rsid w:val="00AF28DE"/>
    <w:rsid w:val="00B0267B"/>
    <w:rsid w:val="00B0273E"/>
    <w:rsid w:val="00B03EB7"/>
    <w:rsid w:val="00B042F7"/>
    <w:rsid w:val="00B05C80"/>
    <w:rsid w:val="00B10B9B"/>
    <w:rsid w:val="00B110EC"/>
    <w:rsid w:val="00B17F41"/>
    <w:rsid w:val="00B208AF"/>
    <w:rsid w:val="00B233A0"/>
    <w:rsid w:val="00B24B31"/>
    <w:rsid w:val="00B27CC5"/>
    <w:rsid w:val="00B33CAC"/>
    <w:rsid w:val="00B351EF"/>
    <w:rsid w:val="00B4480C"/>
    <w:rsid w:val="00B470E5"/>
    <w:rsid w:val="00B473FE"/>
    <w:rsid w:val="00B51E27"/>
    <w:rsid w:val="00B561C3"/>
    <w:rsid w:val="00B56FD5"/>
    <w:rsid w:val="00B57018"/>
    <w:rsid w:val="00B60382"/>
    <w:rsid w:val="00B62767"/>
    <w:rsid w:val="00B63AFE"/>
    <w:rsid w:val="00B65198"/>
    <w:rsid w:val="00B71C49"/>
    <w:rsid w:val="00B7318D"/>
    <w:rsid w:val="00B85143"/>
    <w:rsid w:val="00B862F1"/>
    <w:rsid w:val="00B9082B"/>
    <w:rsid w:val="00B9614E"/>
    <w:rsid w:val="00BA27CF"/>
    <w:rsid w:val="00BB26FE"/>
    <w:rsid w:val="00BB2F7E"/>
    <w:rsid w:val="00BB7F6F"/>
    <w:rsid w:val="00BC0091"/>
    <w:rsid w:val="00BC1F4A"/>
    <w:rsid w:val="00BD0293"/>
    <w:rsid w:val="00BD0698"/>
    <w:rsid w:val="00BD0FD7"/>
    <w:rsid w:val="00BD4AC7"/>
    <w:rsid w:val="00BE1485"/>
    <w:rsid w:val="00BE20CA"/>
    <w:rsid w:val="00C0022D"/>
    <w:rsid w:val="00C0262B"/>
    <w:rsid w:val="00C05776"/>
    <w:rsid w:val="00C13220"/>
    <w:rsid w:val="00C17424"/>
    <w:rsid w:val="00C331E2"/>
    <w:rsid w:val="00C37277"/>
    <w:rsid w:val="00C410C3"/>
    <w:rsid w:val="00C467CB"/>
    <w:rsid w:val="00C51F68"/>
    <w:rsid w:val="00C56CC4"/>
    <w:rsid w:val="00C65066"/>
    <w:rsid w:val="00C949A5"/>
    <w:rsid w:val="00CB1D6A"/>
    <w:rsid w:val="00CC1677"/>
    <w:rsid w:val="00CC1686"/>
    <w:rsid w:val="00CC383E"/>
    <w:rsid w:val="00CC3BA9"/>
    <w:rsid w:val="00CD059D"/>
    <w:rsid w:val="00CE0CA1"/>
    <w:rsid w:val="00CE37CB"/>
    <w:rsid w:val="00D038F7"/>
    <w:rsid w:val="00D0603F"/>
    <w:rsid w:val="00D06E98"/>
    <w:rsid w:val="00D07292"/>
    <w:rsid w:val="00D2462B"/>
    <w:rsid w:val="00D249DF"/>
    <w:rsid w:val="00D24B09"/>
    <w:rsid w:val="00D27106"/>
    <w:rsid w:val="00D27776"/>
    <w:rsid w:val="00D3146E"/>
    <w:rsid w:val="00D35A50"/>
    <w:rsid w:val="00D42F51"/>
    <w:rsid w:val="00D434DA"/>
    <w:rsid w:val="00D52739"/>
    <w:rsid w:val="00D619CD"/>
    <w:rsid w:val="00D647C7"/>
    <w:rsid w:val="00D64B0B"/>
    <w:rsid w:val="00D669EC"/>
    <w:rsid w:val="00D77F51"/>
    <w:rsid w:val="00D8321B"/>
    <w:rsid w:val="00D8540E"/>
    <w:rsid w:val="00D8594B"/>
    <w:rsid w:val="00D873B9"/>
    <w:rsid w:val="00D92B10"/>
    <w:rsid w:val="00D94CB2"/>
    <w:rsid w:val="00DA0D90"/>
    <w:rsid w:val="00DA7D4F"/>
    <w:rsid w:val="00DB5F41"/>
    <w:rsid w:val="00DC49FF"/>
    <w:rsid w:val="00DC7BE5"/>
    <w:rsid w:val="00DD39FE"/>
    <w:rsid w:val="00DE1F8F"/>
    <w:rsid w:val="00DF2BDF"/>
    <w:rsid w:val="00DF341E"/>
    <w:rsid w:val="00DF62AC"/>
    <w:rsid w:val="00DF7183"/>
    <w:rsid w:val="00DF7796"/>
    <w:rsid w:val="00DF7DA3"/>
    <w:rsid w:val="00E06076"/>
    <w:rsid w:val="00E1092D"/>
    <w:rsid w:val="00E15F8E"/>
    <w:rsid w:val="00E2655F"/>
    <w:rsid w:val="00E30B1F"/>
    <w:rsid w:val="00E3398E"/>
    <w:rsid w:val="00E4130B"/>
    <w:rsid w:val="00E43032"/>
    <w:rsid w:val="00E53239"/>
    <w:rsid w:val="00E54422"/>
    <w:rsid w:val="00E56F70"/>
    <w:rsid w:val="00E62948"/>
    <w:rsid w:val="00E63AF3"/>
    <w:rsid w:val="00E7076D"/>
    <w:rsid w:val="00E71A19"/>
    <w:rsid w:val="00E71CC5"/>
    <w:rsid w:val="00E72861"/>
    <w:rsid w:val="00E768B7"/>
    <w:rsid w:val="00E82842"/>
    <w:rsid w:val="00E8582C"/>
    <w:rsid w:val="00EA6EE6"/>
    <w:rsid w:val="00EB2D86"/>
    <w:rsid w:val="00EB32BD"/>
    <w:rsid w:val="00EB339C"/>
    <w:rsid w:val="00EB5B79"/>
    <w:rsid w:val="00EB7716"/>
    <w:rsid w:val="00EC22F7"/>
    <w:rsid w:val="00EC74AF"/>
    <w:rsid w:val="00ED36C9"/>
    <w:rsid w:val="00ED56F8"/>
    <w:rsid w:val="00EE74EE"/>
    <w:rsid w:val="00F0200E"/>
    <w:rsid w:val="00F03A8C"/>
    <w:rsid w:val="00F06552"/>
    <w:rsid w:val="00F10A4B"/>
    <w:rsid w:val="00F139B3"/>
    <w:rsid w:val="00F165CD"/>
    <w:rsid w:val="00F2051C"/>
    <w:rsid w:val="00F2271E"/>
    <w:rsid w:val="00F259B4"/>
    <w:rsid w:val="00F27035"/>
    <w:rsid w:val="00F27645"/>
    <w:rsid w:val="00F314E2"/>
    <w:rsid w:val="00F348D9"/>
    <w:rsid w:val="00F40D47"/>
    <w:rsid w:val="00F45724"/>
    <w:rsid w:val="00F512B3"/>
    <w:rsid w:val="00F64317"/>
    <w:rsid w:val="00F666FF"/>
    <w:rsid w:val="00F758B1"/>
    <w:rsid w:val="00F76A66"/>
    <w:rsid w:val="00F77CE0"/>
    <w:rsid w:val="00F80BBC"/>
    <w:rsid w:val="00F92099"/>
    <w:rsid w:val="00F95423"/>
    <w:rsid w:val="00FA1CAD"/>
    <w:rsid w:val="00FA63B7"/>
    <w:rsid w:val="00FB4791"/>
    <w:rsid w:val="00FC2515"/>
    <w:rsid w:val="00FC490C"/>
    <w:rsid w:val="00FC7792"/>
    <w:rsid w:val="00FD59B1"/>
    <w:rsid w:val="00FE6154"/>
    <w:rsid w:val="00FF16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25B78"/>
    <w:rPr>
      <w:color w:val="0000FF" w:themeColor="hyperlink"/>
      <w:u w:val="single"/>
    </w:rPr>
  </w:style>
  <w:style w:type="table" w:customStyle="1" w:styleId="MediumShading11">
    <w:name w:val="Medium Shading 11"/>
    <w:basedOn w:val="TableNormal"/>
    <w:uiPriority w:val="63"/>
    <w:rsid w:val="00A25B78"/>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571860"/>
    <w:pPr>
      <w:spacing w:after="240" w:line="240" w:lineRule="auto"/>
    </w:pPr>
    <w:rPr>
      <w:rFonts w:cs="Calibri"/>
      <w:sz w:val="24"/>
      <w:szCs w:val="24"/>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61368135">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1772229">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11487878">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316282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2025233">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77512922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FEC9B-2709-42AE-A4D6-5255BAAD9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14</Pages>
  <Words>1744</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KASIF</cp:lastModifiedBy>
  <cp:revision>95</cp:revision>
  <cp:lastPrinted>2015-02-03T15:18:00Z</cp:lastPrinted>
  <dcterms:created xsi:type="dcterms:W3CDTF">2015-02-06T07:14:00Z</dcterms:created>
  <dcterms:modified xsi:type="dcterms:W3CDTF">2016-05-24T08:02:00Z</dcterms:modified>
</cp:coreProperties>
</file>