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EF2E7C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EF2E7C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EF2E7C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EF2E7C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EF2E7C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EF2E7C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EF2E7C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EF2E7C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F2E7C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EF2E7C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F2E7C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F2E7C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804E3D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4E3D" w:rsidRPr="00804E3D">
        <w:rPr>
          <w:rFonts w:ascii="Times New Roman" w:hAnsi="Times New Roman" w:cs="Times New Roman"/>
          <w:b/>
          <w:bCs/>
          <w:sz w:val="24"/>
          <w:szCs w:val="24"/>
          <w:u w:val="single"/>
        </w:rPr>
        <w:t>Repair &amp; Maintenance of Additional Secretary Flat No. 07 at GOR Bath Island Karachi.</w:t>
      </w:r>
      <w:r w:rsidR="00804E3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674DE0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74DE0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4DE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1003F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674DE0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EF2E7C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EF2E7C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EF2E7C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EF2E7C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F2E7C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F2E7C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EF2E7C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EF2E7C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F2E7C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EF2E7C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EF2E7C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EF2E7C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EF2E7C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EF2E7C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EF2E7C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EF2E7C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EF2E7C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EF2E7C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EF2E7C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EF2E7C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F2E7C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EF2E7C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EF2E7C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EF2E7C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EF2E7C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EF2E7C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449" w:rsidRDefault="003D3449" w:rsidP="002E7916">
      <w:pPr>
        <w:spacing w:after="0" w:line="240" w:lineRule="auto"/>
      </w:pPr>
      <w:r>
        <w:separator/>
      </w:r>
    </w:p>
  </w:endnote>
  <w:endnote w:type="continuationSeparator" w:id="1">
    <w:p w:rsidR="003D3449" w:rsidRDefault="003D3449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449" w:rsidRDefault="003D3449" w:rsidP="002E7916">
      <w:pPr>
        <w:spacing w:after="0" w:line="240" w:lineRule="auto"/>
      </w:pPr>
      <w:r>
        <w:separator/>
      </w:r>
    </w:p>
  </w:footnote>
  <w:footnote w:type="continuationSeparator" w:id="1">
    <w:p w:rsidR="003D3449" w:rsidRDefault="003D3449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03FE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47DFA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D3449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5D02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74DE0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04E3D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281E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E758A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2E7C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4311</Words>
  <Characters>24579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227</cp:revision>
  <cp:lastPrinted>2015-12-17T08:06:00Z</cp:lastPrinted>
  <dcterms:created xsi:type="dcterms:W3CDTF">2013-11-06T11:52:00Z</dcterms:created>
  <dcterms:modified xsi:type="dcterms:W3CDTF">2016-05-18T17:21:00Z</dcterms:modified>
</cp:coreProperties>
</file>