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57A" w:rsidRPr="00A55B53" w:rsidRDefault="0002057A" w:rsidP="0002057A">
      <w:pPr>
        <w:pStyle w:val="NoSpacing"/>
        <w:jc w:val="center"/>
        <w:rPr>
          <w:rFonts w:asciiTheme="majorBidi" w:hAnsiTheme="majorBidi" w:cstheme="majorBidi"/>
          <w:b/>
          <w:bCs/>
          <w:caps/>
          <w:color w:val="000000" w:themeColor="text1"/>
          <w:sz w:val="28"/>
          <w:szCs w:val="28"/>
          <w:u w:val="single"/>
        </w:rPr>
      </w:pPr>
      <w:r w:rsidRPr="00A55B53">
        <w:rPr>
          <w:rFonts w:asciiTheme="majorBidi" w:hAnsiTheme="majorBidi" w:cstheme="majorBidi"/>
          <w:b/>
          <w:bCs/>
          <w:caps/>
          <w:color w:val="000000" w:themeColor="text1"/>
          <w:sz w:val="28"/>
          <w:szCs w:val="28"/>
          <w:u w:val="single"/>
        </w:rPr>
        <w:t>Office of the Head M</w:t>
      </w:r>
      <w:r w:rsidR="00494D5F">
        <w:rPr>
          <w:rFonts w:asciiTheme="majorBidi" w:hAnsiTheme="majorBidi" w:cstheme="majorBidi"/>
          <w:b/>
          <w:bCs/>
          <w:caps/>
          <w:color w:val="000000" w:themeColor="text1"/>
          <w:sz w:val="28"/>
          <w:szCs w:val="28"/>
          <w:u w:val="single"/>
        </w:rPr>
        <w:t>aster</w:t>
      </w:r>
    </w:p>
    <w:p w:rsidR="0002057A" w:rsidRPr="00A55B53" w:rsidRDefault="0002057A" w:rsidP="004552FF">
      <w:pPr>
        <w:pStyle w:val="NoSpacing"/>
        <w:ind w:right="-178"/>
        <w:jc w:val="center"/>
        <w:rPr>
          <w:rFonts w:asciiTheme="majorBidi" w:hAnsiTheme="majorBidi" w:cstheme="majorBidi"/>
          <w:b/>
          <w:bCs/>
          <w:caps/>
          <w:color w:val="000000" w:themeColor="text1"/>
          <w:sz w:val="28"/>
          <w:szCs w:val="28"/>
          <w:u w:val="single"/>
        </w:rPr>
      </w:pPr>
      <w:r w:rsidRPr="00A55B53">
        <w:rPr>
          <w:rFonts w:asciiTheme="majorBidi" w:hAnsiTheme="majorBidi" w:cstheme="majorBidi"/>
          <w:b/>
          <w:bCs/>
          <w:caps/>
          <w:color w:val="000000" w:themeColor="text1"/>
          <w:sz w:val="28"/>
          <w:szCs w:val="28"/>
          <w:u w:val="single"/>
        </w:rPr>
        <w:t xml:space="preserve">Government </w:t>
      </w:r>
      <w:r w:rsidR="004C6E2B">
        <w:rPr>
          <w:rFonts w:asciiTheme="majorBidi" w:hAnsiTheme="majorBidi" w:cstheme="majorBidi"/>
          <w:b/>
          <w:bCs/>
          <w:caps/>
          <w:color w:val="000000" w:themeColor="text1"/>
          <w:sz w:val="28"/>
          <w:szCs w:val="28"/>
          <w:u w:val="single"/>
        </w:rPr>
        <w:t xml:space="preserve">boys primary school </w:t>
      </w:r>
      <w:r w:rsidR="005E52F0">
        <w:rPr>
          <w:rFonts w:asciiTheme="majorBidi" w:hAnsiTheme="majorBidi" w:cstheme="majorBidi"/>
          <w:b/>
          <w:bCs/>
          <w:caps/>
          <w:color w:val="000000" w:themeColor="text1"/>
          <w:sz w:val="28"/>
          <w:szCs w:val="28"/>
          <w:u w:val="single"/>
        </w:rPr>
        <w:t>Dokri Main</w:t>
      </w:r>
      <w:r w:rsidR="004664EF">
        <w:rPr>
          <w:rFonts w:asciiTheme="majorBidi" w:hAnsiTheme="majorBidi" w:cstheme="majorBidi"/>
          <w:b/>
          <w:bCs/>
          <w:caps/>
          <w:color w:val="000000" w:themeColor="text1"/>
          <w:sz w:val="28"/>
          <w:szCs w:val="28"/>
          <w:u w:val="single"/>
        </w:rPr>
        <w:t xml:space="preserve"> taluka dokri</w:t>
      </w:r>
      <w:r w:rsidR="004552FF">
        <w:rPr>
          <w:rFonts w:asciiTheme="majorBidi" w:hAnsiTheme="majorBidi" w:cstheme="majorBidi"/>
          <w:b/>
          <w:bCs/>
          <w:caps/>
          <w:color w:val="000000" w:themeColor="text1"/>
          <w:sz w:val="28"/>
          <w:szCs w:val="28"/>
          <w:u w:val="single"/>
        </w:rPr>
        <w:t xml:space="preserve"> </w:t>
      </w:r>
      <w:r w:rsidRPr="00A55B53">
        <w:rPr>
          <w:rFonts w:asciiTheme="majorBidi" w:hAnsiTheme="majorBidi" w:cstheme="majorBidi"/>
          <w:b/>
          <w:bCs/>
          <w:caps/>
          <w:color w:val="000000" w:themeColor="text1"/>
          <w:sz w:val="28"/>
          <w:szCs w:val="28"/>
          <w:u w:val="single"/>
        </w:rPr>
        <w:t xml:space="preserve">District </w:t>
      </w:r>
      <w:r w:rsidR="004C6E2B">
        <w:rPr>
          <w:rFonts w:asciiTheme="majorBidi" w:hAnsiTheme="majorBidi" w:cstheme="majorBidi"/>
          <w:b/>
          <w:bCs/>
          <w:caps/>
          <w:color w:val="000000" w:themeColor="text1"/>
          <w:sz w:val="28"/>
          <w:szCs w:val="28"/>
          <w:u w:val="single"/>
        </w:rPr>
        <w:t>larkano</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Documents</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4664EF">
      <w:pPr>
        <w:widowControl w:val="0"/>
        <w:autoSpaceDE w:val="0"/>
        <w:autoSpaceDN w:val="0"/>
        <w:adjustRightInd w:val="0"/>
        <w:spacing w:after="0" w:line="200" w:lineRule="exact"/>
        <w:jc w:val="center"/>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Procurement of School </w:t>
      </w:r>
      <w:r w:rsidR="0005484C">
        <w:rPr>
          <w:rFonts w:asciiTheme="majorBidi" w:hAnsiTheme="majorBidi" w:cstheme="majorBidi"/>
          <w:b/>
          <w:bCs/>
          <w:i/>
          <w:iCs/>
          <w:color w:val="000000" w:themeColor="text1"/>
          <w:sz w:val="24"/>
          <w:szCs w:val="24"/>
          <w:u w:val="single"/>
        </w:rPr>
        <w:t>Furniture &amp; Fixture</w:t>
      </w:r>
    </w:p>
    <w:p w:rsidR="000666CB" w:rsidRDefault="000666CB" w:rsidP="000666CB">
      <w:pPr>
        <w:widowControl w:val="0"/>
        <w:autoSpaceDE w:val="0"/>
        <w:autoSpaceDN w:val="0"/>
        <w:adjustRightInd w:val="0"/>
        <w:spacing w:after="0" w:line="406" w:lineRule="exact"/>
        <w:ind w:right="-20"/>
        <w:jc w:val="center"/>
        <w:rPr>
          <w:rFonts w:ascii="Times New Roman Bold" w:eastAsia="Times New Roman" w:hAnsi="Times New Roman Bold" w:cs="Times New Roman Bold"/>
          <w:i/>
          <w:iCs/>
          <w:color w:val="000000"/>
          <w:sz w:val="28"/>
          <w:szCs w:val="28"/>
        </w:rPr>
      </w:pPr>
      <w:r w:rsidRPr="00110EF2">
        <w:rPr>
          <w:rFonts w:ascii="Times New Roman Bold" w:eastAsia="Times New Roman" w:hAnsi="Times New Roman Bold" w:cs="Times New Roman Bold"/>
          <w:i/>
          <w:iCs/>
          <w:color w:val="000000"/>
          <w:sz w:val="28"/>
          <w:szCs w:val="28"/>
        </w:rPr>
        <w:t xml:space="preserve">Under </w:t>
      </w:r>
      <w:r w:rsidRPr="00110EF2">
        <w:rPr>
          <w:rFonts w:ascii="Times New Roman Bold" w:eastAsia="Times New Roman" w:hAnsi="Times New Roman Bold" w:cs="Times New Roman Bold"/>
          <w:i/>
          <w:iCs/>
          <w:color w:val="FF0000"/>
          <w:sz w:val="28"/>
          <w:szCs w:val="28"/>
        </w:rPr>
        <w:t xml:space="preserve">“One Time Grant-2015-16” </w:t>
      </w:r>
    </w:p>
    <w:p w:rsidR="000666CB" w:rsidRDefault="000666CB" w:rsidP="000666CB">
      <w:pPr>
        <w:widowControl w:val="0"/>
        <w:autoSpaceDE w:val="0"/>
        <w:autoSpaceDN w:val="0"/>
        <w:adjustRightInd w:val="0"/>
        <w:spacing w:after="0" w:line="406" w:lineRule="exact"/>
        <w:ind w:right="-20"/>
        <w:jc w:val="center"/>
        <w:rPr>
          <w:rFonts w:ascii="Times New Roman Bold" w:eastAsia="Times New Roman" w:hAnsi="Times New Roman Bold" w:cs="Times New Roman Bold"/>
          <w:i/>
          <w:iCs/>
          <w:color w:val="000000"/>
          <w:sz w:val="28"/>
          <w:szCs w:val="28"/>
        </w:rPr>
      </w:pPr>
      <w:r w:rsidRPr="00110EF2">
        <w:rPr>
          <w:rFonts w:ascii="Times New Roman Bold" w:eastAsia="Times New Roman" w:hAnsi="Times New Roman Bold" w:cs="Times New Roman Bold"/>
          <w:i/>
          <w:iCs/>
          <w:color w:val="000000"/>
          <w:sz w:val="28"/>
          <w:szCs w:val="28"/>
        </w:rPr>
        <w:t>for Campus and their Merged Schools as per School Consolidation Policy</w:t>
      </w:r>
      <w:r w:rsidRPr="00164E76">
        <w:rPr>
          <w:rFonts w:ascii="Times New Roman Bold" w:eastAsia="Times New Roman" w:hAnsi="Times New Roman Bold" w:cs="Times New Roman Bold"/>
          <w:i/>
          <w:iCs/>
          <w:color w:val="000000"/>
          <w:sz w:val="28"/>
          <w:szCs w:val="28"/>
        </w:rPr>
        <w:t xml:space="preserve"> </w:t>
      </w:r>
    </w:p>
    <w:p w:rsidR="000666CB" w:rsidRDefault="000666CB" w:rsidP="000666CB">
      <w:pPr>
        <w:widowControl w:val="0"/>
        <w:autoSpaceDE w:val="0"/>
        <w:autoSpaceDN w:val="0"/>
        <w:adjustRightInd w:val="0"/>
        <w:spacing w:after="0" w:line="406" w:lineRule="exact"/>
        <w:ind w:right="-20"/>
        <w:jc w:val="center"/>
        <w:rPr>
          <w:rFonts w:ascii="Times New Roman" w:eastAsia="Times New Roman" w:hAnsi="Times New Roman" w:cs="Times New Roman"/>
          <w:b/>
          <w:bCs/>
          <w:i/>
          <w:iCs/>
          <w:color w:val="FF0000"/>
          <w:sz w:val="28"/>
          <w:szCs w:val="28"/>
          <w:u w:val="single"/>
        </w:rPr>
      </w:pPr>
      <w:r w:rsidRPr="00164E76">
        <w:rPr>
          <w:rFonts w:ascii="Times New Roman Bold" w:eastAsia="Times New Roman" w:hAnsi="Times New Roman Bold" w:cs="Times New Roman Bold"/>
          <w:i/>
          <w:iCs/>
          <w:color w:val="000000"/>
          <w:sz w:val="28"/>
          <w:szCs w:val="28"/>
        </w:rPr>
        <w:t xml:space="preserve">For </w:t>
      </w:r>
      <w:r>
        <w:rPr>
          <w:rFonts w:ascii="Times New Roman Bold" w:eastAsia="Times New Roman" w:hAnsi="Times New Roman Bold" w:cs="Times New Roman Bold"/>
          <w:i/>
          <w:iCs/>
          <w:color w:val="000000"/>
          <w:sz w:val="28"/>
          <w:szCs w:val="28"/>
        </w:rPr>
        <w:t xml:space="preserve">Govt. Boys Primary School </w:t>
      </w:r>
      <w:r w:rsidR="005E52F0">
        <w:rPr>
          <w:rFonts w:ascii="Times New Roman Bold" w:eastAsia="Times New Roman" w:hAnsi="Times New Roman Bold" w:cs="Times New Roman Bold"/>
          <w:i/>
          <w:iCs/>
          <w:color w:val="000000"/>
          <w:sz w:val="28"/>
          <w:szCs w:val="28"/>
        </w:rPr>
        <w:t>Dokri Main</w:t>
      </w:r>
    </w:p>
    <w:p w:rsidR="000666CB" w:rsidRDefault="000666CB" w:rsidP="000666CB">
      <w:pPr>
        <w:widowControl w:val="0"/>
        <w:autoSpaceDE w:val="0"/>
        <w:autoSpaceDN w:val="0"/>
        <w:adjustRightInd w:val="0"/>
        <w:spacing w:after="0" w:line="406" w:lineRule="exact"/>
        <w:ind w:right="-20"/>
        <w:jc w:val="center"/>
        <w:rPr>
          <w:rFonts w:ascii="Times New Roman" w:eastAsia="Times New Roman" w:hAnsi="Times New Roman" w:cs="Times New Roman"/>
          <w:b/>
          <w:bCs/>
          <w:i/>
          <w:iCs/>
          <w:color w:val="FF0000"/>
          <w:sz w:val="28"/>
          <w:szCs w:val="28"/>
          <w:u w:val="single"/>
        </w:rPr>
      </w:pPr>
      <w:r>
        <w:rPr>
          <w:rFonts w:ascii="Times New Roman" w:eastAsia="Times New Roman" w:hAnsi="Times New Roman" w:cs="Times New Roman"/>
          <w:b/>
          <w:bCs/>
          <w:i/>
          <w:iCs/>
          <w:color w:val="FF0000"/>
          <w:sz w:val="28"/>
          <w:szCs w:val="28"/>
          <w:u w:val="single"/>
        </w:rPr>
        <w:t xml:space="preserve"> (SEMIS Code: </w:t>
      </w:r>
      <w:r w:rsidR="004664EF">
        <w:rPr>
          <w:rFonts w:ascii="Times New Roman" w:hAnsi="Times New Roman" w:cs="Times New Roman"/>
          <w:b/>
          <w:bCs/>
          <w:i/>
          <w:iCs/>
          <w:color w:val="FF0000"/>
          <w:sz w:val="28"/>
          <w:szCs w:val="28"/>
          <w:u w:val="single"/>
        </w:rPr>
        <w:t>413010059</w:t>
      </w:r>
      <w:r>
        <w:rPr>
          <w:rFonts w:ascii="Times New Roman" w:eastAsia="Times New Roman" w:hAnsi="Times New Roman" w:cs="Times New Roman"/>
          <w:b/>
          <w:bCs/>
          <w:i/>
          <w:iCs/>
          <w:color w:val="FF0000"/>
          <w:sz w:val="28"/>
          <w:szCs w:val="28"/>
          <w:u w:val="single"/>
        </w:rPr>
        <w:t>) Cost Centre: LK50</w:t>
      </w:r>
      <w:r w:rsidR="004664EF">
        <w:rPr>
          <w:rFonts w:ascii="Times New Roman" w:eastAsia="Times New Roman" w:hAnsi="Times New Roman" w:cs="Times New Roman"/>
          <w:b/>
          <w:bCs/>
          <w:i/>
          <w:iCs/>
          <w:color w:val="FF0000"/>
          <w:sz w:val="28"/>
          <w:szCs w:val="28"/>
          <w:u w:val="single"/>
        </w:rPr>
        <w:t>51</w:t>
      </w:r>
    </w:p>
    <w:p w:rsidR="000666CB" w:rsidRPr="00B02BA6" w:rsidRDefault="000666CB" w:rsidP="000666CB">
      <w:pPr>
        <w:widowControl w:val="0"/>
        <w:autoSpaceDE w:val="0"/>
        <w:autoSpaceDN w:val="0"/>
        <w:adjustRightInd w:val="0"/>
        <w:spacing w:after="0" w:line="406" w:lineRule="exact"/>
        <w:ind w:right="-20"/>
        <w:jc w:val="center"/>
        <w:rPr>
          <w:rFonts w:ascii="Times New Roman" w:eastAsia="Times New Roman" w:hAnsi="Times New Roman" w:cs="Times New Roman"/>
          <w:i/>
          <w:iCs/>
          <w:color w:val="000000"/>
          <w:sz w:val="28"/>
          <w:szCs w:val="28"/>
        </w:rPr>
      </w:pPr>
      <w:r w:rsidRPr="00B02BA6">
        <w:rPr>
          <w:rFonts w:ascii="Times New Roman" w:eastAsia="Times New Roman" w:hAnsi="Times New Roman" w:cs="Times New Roman"/>
          <w:b/>
          <w:bCs/>
          <w:i/>
          <w:iCs/>
          <w:color w:val="000000"/>
          <w:sz w:val="28"/>
          <w:szCs w:val="28"/>
          <w:u w:val="single"/>
        </w:rPr>
        <w:t xml:space="preserve">Taluka </w:t>
      </w:r>
      <w:r>
        <w:rPr>
          <w:rFonts w:ascii="Times New Roman" w:hAnsi="Times New Roman" w:cs="Times New Roman"/>
          <w:b/>
          <w:bCs/>
          <w:i/>
          <w:iCs/>
          <w:color w:val="000000"/>
          <w:sz w:val="28"/>
          <w:szCs w:val="28"/>
          <w:u w:val="single"/>
        </w:rPr>
        <w:t>Dokri</w:t>
      </w:r>
      <w:r w:rsidRPr="00B02BA6">
        <w:rPr>
          <w:rFonts w:ascii="Times New Roman" w:eastAsia="Times New Roman" w:hAnsi="Times New Roman" w:cs="Times New Roman"/>
          <w:b/>
          <w:bCs/>
          <w:i/>
          <w:iCs/>
          <w:color w:val="000000"/>
          <w:sz w:val="28"/>
          <w:szCs w:val="28"/>
          <w:u w:val="single"/>
        </w:rPr>
        <w:t xml:space="preserve"> District </w:t>
      </w:r>
      <w:r>
        <w:rPr>
          <w:rFonts w:ascii="Times New Roman" w:eastAsia="Times New Roman" w:hAnsi="Times New Roman" w:cs="Times New Roman"/>
          <w:b/>
          <w:bCs/>
          <w:i/>
          <w:iCs/>
          <w:color w:val="000000"/>
          <w:sz w:val="28"/>
          <w:szCs w:val="28"/>
          <w:u w:val="single"/>
        </w:rPr>
        <w:t>LARKANA</w:t>
      </w:r>
    </w:p>
    <w:p w:rsidR="0002057A" w:rsidRPr="00A55B53" w:rsidRDefault="0002057A" w:rsidP="0002057A">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Default="0002057A" w:rsidP="0002057A">
      <w:pPr>
        <w:spacing w:after="0" w:line="240" w:lineRule="auto"/>
        <w:rPr>
          <w:rFonts w:asciiTheme="majorBidi" w:hAnsiTheme="majorBidi" w:cstheme="majorBidi"/>
          <w:i/>
          <w:iCs/>
          <w:color w:val="000000" w:themeColor="text1"/>
          <w:sz w:val="24"/>
          <w:szCs w:val="24"/>
        </w:rPr>
      </w:pPr>
    </w:p>
    <w:p w:rsidR="004664EF" w:rsidRDefault="004664EF" w:rsidP="0002057A">
      <w:pPr>
        <w:spacing w:after="0" w:line="240" w:lineRule="auto"/>
        <w:rPr>
          <w:rFonts w:asciiTheme="majorBidi" w:hAnsiTheme="majorBidi" w:cstheme="majorBidi"/>
          <w:i/>
          <w:iCs/>
          <w:color w:val="000000" w:themeColor="text1"/>
          <w:sz w:val="24"/>
          <w:szCs w:val="24"/>
        </w:rPr>
      </w:pPr>
    </w:p>
    <w:p w:rsidR="004664EF" w:rsidRDefault="004664EF" w:rsidP="0002057A">
      <w:pPr>
        <w:spacing w:after="0" w:line="240" w:lineRule="auto"/>
        <w:rPr>
          <w:rFonts w:asciiTheme="majorBidi" w:hAnsiTheme="majorBidi" w:cstheme="majorBidi"/>
          <w:i/>
          <w:iCs/>
          <w:color w:val="000000" w:themeColor="text1"/>
          <w:sz w:val="24"/>
          <w:szCs w:val="24"/>
        </w:rPr>
      </w:pPr>
    </w:p>
    <w:p w:rsidR="004664EF" w:rsidRPr="00A55B53" w:rsidRDefault="004664EF"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693C04" w:rsidRDefault="004218E1" w:rsidP="00AB3E98">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4218E1">
        <w:rPr>
          <w:noProof/>
        </w:rPr>
        <w:pict>
          <v:line id="Straight Connector 66" o:spid="_x0000_s1026" style="position:absolute;z-index:251658240;visibility:visible" from="-1.85pt,2.9pt" to="484.8pt,2.9pt"/>
        </w:pict>
      </w:r>
      <w:r w:rsidR="00AB3E98" w:rsidRPr="00A55B53">
        <w:rPr>
          <w:rFonts w:asciiTheme="majorBidi" w:hAnsiTheme="majorBidi" w:cstheme="majorBidi"/>
          <w:i/>
          <w:iCs/>
          <w:color w:val="000000" w:themeColor="text1"/>
          <w:sz w:val="24"/>
          <w:szCs w:val="24"/>
        </w:rPr>
        <w:t xml:space="preserve">Government </w:t>
      </w:r>
      <w:r w:rsidR="004C6E2B">
        <w:rPr>
          <w:rFonts w:asciiTheme="majorBidi" w:hAnsiTheme="majorBidi" w:cstheme="majorBidi"/>
          <w:i/>
          <w:iCs/>
          <w:color w:val="000000" w:themeColor="text1"/>
          <w:sz w:val="24"/>
          <w:szCs w:val="24"/>
        </w:rPr>
        <w:t>Boys Primary School</w:t>
      </w:r>
      <w:r w:rsidR="004664EF">
        <w:rPr>
          <w:rFonts w:asciiTheme="majorBidi" w:hAnsiTheme="majorBidi" w:cstheme="majorBidi"/>
          <w:i/>
          <w:iCs/>
          <w:color w:val="000000" w:themeColor="text1"/>
          <w:sz w:val="24"/>
          <w:szCs w:val="24"/>
        </w:rPr>
        <w:t xml:space="preserve"> </w:t>
      </w:r>
      <w:r w:rsidR="005E52F0">
        <w:rPr>
          <w:rFonts w:asciiTheme="majorBidi" w:hAnsiTheme="majorBidi" w:cstheme="majorBidi"/>
          <w:i/>
          <w:iCs/>
          <w:color w:val="000000" w:themeColor="text1"/>
          <w:sz w:val="24"/>
          <w:szCs w:val="24"/>
        </w:rPr>
        <w:t>Dokri Main</w:t>
      </w:r>
      <w:r w:rsidR="004C6E2B">
        <w:rPr>
          <w:rFonts w:asciiTheme="majorBidi" w:hAnsiTheme="majorBidi" w:cstheme="majorBidi"/>
          <w:i/>
          <w:iCs/>
          <w:color w:val="000000" w:themeColor="text1"/>
          <w:sz w:val="24"/>
          <w:szCs w:val="24"/>
        </w:rPr>
        <w:t xml:space="preserve"> Taluka Dokri</w:t>
      </w:r>
    </w:p>
    <w:p w:rsidR="00AB3E98" w:rsidRPr="00A55B53" w:rsidRDefault="00AB3E98" w:rsidP="00AB3E98">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District: </w:t>
      </w:r>
      <w:r w:rsidRPr="00AB3E98">
        <w:rPr>
          <w:rFonts w:asciiTheme="majorBidi" w:hAnsiTheme="majorBidi" w:cstheme="majorBidi"/>
          <w:b/>
          <w:i/>
          <w:iCs/>
          <w:color w:val="000000" w:themeColor="text1"/>
          <w:sz w:val="24"/>
          <w:szCs w:val="24"/>
          <w:u w:val="single"/>
        </w:rPr>
        <w:t>Larkano</w:t>
      </w:r>
      <w:r w:rsidRPr="00A55B53">
        <w:rPr>
          <w:rFonts w:asciiTheme="majorBidi" w:hAnsiTheme="majorBidi" w:cstheme="majorBidi"/>
          <w:i/>
          <w:iCs/>
          <w:color w:val="000000" w:themeColor="text1"/>
          <w:sz w:val="24"/>
          <w:szCs w:val="24"/>
        </w:rPr>
        <w:t xml:space="preserve"> Region: </w:t>
      </w:r>
      <w:r>
        <w:rPr>
          <w:rFonts w:asciiTheme="majorBidi" w:hAnsiTheme="majorBidi" w:cstheme="majorBidi"/>
          <w:b/>
          <w:bCs/>
          <w:i/>
          <w:iCs/>
          <w:color w:val="000000" w:themeColor="text1"/>
          <w:sz w:val="24"/>
          <w:szCs w:val="24"/>
          <w:u w:val="single"/>
        </w:rPr>
        <w:t>Larkano</w:t>
      </w:r>
      <w:r w:rsidRPr="00A55B53">
        <w:rPr>
          <w:rFonts w:asciiTheme="majorBidi" w:hAnsiTheme="majorBidi" w:cstheme="majorBidi"/>
          <w:b/>
          <w:bCs/>
          <w:i/>
          <w:iCs/>
          <w:color w:val="000000" w:themeColor="text1"/>
          <w:sz w:val="24"/>
          <w:szCs w:val="24"/>
          <w:u w:val="single"/>
        </w:rPr>
        <w:t xml:space="preserve">, </w:t>
      </w:r>
    </w:p>
    <w:p w:rsidR="00693C04" w:rsidRDefault="00693C04" w:rsidP="0002057A">
      <w:pPr>
        <w:spacing w:after="0" w:line="240" w:lineRule="auto"/>
        <w:rPr>
          <w:rFonts w:asciiTheme="majorBidi" w:hAnsiTheme="majorBidi" w:cstheme="majorBidi"/>
          <w:i/>
          <w:iCs/>
          <w:color w:val="000000" w:themeColor="text1"/>
          <w:sz w:val="24"/>
          <w:szCs w:val="24"/>
        </w:rPr>
      </w:pPr>
    </w:p>
    <w:p w:rsidR="0002057A" w:rsidRDefault="0002057A" w:rsidP="0002057A">
      <w:pPr>
        <w:spacing w:after="0" w:line="240" w:lineRule="auto"/>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Contact: </w:t>
      </w:r>
      <w:r w:rsidR="00B7585D">
        <w:rPr>
          <w:rFonts w:asciiTheme="majorBidi" w:hAnsiTheme="majorBidi" w:cstheme="majorBidi"/>
          <w:iCs/>
          <w:color w:val="000000" w:themeColor="text1"/>
          <w:sz w:val="24"/>
          <w:szCs w:val="24"/>
        </w:rPr>
        <w:t>0331-1306457</w:t>
      </w:r>
      <w:bookmarkStart w:id="0" w:name="_GoBack"/>
      <w:bookmarkEnd w:id="0"/>
      <w:r w:rsidR="004664EF">
        <w:rPr>
          <w:rFonts w:asciiTheme="majorBidi" w:hAnsiTheme="majorBidi" w:cstheme="majorBidi"/>
          <w:iCs/>
          <w:color w:val="000000" w:themeColor="text1"/>
          <w:sz w:val="24"/>
          <w:szCs w:val="24"/>
        </w:rPr>
        <w:tab/>
      </w:r>
      <w:r w:rsidR="004664EF">
        <w:rPr>
          <w:rFonts w:asciiTheme="majorBidi" w:hAnsiTheme="majorBidi" w:cstheme="majorBidi"/>
          <w:iCs/>
          <w:color w:val="000000" w:themeColor="text1"/>
          <w:sz w:val="24"/>
          <w:szCs w:val="24"/>
        </w:rPr>
        <w:tab/>
      </w:r>
      <w:r w:rsidR="004664EF">
        <w:rPr>
          <w:rFonts w:asciiTheme="majorBidi" w:hAnsiTheme="majorBidi" w:cstheme="majorBidi"/>
          <w:iCs/>
          <w:color w:val="000000" w:themeColor="text1"/>
          <w:sz w:val="24"/>
          <w:szCs w:val="24"/>
        </w:rPr>
        <w:tab/>
      </w:r>
      <w:r w:rsidR="004664EF">
        <w:rPr>
          <w:rFonts w:asciiTheme="majorBidi" w:hAnsiTheme="majorBidi" w:cstheme="majorBidi"/>
          <w:iCs/>
          <w:color w:val="000000" w:themeColor="text1"/>
          <w:sz w:val="24"/>
          <w:szCs w:val="24"/>
        </w:rPr>
        <w:tab/>
        <w:t>E</w:t>
      </w:r>
      <w:r w:rsidRPr="00A55B53">
        <w:rPr>
          <w:rFonts w:asciiTheme="majorBidi" w:hAnsiTheme="majorBidi" w:cstheme="majorBidi"/>
          <w:i/>
          <w:iCs/>
          <w:color w:val="000000" w:themeColor="text1"/>
          <w:sz w:val="24"/>
          <w:szCs w:val="24"/>
        </w:rPr>
        <w:t xml:space="preserve">mail: </w:t>
      </w:r>
    </w:p>
    <w:p w:rsidR="0002057A" w:rsidRDefault="0002057A" w:rsidP="0002057A">
      <w:pPr>
        <w:spacing w:after="0" w:line="240" w:lineRule="auto"/>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4218E1"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PART ONE – SECTION I. INSTRUCTIONS TO BIDDER</w:t>
        </w:r>
      </w:hyperlink>
      <w:r w:rsidR="002234BF" w:rsidRPr="00DD6C18">
        <w:rPr>
          <w:rFonts w:asciiTheme="majorBidi" w:hAnsiTheme="majorBidi" w:cstheme="majorBidi"/>
          <w:b/>
          <w:bCs/>
          <w:color w:val="000000"/>
          <w:sz w:val="24"/>
          <w:szCs w:val="24"/>
        </w:rPr>
        <w:t>S</w:t>
      </w:r>
      <w:r w:rsidR="002234BF">
        <w:rPr>
          <w:rFonts w:asciiTheme="majorBidi" w:hAnsiTheme="majorBidi" w:cstheme="majorBidi"/>
          <w:b/>
          <w:bCs/>
          <w:color w:val="000000"/>
          <w:sz w:val="24"/>
          <w:szCs w:val="24"/>
        </w:rPr>
        <w:t xml:space="preserve"> .......................</w:t>
      </w:r>
      <w:r w:rsidR="002234BF">
        <w:rPr>
          <w:rFonts w:asciiTheme="majorBidi" w:hAnsiTheme="majorBidi" w:cstheme="majorBidi"/>
          <w:b/>
          <w:bCs/>
          <w:color w:val="000000"/>
          <w:sz w:val="24"/>
          <w:szCs w:val="24"/>
        </w:rPr>
        <w:tab/>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w:t>
      </w:r>
      <w:r>
        <w:rPr>
          <w:rFonts w:asciiTheme="majorBidi" w:hAnsiTheme="majorBidi" w:cstheme="majorBidi"/>
          <w:color w:val="000000"/>
          <w:sz w:val="24"/>
          <w:szCs w:val="24"/>
        </w:rPr>
        <w:tab/>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2234BF" w:rsidRPr="00CB2384" w:rsidRDefault="002234BF" w:rsidP="00CB2384">
      <w:pPr>
        <w:widowControl w:val="0"/>
        <w:autoSpaceDE w:val="0"/>
        <w:autoSpaceDN w:val="0"/>
        <w:adjustRightInd w:val="0"/>
        <w:spacing w:after="0" w:line="394" w:lineRule="exact"/>
        <w:jc w:val="center"/>
        <w:rPr>
          <w:rFonts w:asciiTheme="majorBidi" w:hAnsiTheme="majorBidi" w:cstheme="majorBidi"/>
          <w:sz w:val="16"/>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4218E1" w:rsidP="002234BF">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SECTION I. INSTRUCTIONS TO BIDDER</w:t>
        </w:r>
      </w:hyperlink>
      <w:r w:rsidR="002234BF" w:rsidRPr="00DD6C18">
        <w:rPr>
          <w:rFonts w:asciiTheme="majorBidi" w:hAnsiTheme="majorBidi" w:cstheme="majorBidi"/>
          <w:b/>
          <w:bCs/>
          <w:color w:val="000000"/>
          <w:sz w:val="24"/>
          <w:szCs w:val="24"/>
        </w:rPr>
        <w:t>S</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p>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r>
        <w:rPr>
          <w:rFonts w:asciiTheme="majorBidi" w:hAnsiTheme="majorBidi" w:cstheme="majorBidi"/>
          <w:color w:val="FFFFFF" w:themeColor="background1"/>
          <w:sz w:val="24"/>
          <w:szCs w:val="24"/>
        </w:rPr>
        <w:t>.</w:t>
      </w:r>
    </w:p>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983506"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37000E" w:rsidRDefault="002234BF" w:rsidP="002234BF">
      <w:pPr>
        <w:widowControl w:val="0"/>
        <w:autoSpaceDE w:val="0"/>
        <w:autoSpaceDN w:val="0"/>
        <w:adjustRightInd w:val="0"/>
        <w:spacing w:after="0" w:line="240" w:lineRule="auto"/>
        <w:ind w:left="2840" w:hanging="2698"/>
        <w:jc w:val="center"/>
        <w:rPr>
          <w:rFonts w:ascii="Times New Roman" w:hAnsi="Times New Roman" w:cs="Times New Roman"/>
          <w:sz w:val="28"/>
          <w:szCs w:val="28"/>
        </w:rPr>
      </w:pPr>
      <w:r w:rsidRPr="0037000E">
        <w:rPr>
          <w:rFonts w:ascii="Times New Roman" w:hAnsi="Times New Roman" w:cs="Times New Roman"/>
          <w:b/>
          <w:bCs/>
          <w:sz w:val="28"/>
          <w:szCs w:val="28"/>
        </w:rPr>
        <w:t xml:space="preserve">INSTRUCTIONS TO BIDDERS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ELIGIBLE BIDERS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2234BF"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ELIGIBILIYAND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BID OPENING, CLARIFICATIOIN &amp;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(IB) along with Bidding Data will not be part of</w:t>
      </w:r>
      <w:r w:rsidR="000C7453">
        <w:rPr>
          <w:rFonts w:ascii="Times New Roman" w:hAnsi="Times New Roman" w:cs="Times New Roman"/>
          <w:i/>
          <w:iCs/>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 xml:space="preserve">The Procuring agency has received provincial government funds towards the utilization for </w:t>
      </w:r>
      <w:r w:rsidR="004664EF">
        <w:rPr>
          <w:rFonts w:asciiTheme="majorBidi" w:hAnsiTheme="majorBidi" w:cstheme="majorBidi"/>
          <w:sz w:val="24"/>
          <w:szCs w:val="24"/>
        </w:rPr>
        <w:t>One Time Grant-2015-16</w:t>
      </w:r>
      <w:r w:rsidRPr="00B35359">
        <w:rPr>
          <w:rFonts w:asciiTheme="majorBidi" w:hAnsiTheme="majorBidi" w:cstheme="majorBidi"/>
          <w:sz w:val="24"/>
          <w:szCs w:val="24"/>
        </w:rPr>
        <w:t xml:space="preserve"> 2015-16 under World Bank’s Sindh Education Reform Project (SERP-II)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This Invitation for Bids is open to all suppliers from eligible source  as defined in the SPP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13 that the Bidder </w:t>
      </w:r>
      <w:r w:rsidRPr="00A55B53">
        <w:rPr>
          <w:rFonts w:asciiTheme="majorBidi" w:hAnsiTheme="majorBidi" w:cstheme="majorBidi"/>
          <w:color w:val="000000"/>
          <w:sz w:val="24"/>
          <w:szCs w:val="24"/>
        </w:rPr>
        <w:lastRenderedPageBreak/>
        <w:t>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and ancillary services to be supplied by the Bidder are eligible goods and services 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security furnished in accordance with ITB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 w:name="page15"/>
      <w:bookmarkEnd w:id="1"/>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IB.10  Bid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IB.11  Documents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Pursuant to Clause IB.8, the bidder shall furnish, as part of its bid, documents establishing the bidder‘s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IB.12  Documents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documentary evidence of the Works‘ conformity to the Bidding Documents may be in the form of literature, drawings and data and the bidder shall furnish documentation as set 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lastRenderedPageBreak/>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2" w:name="page16"/>
      <w:bookmarkEnd w:id="2"/>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IB.13  Bid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Call/Payee’s Orderor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below1%.and not exceeding 5% of bid price/estimated cost SPP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sign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IB.14  Validity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2 In exceptional circumstances, Procuring Agency may request the bidders to extend theperiod of validity for a additional period but not exceeding 1/3 of the original period.The request and the bidders‘responses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3" w:name="page17"/>
      <w:bookmarkEnd w:id="3"/>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sidRPr="005230AD">
        <w:rPr>
          <w:rFonts w:ascii="Times New Roman" w:hAnsi="Times New Roman" w:cs="Times New Roman"/>
          <w:sz w:val="24"/>
          <w:szCs w:val="24"/>
        </w:rPr>
        <w:lastRenderedPageBreak/>
        <w:t>―ORIGINAL‖ and ―COPY‖ as appropriate. In the event of discrepancy between them, the 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IB.15  Deadline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sidRPr="005230AD">
        <w:rPr>
          <w:rFonts w:ascii="Times New Roman" w:hAnsi="Times New Roman" w:cs="Times New Roman"/>
          <w:sz w:val="24"/>
          <w:szCs w:val="24"/>
        </w:rPr>
        <w:t>provide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r w:rsidRPr="005230AD">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4" w:name="page18"/>
      <w:bookmarkEnd w:id="4"/>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&amp; CLARIFICATION</w:t>
      </w:r>
    </w:p>
    <w:p w:rsidR="002234BF" w:rsidRPr="00DE18FC" w:rsidRDefault="002234BF" w:rsidP="002234BF">
      <w:pPr>
        <w:widowControl w:val="0"/>
        <w:overflowPunct w:val="0"/>
        <w:autoSpaceDE w:val="0"/>
        <w:autoSpaceDN w:val="0"/>
        <w:adjustRightInd w:val="0"/>
        <w:spacing w:after="0" w:line="360" w:lineRule="auto"/>
        <w:ind w:right="5340"/>
        <w:rPr>
          <w:rFonts w:ascii="Calibri" w:hAnsi="Calibri" w:cs="Calibri"/>
          <w:b/>
          <w:bCs/>
          <w:sz w:val="20"/>
          <w:szCs w:val="20"/>
        </w:rPr>
      </w:pPr>
    </w:p>
    <w:p w:rsidR="002234BF" w:rsidRPr="008E53CA" w:rsidRDefault="002234BF" w:rsidP="002234BF">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r w:rsidRPr="008E53CA">
        <w:rPr>
          <w:rFonts w:asciiTheme="majorBidi" w:hAnsiTheme="majorBidi" w:cstheme="majorBidi"/>
          <w:b/>
          <w:bCs/>
          <w:color w:val="000000" w:themeColor="text1"/>
          <w:sz w:val="24"/>
          <w:szCs w:val="24"/>
        </w:rPr>
        <w:t>IB. 16. Bid Opening, Evaluation &amp; Clarification</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(i</w:t>
      </w:r>
      <w:r w:rsidRPr="00961166">
        <w:rPr>
          <w:rFonts w:asciiTheme="majorBidi" w:hAnsiTheme="majorBidi" w:cstheme="majorBidi"/>
          <w:b/>
          <w:bCs/>
          <w:sz w:val="24"/>
          <w:szCs w:val="24"/>
        </w:rPr>
        <w:t>)Envelop-I (Qualification Documents along with Technical Proposal)</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Prior to open the financial bid of the bidders/suppliers, Envelop-1(i-e Qualification Documents along with Technical Propo</w:t>
      </w:r>
      <w:r>
        <w:rPr>
          <w:rFonts w:asciiTheme="majorBidi" w:hAnsiTheme="majorBidi" w:cstheme="majorBidi"/>
          <w:sz w:val="24"/>
          <w:szCs w:val="24"/>
        </w:rPr>
        <w:t xml:space="preserve">sals) shall be opened by the </w:t>
      </w:r>
      <w:r w:rsidRPr="008E53CA">
        <w:rPr>
          <w:rFonts w:asciiTheme="majorBidi" w:hAnsiTheme="majorBidi" w:cstheme="majorBidi"/>
          <w:sz w:val="24"/>
          <w:szCs w:val="24"/>
        </w:rPr>
        <w:t xml:space="preserve"> Procurement </w:t>
      </w:r>
      <w:r>
        <w:rPr>
          <w:rFonts w:asciiTheme="majorBidi" w:hAnsiTheme="majorBidi" w:cstheme="majorBidi"/>
          <w:sz w:val="24"/>
          <w:szCs w:val="24"/>
        </w:rPr>
        <w:t>Agency</w:t>
      </w:r>
    </w:p>
    <w:p w:rsidR="002234BF" w:rsidRPr="008E53CA"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Committee,   for the purpose in accordance to the specified criteria.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Only the Bids (Financial Proposals) of the Qualified and Technically accepted/responsive as a result</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2234BF" w:rsidRPr="008E53CA"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shallevaluatethebids,infollowing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Technical Proposals of the qualified bidders shall be placed for evaluation. For this purpose, the Brochures,Catalogues, Printed Literatures, and other Supporting Documents etc. submitted by the bidders shall be compared with the data in </w:t>
      </w:r>
      <w:r w:rsidRPr="008E53CA">
        <w:rPr>
          <w:rFonts w:asciiTheme="majorBidi" w:hAnsiTheme="majorBidi" w:cstheme="majorBidi"/>
          <w:sz w:val="24"/>
          <w:szCs w:val="24"/>
        </w:rPr>
        <w:lastRenderedPageBreak/>
        <w:t>Technical Features/Criteria/specifications as envisaged in the bidding documents. It is expected that No major deviation/ stipulation shall be taken by the bidders; otherwise the 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2234BF"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 xml:space="preserve">To assist in the examination, evaluation and comparison of bids, the Employer/Purchaser may, at his discretion, ask any Bidder/Supplier for clarification </w:t>
      </w:r>
      <w:r w:rsidRPr="00687797">
        <w:rPr>
          <w:rFonts w:asciiTheme="majorBidi" w:hAnsiTheme="majorBidi" w:cstheme="majorBidi"/>
          <w:sz w:val="24"/>
          <w:szCs w:val="24"/>
        </w:rPr>
        <w:lastRenderedPageBreak/>
        <w:t>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IB.17  Process to be Confidential</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0940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094053"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evidence of any defect in contractor‘s capacities, may require the contractorsto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IB.19  Award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w:t>
      </w:r>
      <w:r w:rsidRPr="005230AD">
        <w:rPr>
          <w:rFonts w:ascii="Times New Roman" w:hAnsi="Times New Roman" w:cs="Times New Roman"/>
          <w:sz w:val="24"/>
          <w:szCs w:val="24"/>
        </w:rPr>
        <w:lastRenderedPageBreak/>
        <w:t>shall be given promptly to all the bidders (SPP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IB.20  Notification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bookmarkStart w:id="5" w:name="page22"/>
      <w:bookmarkEnd w:id="5"/>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IB.21  Performance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r w:rsidRPr="005230AD">
        <w:rPr>
          <w:rFonts w:ascii="Times New Roman" w:hAnsi="Times New Roman" w:cs="Times New Roman"/>
          <w:sz w:val="24"/>
          <w:szCs w:val="24"/>
        </w:rPr>
        <w:t>The Bidder shall sign and stamp the Form of Integrity Pact provided atSchedule-F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Pr="0084014C"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Pr="0084014C"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ab/>
        <w:t>GENERAL</w:t>
      </w:r>
      <w:r w:rsidRPr="0084014C">
        <w:rPr>
          <w:rFonts w:ascii="Times New Roman" w:hAnsi="Times New Roman" w:cs="Times New Roman"/>
          <w:b/>
          <w:bCs/>
          <w:sz w:val="28"/>
          <w:szCs w:val="28"/>
        </w:rPr>
        <w:t xml:space="preserve">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TableofContents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5. USE OF CONTRACT DOCUMENTS AND INFORMATION; INSPECTION AND AUDIT BY 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6" w:name="page29"/>
      <w:bookmarkEnd w:id="6"/>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“GCC” means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not, without the Procuring agency’s prior written consent, make use of any </w:t>
      </w:r>
      <w:r w:rsidRPr="00F97872">
        <w:rPr>
          <w:rFonts w:ascii="Times New Roman" w:hAnsi="Times New Roman" w:cs="Times New Roman"/>
          <w:color w:val="000000"/>
        </w:rPr>
        <w:lastRenderedPageBreak/>
        <w:t>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provide such packing of the Goods as is required to prevent their damage or deterioration during transit to their final destination, as indicated in the Contract. The packing shall </w:t>
      </w:r>
      <w:r w:rsidRPr="00F97872">
        <w:rPr>
          <w:rFonts w:ascii="Times New Roman" w:hAnsi="Times New Roman" w:cs="Times New Roman"/>
          <w:color w:val="000000"/>
        </w:rPr>
        <w:lastRenderedPageBreak/>
        <w:t>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 xml:space="preserve">Following such termination, furnishing at no cost to the Procuring agency, the </w:t>
      </w:r>
      <w:r w:rsidRPr="0037000E">
        <w:rPr>
          <w:rFonts w:ascii="Times New Roman" w:hAnsi="Times New Roman" w:cs="Times New Roman"/>
          <w:color w:val="000000"/>
        </w:rPr>
        <w:lastRenderedPageBreak/>
        <w:t>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 xml:space="preserve">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w:t>
      </w:r>
      <w:r w:rsidRPr="00DD05CD">
        <w:rPr>
          <w:rFonts w:ascii="Times New Roman" w:hAnsi="Times New Roman" w:cs="Times New Roman"/>
          <w:color w:val="000000"/>
        </w:rPr>
        <w:lastRenderedPageBreak/>
        <w:t>claims by the Supplier for adjustment under this clause must be asserted within thirty (30) days from 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ContractAmendments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“corrupt practice” means the offering, giving, receiving or soliciting of anything of value to </w:t>
      </w:r>
      <w:r w:rsidRPr="0037000E">
        <w:rPr>
          <w:rFonts w:ascii="Times New Roman" w:hAnsi="Times New Roman" w:cs="Times New Roman"/>
          <w:color w:val="000000"/>
        </w:rPr>
        <w:lastRenderedPageBreak/>
        <w:t>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he extent that its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Supplier shall be entirely responsible for all taxes, duties, license fees, etc., incurred until delivery of 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t>PART TWO- PROCRUMENT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4218E1"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4218E1"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SECTION II.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4218E1"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4218E1"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r w:rsidR="00073078">
        <w:rPr>
          <w:rFonts w:asciiTheme="majorBidi" w:hAnsiTheme="majorBidi" w:cstheme="majorBidi"/>
          <w:sz w:val="24"/>
          <w:szCs w:val="24"/>
        </w:rPr>
        <w:t>..</w:t>
      </w:r>
      <w:hyperlink w:anchor="page50" w:history="1">
        <w:r w:rsidR="00073078">
          <w:rPr>
            <w:rFonts w:asciiTheme="majorBidi" w:hAnsiTheme="majorBidi" w:cstheme="majorBidi"/>
            <w:i/>
            <w:iCs/>
            <w:color w:val="000000"/>
            <w:sz w:val="24"/>
            <w:szCs w:val="24"/>
          </w:rPr>
          <w:t>26</w:t>
        </w:r>
      </w:hyperlink>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4218E1"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SECTION IV. SCHEDULE OF REQUIREMENT</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r w:rsidR="00D440CF" w:rsidRPr="00D440CF">
        <w:rPr>
          <w:rFonts w:asciiTheme="majorBidi" w:hAnsiTheme="majorBidi" w:cstheme="majorBidi"/>
          <w:b/>
          <w:bCs/>
          <w:sz w:val="24"/>
          <w:szCs w:val="24"/>
        </w:rPr>
        <w:t>30</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4218E1"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4218E1"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SECTION VI.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4218E1"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4218E1"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4218E1"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4218E1"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4218E1"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4218E1"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4218E1"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r w:rsidRPr="0037000E">
        <w:rPr>
          <w:rFonts w:asciiTheme="majorBidi" w:hAnsiTheme="majorBidi" w:cstheme="majorBidi"/>
          <w:b/>
          <w:bCs/>
          <w:i/>
          <w:iCs/>
          <w:color w:val="000000"/>
          <w:sz w:val="24"/>
          <w:szCs w:val="24"/>
        </w:rPr>
        <w:t>SECTION VII.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6F0716" w:rsidRDefault="006F0716" w:rsidP="001A11E7">
      <w:pPr>
        <w:widowControl w:val="0"/>
        <w:autoSpaceDE w:val="0"/>
        <w:autoSpaceDN w:val="0"/>
        <w:adjustRightInd w:val="0"/>
        <w:spacing w:after="0" w:line="406" w:lineRule="exact"/>
        <w:ind w:right="-20"/>
        <w:jc w:val="center"/>
        <w:rPr>
          <w:rFonts w:asciiTheme="majorBidi" w:eastAsia="Times New Roman" w:hAnsiTheme="majorBidi" w:cstheme="majorBidi"/>
          <w:b/>
          <w:bCs/>
          <w:u w:val="single"/>
        </w:rPr>
      </w:pPr>
    </w:p>
    <w:p w:rsidR="006F0716" w:rsidRDefault="006F0716" w:rsidP="001A11E7">
      <w:pPr>
        <w:widowControl w:val="0"/>
        <w:autoSpaceDE w:val="0"/>
        <w:autoSpaceDN w:val="0"/>
        <w:adjustRightInd w:val="0"/>
        <w:spacing w:after="0" w:line="406" w:lineRule="exact"/>
        <w:ind w:right="-20"/>
        <w:jc w:val="center"/>
        <w:rPr>
          <w:rFonts w:asciiTheme="majorBidi" w:eastAsia="Times New Roman" w:hAnsiTheme="majorBidi" w:cstheme="majorBidi"/>
          <w:b/>
          <w:bCs/>
          <w:u w:val="single"/>
        </w:rPr>
      </w:pPr>
    </w:p>
    <w:p w:rsidR="006F0716" w:rsidRDefault="006F0716" w:rsidP="001A11E7">
      <w:pPr>
        <w:widowControl w:val="0"/>
        <w:autoSpaceDE w:val="0"/>
        <w:autoSpaceDN w:val="0"/>
        <w:adjustRightInd w:val="0"/>
        <w:spacing w:after="0" w:line="406" w:lineRule="exact"/>
        <w:ind w:right="-20"/>
        <w:jc w:val="center"/>
        <w:rPr>
          <w:rFonts w:asciiTheme="majorBidi" w:eastAsia="Times New Roman" w:hAnsiTheme="majorBidi" w:cstheme="majorBidi"/>
          <w:b/>
          <w:bCs/>
          <w:u w:val="single"/>
        </w:rPr>
      </w:pPr>
    </w:p>
    <w:p w:rsidR="006F0716" w:rsidRDefault="006F0716" w:rsidP="001A11E7">
      <w:pPr>
        <w:widowControl w:val="0"/>
        <w:autoSpaceDE w:val="0"/>
        <w:autoSpaceDN w:val="0"/>
        <w:adjustRightInd w:val="0"/>
        <w:spacing w:after="0" w:line="406" w:lineRule="exact"/>
        <w:ind w:right="-20"/>
        <w:jc w:val="center"/>
        <w:rPr>
          <w:rFonts w:asciiTheme="majorBidi" w:eastAsia="Times New Roman" w:hAnsiTheme="majorBidi" w:cstheme="majorBidi"/>
          <w:b/>
          <w:bCs/>
          <w:u w:val="single"/>
        </w:rPr>
      </w:pPr>
    </w:p>
    <w:p w:rsidR="006F0716" w:rsidRPr="00680917" w:rsidRDefault="006F0716" w:rsidP="006F0716">
      <w:pPr>
        <w:widowControl w:val="0"/>
        <w:autoSpaceDE w:val="0"/>
        <w:autoSpaceDN w:val="0"/>
        <w:adjustRightInd w:val="0"/>
        <w:spacing w:after="0" w:line="406" w:lineRule="exact"/>
        <w:ind w:right="-20"/>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6F0716" w:rsidRPr="00680917" w:rsidRDefault="006F0716" w:rsidP="006F0716">
      <w:pPr>
        <w:spacing w:after="0" w:line="240" w:lineRule="auto"/>
        <w:jc w:val="center"/>
        <w:rPr>
          <w:rFonts w:asciiTheme="majorBidi" w:eastAsia="Times New Roman" w:hAnsiTheme="majorBidi" w:cstheme="majorBidi"/>
          <w:b/>
          <w:bCs/>
          <w:u w:val="single"/>
        </w:rPr>
      </w:pP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The Procurement Committee of</w:t>
      </w:r>
      <w:r>
        <w:rPr>
          <w:rFonts w:asciiTheme="majorBidi" w:eastAsia="Times New Roman" w:hAnsiTheme="majorBidi" w:cstheme="majorBidi"/>
        </w:rPr>
        <w:t xml:space="preserve"> </w:t>
      </w:r>
      <w:r w:rsidRPr="009006AC">
        <w:rPr>
          <w:rFonts w:asciiTheme="majorBidi" w:eastAsia="Times New Roman" w:hAnsiTheme="majorBidi" w:cstheme="majorBidi"/>
          <w:b/>
          <w:bCs/>
          <w:caps/>
          <w:sz w:val="24"/>
          <w:szCs w:val="24"/>
        </w:rPr>
        <w:t xml:space="preserve">GOVERNMENT BOYS </w:t>
      </w:r>
      <w:r>
        <w:rPr>
          <w:rFonts w:asciiTheme="majorBidi" w:eastAsia="Times New Roman" w:hAnsiTheme="majorBidi" w:cstheme="majorBidi"/>
          <w:b/>
          <w:bCs/>
          <w:caps/>
          <w:sz w:val="24"/>
          <w:szCs w:val="24"/>
        </w:rPr>
        <w:t xml:space="preserve">primary school </w:t>
      </w:r>
      <w:r w:rsidR="005E52F0">
        <w:rPr>
          <w:rFonts w:asciiTheme="majorBidi" w:eastAsia="Times New Roman" w:hAnsiTheme="majorBidi" w:cstheme="majorBidi"/>
          <w:b/>
          <w:bCs/>
          <w:caps/>
          <w:sz w:val="24"/>
          <w:szCs w:val="24"/>
        </w:rPr>
        <w:t>Dokri Main</w:t>
      </w:r>
      <w:r>
        <w:rPr>
          <w:rFonts w:asciiTheme="majorBidi" w:eastAsia="Times New Roman" w:hAnsiTheme="majorBidi" w:cstheme="majorBidi"/>
          <w:b/>
          <w:bCs/>
          <w:caps/>
          <w:sz w:val="24"/>
          <w:szCs w:val="24"/>
        </w:rPr>
        <w:t xml:space="preserve"> District larkano region larkano</w:t>
      </w:r>
      <w:r w:rsidRPr="00680917">
        <w:rPr>
          <w:rFonts w:asciiTheme="majorBidi" w:hAnsiTheme="majorBidi" w:cstheme="majorBidi"/>
        </w:rPr>
        <w:t xml:space="preserve"> </w:t>
      </w:r>
      <w:r w:rsidRPr="00680917">
        <w:rPr>
          <w:rFonts w:asciiTheme="majorBidi" w:eastAsia="Times New Roman" w:hAnsiTheme="majorBidi" w:cstheme="majorBidi"/>
        </w:rPr>
        <w:t>invites sealed tenders/Bids  for</w:t>
      </w:r>
      <w:r w:rsidRPr="00680917">
        <w:rPr>
          <w:rFonts w:asciiTheme="majorBidi" w:hAnsiTheme="majorBidi" w:cstheme="majorBidi"/>
        </w:rPr>
        <w:t xml:space="preserve"> utilization of </w:t>
      </w:r>
      <w:r>
        <w:rPr>
          <w:rFonts w:asciiTheme="majorBidi" w:eastAsia="Times New Roman" w:hAnsiTheme="majorBidi" w:cstheme="majorBidi"/>
        </w:rPr>
        <w:t>One time grant for campus schools</w:t>
      </w:r>
      <w:r w:rsidRPr="00680917">
        <w:rPr>
          <w:rFonts w:asciiTheme="majorBidi" w:eastAsia="Times New Roman" w:hAnsiTheme="majorBidi" w:cstheme="majorBidi"/>
        </w:rPr>
        <w:t xml:space="preserve"> 2015-16 as per single stage </w:t>
      </w:r>
      <w:r>
        <w:rPr>
          <w:rFonts w:asciiTheme="majorBidi" w:eastAsia="Times New Roman" w:hAnsiTheme="majorBidi" w:cstheme="majorBidi"/>
        </w:rPr>
        <w:t>One</w:t>
      </w:r>
      <w:r w:rsidRPr="00680917">
        <w:rPr>
          <w:rFonts w:asciiTheme="majorBidi" w:eastAsia="Times New Roman" w:hAnsiTheme="majorBidi" w:cstheme="majorBidi"/>
        </w:rPr>
        <w:t xml:space="preserve"> envelope procurement process as under;</w:t>
      </w:r>
    </w:p>
    <w:p w:rsidR="006F0716" w:rsidRPr="00680917" w:rsidRDefault="006F0716" w:rsidP="006F0716">
      <w:pPr>
        <w:spacing w:after="0" w:line="240" w:lineRule="auto"/>
        <w:rPr>
          <w:rFonts w:asciiTheme="majorBidi" w:eastAsia="Times New Roman" w:hAnsiTheme="majorBidi" w:cstheme="majorBidi"/>
        </w:rPr>
      </w:pPr>
    </w:p>
    <w:tbl>
      <w:tblPr>
        <w:tblW w:w="9804" w:type="dxa"/>
        <w:jc w:val="center"/>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6"/>
        <w:gridCol w:w="1279"/>
        <w:gridCol w:w="1573"/>
        <w:gridCol w:w="1322"/>
        <w:gridCol w:w="1694"/>
        <w:gridCol w:w="2340"/>
      </w:tblGrid>
      <w:tr w:rsidR="0005484C" w:rsidRPr="002D1A90" w:rsidTr="0005484C">
        <w:trPr>
          <w:trHeight w:val="552"/>
          <w:jc w:val="center"/>
        </w:trPr>
        <w:tc>
          <w:tcPr>
            <w:tcW w:w="1596" w:type="dxa"/>
            <w:shd w:val="clear" w:color="000000" w:fill="BFBFBF"/>
            <w:vAlign w:val="center"/>
            <w:hideMark/>
          </w:tcPr>
          <w:p w:rsidR="0005484C" w:rsidRPr="002D1A90" w:rsidRDefault="0005484C" w:rsidP="000A0409">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Package Description</w:t>
            </w:r>
          </w:p>
        </w:tc>
        <w:tc>
          <w:tcPr>
            <w:tcW w:w="1279" w:type="dxa"/>
            <w:shd w:val="clear" w:color="000000" w:fill="BFBFBF"/>
          </w:tcPr>
          <w:p w:rsidR="0005484C" w:rsidRPr="002D1A90" w:rsidRDefault="0005484C" w:rsidP="000A0409">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Estimated Cost (Rs.)</w:t>
            </w:r>
          </w:p>
        </w:tc>
        <w:tc>
          <w:tcPr>
            <w:tcW w:w="1573" w:type="dxa"/>
            <w:shd w:val="clear" w:color="000000" w:fill="BFBFBF"/>
          </w:tcPr>
          <w:p w:rsidR="0005484C" w:rsidRPr="006F0716" w:rsidRDefault="0005484C" w:rsidP="000A0409">
            <w:pPr>
              <w:jc w:val="center"/>
              <w:rPr>
                <w:rFonts w:asciiTheme="majorBidi" w:eastAsia="Times New Roman" w:hAnsiTheme="majorBidi" w:cstheme="majorBidi"/>
                <w:color w:val="000000"/>
                <w:lang w:val="en-US"/>
              </w:rPr>
            </w:pPr>
            <w:r w:rsidRPr="006F0716">
              <w:rPr>
                <w:rFonts w:asciiTheme="majorBidi" w:eastAsia="Times New Roman" w:hAnsiTheme="majorBidi" w:cstheme="majorBidi"/>
                <w:color w:val="000000"/>
                <w:lang w:val="en-US"/>
              </w:rPr>
              <w:t>Quantity &amp; Specifications</w:t>
            </w:r>
          </w:p>
        </w:tc>
        <w:tc>
          <w:tcPr>
            <w:tcW w:w="1322" w:type="dxa"/>
            <w:shd w:val="clear" w:color="000000" w:fill="BFBFBF"/>
          </w:tcPr>
          <w:p w:rsidR="0005484C" w:rsidRPr="006F0716" w:rsidRDefault="0005484C" w:rsidP="000A0409">
            <w:pPr>
              <w:pStyle w:val="NoSpacing"/>
              <w:jc w:val="center"/>
              <w:rPr>
                <w:rFonts w:asciiTheme="majorBidi" w:eastAsia="Times New Roman" w:hAnsiTheme="majorBidi" w:cstheme="majorBidi"/>
                <w:color w:val="000000"/>
                <w:lang w:eastAsia="en-GB"/>
              </w:rPr>
            </w:pPr>
            <w:r w:rsidRPr="006F0716">
              <w:rPr>
                <w:rFonts w:asciiTheme="majorBidi" w:eastAsia="Times New Roman" w:hAnsiTheme="majorBidi" w:cstheme="majorBidi"/>
                <w:color w:val="000000"/>
                <w:lang w:eastAsia="en-GB"/>
              </w:rPr>
              <w:t>Bid Submission</w:t>
            </w:r>
          </w:p>
          <w:p w:rsidR="0005484C" w:rsidRPr="006F0716" w:rsidRDefault="0005484C" w:rsidP="000A0409">
            <w:pPr>
              <w:pStyle w:val="NoSpacing"/>
              <w:jc w:val="center"/>
              <w:rPr>
                <w:rFonts w:asciiTheme="majorBidi" w:eastAsia="Times New Roman" w:hAnsiTheme="majorBidi" w:cstheme="majorBidi"/>
                <w:color w:val="000000"/>
                <w:lang w:eastAsia="en-GB"/>
              </w:rPr>
            </w:pPr>
            <w:r w:rsidRPr="006F0716">
              <w:rPr>
                <w:rFonts w:asciiTheme="majorBidi" w:eastAsia="Times New Roman" w:hAnsiTheme="majorBidi" w:cstheme="majorBidi"/>
                <w:color w:val="000000"/>
                <w:lang w:eastAsia="en-GB"/>
              </w:rPr>
              <w:t>Date &amp; time</w:t>
            </w:r>
          </w:p>
        </w:tc>
        <w:tc>
          <w:tcPr>
            <w:tcW w:w="1694" w:type="dxa"/>
            <w:shd w:val="clear" w:color="000000" w:fill="BFBFBF"/>
          </w:tcPr>
          <w:p w:rsidR="0005484C" w:rsidRPr="006F0716" w:rsidRDefault="0005484C" w:rsidP="000A0409">
            <w:pPr>
              <w:jc w:val="center"/>
              <w:rPr>
                <w:rFonts w:asciiTheme="majorBidi" w:eastAsia="Times New Roman" w:hAnsiTheme="majorBidi" w:cstheme="majorBidi"/>
                <w:color w:val="000000"/>
                <w:lang w:val="en-US"/>
              </w:rPr>
            </w:pPr>
            <w:r w:rsidRPr="006F0716">
              <w:rPr>
                <w:rFonts w:asciiTheme="majorBidi" w:eastAsia="Times New Roman" w:hAnsiTheme="majorBidi" w:cstheme="majorBidi"/>
                <w:color w:val="000000"/>
                <w:lang w:val="en-US"/>
              </w:rPr>
              <w:t>Bid opening date &amp; time</w:t>
            </w:r>
          </w:p>
        </w:tc>
        <w:tc>
          <w:tcPr>
            <w:tcW w:w="2340" w:type="dxa"/>
            <w:shd w:val="clear" w:color="000000" w:fill="BFBFBF"/>
          </w:tcPr>
          <w:p w:rsidR="0005484C" w:rsidRPr="006F0716" w:rsidRDefault="0005484C" w:rsidP="000A0409">
            <w:pPr>
              <w:jc w:val="center"/>
              <w:rPr>
                <w:rFonts w:asciiTheme="majorBidi" w:eastAsia="Times New Roman" w:hAnsiTheme="majorBidi" w:cstheme="majorBidi"/>
                <w:color w:val="000000"/>
                <w:lang w:val="en-US"/>
              </w:rPr>
            </w:pPr>
            <w:r w:rsidRPr="006F0716">
              <w:rPr>
                <w:rFonts w:asciiTheme="majorBidi" w:eastAsia="Times New Roman" w:hAnsiTheme="majorBidi" w:cstheme="majorBidi"/>
                <w:color w:val="000000"/>
                <w:lang w:val="en-US"/>
              </w:rPr>
              <w:t>Venue for opening of bids</w:t>
            </w:r>
          </w:p>
        </w:tc>
      </w:tr>
      <w:tr w:rsidR="0005484C" w:rsidRPr="002D1A90" w:rsidTr="0005484C">
        <w:trPr>
          <w:trHeight w:val="329"/>
          <w:jc w:val="center"/>
        </w:trPr>
        <w:tc>
          <w:tcPr>
            <w:tcW w:w="1596" w:type="dxa"/>
            <w:shd w:val="clear" w:color="000000" w:fill="FFFFFF"/>
            <w:vAlign w:val="center"/>
            <w:hideMark/>
          </w:tcPr>
          <w:p w:rsidR="0005484C" w:rsidRPr="002D1A90" w:rsidRDefault="0005484C" w:rsidP="000A0409">
            <w:pPr>
              <w:spacing w:after="0" w:line="240" w:lineRule="auto"/>
              <w:jc w:val="center"/>
              <w:rPr>
                <w:rFonts w:asciiTheme="majorBidi" w:eastAsia="Times New Roman" w:hAnsiTheme="majorBidi" w:cstheme="majorBidi"/>
                <w:color w:val="000000"/>
              </w:rPr>
            </w:pPr>
            <w:r>
              <w:rPr>
                <w:rFonts w:asciiTheme="majorBidi" w:eastAsia="Times New Roman" w:hAnsiTheme="majorBidi" w:cstheme="majorBidi"/>
                <w:color w:val="000000"/>
                <w:lang w:val="en-US"/>
              </w:rPr>
              <w:t>Furniture &amp; Fixture</w:t>
            </w:r>
          </w:p>
        </w:tc>
        <w:tc>
          <w:tcPr>
            <w:tcW w:w="1279" w:type="dxa"/>
          </w:tcPr>
          <w:p w:rsidR="0005484C" w:rsidRPr="000012B2" w:rsidRDefault="0005484C" w:rsidP="000A0409">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10,00</w:t>
            </w:r>
            <w:r w:rsidRPr="000012B2">
              <w:rPr>
                <w:rFonts w:asciiTheme="majorBidi" w:eastAsia="Times New Roman" w:hAnsiTheme="majorBidi" w:cstheme="majorBidi"/>
                <w:color w:val="000000"/>
                <w:lang w:val="en-US"/>
              </w:rPr>
              <w:t>,000</w:t>
            </w:r>
          </w:p>
        </w:tc>
        <w:tc>
          <w:tcPr>
            <w:tcW w:w="1573" w:type="dxa"/>
          </w:tcPr>
          <w:p w:rsidR="0005484C" w:rsidRPr="000012B2" w:rsidRDefault="0005484C" w:rsidP="000A0409">
            <w:pPr>
              <w:jc w:val="center"/>
              <w:rPr>
                <w:rFonts w:asciiTheme="majorBidi" w:eastAsia="Times New Roman" w:hAnsiTheme="majorBidi" w:cstheme="majorBidi"/>
                <w:color w:val="000000"/>
                <w:lang w:val="en-US"/>
              </w:rPr>
            </w:pPr>
            <w:r w:rsidRPr="000012B2">
              <w:rPr>
                <w:rFonts w:asciiTheme="majorBidi" w:eastAsia="Times New Roman" w:hAnsiTheme="majorBidi" w:cstheme="majorBidi"/>
                <w:color w:val="000000"/>
                <w:lang w:val="en-US"/>
              </w:rPr>
              <w:t>Refer bidding documents</w:t>
            </w:r>
          </w:p>
        </w:tc>
        <w:tc>
          <w:tcPr>
            <w:tcW w:w="1322" w:type="dxa"/>
          </w:tcPr>
          <w:p w:rsidR="0005484C" w:rsidRPr="000012B2" w:rsidRDefault="0005484C" w:rsidP="000A0409">
            <w:pPr>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31</w:t>
            </w:r>
            <w:r w:rsidRPr="000012B2">
              <w:rPr>
                <w:rFonts w:asciiTheme="majorBidi" w:eastAsia="Times New Roman" w:hAnsiTheme="majorBidi" w:cstheme="majorBidi"/>
                <w:color w:val="000000"/>
                <w:lang w:val="en-US"/>
              </w:rPr>
              <w:t>-05-2016 at 10:00 AM</w:t>
            </w:r>
          </w:p>
        </w:tc>
        <w:tc>
          <w:tcPr>
            <w:tcW w:w="1694" w:type="dxa"/>
          </w:tcPr>
          <w:p w:rsidR="0005484C" w:rsidRPr="000012B2" w:rsidRDefault="0005484C" w:rsidP="000A0409">
            <w:pPr>
              <w:pStyle w:val="NoSpacing"/>
              <w:jc w:val="center"/>
              <w:rPr>
                <w:rFonts w:asciiTheme="majorBidi" w:hAnsiTheme="majorBidi" w:cstheme="majorBidi"/>
                <w:color w:val="000000"/>
                <w:lang w:eastAsia="en-GB"/>
              </w:rPr>
            </w:pPr>
            <w:r>
              <w:rPr>
                <w:rFonts w:asciiTheme="majorBidi" w:hAnsiTheme="majorBidi" w:cstheme="majorBidi"/>
                <w:color w:val="000000"/>
                <w:lang w:eastAsia="en-GB"/>
              </w:rPr>
              <w:t>31</w:t>
            </w:r>
            <w:r w:rsidRPr="000012B2">
              <w:rPr>
                <w:rFonts w:asciiTheme="majorBidi" w:hAnsiTheme="majorBidi" w:cstheme="majorBidi"/>
                <w:color w:val="000000"/>
                <w:lang w:eastAsia="en-GB"/>
              </w:rPr>
              <w:t>-05-2016</w:t>
            </w:r>
          </w:p>
          <w:p w:rsidR="0005484C" w:rsidRPr="000012B2" w:rsidRDefault="0005484C" w:rsidP="000A0409">
            <w:pPr>
              <w:pStyle w:val="NoSpacing"/>
              <w:jc w:val="center"/>
              <w:rPr>
                <w:rFonts w:asciiTheme="majorBidi" w:hAnsiTheme="majorBidi" w:cstheme="majorBidi"/>
                <w:color w:val="000000"/>
                <w:lang w:eastAsia="en-GB"/>
              </w:rPr>
            </w:pPr>
            <w:r w:rsidRPr="000012B2">
              <w:rPr>
                <w:rFonts w:asciiTheme="majorBidi" w:hAnsiTheme="majorBidi" w:cstheme="majorBidi"/>
                <w:color w:val="000000"/>
                <w:lang w:eastAsia="en-GB"/>
              </w:rPr>
              <w:t>10:30 AM</w:t>
            </w:r>
          </w:p>
        </w:tc>
        <w:tc>
          <w:tcPr>
            <w:tcW w:w="2340" w:type="dxa"/>
          </w:tcPr>
          <w:p w:rsidR="0005484C" w:rsidRPr="000012B2" w:rsidRDefault="0005484C" w:rsidP="006F0716">
            <w:pPr>
              <w:pStyle w:val="NoSpacing"/>
              <w:jc w:val="center"/>
              <w:rPr>
                <w:rFonts w:asciiTheme="majorBidi" w:hAnsiTheme="majorBidi" w:cstheme="majorBidi"/>
                <w:color w:val="000000"/>
                <w:lang w:eastAsia="en-GB"/>
              </w:rPr>
            </w:pPr>
            <w:r w:rsidRPr="000012B2">
              <w:rPr>
                <w:rFonts w:asciiTheme="majorBidi" w:hAnsiTheme="majorBidi" w:cstheme="majorBidi"/>
                <w:color w:val="000000"/>
                <w:lang w:eastAsia="en-GB"/>
              </w:rPr>
              <w:t xml:space="preserve">OFFICE OF THE TALUKA EDUCATION OFFICER MALE PRIMARY </w:t>
            </w:r>
            <w:r>
              <w:rPr>
                <w:rFonts w:asciiTheme="majorBidi" w:hAnsiTheme="majorBidi" w:cstheme="majorBidi"/>
                <w:color w:val="000000"/>
                <w:lang w:eastAsia="en-GB"/>
              </w:rPr>
              <w:t>DOKRI</w:t>
            </w:r>
          </w:p>
        </w:tc>
      </w:tr>
    </w:tbl>
    <w:p w:rsidR="006F0716" w:rsidRPr="00680917" w:rsidRDefault="006F0716" w:rsidP="006F0716">
      <w:pPr>
        <w:spacing w:after="0" w:line="240" w:lineRule="auto"/>
        <w:rPr>
          <w:rFonts w:asciiTheme="majorBidi" w:eastAsia="Times New Roman" w:hAnsiTheme="majorBidi" w:cstheme="majorBidi"/>
          <w:bCs/>
        </w:rPr>
      </w:pPr>
    </w:p>
    <w:p w:rsidR="006F0716" w:rsidRPr="00680917" w:rsidRDefault="006F0716" w:rsidP="006F0716">
      <w:pPr>
        <w:spacing w:after="0" w:line="240" w:lineRule="auto"/>
        <w:rPr>
          <w:rFonts w:asciiTheme="majorBidi" w:eastAsia="Times New Roman" w:hAnsiTheme="majorBidi" w:cstheme="majorBidi"/>
          <w:bCs/>
        </w:rPr>
      </w:pP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bCs/>
        </w:rPr>
        <w:t>Bidd</w:t>
      </w:r>
      <w:r w:rsidRPr="00680917">
        <w:rPr>
          <w:rFonts w:asciiTheme="majorBidi" w:eastAsia="Times New Roman" w:hAnsiTheme="majorBidi" w:cstheme="majorBidi"/>
        </w:rPr>
        <w:t xml:space="preserve">ing documents can be collected from the office of the </w:t>
      </w:r>
      <w:r>
        <w:rPr>
          <w:rFonts w:asciiTheme="majorBidi" w:eastAsia="Times New Roman" w:hAnsiTheme="majorBidi" w:cstheme="majorBidi"/>
        </w:rPr>
        <w:t xml:space="preserve">Head Master </w:t>
      </w:r>
      <w:r w:rsidRPr="009006AC">
        <w:rPr>
          <w:rFonts w:asciiTheme="majorBidi" w:eastAsia="Times New Roman" w:hAnsiTheme="majorBidi" w:cstheme="majorBidi"/>
          <w:b/>
          <w:bCs/>
          <w:caps/>
          <w:sz w:val="24"/>
          <w:szCs w:val="24"/>
        </w:rPr>
        <w:t xml:space="preserve">GOVERNMENT BOYS </w:t>
      </w:r>
      <w:r>
        <w:rPr>
          <w:rFonts w:asciiTheme="majorBidi" w:eastAsia="Times New Roman" w:hAnsiTheme="majorBidi" w:cstheme="majorBidi"/>
          <w:b/>
          <w:bCs/>
          <w:caps/>
          <w:sz w:val="24"/>
          <w:szCs w:val="24"/>
        </w:rPr>
        <w:t xml:space="preserve">primary school </w:t>
      </w:r>
      <w:r w:rsidR="005E52F0">
        <w:rPr>
          <w:rFonts w:asciiTheme="majorBidi" w:eastAsia="Times New Roman" w:hAnsiTheme="majorBidi" w:cstheme="majorBidi"/>
          <w:b/>
          <w:bCs/>
          <w:caps/>
          <w:sz w:val="24"/>
          <w:szCs w:val="24"/>
        </w:rPr>
        <w:t>Dokri Main</w:t>
      </w:r>
      <w:r>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 xml:space="preserve"> on any working day during office hours from </w:t>
      </w:r>
      <w:r>
        <w:rPr>
          <w:rFonts w:asciiTheme="majorBidi" w:eastAsia="Times New Roman" w:hAnsiTheme="majorBidi" w:cstheme="majorBidi"/>
        </w:rPr>
        <w:t>16-05-2016 to 31-05-2016</w:t>
      </w:r>
      <w:r w:rsidRPr="00680917">
        <w:rPr>
          <w:rFonts w:asciiTheme="majorBidi" w:eastAsia="Times New Roman" w:hAnsiTheme="majorBidi" w:cstheme="majorBidi"/>
        </w:rPr>
        <w:t xml:space="preserve"> on payment of tender fee Rs. 500.00, in words rupees five hundreds, along with a written request for issuance of bid/tender document. </w:t>
      </w:r>
    </w:p>
    <w:p w:rsidR="006F0716" w:rsidRPr="00680917" w:rsidRDefault="006F0716" w:rsidP="006F0716">
      <w:pPr>
        <w:spacing w:after="0" w:line="240" w:lineRule="auto"/>
        <w:jc w:val="both"/>
        <w:rPr>
          <w:rFonts w:asciiTheme="majorBidi" w:eastAsia="Times New Roman" w:hAnsiTheme="majorBidi" w:cstheme="majorBidi"/>
        </w:rPr>
      </w:pP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Bids should be submitted at the Office of the </w:t>
      </w:r>
      <w:r>
        <w:rPr>
          <w:rFonts w:asciiTheme="majorBidi" w:eastAsia="Times New Roman" w:hAnsiTheme="majorBidi" w:cstheme="majorBidi"/>
        </w:rPr>
        <w:t xml:space="preserve">Head Master </w:t>
      </w:r>
      <w:r w:rsidRPr="009006AC">
        <w:rPr>
          <w:rFonts w:asciiTheme="majorBidi" w:eastAsia="Times New Roman" w:hAnsiTheme="majorBidi" w:cstheme="majorBidi"/>
          <w:b/>
          <w:bCs/>
          <w:caps/>
          <w:sz w:val="24"/>
          <w:szCs w:val="24"/>
        </w:rPr>
        <w:t xml:space="preserve">GOVERNMENT BOYS </w:t>
      </w:r>
      <w:r>
        <w:rPr>
          <w:rFonts w:asciiTheme="majorBidi" w:eastAsia="Times New Roman" w:hAnsiTheme="majorBidi" w:cstheme="majorBidi"/>
          <w:b/>
          <w:bCs/>
          <w:caps/>
          <w:sz w:val="24"/>
          <w:szCs w:val="24"/>
        </w:rPr>
        <w:t xml:space="preserve">primary school </w:t>
      </w:r>
      <w:r w:rsidR="005E52F0">
        <w:rPr>
          <w:rFonts w:asciiTheme="majorBidi" w:eastAsia="Times New Roman" w:hAnsiTheme="majorBidi" w:cstheme="majorBidi"/>
          <w:b/>
          <w:bCs/>
          <w:caps/>
          <w:sz w:val="24"/>
          <w:szCs w:val="24"/>
        </w:rPr>
        <w:t>Dokri Main</w:t>
      </w:r>
      <w:r>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 xml:space="preserve">, at the given below address on or before the last date and time of bid submission. Received bids shall be opened at </w:t>
      </w:r>
      <w:r>
        <w:rPr>
          <w:rFonts w:asciiTheme="majorBidi" w:eastAsia="Times New Roman" w:hAnsiTheme="majorBidi" w:cstheme="majorBidi"/>
        </w:rPr>
        <w:t>same address</w:t>
      </w:r>
      <w:r w:rsidRPr="00680917">
        <w:rPr>
          <w:rFonts w:asciiTheme="majorBidi" w:eastAsia="Times New Roman" w:hAnsiTheme="majorBidi" w:cstheme="majorBidi"/>
        </w:rPr>
        <w:t xml:space="preserve"> in the presence </w:t>
      </w:r>
      <w:r>
        <w:rPr>
          <w:rFonts w:asciiTheme="majorBidi" w:eastAsia="Times New Roman" w:hAnsiTheme="majorBidi" w:cstheme="majorBidi"/>
        </w:rPr>
        <w:t xml:space="preserve">of </w:t>
      </w:r>
      <w:r w:rsidRPr="00680917">
        <w:rPr>
          <w:rFonts w:asciiTheme="majorBidi" w:eastAsia="Times New Roman" w:hAnsiTheme="majorBidi" w:cstheme="majorBidi"/>
        </w:rPr>
        <w:t xml:space="preserve">Procurement Committee of the School and Bidders or his/her representatives, who intends to present on given time above.  </w:t>
      </w:r>
    </w:p>
    <w:p w:rsidR="006F0716" w:rsidRPr="00680917" w:rsidRDefault="006F0716" w:rsidP="006F0716">
      <w:pPr>
        <w:spacing w:after="0" w:line="240" w:lineRule="auto"/>
        <w:jc w:val="both"/>
        <w:rPr>
          <w:rFonts w:asciiTheme="majorBidi" w:eastAsia="Times New Roman" w:hAnsiTheme="majorBidi" w:cstheme="majorBidi"/>
        </w:rPr>
      </w:pP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 Security of 2% of the bid price must be accompanied by </w:t>
      </w:r>
      <w:r w:rsidRPr="00680917">
        <w:rPr>
          <w:rFonts w:asciiTheme="majorBidi" w:eastAsia="Times New Roman" w:hAnsiTheme="majorBidi" w:cstheme="majorBidi"/>
          <w:b/>
        </w:rPr>
        <w:t xml:space="preserve">Financial Proposal </w:t>
      </w:r>
      <w:r w:rsidRPr="00680917">
        <w:rPr>
          <w:rFonts w:asciiTheme="majorBidi" w:eastAsia="Times New Roman" w:hAnsiTheme="majorBidi" w:cstheme="majorBidi"/>
        </w:rPr>
        <w:t xml:space="preserve">in sealed envelope in form of Pay Order/Bank Draft from any Scheduled Bank in favor of </w:t>
      </w:r>
      <w:r>
        <w:rPr>
          <w:rFonts w:asciiTheme="majorBidi" w:eastAsia="Times New Roman" w:hAnsiTheme="majorBidi" w:cstheme="majorBidi"/>
        </w:rPr>
        <w:t xml:space="preserve">Head Master </w:t>
      </w:r>
      <w:r w:rsidRPr="009006AC">
        <w:rPr>
          <w:rFonts w:asciiTheme="majorBidi" w:eastAsia="Times New Roman" w:hAnsiTheme="majorBidi" w:cstheme="majorBidi"/>
          <w:b/>
          <w:bCs/>
          <w:caps/>
          <w:sz w:val="24"/>
          <w:szCs w:val="24"/>
        </w:rPr>
        <w:t xml:space="preserve">GOVERNMENT BOYS </w:t>
      </w:r>
      <w:r>
        <w:rPr>
          <w:rFonts w:asciiTheme="majorBidi" w:eastAsia="Times New Roman" w:hAnsiTheme="majorBidi" w:cstheme="majorBidi"/>
          <w:b/>
          <w:bCs/>
          <w:caps/>
          <w:sz w:val="24"/>
          <w:szCs w:val="24"/>
        </w:rPr>
        <w:t xml:space="preserve">primary school </w:t>
      </w:r>
      <w:r w:rsidR="005E52F0">
        <w:rPr>
          <w:rFonts w:asciiTheme="majorBidi" w:eastAsia="Times New Roman" w:hAnsiTheme="majorBidi" w:cstheme="majorBidi"/>
          <w:b/>
          <w:bCs/>
          <w:caps/>
          <w:sz w:val="24"/>
          <w:szCs w:val="24"/>
        </w:rPr>
        <w:t>Dokri Main</w:t>
      </w:r>
      <w:r>
        <w:rPr>
          <w:rFonts w:asciiTheme="majorBidi" w:eastAsia="Times New Roman" w:hAnsiTheme="majorBidi" w:cstheme="majorBidi"/>
          <w:b/>
          <w:bCs/>
          <w:caps/>
          <w:sz w:val="24"/>
          <w:szCs w:val="24"/>
        </w:rPr>
        <w:t xml:space="preserve"> District larkano region larkano</w:t>
      </w: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b/>
      </w: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Under following conditions Bids will be rejected;</w:t>
      </w:r>
    </w:p>
    <w:p w:rsidR="006F0716" w:rsidRPr="00680917" w:rsidRDefault="006F0716" w:rsidP="006F0716">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Conditional and telegraphic bids/tenders.</w:t>
      </w:r>
    </w:p>
    <w:p w:rsidR="006F0716" w:rsidRPr="00680917" w:rsidRDefault="006F0716" w:rsidP="006F0716">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not accompanied with bid security of required amount and form.</w:t>
      </w:r>
    </w:p>
    <w:p w:rsidR="006F0716" w:rsidRPr="00680917" w:rsidRDefault="006F0716" w:rsidP="006F0716">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received after the specified date and time.</w:t>
      </w:r>
    </w:p>
    <w:p w:rsidR="006F0716" w:rsidRPr="00680917" w:rsidRDefault="006F0716" w:rsidP="006F0716">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of black listed firms.</w:t>
      </w:r>
    </w:p>
    <w:p w:rsidR="006F0716" w:rsidRPr="00680917" w:rsidRDefault="006F0716" w:rsidP="006F0716">
      <w:pPr>
        <w:spacing w:after="0" w:line="240" w:lineRule="auto"/>
        <w:jc w:val="both"/>
        <w:rPr>
          <w:rFonts w:asciiTheme="majorBidi" w:eastAsia="Times New Roman" w:hAnsiTheme="majorBidi" w:cstheme="majorBidi"/>
        </w:rPr>
      </w:pPr>
    </w:p>
    <w:p w:rsidR="006F0716" w:rsidRPr="00680917" w:rsidRDefault="006F0716" w:rsidP="006F0716">
      <w:pPr>
        <w:spacing w:after="0" w:line="240" w:lineRule="auto"/>
        <w:jc w:val="both"/>
        <w:rPr>
          <w:rFonts w:asciiTheme="majorBidi" w:eastAsia="Times New Roman" w:hAnsiTheme="majorBidi" w:cstheme="majorBidi"/>
          <w:i/>
          <w:color w:val="FF0000"/>
        </w:rPr>
      </w:pPr>
      <w:r w:rsidRPr="00680917">
        <w:rPr>
          <w:rFonts w:asciiTheme="majorBidi" w:eastAsia="Times New Roman" w:hAnsiTheme="majorBidi" w:cstheme="majorBidi"/>
        </w:rPr>
        <w:t>In case of any unforeseen situation resulting in closure of on the date of opening or Government declares holiday the Tender shall be submitted/ opened on the next working day at the same time and venue</w:t>
      </w:r>
      <w:r w:rsidRPr="00680917">
        <w:rPr>
          <w:rFonts w:asciiTheme="majorBidi" w:eastAsia="Times New Roman" w:hAnsiTheme="majorBidi" w:cstheme="majorBidi"/>
          <w:i/>
          <w:color w:val="FF0000"/>
        </w:rPr>
        <w:t>.</w:t>
      </w: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i/>
          <w:color w:val="FF0000"/>
        </w:rPr>
        <w:t xml:space="preserve"> </w:t>
      </w:r>
      <w:r w:rsidRPr="00680917">
        <w:rPr>
          <w:rFonts w:asciiTheme="majorBidi" w:eastAsia="Times New Roman" w:hAnsiTheme="majorBidi" w:cstheme="majorBidi"/>
        </w:rPr>
        <w:t>No Tender/Bid documents shall be issued on the date of opening of the Tender.</w:t>
      </w:r>
    </w:p>
    <w:p w:rsidR="006F0716" w:rsidRPr="004B3BDA" w:rsidRDefault="006F0716" w:rsidP="006F0716">
      <w:pPr>
        <w:spacing w:after="0" w:line="240" w:lineRule="auto"/>
        <w:jc w:val="both"/>
        <w:rPr>
          <w:rFonts w:asciiTheme="majorBidi" w:hAnsiTheme="majorBidi" w:cstheme="majorBidi"/>
        </w:rPr>
      </w:pPr>
      <w:r w:rsidRPr="00680917">
        <w:rPr>
          <w:rFonts w:asciiTheme="majorBidi" w:eastAsia="Times New Roman" w:hAnsiTheme="majorBidi" w:cstheme="majorBidi"/>
        </w:rPr>
        <w:t xml:space="preserve">The undersigned reserves the right to accept or reject any tender or to enhance the quantity subject to the relevant provisions of SPPRA Rules 2010.No bids shall be entertained after the last bid submission date and time as mentioned above. The Tender Notice and tender documents can also be downloaded from the websites on SPPRA </w:t>
      </w:r>
      <w:hyperlink r:id="rId8" w:history="1">
        <w:r w:rsidRPr="00680917">
          <w:rPr>
            <w:rStyle w:val="Hyperlink"/>
            <w:rFonts w:asciiTheme="majorBidi" w:eastAsia="Times New Roman" w:hAnsiTheme="majorBidi" w:cstheme="majorBidi"/>
          </w:rPr>
          <w:t>www.pprasindh.gov.pk</w:t>
        </w:r>
      </w:hyperlink>
      <w:r w:rsidRPr="00680917">
        <w:rPr>
          <w:rStyle w:val="Hyperlink"/>
          <w:rFonts w:asciiTheme="majorBidi" w:eastAsia="Times New Roman" w:hAnsiTheme="majorBidi" w:cstheme="majorBidi"/>
        </w:rPr>
        <w:t xml:space="preserve">) </w:t>
      </w:r>
      <w:r w:rsidRPr="004B3BDA">
        <w:rPr>
          <w:rStyle w:val="Hyperlink"/>
          <w:rFonts w:asciiTheme="majorBidi" w:eastAsia="Times New Roman" w:hAnsiTheme="majorBidi" w:cstheme="majorBidi"/>
        </w:rPr>
        <w:t>and amount of tender fee be attached with bid at the time of submission of bid in form of call deposit/Payee’s order/ Demand Draft</w:t>
      </w:r>
    </w:p>
    <w:p w:rsidR="006F0716"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6F0716" w:rsidRPr="00680917" w:rsidRDefault="004218E1" w:rsidP="006F0716">
      <w:pPr>
        <w:spacing w:after="0" w:line="240" w:lineRule="auto"/>
        <w:rPr>
          <w:rFonts w:asciiTheme="majorBidi" w:eastAsia="Times New Roman" w:hAnsiTheme="majorBidi" w:cstheme="majorBidi"/>
        </w:rPr>
      </w:pPr>
      <w:r w:rsidRPr="004218E1">
        <w:rPr>
          <w:rFonts w:asciiTheme="majorBidi" w:eastAsia="Times New Roman" w:hAnsiTheme="majorBidi" w:cstheme="majorBidi"/>
          <w:noProof/>
        </w:rPr>
        <w:pict>
          <v:shapetype id="_x0000_t202" coordsize="21600,21600" o:spt="202" path="m,l,21600r21600,l21600,xe">
            <v:stroke joinstyle="miter"/>
            <v:path gradientshapeok="t" o:connecttype="rect"/>
          </v:shapetype>
          <v:shape id="Text Box 1" o:spid="_x0000_s1049" type="#_x0000_t202" style="position:absolute;margin-left:-22.55pt;margin-top:5pt;width:241.1pt;height:108pt;z-index:251688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" filled="f" stroked="f">
            <v:textbox>
              <w:txbxContent>
                <w:p w:rsidR="006F0716" w:rsidRDefault="006F0716" w:rsidP="006F0716">
                  <w:pPr>
                    <w:spacing w:after="0" w:line="240" w:lineRule="auto"/>
                    <w:rPr>
                      <w:rFonts w:ascii="Times New Roman" w:eastAsia="Times New Roman" w:hAnsi="Times New Roman" w:cs="Times New Roman"/>
                    </w:rPr>
                  </w:pPr>
                </w:p>
                <w:p w:rsidR="006F0716" w:rsidRDefault="006F0716" w:rsidP="006F0716">
                  <w:pPr>
                    <w:spacing w:after="0" w:line="240" w:lineRule="auto"/>
                    <w:rPr>
                      <w:rFonts w:ascii="Times New Roman" w:eastAsia="Times New Roman" w:hAnsi="Times New Roman" w:cs="Times New Roman"/>
                    </w:rPr>
                  </w:pPr>
                  <w:r>
                    <w:rPr>
                      <w:rFonts w:ascii="Times New Roman" w:eastAsia="Times New Roman" w:hAnsi="Times New Roman" w:cs="Times New Roman"/>
                    </w:rPr>
                    <w:t>Head Master –</w:t>
                  </w:r>
                  <w:r w:rsidRPr="00680917">
                    <w:rPr>
                      <w:rFonts w:ascii="Times New Roman" w:hAnsi="Times New Roman" w:cs="Times New Roman"/>
                      <w:iCs/>
                      <w:color w:val="000000" w:themeColor="text1"/>
                    </w:rPr>
                    <w:t xml:space="preserve"> </w:t>
                  </w:r>
                  <w:r w:rsidRPr="00965966">
                    <w:rPr>
                      <w:rFonts w:asciiTheme="majorBidi" w:eastAsia="Times New Roman" w:hAnsiTheme="majorBidi" w:cstheme="majorBidi"/>
                      <w:b/>
                      <w:bCs/>
                      <w:caps/>
                      <w:sz w:val="20"/>
                      <w:szCs w:val="24"/>
                    </w:rPr>
                    <w:t xml:space="preserve">GOVERNMENT BOYS </w:t>
                  </w:r>
                  <w:r>
                    <w:rPr>
                      <w:rFonts w:asciiTheme="majorBidi" w:eastAsia="Times New Roman" w:hAnsiTheme="majorBidi" w:cstheme="majorBidi"/>
                      <w:b/>
                      <w:bCs/>
                      <w:caps/>
                      <w:sz w:val="20"/>
                      <w:szCs w:val="24"/>
                    </w:rPr>
                    <w:t xml:space="preserve">primary school </w:t>
                  </w:r>
                  <w:r w:rsidR="005E52F0">
                    <w:rPr>
                      <w:rFonts w:asciiTheme="majorBidi" w:eastAsia="Times New Roman" w:hAnsiTheme="majorBidi" w:cstheme="majorBidi"/>
                      <w:b/>
                      <w:bCs/>
                      <w:caps/>
                      <w:sz w:val="20"/>
                      <w:szCs w:val="24"/>
                    </w:rPr>
                    <w:t>Dokri Main</w:t>
                  </w:r>
                  <w:r>
                    <w:rPr>
                      <w:rFonts w:asciiTheme="majorBidi" w:eastAsia="Times New Roman" w:hAnsiTheme="majorBidi" w:cstheme="majorBidi"/>
                      <w:b/>
                      <w:bCs/>
                      <w:caps/>
                      <w:sz w:val="24"/>
                      <w:szCs w:val="24"/>
                    </w:rPr>
                    <w:t xml:space="preserve"> </w:t>
                  </w:r>
                  <w:r w:rsidRPr="006D0D8E">
                    <w:rPr>
                      <w:rFonts w:asciiTheme="majorBidi" w:eastAsia="Times New Roman" w:hAnsiTheme="majorBidi" w:cstheme="majorBidi"/>
                      <w:b/>
                      <w:bCs/>
                      <w:caps/>
                      <w:sz w:val="20"/>
                      <w:szCs w:val="24"/>
                    </w:rPr>
                    <w:t>District larkano region larkano</w:t>
                  </w:r>
                  <w:r w:rsidRPr="006D0D8E">
                    <w:rPr>
                      <w:rFonts w:ascii="Times New Roman" w:eastAsia="Times New Roman" w:hAnsi="Times New Roman" w:cs="Times New Roman"/>
                      <w:sz w:val="18"/>
                    </w:rPr>
                    <w:t xml:space="preserve"> </w:t>
                  </w:r>
                </w:p>
                <w:p w:rsidR="006F0716" w:rsidRPr="003D606F" w:rsidRDefault="006F0716" w:rsidP="006F0716">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Address:</w:t>
                  </w:r>
                  <w:r>
                    <w:rPr>
                      <w:rFonts w:ascii="Times New Roman" w:eastAsia="Times New Roman" w:hAnsi="Times New Roman" w:cs="Times New Roman"/>
                    </w:rPr>
                    <w:t xml:space="preserve"> GBPS </w:t>
                  </w:r>
                  <w:r w:rsidR="005E52F0">
                    <w:rPr>
                      <w:rFonts w:ascii="Times New Roman" w:eastAsia="Times New Roman" w:hAnsi="Times New Roman" w:cs="Times New Roman"/>
                    </w:rPr>
                    <w:t>Dokri Main</w:t>
                  </w:r>
                  <w:r>
                    <w:rPr>
                      <w:rFonts w:ascii="Times New Roman" w:eastAsia="Times New Roman" w:hAnsi="Times New Roman" w:cs="Times New Roman"/>
                    </w:rPr>
                    <w:t>, Taluka Dokri, District Larkano</w:t>
                  </w:r>
                </w:p>
                <w:p w:rsidR="006F0716" w:rsidRPr="003D606F" w:rsidRDefault="006F0716" w:rsidP="006F0716">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p>
                <w:p w:rsidR="006F0716" w:rsidRPr="003D606F" w:rsidRDefault="006F0716" w:rsidP="006F0716">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___________________________________</w:t>
                  </w:r>
                </w:p>
                <w:p w:rsidR="006F0716" w:rsidRPr="003D606F" w:rsidRDefault="006F0716" w:rsidP="006F0716">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_____________________________________</w:t>
                  </w:r>
                </w:p>
                <w:p w:rsidR="006F0716" w:rsidRPr="003D606F" w:rsidRDefault="006F0716" w:rsidP="006F0716">
                  <w:pPr>
                    <w:spacing w:after="0"/>
                    <w:jc w:val="center"/>
                    <w:rPr>
                      <w:rFonts w:ascii="Times New Roman" w:hAnsi="Times New Roman" w:cs="Times New Roman"/>
                    </w:rPr>
                  </w:pPr>
                </w:p>
              </w:txbxContent>
            </v:textbox>
          </v:shape>
        </w:pict>
      </w:r>
    </w:p>
    <w:p w:rsidR="006F0716" w:rsidRPr="00680917" w:rsidRDefault="006F0716" w:rsidP="006F07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6F0716" w:rsidRPr="00680917" w:rsidRDefault="006F0716" w:rsidP="006F0716">
      <w:pPr>
        <w:spacing w:after="0"/>
        <w:ind w:left="4320" w:right="-448" w:firstLine="720"/>
        <w:rPr>
          <w:rFonts w:asciiTheme="majorBidi" w:hAnsiTheme="majorBidi" w:cstheme="majorBidi"/>
          <w:b/>
        </w:rPr>
      </w:pPr>
      <w:r>
        <w:rPr>
          <w:rFonts w:asciiTheme="majorBidi" w:hAnsiTheme="majorBidi" w:cstheme="majorBidi"/>
          <w:b/>
        </w:rPr>
        <w:t xml:space="preserve">          </w:t>
      </w:r>
      <w:r w:rsidRPr="00680917">
        <w:rPr>
          <w:rFonts w:asciiTheme="majorBidi" w:hAnsiTheme="majorBidi" w:cstheme="majorBidi"/>
          <w:b/>
        </w:rPr>
        <w:t>Chairman Procurement Committee</w:t>
      </w:r>
    </w:p>
    <w:p w:rsidR="006F0716" w:rsidRDefault="006F0716" w:rsidP="006F0716">
      <w:pPr>
        <w:spacing w:after="0"/>
        <w:ind w:left="4320" w:right="-448"/>
        <w:rPr>
          <w:rFonts w:asciiTheme="majorBidi" w:eastAsia="Times New Roman" w:hAnsiTheme="majorBidi" w:cstheme="majorBidi"/>
          <w:b/>
          <w:bCs/>
          <w:caps/>
          <w:sz w:val="20"/>
          <w:szCs w:val="24"/>
        </w:rPr>
      </w:pPr>
      <w:r>
        <w:rPr>
          <w:rFonts w:asciiTheme="majorBidi" w:hAnsiTheme="majorBidi" w:cstheme="majorBidi"/>
          <w:iCs/>
          <w:color w:val="000000" w:themeColor="text1"/>
          <w:sz w:val="16"/>
        </w:rPr>
        <w:t xml:space="preserve">              </w:t>
      </w:r>
      <w:r w:rsidRPr="006D0D8E">
        <w:rPr>
          <w:rFonts w:asciiTheme="majorBidi" w:hAnsiTheme="majorBidi" w:cstheme="majorBidi"/>
          <w:iCs/>
          <w:color w:val="000000" w:themeColor="text1"/>
          <w:sz w:val="16"/>
        </w:rPr>
        <w:t xml:space="preserve"> </w:t>
      </w:r>
      <w:r w:rsidRPr="00965966">
        <w:rPr>
          <w:rFonts w:asciiTheme="majorBidi" w:eastAsia="Times New Roman" w:hAnsiTheme="majorBidi" w:cstheme="majorBidi"/>
          <w:b/>
          <w:bCs/>
          <w:caps/>
          <w:sz w:val="20"/>
          <w:szCs w:val="24"/>
        </w:rPr>
        <w:t>GOVERNMENT BOYS</w:t>
      </w:r>
      <w:r>
        <w:rPr>
          <w:rFonts w:asciiTheme="majorBidi" w:eastAsia="Times New Roman" w:hAnsiTheme="majorBidi" w:cstheme="majorBidi"/>
          <w:b/>
          <w:bCs/>
          <w:caps/>
          <w:sz w:val="20"/>
          <w:szCs w:val="24"/>
        </w:rPr>
        <w:t xml:space="preserve"> primary school</w:t>
      </w:r>
      <w:r w:rsidRPr="00965966">
        <w:rPr>
          <w:rFonts w:asciiTheme="majorBidi" w:eastAsia="Times New Roman" w:hAnsiTheme="majorBidi" w:cstheme="majorBidi"/>
          <w:b/>
          <w:bCs/>
          <w:caps/>
          <w:sz w:val="20"/>
          <w:szCs w:val="24"/>
        </w:rPr>
        <w:t xml:space="preserve"> </w:t>
      </w:r>
      <w:r w:rsidR="005E52F0">
        <w:rPr>
          <w:rFonts w:asciiTheme="majorBidi" w:eastAsia="Times New Roman" w:hAnsiTheme="majorBidi" w:cstheme="majorBidi"/>
          <w:b/>
          <w:bCs/>
          <w:caps/>
          <w:sz w:val="20"/>
          <w:szCs w:val="24"/>
        </w:rPr>
        <w:t>Dokri</w:t>
      </w:r>
    </w:p>
    <w:p w:rsidR="006F0716" w:rsidRPr="006D0D8E" w:rsidRDefault="005E52F0" w:rsidP="006F0716">
      <w:pPr>
        <w:spacing w:after="0"/>
        <w:ind w:left="4320" w:right="-448"/>
        <w:rPr>
          <w:sz w:val="16"/>
        </w:rPr>
      </w:pPr>
      <w:r>
        <w:rPr>
          <w:rFonts w:asciiTheme="majorBidi" w:eastAsia="Times New Roman" w:hAnsiTheme="majorBidi" w:cstheme="majorBidi"/>
          <w:b/>
          <w:bCs/>
          <w:caps/>
          <w:sz w:val="20"/>
          <w:szCs w:val="24"/>
        </w:rPr>
        <w:t xml:space="preserve">                Main</w:t>
      </w:r>
      <w:r w:rsidR="006F0716">
        <w:rPr>
          <w:rFonts w:asciiTheme="majorBidi" w:eastAsia="Times New Roman" w:hAnsiTheme="majorBidi" w:cstheme="majorBidi"/>
          <w:b/>
          <w:bCs/>
          <w:caps/>
          <w:sz w:val="20"/>
          <w:szCs w:val="24"/>
        </w:rPr>
        <w:t xml:space="preserve"> </w:t>
      </w:r>
      <w:r w:rsidR="006F0716" w:rsidRPr="006D0D8E">
        <w:rPr>
          <w:rFonts w:asciiTheme="majorBidi" w:eastAsia="Times New Roman" w:hAnsiTheme="majorBidi" w:cstheme="majorBidi"/>
          <w:b/>
          <w:bCs/>
          <w:caps/>
          <w:sz w:val="18"/>
          <w:szCs w:val="24"/>
        </w:rPr>
        <w:t>District larkano region larkano</w:t>
      </w:r>
    </w:p>
    <w:p w:rsidR="001A11E7" w:rsidRDefault="001A11E7" w:rsidP="001A11E7">
      <w:pPr>
        <w:spacing w:after="0"/>
        <w:ind w:left="5325"/>
        <w:rPr>
          <w:sz w:val="16"/>
        </w:rPr>
      </w:pPr>
    </w:p>
    <w:p w:rsidR="005E52F0" w:rsidRDefault="005E52F0" w:rsidP="001A11E7">
      <w:pPr>
        <w:spacing w:after="0"/>
        <w:ind w:left="5325"/>
        <w:rPr>
          <w:sz w:val="16"/>
        </w:rPr>
      </w:pPr>
    </w:p>
    <w:p w:rsidR="005E52F0" w:rsidRDefault="005E52F0" w:rsidP="001A11E7">
      <w:pPr>
        <w:spacing w:after="0"/>
        <w:ind w:left="5325"/>
        <w:rPr>
          <w:sz w:val="16"/>
        </w:rPr>
      </w:pPr>
    </w:p>
    <w:p w:rsidR="005E52F0" w:rsidRPr="006D0D8E" w:rsidRDefault="005E52F0" w:rsidP="001A11E7">
      <w:pPr>
        <w:spacing w:after="0"/>
        <w:ind w:left="5325"/>
        <w:rPr>
          <w:sz w:val="16"/>
        </w:rPr>
      </w:pP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tblPr>
      <w:tblGrid>
        <w:gridCol w:w="1674"/>
        <w:gridCol w:w="7446"/>
      </w:tblGrid>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Pr>
          <w:p w:rsidR="00D96448" w:rsidRPr="00574423" w:rsidRDefault="00A15863" w:rsidP="00301F3E">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 xml:space="preserve">Govt. </w:t>
            </w:r>
            <w:r w:rsidR="00BC45FD">
              <w:rPr>
                <w:rFonts w:asciiTheme="majorBidi" w:hAnsiTheme="majorBidi" w:cstheme="majorBidi"/>
                <w:b/>
                <w:bCs/>
                <w:color w:val="FF0000"/>
                <w:sz w:val="20"/>
                <w:szCs w:val="20"/>
              </w:rPr>
              <w:t>Boys Primary School</w:t>
            </w:r>
            <w:r w:rsidR="005E52F0">
              <w:rPr>
                <w:rFonts w:asciiTheme="majorBidi" w:hAnsiTheme="majorBidi" w:cstheme="majorBidi"/>
                <w:b/>
                <w:bCs/>
                <w:color w:val="FF0000"/>
                <w:sz w:val="20"/>
                <w:szCs w:val="20"/>
              </w:rPr>
              <w:t xml:space="preserve"> Dokri Main</w:t>
            </w:r>
          </w:p>
          <w:p w:rsidR="00D96448" w:rsidRPr="00574423" w:rsidRDefault="00D96448" w:rsidP="00301F3E">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School;  </w:t>
            </w:r>
            <w:r w:rsidR="0005484C">
              <w:rPr>
                <w:rFonts w:asciiTheme="majorBidi" w:hAnsiTheme="majorBidi" w:cstheme="majorBidi"/>
                <w:b/>
                <w:bCs/>
                <w:color w:val="FF0000"/>
                <w:sz w:val="20"/>
                <w:szCs w:val="20"/>
              </w:rPr>
              <w:t>Furniture &amp; Fixture</w:t>
            </w:r>
            <w:r w:rsidRPr="00574423">
              <w:rPr>
                <w:rFonts w:asciiTheme="majorBidi" w:hAnsiTheme="majorBidi" w:cstheme="majorBidi"/>
                <w:b/>
                <w:bCs/>
                <w:color w:val="FF0000"/>
                <w:sz w:val="20"/>
                <w:szCs w:val="20"/>
              </w:rPr>
              <w:t xml:space="preserve"> for  the </w:t>
            </w:r>
            <w:r w:rsidR="00BC45FD">
              <w:rPr>
                <w:rFonts w:asciiTheme="majorBidi" w:hAnsiTheme="majorBidi" w:cstheme="majorBidi"/>
                <w:b/>
                <w:bCs/>
                <w:color w:val="FF0000"/>
                <w:sz w:val="20"/>
                <w:szCs w:val="20"/>
              </w:rPr>
              <w:t>Govt. Boys Primary School</w:t>
            </w:r>
            <w:r w:rsidR="006F0716">
              <w:rPr>
                <w:rFonts w:asciiTheme="majorBidi" w:hAnsiTheme="majorBidi" w:cstheme="majorBidi"/>
                <w:b/>
                <w:bCs/>
                <w:color w:val="FF0000"/>
                <w:sz w:val="20"/>
                <w:szCs w:val="20"/>
              </w:rPr>
              <w:t xml:space="preserve"> </w:t>
            </w:r>
            <w:r w:rsidR="005E52F0">
              <w:rPr>
                <w:rFonts w:asciiTheme="majorBidi" w:hAnsiTheme="majorBidi" w:cstheme="majorBidi"/>
                <w:b/>
                <w:bCs/>
                <w:color w:val="FF0000"/>
                <w:sz w:val="20"/>
                <w:szCs w:val="20"/>
              </w:rPr>
              <w:t>Dokri Main</w:t>
            </w:r>
            <w:r w:rsidRPr="00574423">
              <w:rPr>
                <w:rFonts w:asciiTheme="majorBidi" w:hAnsiTheme="majorBidi" w:cstheme="majorBidi"/>
                <w:b/>
                <w:bCs/>
                <w:color w:val="FF0000"/>
                <w:sz w:val="20"/>
                <w:szCs w:val="20"/>
              </w:rPr>
              <w:t xml:space="preserve">, District </w:t>
            </w:r>
            <w:r w:rsidR="00A15863">
              <w:rPr>
                <w:rFonts w:asciiTheme="majorBidi" w:hAnsiTheme="majorBidi" w:cstheme="majorBidi"/>
                <w:b/>
                <w:bCs/>
                <w:color w:val="FF0000"/>
                <w:sz w:val="20"/>
                <w:szCs w:val="20"/>
              </w:rPr>
              <w:t>Larkano</w:t>
            </w:r>
            <w:r w:rsidRPr="00574423">
              <w:rPr>
                <w:rFonts w:asciiTheme="majorBidi" w:hAnsiTheme="majorBidi" w:cstheme="majorBidi"/>
                <w:b/>
                <w:bCs/>
                <w:color w:val="FF0000"/>
                <w:sz w:val="20"/>
                <w:szCs w:val="20"/>
              </w:rPr>
              <w:t xml:space="preserve"> Region </w:t>
            </w:r>
            <w:r w:rsidR="00A15863">
              <w:rPr>
                <w:rFonts w:asciiTheme="majorBidi" w:hAnsiTheme="majorBidi" w:cstheme="majorBidi"/>
                <w:b/>
                <w:bCs/>
                <w:color w:val="FF0000"/>
                <w:sz w:val="20"/>
                <w:szCs w:val="20"/>
              </w:rPr>
              <w:t>Larkano</w:t>
            </w:r>
          </w:p>
          <w:p w:rsidR="00D96448" w:rsidRPr="00574423" w:rsidRDefault="00BC45FD" w:rsidP="00301F3E">
            <w:pPr>
              <w:widowControl w:val="0"/>
              <w:autoSpaceDE w:val="0"/>
              <w:autoSpaceDN w:val="0"/>
              <w:adjustRightInd w:val="0"/>
              <w:ind w:right="147"/>
              <w:jc w:val="both"/>
              <w:rPr>
                <w:rFonts w:asciiTheme="majorBidi" w:hAnsiTheme="majorBidi" w:cstheme="majorBidi"/>
                <w:b/>
                <w:bCs/>
                <w:color w:val="000000" w:themeColor="text1"/>
                <w:sz w:val="20"/>
                <w:szCs w:val="20"/>
              </w:rPr>
            </w:pPr>
            <w:r>
              <w:rPr>
                <w:rFonts w:asciiTheme="majorBidi" w:hAnsiTheme="majorBidi" w:cstheme="majorBidi"/>
                <w:b/>
                <w:bCs/>
                <w:color w:val="FF0000"/>
                <w:sz w:val="20"/>
                <w:szCs w:val="20"/>
              </w:rPr>
              <w:t>Govt. Boys Primary School</w:t>
            </w:r>
            <w:r w:rsidR="006F0716">
              <w:rPr>
                <w:rFonts w:asciiTheme="majorBidi" w:hAnsiTheme="majorBidi" w:cstheme="majorBidi"/>
                <w:b/>
                <w:bCs/>
                <w:color w:val="FF0000"/>
                <w:sz w:val="20"/>
                <w:szCs w:val="20"/>
              </w:rPr>
              <w:t xml:space="preserve"> </w:t>
            </w:r>
            <w:r w:rsidR="005E52F0">
              <w:rPr>
                <w:rFonts w:asciiTheme="majorBidi" w:hAnsiTheme="majorBidi" w:cstheme="majorBidi"/>
                <w:b/>
                <w:bCs/>
                <w:color w:val="FF0000"/>
                <w:sz w:val="20"/>
                <w:szCs w:val="20"/>
              </w:rPr>
              <w:t>Dokri Main</w:t>
            </w:r>
            <w:r w:rsidR="00A15863" w:rsidRPr="00574423">
              <w:rPr>
                <w:rFonts w:asciiTheme="majorBidi" w:hAnsiTheme="majorBidi" w:cstheme="majorBidi"/>
                <w:b/>
                <w:bCs/>
                <w:color w:val="FF0000"/>
                <w:sz w:val="20"/>
                <w:szCs w:val="20"/>
              </w:rPr>
              <w:t xml:space="preserve">, District </w:t>
            </w:r>
            <w:r w:rsidR="00A15863">
              <w:rPr>
                <w:rFonts w:asciiTheme="majorBidi" w:hAnsiTheme="majorBidi" w:cstheme="majorBidi"/>
                <w:b/>
                <w:bCs/>
                <w:color w:val="FF0000"/>
                <w:sz w:val="20"/>
                <w:szCs w:val="20"/>
              </w:rPr>
              <w:t>Larkano</w:t>
            </w:r>
            <w:r w:rsidR="00A15863" w:rsidRPr="00574423">
              <w:rPr>
                <w:rFonts w:asciiTheme="majorBidi" w:hAnsiTheme="majorBidi" w:cstheme="majorBidi"/>
                <w:b/>
                <w:bCs/>
                <w:color w:val="FF0000"/>
                <w:sz w:val="20"/>
                <w:szCs w:val="20"/>
              </w:rPr>
              <w:t xml:space="preserve"> Region </w:t>
            </w:r>
            <w:r w:rsidR="00A15863">
              <w:rPr>
                <w:rFonts w:asciiTheme="majorBidi" w:hAnsiTheme="majorBidi" w:cstheme="majorBidi"/>
                <w:b/>
                <w:bCs/>
                <w:color w:val="FF0000"/>
                <w:sz w:val="20"/>
                <w:szCs w:val="20"/>
              </w:rPr>
              <w:t>Larkano</w:t>
            </w:r>
            <w:r w:rsidR="00D96448" w:rsidRPr="00574423">
              <w:rPr>
                <w:rFonts w:asciiTheme="majorBidi" w:hAnsiTheme="majorBidi" w:cstheme="majorBidi"/>
                <w:b/>
                <w:bCs/>
                <w:color w:val="FF0000"/>
                <w:sz w:val="20"/>
                <w:szCs w:val="20"/>
              </w:rPr>
              <w:t xml:space="preserve">, </w:t>
            </w:r>
            <w:r w:rsidR="00D96448" w:rsidRPr="00574423">
              <w:rPr>
                <w:rFonts w:asciiTheme="majorBidi" w:hAnsiTheme="majorBidi" w:cstheme="majorBidi"/>
                <w:b/>
                <w:bCs/>
                <w:color w:val="000000" w:themeColor="text1"/>
                <w:sz w:val="20"/>
                <w:szCs w:val="20"/>
              </w:rPr>
              <w:t>Education &amp; Literacy Department, Government of Sindh.</w:t>
            </w:r>
          </w:p>
          <w:p w:rsidR="00D96448" w:rsidRPr="00574423"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D96448" w:rsidRPr="00574423"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sidR="00BC45FD">
              <w:rPr>
                <w:rFonts w:asciiTheme="majorBidi" w:hAnsiTheme="majorBidi" w:cstheme="majorBidi"/>
                <w:b/>
                <w:bCs/>
                <w:color w:val="FF0000"/>
                <w:sz w:val="20"/>
                <w:szCs w:val="20"/>
              </w:rPr>
              <w:t>Govt. Boys Primary School</w:t>
            </w:r>
            <w:r w:rsidR="006F0716">
              <w:rPr>
                <w:rFonts w:asciiTheme="majorBidi" w:hAnsiTheme="majorBidi" w:cstheme="majorBidi"/>
                <w:b/>
                <w:bCs/>
                <w:color w:val="FF0000"/>
                <w:sz w:val="20"/>
                <w:szCs w:val="20"/>
              </w:rPr>
              <w:t xml:space="preserve"> </w:t>
            </w:r>
            <w:r w:rsidR="005E52F0">
              <w:rPr>
                <w:rFonts w:asciiTheme="majorBidi" w:hAnsiTheme="majorBidi" w:cstheme="majorBidi"/>
                <w:b/>
                <w:bCs/>
                <w:color w:val="FF0000"/>
                <w:sz w:val="20"/>
                <w:szCs w:val="20"/>
              </w:rPr>
              <w:t>Dokri Main</w:t>
            </w:r>
            <w:r w:rsidR="00A15863" w:rsidRPr="00574423">
              <w:rPr>
                <w:rFonts w:asciiTheme="majorBidi" w:hAnsiTheme="majorBidi" w:cstheme="majorBidi"/>
                <w:b/>
                <w:bCs/>
                <w:color w:val="FF0000"/>
                <w:sz w:val="20"/>
                <w:szCs w:val="20"/>
              </w:rPr>
              <w:t xml:space="preserve">, District </w:t>
            </w:r>
            <w:r w:rsidR="00A15863">
              <w:rPr>
                <w:rFonts w:asciiTheme="majorBidi" w:hAnsiTheme="majorBidi" w:cstheme="majorBidi"/>
                <w:b/>
                <w:bCs/>
                <w:color w:val="FF0000"/>
                <w:sz w:val="20"/>
                <w:szCs w:val="20"/>
              </w:rPr>
              <w:t>Larkano</w:t>
            </w:r>
            <w:r w:rsidR="00A15863" w:rsidRPr="00574423">
              <w:rPr>
                <w:rFonts w:asciiTheme="majorBidi" w:hAnsiTheme="majorBidi" w:cstheme="majorBidi"/>
                <w:b/>
                <w:bCs/>
                <w:color w:val="FF0000"/>
                <w:sz w:val="20"/>
                <w:szCs w:val="20"/>
              </w:rPr>
              <w:t xml:space="preserve"> Region </w:t>
            </w:r>
            <w:r w:rsidR="00A15863">
              <w:rPr>
                <w:rFonts w:asciiTheme="majorBidi" w:hAnsiTheme="majorBidi" w:cstheme="majorBidi"/>
                <w:b/>
                <w:bCs/>
                <w:color w:val="FF0000"/>
                <w:sz w:val="20"/>
                <w:szCs w:val="20"/>
              </w:rPr>
              <w:t>Larkano</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D96448" w:rsidRPr="00574423" w:rsidRDefault="00D96448" w:rsidP="006F0716">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sidR="006F0716">
              <w:rPr>
                <w:rFonts w:asciiTheme="majorBidi" w:hAnsiTheme="majorBidi" w:cstheme="majorBidi"/>
                <w:b/>
                <w:bCs/>
                <w:sz w:val="20"/>
                <w:szCs w:val="20"/>
              </w:rPr>
              <w:t>31</w:t>
            </w:r>
            <w:r w:rsidR="00A15863">
              <w:rPr>
                <w:rFonts w:asciiTheme="majorBidi" w:hAnsiTheme="majorBidi" w:cstheme="majorBidi"/>
                <w:b/>
                <w:bCs/>
                <w:sz w:val="20"/>
                <w:szCs w:val="20"/>
              </w:rPr>
              <w:t>-</w:t>
            </w:r>
            <w:r w:rsidR="00301F3E" w:rsidRPr="00574423">
              <w:rPr>
                <w:rFonts w:asciiTheme="majorBidi" w:hAnsiTheme="majorBidi" w:cstheme="majorBidi"/>
                <w:b/>
                <w:bCs/>
                <w:color w:val="FF0000"/>
                <w:sz w:val="20"/>
                <w:szCs w:val="20"/>
              </w:rPr>
              <w:t>0</w:t>
            </w:r>
            <w:r w:rsidR="0005338E">
              <w:rPr>
                <w:rFonts w:asciiTheme="majorBidi" w:hAnsiTheme="majorBidi" w:cstheme="majorBidi"/>
                <w:b/>
                <w:bCs/>
                <w:color w:val="FF0000"/>
                <w:sz w:val="20"/>
                <w:szCs w:val="20"/>
              </w:rPr>
              <w:t>5</w:t>
            </w:r>
            <w:r w:rsidR="00301F3E" w:rsidRPr="00574423">
              <w:rPr>
                <w:rFonts w:asciiTheme="majorBidi" w:hAnsiTheme="majorBidi" w:cstheme="majorBidi"/>
                <w:b/>
                <w:bCs/>
                <w:color w:val="FF0000"/>
                <w:sz w:val="20"/>
                <w:szCs w:val="20"/>
              </w:rPr>
              <w:t>-2016, at 10.00AM</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D96448" w:rsidRPr="00574423" w:rsidRDefault="00D96448" w:rsidP="005E52F0">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Time, date, and place for bid opening is </w:t>
            </w:r>
            <w:r w:rsidR="005E52F0">
              <w:rPr>
                <w:rFonts w:asciiTheme="majorBidi" w:hAnsiTheme="majorBidi" w:cstheme="majorBidi"/>
                <w:b/>
                <w:bCs/>
                <w:color w:val="FF0000"/>
                <w:sz w:val="20"/>
                <w:szCs w:val="20"/>
              </w:rPr>
              <w:t>10</w:t>
            </w:r>
            <w:r w:rsidR="004F65FE">
              <w:rPr>
                <w:rFonts w:asciiTheme="majorBidi" w:hAnsiTheme="majorBidi" w:cstheme="majorBidi"/>
                <w:b/>
                <w:bCs/>
                <w:color w:val="FF0000"/>
                <w:sz w:val="20"/>
                <w:szCs w:val="20"/>
              </w:rPr>
              <w:t>:</w:t>
            </w:r>
            <w:r w:rsidR="005E52F0">
              <w:rPr>
                <w:rFonts w:asciiTheme="majorBidi" w:hAnsiTheme="majorBidi" w:cstheme="majorBidi"/>
                <w:b/>
                <w:bCs/>
                <w:color w:val="FF0000"/>
                <w:sz w:val="20"/>
                <w:szCs w:val="20"/>
              </w:rPr>
              <w:t>3</w:t>
            </w:r>
            <w:r w:rsidR="004F65FE">
              <w:rPr>
                <w:rFonts w:asciiTheme="majorBidi" w:hAnsiTheme="majorBidi" w:cstheme="majorBidi"/>
                <w:b/>
                <w:bCs/>
                <w:color w:val="FF0000"/>
                <w:sz w:val="20"/>
                <w:szCs w:val="20"/>
              </w:rPr>
              <w:t>0</w:t>
            </w:r>
            <w:r w:rsidR="005E52F0">
              <w:rPr>
                <w:rFonts w:asciiTheme="majorBidi" w:hAnsiTheme="majorBidi" w:cstheme="majorBidi"/>
                <w:b/>
                <w:bCs/>
                <w:color w:val="FF0000"/>
                <w:sz w:val="20"/>
                <w:szCs w:val="20"/>
              </w:rPr>
              <w:t>A</w:t>
            </w:r>
            <w:r w:rsidRPr="00574423">
              <w:rPr>
                <w:rFonts w:asciiTheme="majorBidi" w:hAnsiTheme="majorBidi" w:cstheme="majorBidi"/>
                <w:b/>
                <w:bCs/>
                <w:color w:val="FF0000"/>
                <w:sz w:val="20"/>
                <w:szCs w:val="20"/>
              </w:rPr>
              <w:t xml:space="preserve">.M on </w:t>
            </w:r>
            <w:r w:rsidR="005E52F0">
              <w:rPr>
                <w:rFonts w:asciiTheme="majorBidi" w:hAnsiTheme="majorBidi" w:cstheme="majorBidi"/>
                <w:b/>
                <w:bCs/>
                <w:color w:val="FF0000"/>
                <w:sz w:val="20"/>
                <w:szCs w:val="20"/>
              </w:rPr>
              <w:t>31</w:t>
            </w:r>
            <w:r w:rsidRPr="00574423">
              <w:rPr>
                <w:rFonts w:asciiTheme="majorBidi" w:hAnsiTheme="majorBidi" w:cstheme="majorBidi"/>
                <w:b/>
                <w:bCs/>
                <w:color w:val="FF0000"/>
                <w:sz w:val="20"/>
                <w:szCs w:val="20"/>
              </w:rPr>
              <w:t>/0</w:t>
            </w:r>
            <w:r w:rsidR="00A15863">
              <w:rPr>
                <w:rFonts w:asciiTheme="majorBidi" w:hAnsiTheme="majorBidi" w:cstheme="majorBidi"/>
                <w:b/>
                <w:bCs/>
                <w:color w:val="FF0000"/>
                <w:sz w:val="20"/>
                <w:szCs w:val="20"/>
              </w:rPr>
              <w:t>5</w:t>
            </w:r>
            <w:r w:rsidRPr="00574423">
              <w:rPr>
                <w:rFonts w:asciiTheme="majorBidi" w:hAnsiTheme="majorBidi" w:cstheme="majorBidi"/>
                <w:b/>
                <w:bCs/>
                <w:color w:val="FF0000"/>
                <w:sz w:val="20"/>
                <w:szCs w:val="20"/>
              </w:rPr>
              <w:t>/201</w:t>
            </w:r>
            <w:r w:rsidR="00301F3E" w:rsidRPr="00574423">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 at </w:t>
            </w:r>
            <w:r w:rsidR="00A15863">
              <w:rPr>
                <w:rFonts w:asciiTheme="majorBidi" w:hAnsiTheme="majorBidi" w:cstheme="majorBidi"/>
                <w:b/>
                <w:bCs/>
                <w:color w:val="FF0000"/>
                <w:sz w:val="20"/>
                <w:szCs w:val="20"/>
              </w:rPr>
              <w:t xml:space="preserve">office of the </w:t>
            </w:r>
            <w:r w:rsidR="004F65FE">
              <w:rPr>
                <w:rFonts w:asciiTheme="majorBidi" w:hAnsiTheme="majorBidi" w:cstheme="majorBidi"/>
                <w:b/>
                <w:bCs/>
                <w:color w:val="FF0000"/>
                <w:sz w:val="20"/>
                <w:szCs w:val="20"/>
              </w:rPr>
              <w:t>Taluka Education Officer Primary (Male) Dokri</w:t>
            </w:r>
            <w:r w:rsidR="00A15863" w:rsidRPr="00574423">
              <w:rPr>
                <w:rFonts w:asciiTheme="majorBidi" w:hAnsiTheme="majorBidi" w:cstheme="majorBidi"/>
                <w:b/>
                <w:bCs/>
                <w:color w:val="FF0000"/>
                <w:sz w:val="20"/>
                <w:szCs w:val="20"/>
              </w:rPr>
              <w:t xml:space="preserve">, District </w:t>
            </w:r>
            <w:r w:rsidR="00A15863">
              <w:rPr>
                <w:rFonts w:asciiTheme="majorBidi" w:hAnsiTheme="majorBidi" w:cstheme="majorBidi"/>
                <w:b/>
                <w:bCs/>
                <w:color w:val="FF0000"/>
                <w:sz w:val="20"/>
                <w:szCs w:val="20"/>
              </w:rPr>
              <w:t>Larkano</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D96448" w:rsidRPr="00574423" w:rsidTr="00301F3E">
        <w:tc>
          <w:tcPr>
            <w:tcW w:w="9120" w:type="dxa"/>
            <w:gridSpan w:val="2"/>
          </w:tcPr>
          <w:p w:rsidR="00D96448" w:rsidRPr="00574423" w:rsidRDefault="00D96448" w:rsidP="00301F3E">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D96448" w:rsidRPr="00574423"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D96448" w:rsidRDefault="00D96448"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Registration with Sales tax dept</w:t>
            </w:r>
          </w:p>
        </w:tc>
        <w:tc>
          <w:tcPr>
            <w:tcW w:w="2096" w:type="dxa"/>
          </w:tcPr>
          <w:p w:rsidR="00D96448" w:rsidRPr="0006531E" w:rsidRDefault="0005484C" w:rsidP="0005484C">
            <w:pPr>
              <w:widowControl w:val="0"/>
              <w:autoSpaceDE w:val="0"/>
              <w:autoSpaceDN w:val="0"/>
              <w:adjustRightInd w:val="0"/>
              <w:spacing w:before="13"/>
              <w:ind w:right="3845"/>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D96448" w:rsidRPr="0006531E">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4218E1"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CLAUSE8)........................</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CLAUSE9)........................................................</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CLAUSE11)............................................</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CLAUSE17)...............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r w:rsidR="00A32FD3">
        <w:rPr>
          <w:rFonts w:ascii="Times New Roman" w:hAnsi="Times New Roman" w:cs="Times New Roman"/>
          <w:sz w:val="20"/>
          <w:szCs w:val="20"/>
        </w:rPr>
        <w:t>23)................</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(GCC CLAUSE31)..........................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2D12D5">
          <w:headerReference w:type="default" r:id="rId9"/>
          <w:footerReference w:type="default" r:id="rId10"/>
          <w:pgSz w:w="11900" w:h="16834" w:code="9"/>
          <w:pgMar w:top="851" w:right="1134" w:bottom="851" w:left="1134" w:header="747" w:footer="0" w:gutter="0"/>
          <w:pgNumType w:start="1"/>
          <w:cols w:space="720"/>
          <w:noEndnote/>
        </w:sectPr>
      </w:pPr>
    </w:p>
    <w:p w:rsidR="00D96448" w:rsidRPr="001D1859" w:rsidRDefault="00D96448" w:rsidP="00D96448">
      <w:pPr>
        <w:widowControl w:val="0"/>
        <w:autoSpaceDE w:val="0"/>
        <w:autoSpaceDN w:val="0"/>
        <w:adjustRightInd w:val="0"/>
        <w:spacing w:before="24" w:after="0" w:line="240" w:lineRule="auto"/>
        <w:rPr>
          <w:rFonts w:ascii="Arial Narrow" w:hAnsi="Arial Narrow" w:cs="Times New Roman"/>
          <w:sz w:val="28"/>
          <w:szCs w:val="28"/>
        </w:rPr>
      </w:pPr>
      <w:r w:rsidRPr="001D1859">
        <w:rPr>
          <w:rFonts w:ascii="Arial Narrow" w:hAnsi="Arial Narrow" w:cs="Times New Roman"/>
          <w:b/>
          <w:bCs/>
          <w:sz w:val="28"/>
          <w:szCs w:val="28"/>
        </w:rPr>
        <w:lastRenderedPageBreak/>
        <w:t>Special Conditions of Contract</w:t>
      </w:r>
    </w:p>
    <w:p w:rsidR="00D96448" w:rsidRPr="001D1859" w:rsidRDefault="00D96448" w:rsidP="00D96448">
      <w:pPr>
        <w:widowControl w:val="0"/>
        <w:autoSpaceDE w:val="0"/>
        <w:autoSpaceDN w:val="0"/>
        <w:adjustRightInd w:val="0"/>
        <w:spacing w:before="1" w:after="0" w:line="150" w:lineRule="exact"/>
        <w:rPr>
          <w:rFonts w:ascii="Arial Narrow" w:hAnsi="Arial Narrow" w:cs="Times New Roman"/>
          <w:sz w:val="15"/>
          <w:szCs w:val="15"/>
        </w:rPr>
      </w:pPr>
    </w:p>
    <w:p w:rsidR="00D96448" w:rsidRPr="001D1859" w:rsidRDefault="00D96448" w:rsidP="00D96448">
      <w:pPr>
        <w:widowControl w:val="0"/>
        <w:autoSpaceDE w:val="0"/>
        <w:autoSpaceDN w:val="0"/>
        <w:adjustRightInd w:val="0"/>
        <w:spacing w:after="0" w:line="200" w:lineRule="exact"/>
        <w:rPr>
          <w:rFonts w:ascii="Arial Narrow" w:hAnsi="Arial Narrow" w:cs="Times New Roman"/>
          <w:sz w:val="20"/>
          <w:szCs w:val="20"/>
        </w:rPr>
      </w:pPr>
    </w:p>
    <w:p w:rsidR="00D96448" w:rsidRPr="001D1859" w:rsidRDefault="00D96448" w:rsidP="00D96448">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Contract.Whenever there is a conflict, the provisions herein shall prevail over those in the General Conditions of Contract.The corresponding clause number of the GCC is indicated in parentheses.</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Pr="001D1859" w:rsidRDefault="00D96448" w:rsidP="00D96448">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SCC.Where sample provisions are furnished, they are only illustrative of the provisions that the Procuring agency should draft specifically for each procurement.]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(i)—The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GCC 1.1 (j)—The Project Site is:</w:t>
      </w:r>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AllcountriesandterritoriesasindicatedinPartTwoSectionVIofthebidding documents,“EligibilityfortheProvis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7.1—The amount of performance security, as a percentage of the Contract Price, shall be:</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7.4—After delivery and acceptance of the Goods, the performance security shall be reduced totwo (2) percent of the Contract Price to cover the Supplier’s warranty obligations in accordance with Clause GCC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 xml:space="preserve">GCC 10.3—Upon shipment, the Supplier shall notify the Procuring agency the full </w:t>
      </w:r>
      <w:r w:rsidRPr="00995B73">
        <w:rPr>
          <w:rFonts w:asciiTheme="majorBidi" w:hAnsiTheme="majorBidi" w:cstheme="majorBidi"/>
          <w:sz w:val="24"/>
          <w:szCs w:val="24"/>
        </w:rPr>
        <w:lastRenderedPageBreak/>
        <w:t>details of the shipment, including Contract number, description of Goods, quantity and usual transport document.</w:t>
      </w:r>
      <w:r w:rsidRPr="00995B73">
        <w:rPr>
          <w:rFonts w:asciiTheme="majorBidi" w:hAnsiTheme="majorBidi" w:cstheme="majorBidi"/>
          <w:sz w:val="24"/>
          <w:szCs w:val="24"/>
        </w:rPr>
        <w:tab/>
        <w:t>TheSupplier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(i)</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andtwocopiesoftheusualtransportdocument(forexample,a negotiablebilloflading,anon-negotiableseawaybill,aninlandwaterway document, an air waybill, a railway consignment note, a road consignment note, or a multimodal transport document)whichthe buyer may require to take the goods;</w:t>
      </w:r>
    </w:p>
    <w:p w:rsidR="00D96448" w:rsidRPr="00995B73" w:rsidRDefault="00D96448" w:rsidP="00D96448">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Copies of the packing list identifying contents of each school-wise package;(iv)insurance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(vi)</w:t>
      </w:r>
      <w:r w:rsidRPr="00995B73">
        <w:rPr>
          <w:rFonts w:asciiTheme="majorBidi" w:hAnsiTheme="majorBidi" w:cstheme="majorBidi"/>
          <w:sz w:val="24"/>
          <w:szCs w:val="24"/>
        </w:rPr>
        <w:tab/>
        <w:t>Inspectioncertificate,issuedbythenominatedinspectionagency,andtheSupplier’s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 xml:space="preserve">GCC 11.1— The Goods suppliedunderthe Contract shall be deliveredduty paid (DDP)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15.2—In partial modificationof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r w:rsidRPr="00995B73">
        <w:rPr>
          <w:rFonts w:asciiTheme="majorBidi" w:hAnsiTheme="majorBidi" w:cstheme="majorBidi"/>
          <w:sz w:val="24"/>
          <w:szCs w:val="24"/>
        </w:rPr>
        <w:t>hours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monthsfrom the date of shipment, whichever occurs earlier. The Supplier shall,inaddition,complywiththeperformanceand/orconsumptionguarantees specifiedundertheContract. If,forreasonsattributabletotheSupplier,these guaranteesare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r>
        <w:rPr>
          <w:rFonts w:asciiTheme="majorBidi" w:hAnsiTheme="majorBidi" w:cstheme="majorBidi"/>
          <w:b/>
          <w:bCs/>
          <w:sz w:val="24"/>
          <w:szCs w:val="24"/>
        </w:rPr>
        <w:t>or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t>pay liquidated damages to the Procuring agency with respect to the failure to meet thecontractualguarantees.Therateoftheseliquidateddamagesshallbe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i/>
          <w:iCs/>
          <w:sz w:val="24"/>
          <w:szCs w:val="24"/>
        </w:rPr>
        <w:t>ITB 25.4 (f)or (g).]</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lastRenderedPageBreak/>
        <w:t>GCC 15.4 &amp; 15.5—The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16.1—The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w:t>
      </w:r>
      <w:r w:rsidR="004664EF">
        <w:rPr>
          <w:rFonts w:asciiTheme="majorBidi" w:hAnsiTheme="majorBidi" w:cstheme="majorBidi"/>
          <w:color w:val="FF0000"/>
          <w:sz w:val="24"/>
          <w:szCs w:val="24"/>
        </w:rPr>
        <w:t>One Time Grant-2015-16</w:t>
      </w:r>
      <w:r w:rsidRPr="00995B73">
        <w:rPr>
          <w:rFonts w:asciiTheme="majorBidi" w:hAnsiTheme="majorBidi" w:cstheme="majorBidi"/>
          <w:color w:val="FF0000"/>
          <w:sz w:val="24"/>
          <w:szCs w:val="24"/>
        </w:rPr>
        <w:t xml:space="preserve">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sidRPr="00995B73">
        <w:rPr>
          <w:rFonts w:asciiTheme="majorBidi" w:hAnsiTheme="majorBidi" w:cstheme="majorBidi"/>
          <w:color w:val="FF0000"/>
          <w:sz w:val="24"/>
          <w:szCs w:val="24"/>
        </w:rPr>
        <w:t xml:space="preserve">There is no provision for payments on shipment under </w:t>
      </w:r>
      <w:r w:rsidR="004664EF">
        <w:rPr>
          <w:rFonts w:asciiTheme="majorBidi" w:hAnsiTheme="majorBidi" w:cstheme="majorBidi"/>
          <w:color w:val="FF0000"/>
          <w:sz w:val="24"/>
          <w:szCs w:val="24"/>
        </w:rPr>
        <w:t>One Time Grant-2015-16</w:t>
      </w:r>
      <w:r w:rsidRPr="00995B73">
        <w:rPr>
          <w:rFonts w:asciiTheme="majorBidi" w:hAnsiTheme="majorBidi" w:cstheme="majorBidi"/>
          <w:color w:val="FF0000"/>
          <w:sz w:val="24"/>
          <w:szCs w:val="24"/>
        </w:rPr>
        <w:t xml:space="preserve">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declaringGoodshavebeendeliveredandthatallcontractedserviceshavebeen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D96448">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 xml:space="preserve">(v) The supplies shall be delivered by the vendor on the quarterly basis. The payment in respect of the quarterly delivery shall be made in accordance with the quarterly release of the </w:t>
      </w:r>
      <w:r w:rsidR="004664EF">
        <w:rPr>
          <w:rFonts w:asciiTheme="majorBidi" w:hAnsiTheme="majorBidi" w:cstheme="majorBidi"/>
          <w:color w:val="FF0000"/>
          <w:sz w:val="24"/>
          <w:szCs w:val="24"/>
        </w:rPr>
        <w:t>One Time Grant-2015-16</w:t>
      </w:r>
      <w:r w:rsidRPr="00995B73">
        <w:rPr>
          <w:rFonts w:asciiTheme="majorBidi" w:hAnsiTheme="majorBidi" w:cstheme="majorBidi"/>
          <w:color w:val="FF0000"/>
          <w:sz w:val="24"/>
          <w:szCs w:val="24"/>
        </w:rPr>
        <w:t xml:space="preserve"> funds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ten(10) percent of the Contract Price.]</w:t>
      </w:r>
      <w:r w:rsidRPr="00995B73">
        <w:rPr>
          <w:rFonts w:asciiTheme="majorBidi" w:hAnsiTheme="majorBidi" w:cstheme="majorBidi"/>
          <w:b/>
          <w:bCs/>
          <w:sz w:val="24"/>
          <w:szCs w:val="24"/>
        </w:rPr>
        <w:t>N/A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28.3—The dispute resolution mechanism to be applied pursuant to GCC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bereferredtoadjudicationor arbitrationin accordancewith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14.</w:t>
      </w:r>
      <w:r w:rsidRPr="00995B73">
        <w:rPr>
          <w:rFonts w:asciiTheme="majorBidi" w:hAnsiTheme="majorBidi" w:cstheme="majorBidi"/>
          <w:b/>
          <w:bCs/>
          <w:sz w:val="24"/>
          <w:szCs w:val="24"/>
        </w:rPr>
        <w:tab/>
        <w:t>Governing Language (GCC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lastRenderedPageBreak/>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sidRPr="00995B73">
        <w:rPr>
          <w:rFonts w:asciiTheme="majorBidi" w:hAnsiTheme="majorBidi" w:cstheme="majorBidi"/>
          <w:b/>
          <w:bCs/>
          <w:sz w:val="24"/>
          <w:szCs w:val="24"/>
        </w:rPr>
        <w:t>Applicable Law (GCC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r w:rsidRPr="00995B73">
        <w:rPr>
          <w:rFonts w:asciiTheme="majorBidi" w:hAnsiTheme="majorBidi" w:cstheme="majorBidi"/>
          <w:sz w:val="24"/>
          <w:szCs w:val="24"/>
        </w:rPr>
        <w:t>Republic of Pakistan.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31.1—Procuring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7E195D" w:rsidRDefault="007E195D"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D96448" w:rsidRPr="005230AD" w:rsidRDefault="00D96448" w:rsidP="00D96448">
      <w:pPr>
        <w:widowControl w:val="0"/>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b/>
          <w:bCs/>
          <w:color w:val="000000"/>
          <w:sz w:val="24"/>
          <w:szCs w:val="24"/>
        </w:rPr>
        <w:lastRenderedPageBreak/>
        <w:t xml:space="preserve">Section-IV </w:t>
      </w:r>
      <w:r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The supplies shall be delivered by the vendor as per the instructions of the Head Master and District Technical and Inspection Committee. The items should be delivered in packages wise accompanied by the proper delivery challan and Goods Received Note (SSB GRN) in prescribed format. Agreed delivery schedule is expressed as in terms of weeks / months below, which stipulates the date the delivery is required:</w:t>
      </w: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02057A" w:rsidRDefault="0005484C"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Furniture &amp; Fixture</w:t>
      </w:r>
    </w:p>
    <w:tbl>
      <w:tblPr>
        <w:tblStyle w:val="TableGrid"/>
        <w:tblW w:w="9636" w:type="dxa"/>
        <w:tblInd w:w="102" w:type="dxa"/>
        <w:tblLook w:val="04A0"/>
      </w:tblPr>
      <w:tblGrid>
        <w:gridCol w:w="787"/>
        <w:gridCol w:w="3330"/>
        <w:gridCol w:w="1276"/>
        <w:gridCol w:w="4243"/>
      </w:tblGrid>
      <w:tr w:rsidR="0002057A" w:rsidTr="007A69F6">
        <w:tc>
          <w:tcPr>
            <w:tcW w:w="787"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4243" w:type="dxa"/>
          </w:tcPr>
          <w:p w:rsidR="0002057A" w:rsidRDefault="0002057A"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r w:rsidR="007A69F6" w:rsidTr="007A69F6">
        <w:trPr>
          <w:trHeight w:val="684"/>
        </w:trPr>
        <w:tc>
          <w:tcPr>
            <w:tcW w:w="787" w:type="dxa"/>
          </w:tcPr>
          <w:p w:rsidR="007A69F6" w:rsidRDefault="007A69F6" w:rsidP="0002057A">
            <w:pPr>
              <w:widowControl w:val="0"/>
              <w:autoSpaceDE w:val="0"/>
              <w:autoSpaceDN w:val="0"/>
              <w:adjustRightInd w:val="0"/>
              <w:ind w:right="84"/>
              <w:rPr>
                <w:rFonts w:asciiTheme="majorBidi" w:hAnsiTheme="majorBidi" w:cstheme="majorBidi"/>
                <w:sz w:val="24"/>
                <w:szCs w:val="24"/>
              </w:rPr>
            </w:pPr>
          </w:p>
        </w:tc>
        <w:tc>
          <w:tcPr>
            <w:tcW w:w="3330" w:type="dxa"/>
          </w:tcPr>
          <w:p w:rsidR="007A69F6" w:rsidRDefault="007A69F6"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1276" w:type="dxa"/>
          </w:tcPr>
          <w:p w:rsidR="007A69F6" w:rsidRDefault="007A69F6"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4243" w:type="dxa"/>
          </w:tcPr>
          <w:p w:rsidR="007A69F6" w:rsidRDefault="007A69F6"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15 days after signing of contract</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Pr="005230AD"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D84938"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tab/>
      </w:r>
      <w:r>
        <w:rPr>
          <w:rFonts w:asciiTheme="majorBidi" w:hAnsiTheme="majorBidi" w:cstheme="majorBidi"/>
          <w:b/>
          <w:bCs/>
          <w:color w:val="000000"/>
          <w:sz w:val="24"/>
          <w:szCs w:val="24"/>
        </w:rPr>
        <w:tab/>
      </w:r>
    </w:p>
    <w:p w:rsidR="00D84938" w:rsidRDefault="00D84938">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630F34" w:rsidRPr="0002057A" w:rsidRDefault="007669DC" w:rsidP="00D84938">
      <w:pPr>
        <w:widowControl w:val="0"/>
        <w:tabs>
          <w:tab w:val="left" w:pos="2745"/>
          <w:tab w:val="center" w:pos="4610"/>
        </w:tabs>
        <w:autoSpaceDE w:val="0"/>
        <w:autoSpaceDN w:val="0"/>
        <w:adjustRightInd w:val="0"/>
        <w:spacing w:after="0" w:line="240" w:lineRule="auto"/>
        <w:jc w:val="center"/>
        <w:rPr>
          <w:rFonts w:asciiTheme="majorBidi" w:hAnsiTheme="majorBidi" w:cstheme="majorBidi"/>
          <w:sz w:val="24"/>
          <w:szCs w:val="24"/>
        </w:rPr>
      </w:pPr>
      <w:r w:rsidRPr="005230AD">
        <w:rPr>
          <w:rFonts w:asciiTheme="majorBidi" w:hAnsiTheme="majorBidi" w:cstheme="majorBidi"/>
          <w:b/>
          <w:bCs/>
          <w:color w:val="000000"/>
          <w:sz w:val="24"/>
          <w:szCs w:val="24"/>
        </w:rPr>
        <w:lastRenderedPageBreak/>
        <w:t>Section V. Technical Specifications</w:t>
      </w:r>
    </w:p>
    <w:p w:rsidR="0005484C" w:rsidRPr="005230AD" w:rsidRDefault="0005484C" w:rsidP="0005484C">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Furniture &amp; Fixture</w:t>
      </w:r>
      <w:r w:rsidRPr="005230AD">
        <w:rPr>
          <w:rFonts w:asciiTheme="majorBidi" w:hAnsiTheme="majorBidi" w:cstheme="majorBidi"/>
          <w:b/>
          <w:bCs/>
          <w:sz w:val="24"/>
          <w:szCs w:val="24"/>
          <w:u w:val="single"/>
        </w:rPr>
        <w:t xml:space="preserve"> Items</w:t>
      </w:r>
    </w:p>
    <w:p w:rsidR="0005484C" w:rsidRPr="005230AD" w:rsidRDefault="0005484C" w:rsidP="0005484C">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Under SSB for the Year 2015-16</w:t>
      </w:r>
    </w:p>
    <w:p w:rsidR="0005484C" w:rsidRDefault="0005484C" w:rsidP="0005484C">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11256" w:type="dxa"/>
        <w:tblInd w:w="-1062" w:type="dxa"/>
        <w:tblLook w:val="04A0"/>
      </w:tblPr>
      <w:tblGrid>
        <w:gridCol w:w="720"/>
        <w:gridCol w:w="7020"/>
        <w:gridCol w:w="1806"/>
        <w:gridCol w:w="1710"/>
      </w:tblGrid>
      <w:tr w:rsidR="0005484C" w:rsidRPr="00CC0361" w:rsidTr="00FE39B9">
        <w:tc>
          <w:tcPr>
            <w:tcW w:w="720" w:type="dxa"/>
            <w:vAlign w:val="center"/>
          </w:tcPr>
          <w:p w:rsidR="0005484C" w:rsidRPr="00CC0361" w:rsidRDefault="0005484C" w:rsidP="00FE39B9">
            <w:pPr>
              <w:jc w:val="center"/>
              <w:rPr>
                <w:rFonts w:asciiTheme="majorBidi" w:hAnsiTheme="majorBidi" w:cstheme="majorBidi"/>
                <w:b/>
                <w:bCs/>
                <w:sz w:val="20"/>
                <w:szCs w:val="20"/>
              </w:rPr>
            </w:pPr>
            <w:r w:rsidRPr="00CC0361">
              <w:rPr>
                <w:rFonts w:asciiTheme="majorBidi" w:hAnsiTheme="majorBidi" w:cstheme="majorBidi"/>
                <w:b/>
                <w:bCs/>
                <w:sz w:val="20"/>
                <w:szCs w:val="20"/>
              </w:rPr>
              <w:t>S.No</w:t>
            </w:r>
          </w:p>
        </w:tc>
        <w:tc>
          <w:tcPr>
            <w:tcW w:w="7020" w:type="dxa"/>
            <w:vAlign w:val="center"/>
          </w:tcPr>
          <w:p w:rsidR="0005484C" w:rsidRPr="00CC0361" w:rsidRDefault="0005484C" w:rsidP="00FE39B9">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1806" w:type="dxa"/>
            <w:vAlign w:val="center"/>
          </w:tcPr>
          <w:p w:rsidR="0005484C" w:rsidRPr="00CC0361" w:rsidRDefault="0005484C" w:rsidP="00FE39B9">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710" w:type="dxa"/>
            <w:vAlign w:val="center"/>
          </w:tcPr>
          <w:p w:rsidR="0005484C" w:rsidRPr="00CC0361" w:rsidRDefault="0005484C" w:rsidP="00FE39B9">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05484C" w:rsidTr="00FE39B9">
        <w:tc>
          <w:tcPr>
            <w:tcW w:w="720" w:type="dxa"/>
            <w:vAlign w:val="center"/>
          </w:tcPr>
          <w:p w:rsidR="0005484C" w:rsidRPr="00733BA8" w:rsidRDefault="0005484C" w:rsidP="00FE39B9">
            <w:pPr>
              <w:jc w:val="center"/>
              <w:rPr>
                <w:rFonts w:ascii="Arial" w:hAnsi="Arial" w:cs="Arial"/>
                <w:color w:val="000000"/>
              </w:rPr>
            </w:pPr>
            <w:r w:rsidRPr="00733BA8">
              <w:rPr>
                <w:rFonts w:ascii="Arial" w:hAnsi="Arial" w:cs="Arial"/>
                <w:color w:val="000000"/>
              </w:rPr>
              <w:t>1</w:t>
            </w:r>
          </w:p>
        </w:tc>
        <w:tc>
          <w:tcPr>
            <w:tcW w:w="7020" w:type="dxa"/>
            <w:vAlign w:val="center"/>
          </w:tcPr>
          <w:p w:rsidR="0005484C" w:rsidRPr="00733BA8" w:rsidRDefault="0005484C" w:rsidP="00FE39B9">
            <w:pPr>
              <w:jc w:val="both"/>
              <w:rPr>
                <w:rFonts w:ascii="Arial" w:hAnsi="Arial" w:cs="Arial"/>
                <w:bCs/>
              </w:rPr>
            </w:pPr>
            <w:r w:rsidRPr="00733BA8">
              <w:rPr>
                <w:rFonts w:ascii="Arial" w:hAnsi="Arial" w:cs="Arial"/>
                <w:b/>
                <w:bCs/>
              </w:rPr>
              <w:t>Dual Desk With Seat &amp; Back</w:t>
            </w:r>
            <w:r w:rsidRPr="00733BA8">
              <w:rPr>
                <w:rFonts w:ascii="Arial" w:hAnsi="Arial" w:cs="Arial"/>
              </w:rPr>
              <w:br/>
            </w:r>
            <w:r w:rsidRPr="00733BA8">
              <w:rPr>
                <w:rFonts w:ascii="Arial" w:hAnsi="Arial" w:cs="Arial"/>
                <w:bCs/>
              </w:rPr>
              <w:t>Size 900mmx 7</w:t>
            </w:r>
            <w:r>
              <w:rPr>
                <w:rFonts w:ascii="Arial" w:hAnsi="Arial" w:cs="Arial"/>
                <w:bCs/>
              </w:rPr>
              <w:t>5</w:t>
            </w:r>
            <w:r w:rsidRPr="00733BA8">
              <w:rPr>
                <w:rFonts w:ascii="Arial" w:hAnsi="Arial" w:cs="Arial"/>
                <w:bCs/>
              </w:rPr>
              <w:t>0mm x 980mm , Made of St</w:t>
            </w:r>
            <w:r>
              <w:rPr>
                <w:rFonts w:ascii="Arial" w:hAnsi="Arial" w:cs="Arial"/>
                <w:bCs/>
              </w:rPr>
              <w:t xml:space="preserve">eel Tube 38 mm, 18 gauge </w:t>
            </w:r>
            <w:r w:rsidRPr="00733BA8">
              <w:rPr>
                <w:rFonts w:ascii="Arial" w:hAnsi="Arial" w:cs="Arial"/>
                <w:bCs/>
              </w:rPr>
              <w:t xml:space="preserve">thicknessfine hardness </w:t>
            </w:r>
            <w:r>
              <w:rPr>
                <w:rFonts w:ascii="Arial" w:hAnsi="Arial" w:cs="Arial"/>
                <w:bCs/>
              </w:rPr>
              <w:t>Powder Coding, all bend and curve</w:t>
            </w:r>
            <w:r w:rsidRPr="00733BA8">
              <w:rPr>
                <w:rFonts w:ascii="Arial" w:hAnsi="Arial" w:cs="Arial"/>
                <w:bCs/>
              </w:rPr>
              <w:t xml:space="preserve"> mould by automatic ma</w:t>
            </w:r>
            <w:r>
              <w:rPr>
                <w:rFonts w:ascii="Arial" w:hAnsi="Arial" w:cs="Arial"/>
                <w:bCs/>
              </w:rPr>
              <w:t>chine equal size 38mm all frame with curve supporting pipe 22mm 45 degree, seat supporting pipe 32 mm.</w:t>
            </w:r>
          </w:p>
          <w:p w:rsidR="0005484C" w:rsidRPr="00733BA8" w:rsidRDefault="0005484C" w:rsidP="00FE39B9">
            <w:pPr>
              <w:jc w:val="both"/>
              <w:rPr>
                <w:rFonts w:ascii="Arial" w:hAnsi="Arial" w:cs="Arial"/>
                <w:bCs/>
              </w:rPr>
            </w:pPr>
            <w:r w:rsidRPr="00733BA8">
              <w:rPr>
                <w:rFonts w:ascii="Arial" w:hAnsi="Arial" w:cs="Arial"/>
                <w:bCs/>
              </w:rPr>
              <w:t>* Imported lockable nuts with built-in</w:t>
            </w:r>
            <w:r>
              <w:rPr>
                <w:rFonts w:ascii="Arial" w:hAnsi="Arial" w:cs="Arial"/>
                <w:bCs/>
              </w:rPr>
              <w:t xml:space="preserve"> washer along with bolt</w:t>
            </w:r>
            <w:r w:rsidRPr="00733BA8">
              <w:rPr>
                <w:rFonts w:ascii="Arial" w:hAnsi="Arial" w:cs="Arial"/>
                <w:bCs/>
              </w:rPr>
              <w:t xml:space="preserve"> will be supplied to fix the frame without any losing. All the open end of the pipe should be cover with the plastic cap. Bottom of the frame should be on plastic foot.</w:t>
            </w:r>
          </w:p>
          <w:p w:rsidR="0005484C" w:rsidRDefault="0005484C" w:rsidP="00FE39B9">
            <w:pPr>
              <w:jc w:val="both"/>
              <w:rPr>
                <w:rFonts w:ascii="Arial" w:hAnsi="Arial" w:cs="Arial"/>
                <w:bCs/>
              </w:rPr>
            </w:pPr>
            <w:r w:rsidRPr="00733BA8">
              <w:rPr>
                <w:rFonts w:ascii="Arial" w:hAnsi="Arial" w:cs="Arial"/>
                <w:bCs/>
              </w:rPr>
              <w:t xml:space="preserve">* Imported </w:t>
            </w:r>
            <w:r>
              <w:rPr>
                <w:rFonts w:ascii="Arial" w:hAnsi="Arial" w:cs="Arial"/>
                <w:bCs/>
              </w:rPr>
              <w:t xml:space="preserve">18mm </w:t>
            </w:r>
            <w:r w:rsidRPr="00733BA8">
              <w:rPr>
                <w:rFonts w:ascii="Arial" w:hAnsi="Arial" w:cs="Arial"/>
                <w:bCs/>
              </w:rPr>
              <w:t xml:space="preserve">MDF </w:t>
            </w:r>
          </w:p>
          <w:p w:rsidR="0005484C" w:rsidRDefault="0005484C" w:rsidP="00FE39B9">
            <w:pPr>
              <w:jc w:val="both"/>
              <w:rPr>
                <w:rFonts w:ascii="Arial" w:hAnsi="Arial" w:cs="Arial"/>
                <w:bCs/>
              </w:rPr>
            </w:pPr>
            <w:r w:rsidRPr="00733BA8">
              <w:rPr>
                <w:rFonts w:ascii="Arial" w:hAnsi="Arial" w:cs="Arial"/>
                <w:bCs/>
              </w:rPr>
              <w:t xml:space="preserve">Top Size: </w:t>
            </w:r>
            <w:r>
              <w:rPr>
                <w:rFonts w:ascii="Arial" w:hAnsi="Arial" w:cs="Arial"/>
                <w:bCs/>
              </w:rPr>
              <w:t>914.4mm</w:t>
            </w:r>
            <w:r w:rsidRPr="00733BA8">
              <w:rPr>
                <w:rFonts w:ascii="Arial" w:hAnsi="Arial" w:cs="Arial"/>
                <w:bCs/>
              </w:rPr>
              <w:t>x</w:t>
            </w:r>
            <w:r>
              <w:rPr>
                <w:rFonts w:ascii="Arial" w:hAnsi="Arial" w:cs="Arial"/>
                <w:bCs/>
              </w:rPr>
              <w:t>406.4mm (18mm thick)</w:t>
            </w:r>
          </w:p>
          <w:p w:rsidR="0005484C" w:rsidRDefault="0005484C" w:rsidP="00FE39B9">
            <w:pPr>
              <w:jc w:val="both"/>
              <w:rPr>
                <w:rFonts w:ascii="Arial" w:hAnsi="Arial" w:cs="Arial"/>
                <w:bCs/>
              </w:rPr>
            </w:pPr>
            <w:r w:rsidRPr="00733BA8">
              <w:rPr>
                <w:rFonts w:ascii="Arial" w:hAnsi="Arial" w:cs="Arial"/>
                <w:bCs/>
              </w:rPr>
              <w:t>F</w:t>
            </w:r>
            <w:r>
              <w:rPr>
                <w:rFonts w:ascii="Arial" w:hAnsi="Arial" w:cs="Arial"/>
                <w:bCs/>
              </w:rPr>
              <w:t>ront size: 914.4mm</w:t>
            </w:r>
            <w:r w:rsidRPr="00733BA8">
              <w:rPr>
                <w:rFonts w:ascii="Arial" w:hAnsi="Arial" w:cs="Arial"/>
                <w:bCs/>
              </w:rPr>
              <w:t>x</w:t>
            </w:r>
            <w:r>
              <w:rPr>
                <w:rFonts w:ascii="Arial" w:hAnsi="Arial" w:cs="Arial"/>
                <w:bCs/>
              </w:rPr>
              <w:t>203.2mm (18mm thick)</w:t>
            </w:r>
          </w:p>
          <w:p w:rsidR="0005484C" w:rsidRDefault="0005484C" w:rsidP="00FE39B9">
            <w:pPr>
              <w:jc w:val="both"/>
              <w:rPr>
                <w:rFonts w:ascii="Arial" w:hAnsi="Arial" w:cs="Arial"/>
                <w:bCs/>
              </w:rPr>
            </w:pPr>
            <w:r w:rsidRPr="00733BA8">
              <w:rPr>
                <w:rFonts w:ascii="Arial" w:hAnsi="Arial" w:cs="Arial"/>
                <w:bCs/>
              </w:rPr>
              <w:t>Book Shelf Size:</w:t>
            </w:r>
            <w:r>
              <w:rPr>
                <w:rFonts w:ascii="Arial" w:hAnsi="Arial" w:cs="Arial"/>
                <w:bCs/>
              </w:rPr>
              <w:t xml:space="preserve">254mm x 914.4mm (18mm thick) </w:t>
            </w:r>
          </w:p>
          <w:p w:rsidR="0005484C" w:rsidRDefault="0005484C" w:rsidP="00FE39B9">
            <w:pPr>
              <w:jc w:val="both"/>
              <w:rPr>
                <w:rFonts w:ascii="Arial" w:hAnsi="Arial" w:cs="Arial"/>
                <w:bCs/>
              </w:rPr>
            </w:pPr>
            <w:r>
              <w:rPr>
                <w:rFonts w:ascii="Arial" w:hAnsi="Arial" w:cs="Arial"/>
                <w:bCs/>
              </w:rPr>
              <w:t>Seat Size: 254mm x 914.4mm (18mm thick)</w:t>
            </w:r>
          </w:p>
          <w:p w:rsidR="0005484C" w:rsidRDefault="0005484C" w:rsidP="00FE39B9">
            <w:pPr>
              <w:jc w:val="both"/>
              <w:rPr>
                <w:rFonts w:ascii="Arial" w:hAnsi="Arial" w:cs="Arial"/>
                <w:bCs/>
              </w:rPr>
            </w:pPr>
            <w:r>
              <w:rPr>
                <w:rFonts w:ascii="Arial" w:hAnsi="Arial" w:cs="Arial"/>
                <w:bCs/>
              </w:rPr>
              <w:t>Back Size: 152.4mmx 914.4mm (18mm thick)</w:t>
            </w:r>
          </w:p>
          <w:p w:rsidR="0005484C" w:rsidRPr="00733BA8" w:rsidRDefault="0005484C" w:rsidP="00FE39B9">
            <w:pPr>
              <w:rPr>
                <w:rFonts w:ascii="Arial" w:hAnsi="Arial" w:cs="Arial"/>
                <w:bCs/>
              </w:rPr>
            </w:pPr>
            <w:r w:rsidRPr="00733BA8">
              <w:rPr>
                <w:rFonts w:ascii="Arial" w:hAnsi="Arial" w:cs="Arial"/>
                <w:bCs/>
              </w:rPr>
              <w:t xml:space="preserve">Border cover </w:t>
            </w:r>
            <w:r>
              <w:rPr>
                <w:rFonts w:ascii="Arial" w:hAnsi="Arial" w:cs="Arial"/>
                <w:bCs/>
              </w:rPr>
              <w:t>of MDF would be of imported Poly Vinyl Chloride</w:t>
            </w:r>
            <w:r w:rsidRPr="00733BA8">
              <w:rPr>
                <w:rFonts w:ascii="Arial" w:hAnsi="Arial" w:cs="Arial"/>
                <w:bCs/>
              </w:rPr>
              <w:t xml:space="preserve">. </w:t>
            </w:r>
            <w:r>
              <w:rPr>
                <w:rFonts w:ascii="Arial" w:hAnsi="Arial" w:cs="Arial"/>
                <w:bCs/>
              </w:rPr>
              <w:t xml:space="preserve"> 0.8 – 1mm thickness</w:t>
            </w:r>
          </w:p>
          <w:p w:rsidR="0005484C" w:rsidRPr="00733BA8" w:rsidRDefault="0005484C" w:rsidP="00FE39B9">
            <w:pPr>
              <w:spacing w:after="120"/>
              <w:jc w:val="both"/>
              <w:rPr>
                <w:rFonts w:ascii="Arial" w:hAnsi="Arial" w:cs="Arial"/>
                <w:sz w:val="24"/>
                <w:szCs w:val="24"/>
              </w:rPr>
            </w:pPr>
            <w:r w:rsidRPr="00733BA8">
              <w:rPr>
                <w:rFonts w:ascii="Arial" w:hAnsi="Arial" w:cs="Arial"/>
                <w:bCs/>
              </w:rPr>
              <w:t>The de</w:t>
            </w:r>
            <w:r>
              <w:rPr>
                <w:rFonts w:ascii="Arial" w:hAnsi="Arial" w:cs="Arial"/>
                <w:bCs/>
              </w:rPr>
              <w:t>tail specification &amp; drawing</w:t>
            </w:r>
            <w:r w:rsidRPr="00733BA8">
              <w:rPr>
                <w:rFonts w:ascii="Arial" w:hAnsi="Arial" w:cs="Arial"/>
                <w:bCs/>
              </w:rPr>
              <w:t xml:space="preserve"> picture (web reference if any) will be provided on the letter head by the bidder.  (China / Equivalent</w:t>
            </w:r>
            <w:r w:rsidRPr="00733BA8">
              <w:rPr>
                <w:rFonts w:ascii="Arial" w:hAnsi="Arial" w:cs="Arial"/>
                <w:b/>
                <w:bCs/>
              </w:rPr>
              <w:t>)</w:t>
            </w:r>
          </w:p>
        </w:tc>
        <w:tc>
          <w:tcPr>
            <w:tcW w:w="1806" w:type="dxa"/>
          </w:tcPr>
          <w:p w:rsidR="0005484C" w:rsidRDefault="0005484C" w:rsidP="00FE39B9">
            <w:pPr>
              <w:widowControl w:val="0"/>
              <w:autoSpaceDE w:val="0"/>
              <w:autoSpaceDN w:val="0"/>
              <w:adjustRightInd w:val="0"/>
              <w:rPr>
                <w:rFonts w:asciiTheme="majorBidi" w:hAnsiTheme="majorBidi" w:cstheme="majorBidi"/>
                <w:b/>
                <w:bCs/>
                <w:color w:val="000000"/>
                <w:sz w:val="24"/>
                <w:szCs w:val="24"/>
              </w:rPr>
            </w:pPr>
          </w:p>
        </w:tc>
        <w:tc>
          <w:tcPr>
            <w:tcW w:w="1710" w:type="dxa"/>
          </w:tcPr>
          <w:p w:rsidR="0005484C" w:rsidRDefault="0005484C" w:rsidP="00FE39B9">
            <w:pPr>
              <w:widowControl w:val="0"/>
              <w:autoSpaceDE w:val="0"/>
              <w:autoSpaceDN w:val="0"/>
              <w:adjustRightInd w:val="0"/>
              <w:rPr>
                <w:rFonts w:asciiTheme="majorBidi" w:hAnsiTheme="majorBidi" w:cstheme="majorBidi"/>
                <w:b/>
                <w:bCs/>
                <w:color w:val="000000"/>
                <w:sz w:val="24"/>
                <w:szCs w:val="24"/>
              </w:rPr>
            </w:pPr>
          </w:p>
        </w:tc>
      </w:tr>
      <w:tr w:rsidR="0005484C" w:rsidTr="00FE39B9">
        <w:tc>
          <w:tcPr>
            <w:tcW w:w="720" w:type="dxa"/>
            <w:vAlign w:val="center"/>
          </w:tcPr>
          <w:p w:rsidR="0005484C" w:rsidRPr="00733BA8" w:rsidRDefault="0005484C" w:rsidP="00FE39B9">
            <w:pPr>
              <w:jc w:val="center"/>
              <w:rPr>
                <w:rFonts w:ascii="Arial" w:hAnsi="Arial" w:cs="Arial"/>
                <w:color w:val="000000"/>
              </w:rPr>
            </w:pPr>
            <w:r w:rsidRPr="00733BA8">
              <w:rPr>
                <w:rFonts w:ascii="Arial" w:hAnsi="Arial" w:cs="Arial"/>
                <w:color w:val="000000"/>
              </w:rPr>
              <w:t>2</w:t>
            </w:r>
          </w:p>
        </w:tc>
        <w:tc>
          <w:tcPr>
            <w:tcW w:w="7020" w:type="dxa"/>
            <w:vAlign w:val="center"/>
          </w:tcPr>
          <w:p w:rsidR="0005484C" w:rsidRDefault="0005484C" w:rsidP="00FE39B9">
            <w:pPr>
              <w:rPr>
                <w:rFonts w:ascii="Arial" w:hAnsi="Arial" w:cs="Arial"/>
              </w:rPr>
            </w:pPr>
            <w:r>
              <w:rPr>
                <w:rFonts w:ascii="Arial" w:hAnsi="Arial" w:cs="Arial"/>
                <w:b/>
                <w:bCs/>
              </w:rPr>
              <w:t xml:space="preserve">Teacher </w:t>
            </w:r>
            <w:r w:rsidRPr="00733BA8">
              <w:rPr>
                <w:rFonts w:ascii="Arial" w:hAnsi="Arial" w:cs="Arial"/>
                <w:b/>
                <w:bCs/>
              </w:rPr>
              <w:t>Chair with Arm</w:t>
            </w:r>
            <w:r w:rsidRPr="00733BA8">
              <w:rPr>
                <w:rFonts w:ascii="Arial" w:hAnsi="Arial" w:cs="Arial"/>
              </w:rPr>
              <w:br/>
              <w:t xml:space="preserve">Chair will be made </w:t>
            </w:r>
            <w:r>
              <w:rPr>
                <w:rFonts w:ascii="Arial" w:hAnsi="Arial" w:cs="Arial"/>
              </w:rPr>
              <w:t xml:space="preserve">of </w:t>
            </w:r>
            <w:r w:rsidRPr="00733BA8">
              <w:rPr>
                <w:rFonts w:ascii="Arial" w:hAnsi="Arial" w:cs="Arial"/>
              </w:rPr>
              <w:t xml:space="preserve">iron </w:t>
            </w:r>
            <w:r w:rsidRPr="008C7DCA">
              <w:rPr>
                <w:rFonts w:ascii="Arial" w:hAnsi="Arial" w:cs="Arial"/>
              </w:rPr>
              <w:t>pipe of 20 Gauge</w:t>
            </w:r>
          </w:p>
          <w:p w:rsidR="0005484C" w:rsidRDefault="0005484C" w:rsidP="00FE39B9">
            <w:pPr>
              <w:rPr>
                <w:rFonts w:ascii="Arial" w:hAnsi="Arial" w:cs="Arial"/>
              </w:rPr>
            </w:pPr>
            <w:r>
              <w:rPr>
                <w:rFonts w:ascii="Arial" w:hAnsi="Arial" w:cs="Arial"/>
              </w:rPr>
              <w:t>Seat size:444.5mmx444.5mm</w:t>
            </w:r>
          </w:p>
          <w:p w:rsidR="0005484C" w:rsidRDefault="0005484C" w:rsidP="00FE39B9">
            <w:pPr>
              <w:rPr>
                <w:rFonts w:ascii="Arial" w:hAnsi="Arial" w:cs="Arial"/>
              </w:rPr>
            </w:pPr>
            <w:r>
              <w:rPr>
                <w:rFonts w:ascii="Arial" w:hAnsi="Arial" w:cs="Arial"/>
              </w:rPr>
              <w:t>Back Size: 330.2mm x 381mm</w:t>
            </w:r>
          </w:p>
          <w:p w:rsidR="0005484C" w:rsidRPr="00733BA8" w:rsidRDefault="0005484C" w:rsidP="00FE39B9">
            <w:pPr>
              <w:rPr>
                <w:rFonts w:ascii="Arial" w:hAnsi="Arial" w:cs="Arial"/>
              </w:rPr>
            </w:pPr>
            <w:r w:rsidRPr="00733BA8">
              <w:rPr>
                <w:rFonts w:ascii="Arial" w:hAnsi="Arial" w:cs="Arial"/>
              </w:rPr>
              <w:t>seat&amp; back cushion with soft Rexene(China/ Equivalent).</w:t>
            </w:r>
          </w:p>
          <w:p w:rsidR="0005484C" w:rsidRPr="00733BA8" w:rsidRDefault="0005484C" w:rsidP="00FE39B9">
            <w:pPr>
              <w:spacing w:after="120"/>
              <w:rPr>
                <w:rFonts w:ascii="Arial" w:hAnsi="Arial" w:cs="Arial"/>
                <w:sz w:val="24"/>
                <w:szCs w:val="24"/>
              </w:rPr>
            </w:pPr>
            <w:r w:rsidRPr="00733BA8">
              <w:rPr>
                <w:rFonts w:ascii="Arial" w:hAnsi="Arial" w:cs="Arial"/>
                <w:bCs/>
              </w:rPr>
              <w:t>The detail specification drawing color picture (web reference if any) will be provided on the letter head by the bidder.  (China / Equivalent</w:t>
            </w:r>
            <w:r w:rsidRPr="00733BA8">
              <w:rPr>
                <w:rFonts w:ascii="Arial" w:hAnsi="Arial" w:cs="Arial"/>
                <w:b/>
                <w:bCs/>
              </w:rPr>
              <w:t>)</w:t>
            </w:r>
          </w:p>
        </w:tc>
        <w:tc>
          <w:tcPr>
            <w:tcW w:w="1806" w:type="dxa"/>
          </w:tcPr>
          <w:p w:rsidR="0005484C" w:rsidRDefault="0005484C" w:rsidP="00FE39B9">
            <w:pPr>
              <w:widowControl w:val="0"/>
              <w:autoSpaceDE w:val="0"/>
              <w:autoSpaceDN w:val="0"/>
              <w:adjustRightInd w:val="0"/>
              <w:rPr>
                <w:rFonts w:asciiTheme="majorBidi" w:hAnsiTheme="majorBidi" w:cstheme="majorBidi"/>
                <w:b/>
                <w:bCs/>
                <w:color w:val="000000"/>
                <w:sz w:val="24"/>
                <w:szCs w:val="24"/>
              </w:rPr>
            </w:pPr>
          </w:p>
        </w:tc>
        <w:tc>
          <w:tcPr>
            <w:tcW w:w="1710" w:type="dxa"/>
          </w:tcPr>
          <w:p w:rsidR="0005484C" w:rsidRDefault="0005484C" w:rsidP="00FE39B9">
            <w:pPr>
              <w:widowControl w:val="0"/>
              <w:autoSpaceDE w:val="0"/>
              <w:autoSpaceDN w:val="0"/>
              <w:adjustRightInd w:val="0"/>
              <w:rPr>
                <w:rFonts w:asciiTheme="majorBidi" w:hAnsiTheme="majorBidi" w:cstheme="majorBidi"/>
                <w:b/>
                <w:bCs/>
                <w:color w:val="000000"/>
                <w:sz w:val="24"/>
                <w:szCs w:val="24"/>
              </w:rPr>
            </w:pPr>
          </w:p>
        </w:tc>
      </w:tr>
      <w:tr w:rsidR="0005484C" w:rsidTr="00FE39B9">
        <w:tc>
          <w:tcPr>
            <w:tcW w:w="720" w:type="dxa"/>
            <w:vAlign w:val="center"/>
          </w:tcPr>
          <w:p w:rsidR="0005484C" w:rsidRPr="00733BA8" w:rsidRDefault="0005484C" w:rsidP="00FE39B9">
            <w:pPr>
              <w:jc w:val="center"/>
              <w:rPr>
                <w:rFonts w:ascii="Arial" w:hAnsi="Arial" w:cs="Arial"/>
                <w:color w:val="000000"/>
              </w:rPr>
            </w:pPr>
            <w:r w:rsidRPr="00733BA8">
              <w:rPr>
                <w:rFonts w:ascii="Arial" w:hAnsi="Arial" w:cs="Arial"/>
                <w:color w:val="000000"/>
              </w:rPr>
              <w:t>3</w:t>
            </w:r>
          </w:p>
        </w:tc>
        <w:tc>
          <w:tcPr>
            <w:tcW w:w="7020" w:type="dxa"/>
            <w:vAlign w:val="center"/>
          </w:tcPr>
          <w:p w:rsidR="0005484C" w:rsidRPr="00733BA8" w:rsidRDefault="0005484C" w:rsidP="00FE39B9">
            <w:pPr>
              <w:spacing w:after="120"/>
              <w:rPr>
                <w:rFonts w:ascii="Arial" w:hAnsi="Arial" w:cs="Arial"/>
              </w:rPr>
            </w:pPr>
            <w:r>
              <w:rPr>
                <w:rFonts w:ascii="Arial" w:hAnsi="Arial" w:cs="Arial"/>
                <w:b/>
                <w:bCs/>
              </w:rPr>
              <w:t xml:space="preserve">Teacher </w:t>
            </w:r>
            <w:r w:rsidRPr="00733BA8">
              <w:rPr>
                <w:rFonts w:ascii="Arial" w:hAnsi="Arial" w:cs="Arial"/>
                <w:b/>
                <w:bCs/>
              </w:rPr>
              <w:t>Table</w:t>
            </w:r>
            <w:r w:rsidRPr="00733BA8">
              <w:rPr>
                <w:rFonts w:ascii="Arial" w:hAnsi="Arial" w:cs="Arial"/>
              </w:rPr>
              <w:br/>
            </w:r>
            <w:r>
              <w:rPr>
                <w:rFonts w:ascii="Arial" w:hAnsi="Arial" w:cs="Arial"/>
                <w:bCs/>
              </w:rPr>
              <w:t>Size: 914.4mm x 762mm x 762mm w</w:t>
            </w:r>
            <w:r w:rsidRPr="00733BA8">
              <w:rPr>
                <w:rFonts w:ascii="Arial" w:hAnsi="Arial" w:cs="Arial"/>
                <w:bCs/>
              </w:rPr>
              <w:t>ith 1 Draw</w:t>
            </w:r>
            <w:r>
              <w:rPr>
                <w:rFonts w:ascii="Arial" w:hAnsi="Arial" w:cs="Arial"/>
                <w:bCs/>
              </w:rPr>
              <w:t>er size 355.6mmx304.8mmx101.6mm,</w:t>
            </w:r>
            <w:r w:rsidRPr="00733BA8">
              <w:rPr>
                <w:rFonts w:ascii="Arial" w:hAnsi="Arial" w:cs="Arial"/>
              </w:rPr>
              <w:t xml:space="preserve">Top to be </w:t>
            </w:r>
            <w:r>
              <w:rPr>
                <w:rFonts w:ascii="Arial" w:hAnsi="Arial" w:cs="Arial"/>
              </w:rPr>
              <w:t>18</w:t>
            </w:r>
            <w:r w:rsidRPr="00733BA8">
              <w:rPr>
                <w:rFonts w:ascii="Arial" w:hAnsi="Arial" w:cs="Arial"/>
              </w:rPr>
              <w:t>mm thick Imported MDF Lamination board / Sealed must be</w:t>
            </w:r>
            <w:r>
              <w:rPr>
                <w:rFonts w:ascii="Arial" w:hAnsi="Arial" w:cs="Arial"/>
              </w:rPr>
              <w:t xml:space="preserve"> imported Poly Vinyl Chloride 0.8-1mm thick</w:t>
            </w:r>
            <w:r w:rsidRPr="00733BA8">
              <w:rPr>
                <w:rFonts w:ascii="Arial" w:hAnsi="Arial" w:cs="Arial"/>
              </w:rPr>
              <w:t xml:space="preserve">. </w:t>
            </w:r>
          </w:p>
          <w:p w:rsidR="0005484C" w:rsidRPr="00733BA8" w:rsidRDefault="0005484C" w:rsidP="00FE39B9">
            <w:pPr>
              <w:spacing w:after="120"/>
              <w:rPr>
                <w:rFonts w:ascii="Arial" w:hAnsi="Arial" w:cs="Arial"/>
                <w:sz w:val="24"/>
                <w:szCs w:val="24"/>
              </w:rPr>
            </w:pPr>
            <w:r w:rsidRPr="00733BA8">
              <w:rPr>
                <w:rFonts w:ascii="Arial" w:hAnsi="Arial" w:cs="Arial"/>
                <w:bCs/>
              </w:rPr>
              <w:t>The detail specification drawing color picture (web reference if any) will be provided on the letter head by the bidder. China / equalent</w:t>
            </w:r>
          </w:p>
        </w:tc>
        <w:tc>
          <w:tcPr>
            <w:tcW w:w="1806" w:type="dxa"/>
          </w:tcPr>
          <w:p w:rsidR="0005484C" w:rsidRDefault="0005484C" w:rsidP="00FE39B9">
            <w:pPr>
              <w:widowControl w:val="0"/>
              <w:autoSpaceDE w:val="0"/>
              <w:autoSpaceDN w:val="0"/>
              <w:adjustRightInd w:val="0"/>
              <w:rPr>
                <w:rFonts w:asciiTheme="majorBidi" w:hAnsiTheme="majorBidi" w:cstheme="majorBidi"/>
                <w:b/>
                <w:bCs/>
                <w:color w:val="000000"/>
                <w:sz w:val="24"/>
                <w:szCs w:val="24"/>
              </w:rPr>
            </w:pPr>
          </w:p>
        </w:tc>
        <w:tc>
          <w:tcPr>
            <w:tcW w:w="1710" w:type="dxa"/>
          </w:tcPr>
          <w:p w:rsidR="0005484C" w:rsidRDefault="0005484C" w:rsidP="00FE39B9">
            <w:pPr>
              <w:widowControl w:val="0"/>
              <w:autoSpaceDE w:val="0"/>
              <w:autoSpaceDN w:val="0"/>
              <w:adjustRightInd w:val="0"/>
              <w:rPr>
                <w:rFonts w:asciiTheme="majorBidi" w:hAnsiTheme="majorBidi" w:cstheme="majorBidi"/>
                <w:b/>
                <w:bCs/>
                <w:color w:val="000000"/>
                <w:sz w:val="24"/>
                <w:szCs w:val="24"/>
              </w:rPr>
            </w:pPr>
          </w:p>
        </w:tc>
      </w:tr>
      <w:tr w:rsidR="0005484C" w:rsidTr="00FE39B9">
        <w:tc>
          <w:tcPr>
            <w:tcW w:w="720" w:type="dxa"/>
            <w:vAlign w:val="center"/>
          </w:tcPr>
          <w:p w:rsidR="0005484C" w:rsidRPr="00733BA8" w:rsidRDefault="0005484C" w:rsidP="00FE39B9">
            <w:pPr>
              <w:jc w:val="center"/>
              <w:rPr>
                <w:rFonts w:ascii="Arial" w:hAnsi="Arial" w:cs="Arial"/>
                <w:color w:val="000000"/>
              </w:rPr>
            </w:pPr>
            <w:r w:rsidRPr="00733BA8">
              <w:rPr>
                <w:rFonts w:ascii="Arial" w:hAnsi="Arial" w:cs="Arial"/>
                <w:color w:val="000000"/>
              </w:rPr>
              <w:t>4</w:t>
            </w:r>
          </w:p>
        </w:tc>
        <w:tc>
          <w:tcPr>
            <w:tcW w:w="7020" w:type="dxa"/>
            <w:vAlign w:val="center"/>
          </w:tcPr>
          <w:p w:rsidR="0005484C" w:rsidRPr="00733BA8" w:rsidRDefault="0005484C" w:rsidP="00FE39B9">
            <w:pPr>
              <w:rPr>
                <w:rFonts w:ascii="Arial" w:hAnsi="Arial" w:cs="Arial"/>
                <w:color w:val="000000"/>
              </w:rPr>
            </w:pPr>
            <w:r w:rsidRPr="00733BA8">
              <w:rPr>
                <w:rFonts w:ascii="Arial" w:hAnsi="Arial" w:cs="Arial"/>
                <w:b/>
                <w:bCs/>
                <w:color w:val="000000"/>
              </w:rPr>
              <w:t>Steel Almirah</w:t>
            </w:r>
            <w:r w:rsidRPr="00733BA8">
              <w:rPr>
                <w:rFonts w:ascii="Arial" w:hAnsi="Arial" w:cs="Arial"/>
                <w:color w:val="000000"/>
              </w:rPr>
              <w:br/>
              <w:t xml:space="preserve">Over all sizes </w:t>
            </w:r>
            <w:r>
              <w:rPr>
                <w:rFonts w:ascii="Arial" w:hAnsi="Arial" w:cs="Arial"/>
                <w:color w:val="000000"/>
              </w:rPr>
              <w:t>1828.8mm</w:t>
            </w:r>
            <w:r w:rsidRPr="00733BA8">
              <w:rPr>
                <w:rFonts w:ascii="Arial" w:hAnsi="Arial" w:cs="Arial"/>
                <w:color w:val="000000"/>
              </w:rPr>
              <w:t xml:space="preserve"> X </w:t>
            </w:r>
            <w:r>
              <w:rPr>
                <w:rFonts w:ascii="Arial" w:hAnsi="Arial" w:cs="Arial"/>
                <w:color w:val="000000"/>
              </w:rPr>
              <w:t>1168.4mm</w:t>
            </w:r>
            <w:r w:rsidRPr="00733BA8">
              <w:rPr>
                <w:rFonts w:ascii="Arial" w:hAnsi="Arial" w:cs="Arial"/>
                <w:color w:val="000000"/>
              </w:rPr>
              <w:t xml:space="preserve"> X </w:t>
            </w:r>
            <w:r>
              <w:rPr>
                <w:rFonts w:ascii="Arial" w:hAnsi="Arial" w:cs="Arial"/>
                <w:color w:val="000000"/>
              </w:rPr>
              <w:t>457.2mm</w:t>
            </w:r>
            <w:r w:rsidRPr="00733BA8">
              <w:rPr>
                <w:rFonts w:ascii="Arial" w:hAnsi="Arial" w:cs="Arial"/>
                <w:color w:val="000000"/>
              </w:rPr>
              <w:t xml:space="preserve"> deep.</w:t>
            </w:r>
          </w:p>
          <w:p w:rsidR="0005484C" w:rsidRPr="005C7746" w:rsidRDefault="0005484C" w:rsidP="00FE39B9">
            <w:pPr>
              <w:jc w:val="both"/>
              <w:rPr>
                <w:rFonts w:ascii="Arial" w:hAnsi="Arial" w:cs="Arial"/>
                <w:b/>
                <w:color w:val="000000"/>
              </w:rPr>
            </w:pPr>
            <w:r w:rsidRPr="00733BA8">
              <w:rPr>
                <w:rFonts w:ascii="Arial" w:hAnsi="Arial" w:cs="Arial"/>
                <w:color w:val="000000"/>
              </w:rPr>
              <w:t>Material Description: All made of Steel Sheet. 20 SWG with four shelves and five compartments without locker &amp; drawer. Single locking arrangement with metal handle and keyhole covers.</w:t>
            </w:r>
          </w:p>
          <w:p w:rsidR="0005484C" w:rsidRPr="00733BA8" w:rsidRDefault="0005484C" w:rsidP="00FE39B9">
            <w:pPr>
              <w:jc w:val="both"/>
              <w:rPr>
                <w:rFonts w:ascii="Arial" w:hAnsi="Arial" w:cs="Arial"/>
                <w:color w:val="000000"/>
              </w:rPr>
            </w:pPr>
            <w:r w:rsidRPr="00733BA8">
              <w:rPr>
                <w:rFonts w:ascii="Arial" w:hAnsi="Arial" w:cs="Arial"/>
                <w:color w:val="000000"/>
              </w:rPr>
              <w:t xml:space="preserve">Synthetic </w:t>
            </w:r>
            <w:r>
              <w:rPr>
                <w:rFonts w:ascii="Arial" w:hAnsi="Arial" w:cs="Arial"/>
                <w:color w:val="000000"/>
              </w:rPr>
              <w:t>enamel</w:t>
            </w:r>
            <w:r w:rsidRPr="00733BA8">
              <w:rPr>
                <w:rFonts w:ascii="Arial" w:hAnsi="Arial" w:cs="Arial"/>
                <w:color w:val="000000"/>
              </w:rPr>
              <w:t xml:space="preserve"> paint, outside </w:t>
            </w:r>
            <w:r>
              <w:rPr>
                <w:rFonts w:ascii="Arial" w:hAnsi="Arial" w:cs="Arial"/>
                <w:color w:val="000000"/>
              </w:rPr>
              <w:t>&amp; inside gray</w:t>
            </w:r>
            <w:r w:rsidRPr="00733BA8">
              <w:rPr>
                <w:rFonts w:ascii="Arial" w:hAnsi="Arial" w:cs="Arial"/>
                <w:color w:val="000000"/>
              </w:rPr>
              <w:t>plain</w:t>
            </w:r>
            <w:r>
              <w:rPr>
                <w:rFonts w:ascii="Arial" w:hAnsi="Arial" w:cs="Arial"/>
                <w:color w:val="000000"/>
              </w:rPr>
              <w:t xml:space="preserve">spray </w:t>
            </w:r>
            <w:r w:rsidRPr="00733BA8">
              <w:rPr>
                <w:rFonts w:ascii="Arial" w:hAnsi="Arial" w:cs="Arial"/>
                <w:color w:val="000000"/>
              </w:rPr>
              <w:t>paint.</w:t>
            </w:r>
          </w:p>
          <w:p w:rsidR="0005484C" w:rsidRPr="00733BA8" w:rsidRDefault="0005484C" w:rsidP="00FE39B9">
            <w:pPr>
              <w:spacing w:after="120"/>
              <w:rPr>
                <w:rFonts w:ascii="Arial" w:hAnsi="Arial" w:cs="Arial"/>
                <w:color w:val="000000"/>
                <w:sz w:val="24"/>
                <w:szCs w:val="24"/>
              </w:rPr>
            </w:pPr>
            <w:r w:rsidRPr="00733BA8">
              <w:rPr>
                <w:rFonts w:ascii="Arial" w:hAnsi="Arial" w:cs="Arial"/>
                <w:color w:val="000000"/>
              </w:rPr>
              <w:t>The detail specification drawing color picture. (web reference if any) will be provided on the letter head by the bidder.</w:t>
            </w:r>
          </w:p>
        </w:tc>
        <w:tc>
          <w:tcPr>
            <w:tcW w:w="1806" w:type="dxa"/>
          </w:tcPr>
          <w:p w:rsidR="0005484C" w:rsidRDefault="0005484C" w:rsidP="00FE39B9">
            <w:pPr>
              <w:widowControl w:val="0"/>
              <w:autoSpaceDE w:val="0"/>
              <w:autoSpaceDN w:val="0"/>
              <w:adjustRightInd w:val="0"/>
              <w:rPr>
                <w:rFonts w:asciiTheme="majorBidi" w:hAnsiTheme="majorBidi" w:cstheme="majorBidi"/>
                <w:b/>
                <w:bCs/>
                <w:color w:val="000000"/>
                <w:sz w:val="24"/>
                <w:szCs w:val="24"/>
              </w:rPr>
            </w:pPr>
          </w:p>
        </w:tc>
        <w:tc>
          <w:tcPr>
            <w:tcW w:w="1710" w:type="dxa"/>
          </w:tcPr>
          <w:p w:rsidR="0005484C" w:rsidRDefault="0005484C" w:rsidP="00FE39B9">
            <w:pPr>
              <w:widowControl w:val="0"/>
              <w:autoSpaceDE w:val="0"/>
              <w:autoSpaceDN w:val="0"/>
              <w:adjustRightInd w:val="0"/>
              <w:rPr>
                <w:rFonts w:asciiTheme="majorBidi" w:hAnsiTheme="majorBidi" w:cstheme="majorBidi"/>
                <w:b/>
                <w:bCs/>
                <w:color w:val="000000"/>
                <w:sz w:val="24"/>
                <w:szCs w:val="24"/>
              </w:rPr>
            </w:pPr>
          </w:p>
        </w:tc>
      </w:tr>
    </w:tbl>
    <w:p w:rsidR="0005484C" w:rsidRDefault="0005484C" w:rsidP="0005484C">
      <w:pPr>
        <w:widowControl w:val="0"/>
        <w:autoSpaceDE w:val="0"/>
        <w:autoSpaceDN w:val="0"/>
        <w:adjustRightInd w:val="0"/>
        <w:spacing w:before="24"/>
        <w:ind w:right="100"/>
        <w:jc w:val="center"/>
        <w:rPr>
          <w:rFonts w:asciiTheme="majorBidi" w:hAnsiTheme="majorBidi" w:cstheme="majorBidi"/>
          <w:b/>
          <w:bCs/>
          <w:sz w:val="24"/>
          <w:szCs w:val="24"/>
        </w:rPr>
      </w:pPr>
    </w:p>
    <w:p w:rsidR="00D84938" w:rsidRDefault="00D84938" w:rsidP="00574423">
      <w:pPr>
        <w:widowControl w:val="0"/>
        <w:autoSpaceDE w:val="0"/>
        <w:autoSpaceDN w:val="0"/>
        <w:adjustRightInd w:val="0"/>
        <w:spacing w:before="24" w:after="0" w:line="240" w:lineRule="auto"/>
        <w:ind w:right="100"/>
        <w:jc w:val="center"/>
        <w:rPr>
          <w:rFonts w:asciiTheme="majorBidi" w:hAnsiTheme="majorBidi" w:cstheme="majorBidi"/>
          <w:b/>
          <w:bCs/>
          <w:color w:val="FF0000"/>
          <w:sz w:val="24"/>
          <w:szCs w:val="24"/>
          <w:u w:val="single"/>
        </w:rPr>
      </w:pPr>
    </w:p>
    <w:p w:rsidR="00BC45FD" w:rsidRPr="009006AC" w:rsidRDefault="00BC45FD" w:rsidP="00BC45FD">
      <w:pPr>
        <w:widowControl w:val="0"/>
        <w:autoSpaceDE w:val="0"/>
        <w:autoSpaceDN w:val="0"/>
        <w:adjustRightInd w:val="0"/>
        <w:spacing w:after="0" w:line="406" w:lineRule="exact"/>
        <w:ind w:right="-20"/>
        <w:jc w:val="center"/>
        <w:rPr>
          <w:rFonts w:asciiTheme="majorBidi" w:hAnsiTheme="majorBidi" w:cstheme="majorBidi"/>
          <w:b/>
          <w:bCs/>
          <w:iCs/>
          <w:caps/>
          <w:color w:val="000000" w:themeColor="text1"/>
          <w:sz w:val="24"/>
          <w:szCs w:val="24"/>
        </w:rPr>
      </w:pPr>
      <w:r w:rsidRPr="009006AC">
        <w:rPr>
          <w:rFonts w:asciiTheme="majorBidi" w:eastAsia="Times New Roman" w:hAnsiTheme="majorBidi" w:cstheme="majorBidi"/>
          <w:b/>
          <w:bCs/>
          <w:caps/>
          <w:sz w:val="24"/>
          <w:szCs w:val="24"/>
        </w:rPr>
        <w:lastRenderedPageBreak/>
        <w:t>OFFICE OF THE head master, GOVERNMENT BOYS primary school</w:t>
      </w:r>
      <w:r w:rsidR="005E52F0">
        <w:rPr>
          <w:rFonts w:asciiTheme="majorBidi" w:eastAsia="Times New Roman" w:hAnsiTheme="majorBidi" w:cstheme="majorBidi"/>
          <w:b/>
          <w:bCs/>
          <w:caps/>
          <w:sz w:val="24"/>
          <w:szCs w:val="24"/>
        </w:rPr>
        <w:t xml:space="preserve"> Dokri Main</w:t>
      </w:r>
    </w:p>
    <w:p w:rsidR="00BC45FD" w:rsidRDefault="00BC45FD" w:rsidP="00BC45FD">
      <w:pPr>
        <w:spacing w:after="0" w:line="240" w:lineRule="auto"/>
        <w:jc w:val="center"/>
        <w:rPr>
          <w:rFonts w:ascii="Calibri" w:eastAsia="Times New Roman" w:hAnsi="Calibri" w:cs="Calibri"/>
          <w:b/>
          <w:bCs/>
          <w:sz w:val="28"/>
          <w:szCs w:val="28"/>
          <w:u w:val="single"/>
        </w:rPr>
      </w:pPr>
    </w:p>
    <w:p w:rsidR="00BC45FD" w:rsidRPr="004A269E" w:rsidRDefault="00BC45FD" w:rsidP="00BC45FD">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86912" behindDoc="1" locked="0" layoutInCell="1" allowOverlap="1">
            <wp:simplePos x="0" y="0"/>
            <wp:positionH relativeFrom="column">
              <wp:posOffset>2444750</wp:posOffset>
            </wp:positionH>
            <wp:positionV relativeFrom="paragraph">
              <wp:posOffset>57150</wp:posOffset>
            </wp:positionV>
            <wp:extent cx="895350" cy="971550"/>
            <wp:effectExtent l="19050" t="0" r="0" b="0"/>
            <wp:wrapNone/>
            <wp:docPr id="1"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BC45FD" w:rsidRPr="004A269E" w:rsidRDefault="00BC45FD" w:rsidP="00BC45FD">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BC45FD" w:rsidRPr="004A269E" w:rsidRDefault="00BC45FD" w:rsidP="00BC45FD">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BC45FD" w:rsidRPr="004A269E" w:rsidRDefault="00BC45FD" w:rsidP="00BC45FD">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BC45FD" w:rsidRPr="004A269E" w:rsidRDefault="00BC45FD" w:rsidP="00BC45FD">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BC45FD" w:rsidRPr="004A269E" w:rsidRDefault="00BC45FD" w:rsidP="00BC45FD">
      <w:pPr>
        <w:widowControl w:val="0"/>
        <w:autoSpaceDE w:val="0"/>
        <w:autoSpaceDN w:val="0"/>
        <w:adjustRightInd w:val="0"/>
        <w:spacing w:before="2" w:after="0" w:line="150" w:lineRule="exact"/>
        <w:rPr>
          <w:rFonts w:ascii="Times New Roman" w:hAnsi="Times New Roman" w:cs="Times New Roman"/>
          <w:sz w:val="15"/>
          <w:szCs w:val="15"/>
        </w:rPr>
      </w:pPr>
    </w:p>
    <w:p w:rsidR="00BC45FD" w:rsidRPr="004A269E" w:rsidRDefault="00BC45FD" w:rsidP="00BC45FD">
      <w:pPr>
        <w:pStyle w:val="NoSpacing"/>
        <w:jc w:val="center"/>
        <w:rPr>
          <w:rFonts w:ascii="Times New Roman" w:hAnsi="Times New Roman"/>
          <w:b/>
          <w:sz w:val="28"/>
          <w:szCs w:val="28"/>
        </w:rPr>
      </w:pPr>
    </w:p>
    <w:p w:rsidR="00BC45FD" w:rsidRPr="004A269E" w:rsidRDefault="00BC45FD" w:rsidP="00BC45FD">
      <w:pPr>
        <w:widowControl w:val="0"/>
        <w:autoSpaceDE w:val="0"/>
        <w:autoSpaceDN w:val="0"/>
        <w:adjustRightInd w:val="0"/>
        <w:spacing w:before="2" w:after="0" w:line="150" w:lineRule="exact"/>
        <w:rPr>
          <w:rFonts w:ascii="Times New Roman" w:hAnsi="Times New Roman" w:cs="Times New Roman"/>
          <w:sz w:val="15"/>
          <w:szCs w:val="15"/>
        </w:rPr>
      </w:pPr>
    </w:p>
    <w:p w:rsidR="00BC45FD" w:rsidRPr="004A269E" w:rsidRDefault="00BC45FD" w:rsidP="00BC45FD">
      <w:pPr>
        <w:widowControl w:val="0"/>
        <w:autoSpaceDE w:val="0"/>
        <w:autoSpaceDN w:val="0"/>
        <w:adjustRightInd w:val="0"/>
        <w:spacing w:before="2" w:after="0" w:line="150" w:lineRule="exact"/>
        <w:rPr>
          <w:rFonts w:ascii="Times New Roman" w:hAnsi="Times New Roman" w:cs="Times New Roman"/>
          <w:sz w:val="15"/>
          <w:szCs w:val="15"/>
        </w:rPr>
      </w:pPr>
    </w:p>
    <w:p w:rsidR="00BC45FD" w:rsidRPr="004A269E" w:rsidRDefault="00BC45FD" w:rsidP="00BC45FD">
      <w:pPr>
        <w:widowControl w:val="0"/>
        <w:autoSpaceDE w:val="0"/>
        <w:autoSpaceDN w:val="0"/>
        <w:adjustRightInd w:val="0"/>
        <w:spacing w:after="0" w:line="200" w:lineRule="exact"/>
        <w:rPr>
          <w:rFonts w:ascii="Times New Roman" w:hAnsi="Times New Roman" w:cs="Times New Roman"/>
          <w:sz w:val="20"/>
          <w:szCs w:val="20"/>
        </w:rPr>
      </w:pPr>
    </w:p>
    <w:p w:rsidR="00BC45FD" w:rsidRPr="004A269E" w:rsidRDefault="0005484C"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Furniture &amp; Fixture</w:t>
      </w:r>
    </w:p>
    <w:p w:rsidR="00BC45FD" w:rsidRPr="004A269E" w:rsidRDefault="004664EF"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One Time Grant-2015-16</w:t>
      </w: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BC45FD" w:rsidRPr="00751BD0"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themeColor="text1"/>
          <w:sz w:val="28"/>
          <w:szCs w:val="28"/>
        </w:rPr>
      </w:pPr>
      <w:r w:rsidRPr="00D84938">
        <w:rPr>
          <w:rFonts w:ascii="Times New Roman" w:hAnsi="Times New Roman" w:cs="Times New Roman"/>
          <w:b/>
          <w:iCs/>
          <w:color w:val="000000" w:themeColor="text1"/>
          <w:sz w:val="24"/>
          <w:szCs w:val="28"/>
        </w:rPr>
        <w:t>GOVERNMENT BOYS</w:t>
      </w:r>
      <w:r w:rsidRPr="009006AC">
        <w:rPr>
          <w:rFonts w:asciiTheme="majorBidi" w:eastAsia="Times New Roman" w:hAnsiTheme="majorBidi" w:cstheme="majorBidi"/>
          <w:b/>
          <w:bCs/>
          <w:caps/>
          <w:sz w:val="24"/>
          <w:szCs w:val="24"/>
        </w:rPr>
        <w:t xml:space="preserve"> primary school</w:t>
      </w:r>
      <w:r w:rsidR="005E52F0">
        <w:rPr>
          <w:rFonts w:asciiTheme="majorBidi" w:eastAsia="Times New Roman" w:hAnsiTheme="majorBidi" w:cstheme="majorBidi"/>
          <w:b/>
          <w:bCs/>
          <w:caps/>
          <w:sz w:val="24"/>
          <w:szCs w:val="24"/>
        </w:rPr>
        <w:t xml:space="preserve"> Dokri Main</w:t>
      </w:r>
    </w:p>
    <w:p w:rsidR="00BC45FD" w:rsidRDefault="00BC45FD" w:rsidP="00BC45FD">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Pr="000F54A4">
        <w:rPr>
          <w:rFonts w:ascii="Times New Roman" w:hAnsi="Times New Roman" w:cs="Times New Roman"/>
          <w:b/>
          <w:bCs/>
          <w:iCs/>
          <w:caps/>
          <w:color w:val="000000" w:themeColor="text1"/>
          <w:sz w:val="28"/>
          <w:szCs w:val="28"/>
        </w:rPr>
        <w:t>larkano</w:t>
      </w:r>
    </w:p>
    <w:p w:rsidR="00BC45FD" w:rsidRPr="00751BD0" w:rsidRDefault="00BC45FD" w:rsidP="00BC45FD">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0F54A4">
        <w:rPr>
          <w:rFonts w:ascii="Times New Roman" w:hAnsi="Times New Roman" w:cs="Times New Roman"/>
          <w:b/>
          <w:bCs/>
          <w:iCs/>
          <w:caps/>
          <w:color w:val="000000" w:themeColor="text1"/>
          <w:sz w:val="28"/>
          <w:szCs w:val="28"/>
        </w:rPr>
        <w:t>larkano</w:t>
      </w:r>
    </w:p>
    <w:p w:rsidR="00BC45FD" w:rsidRPr="004A269E" w:rsidRDefault="00BC45FD" w:rsidP="00BC45FD">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BC45FD" w:rsidRPr="004A269E" w:rsidRDefault="00BC45FD" w:rsidP="00BC45FD">
      <w:pPr>
        <w:pStyle w:val="NoSpacing"/>
        <w:jc w:val="center"/>
        <w:rPr>
          <w:rFonts w:ascii="Times New Roman" w:hAnsi="Times New Roman"/>
          <w:b/>
          <w:sz w:val="32"/>
          <w:szCs w:val="32"/>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751BD0" w:rsidRDefault="00BC45FD" w:rsidP="00BC45FD">
      <w:pPr>
        <w:pStyle w:val="NoSpacing"/>
        <w:jc w:val="center"/>
        <w:rPr>
          <w:rFonts w:ascii="Times New Roman" w:hAnsi="Times New Roman"/>
          <w:b/>
          <w:iCs/>
          <w:sz w:val="28"/>
          <w:szCs w:val="28"/>
        </w:rPr>
      </w:pPr>
      <w:r w:rsidRPr="004A269E">
        <w:rPr>
          <w:rFonts w:ascii="Times New Roman" w:hAnsi="Times New Roman"/>
          <w:sz w:val="28"/>
          <w:szCs w:val="28"/>
        </w:rPr>
        <w:t>Dated:</w:t>
      </w:r>
      <w:r w:rsidR="007E195D">
        <w:rPr>
          <w:rFonts w:ascii="Times New Roman" w:hAnsi="Times New Roman"/>
          <w:sz w:val="28"/>
          <w:szCs w:val="28"/>
        </w:rPr>
        <w:t xml:space="preserve"> </w:t>
      </w:r>
      <w:r>
        <w:rPr>
          <w:rFonts w:ascii="Times New Roman" w:hAnsi="Times New Roman"/>
          <w:b/>
          <w:iCs/>
          <w:color w:val="000000" w:themeColor="text1"/>
          <w:sz w:val="28"/>
          <w:szCs w:val="28"/>
        </w:rPr>
        <w:t>MAY</w:t>
      </w:r>
      <w:r w:rsidR="007E195D">
        <w:rPr>
          <w:rFonts w:ascii="Times New Roman" w:hAnsi="Times New Roman"/>
          <w:b/>
          <w:iCs/>
          <w:color w:val="000000" w:themeColor="text1"/>
          <w:sz w:val="28"/>
          <w:szCs w:val="28"/>
        </w:rPr>
        <w:t xml:space="preserve"> </w:t>
      </w:r>
      <w:r>
        <w:rPr>
          <w:rFonts w:ascii="Times New Roman" w:hAnsi="Times New Roman"/>
          <w:b/>
          <w:iCs/>
          <w:color w:val="000000" w:themeColor="text1"/>
          <w:sz w:val="28"/>
          <w:szCs w:val="28"/>
        </w:rPr>
        <w:t>1</w:t>
      </w:r>
      <w:r w:rsidR="006F0716">
        <w:rPr>
          <w:rFonts w:ascii="Times New Roman" w:hAnsi="Times New Roman"/>
          <w:b/>
          <w:iCs/>
          <w:color w:val="000000" w:themeColor="text1"/>
          <w:sz w:val="28"/>
          <w:szCs w:val="28"/>
        </w:rPr>
        <w:t>6</w:t>
      </w:r>
      <w:r w:rsidRPr="00751BD0">
        <w:rPr>
          <w:rFonts w:ascii="Times New Roman" w:hAnsi="Times New Roman"/>
          <w:b/>
          <w:iCs/>
          <w:color w:val="000000" w:themeColor="text1"/>
          <w:sz w:val="28"/>
          <w:szCs w:val="28"/>
        </w:rPr>
        <w:t>, 2016</w:t>
      </w: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Default="00BC45FD" w:rsidP="00BC45FD">
      <w:pPr>
        <w:pStyle w:val="NoSpacing"/>
        <w:jc w:val="center"/>
        <w:rPr>
          <w:rFonts w:ascii="Times New Roman" w:hAnsi="Times New Roman"/>
          <w:sz w:val="24"/>
          <w:szCs w:val="24"/>
        </w:rPr>
      </w:pPr>
    </w:p>
    <w:p w:rsidR="00BC45FD" w:rsidRDefault="00BC45FD" w:rsidP="00BC45FD">
      <w:pPr>
        <w:pStyle w:val="NoSpacing"/>
        <w:jc w:val="center"/>
        <w:rPr>
          <w:rFonts w:ascii="Times New Roman" w:hAnsi="Times New Roman"/>
          <w:sz w:val="24"/>
          <w:szCs w:val="24"/>
        </w:rPr>
      </w:pPr>
    </w:p>
    <w:p w:rsidR="00BC45FD" w:rsidRDefault="00BC45FD" w:rsidP="00BC45FD">
      <w:pPr>
        <w:pStyle w:val="NoSpacing"/>
        <w:rPr>
          <w:rFonts w:ascii="Times New Roman" w:hAnsi="Times New Roman"/>
          <w:sz w:val="24"/>
          <w:szCs w:val="24"/>
        </w:rPr>
      </w:pPr>
    </w:p>
    <w:p w:rsidR="00BC45FD" w:rsidRPr="004A269E" w:rsidRDefault="00BC45FD" w:rsidP="00BC45FD">
      <w:pPr>
        <w:pStyle w:val="NoSpacing"/>
        <w:pBdr>
          <w:bottom w:val="single" w:sz="12" w:space="1" w:color="auto"/>
        </w:pBdr>
        <w:jc w:val="center"/>
        <w:rPr>
          <w:rFonts w:ascii="Times New Roman" w:hAnsi="Times New Roman"/>
          <w:b/>
          <w:sz w:val="24"/>
          <w:szCs w:val="24"/>
        </w:rPr>
      </w:pPr>
    </w:p>
    <w:p w:rsidR="00BC45FD" w:rsidRDefault="00BC45FD" w:rsidP="00BC45FD">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Pr>
          <w:rFonts w:ascii="Times New Roman" w:hAnsi="Times New Roman" w:cs="Times New Roman"/>
          <w:iCs/>
          <w:color w:val="000000" w:themeColor="text1"/>
          <w:sz w:val="28"/>
          <w:szCs w:val="28"/>
        </w:rPr>
        <w:t xml:space="preserve">GOVERNMENT BOYS </w:t>
      </w:r>
      <w:r w:rsidRPr="009006AC">
        <w:rPr>
          <w:rFonts w:asciiTheme="majorBidi" w:eastAsia="Times New Roman" w:hAnsiTheme="majorBidi" w:cstheme="majorBidi"/>
          <w:b/>
          <w:bCs/>
          <w:caps/>
          <w:sz w:val="24"/>
          <w:szCs w:val="24"/>
        </w:rPr>
        <w:t>primary school</w:t>
      </w:r>
      <w:r w:rsidR="005E52F0">
        <w:rPr>
          <w:rFonts w:asciiTheme="majorBidi" w:eastAsia="Times New Roman" w:hAnsiTheme="majorBidi" w:cstheme="majorBidi"/>
          <w:b/>
          <w:bCs/>
          <w:caps/>
          <w:sz w:val="24"/>
          <w:szCs w:val="24"/>
        </w:rPr>
        <w:t>Dokri Main</w:t>
      </w:r>
    </w:p>
    <w:p w:rsidR="00BC45FD" w:rsidRDefault="00BC45FD" w:rsidP="00BC45FD">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Pr>
          <w:rFonts w:asciiTheme="majorBidi" w:eastAsia="Times New Roman" w:hAnsiTheme="majorBidi" w:cstheme="majorBidi"/>
          <w:b/>
          <w:bCs/>
          <w:caps/>
          <w:sz w:val="24"/>
          <w:szCs w:val="24"/>
        </w:rPr>
        <w:t>District larkano region larkano</w:t>
      </w:r>
    </w:p>
    <w:p w:rsidR="00BC45FD" w:rsidRPr="00A61E7E" w:rsidRDefault="00BC45FD" w:rsidP="00BC45FD">
      <w:pPr>
        <w:widowControl w:val="0"/>
        <w:autoSpaceDE w:val="0"/>
        <w:autoSpaceDN w:val="0"/>
        <w:adjustRightInd w:val="0"/>
        <w:spacing w:after="0" w:line="406" w:lineRule="exact"/>
        <w:ind w:right="-20"/>
        <w:rPr>
          <w:rFonts w:asciiTheme="majorBidi" w:eastAsia="Times New Roman" w:hAnsiTheme="majorBidi" w:cstheme="majorBidi"/>
          <w:b/>
          <w:bCs/>
          <w:sz w:val="24"/>
          <w:szCs w:val="24"/>
        </w:rPr>
      </w:pPr>
      <w:r>
        <w:rPr>
          <w:rFonts w:asciiTheme="majorBidi" w:eastAsia="Times New Roman" w:hAnsiTheme="majorBidi" w:cstheme="majorBidi"/>
          <w:b/>
          <w:bCs/>
          <w:caps/>
          <w:sz w:val="24"/>
          <w:szCs w:val="24"/>
        </w:rPr>
        <w:t>C</w:t>
      </w:r>
      <w:r>
        <w:rPr>
          <w:rFonts w:asciiTheme="majorBidi" w:eastAsia="Times New Roman" w:hAnsiTheme="majorBidi" w:cstheme="majorBidi"/>
          <w:b/>
          <w:bCs/>
          <w:sz w:val="24"/>
          <w:szCs w:val="24"/>
        </w:rPr>
        <w:t xml:space="preserve">ontact No: </w:t>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t xml:space="preserve">Email: </w:t>
      </w:r>
    </w:p>
    <w:p w:rsidR="00630F34" w:rsidRDefault="00630F34" w:rsidP="00630F34">
      <w:pPr>
        <w:widowControl w:val="0"/>
        <w:autoSpaceDE w:val="0"/>
        <w:autoSpaceDN w:val="0"/>
        <w:adjustRightInd w:val="0"/>
        <w:spacing w:before="24" w:after="0" w:line="240" w:lineRule="auto"/>
        <w:ind w:left="2794"/>
        <w:rPr>
          <w:rFonts w:ascii="Arial Narrow" w:hAnsi="Arial Narrow" w:cs="Times New Roman"/>
          <w:sz w:val="28"/>
          <w:szCs w:val="28"/>
        </w:rPr>
      </w:pPr>
      <w:r>
        <w:rPr>
          <w:rFonts w:ascii="Arial Narrow" w:hAnsi="Arial Narrow" w:cs="Times New Roman"/>
          <w:b/>
          <w:bCs/>
          <w:sz w:val="28"/>
          <w:szCs w:val="28"/>
        </w:rPr>
        <w:lastRenderedPageBreak/>
        <w:t>Price Schedule in Pak. Rupees</w:t>
      </w: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u w:val="single"/>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.Pageof</w:t>
      </w:r>
      <w:r>
        <w:rPr>
          <w:rFonts w:ascii="Arial Narrow" w:hAnsi="Arial Narrow" w:cs="Times New Roman"/>
          <w:sz w:val="24"/>
          <w:szCs w:val="24"/>
          <w:u w:val="single"/>
        </w:rPr>
        <w:t>______</w:t>
      </w:r>
    </w:p>
    <w:p w:rsidR="0005484C" w:rsidRDefault="0005484C" w:rsidP="0005484C">
      <w:pPr>
        <w:rPr>
          <w:rFonts w:asciiTheme="majorBidi" w:hAnsiTheme="majorBidi" w:cstheme="majorBidi"/>
          <w:b/>
          <w:bCs/>
          <w:color w:val="000000"/>
          <w:sz w:val="24"/>
          <w:szCs w:val="24"/>
        </w:rPr>
      </w:pPr>
      <w:r>
        <w:rPr>
          <w:rFonts w:asciiTheme="majorBidi" w:hAnsiTheme="majorBidi" w:cstheme="majorBidi"/>
          <w:b/>
          <w:bCs/>
          <w:color w:val="000000"/>
          <w:sz w:val="24"/>
          <w:szCs w:val="24"/>
        </w:rPr>
        <w:t>Furniture &amp; Fixture items</w:t>
      </w:r>
    </w:p>
    <w:tbl>
      <w:tblPr>
        <w:tblW w:w="11357" w:type="dxa"/>
        <w:tblInd w:w="-972" w:type="dxa"/>
        <w:tblLook w:val="04A0"/>
      </w:tblPr>
      <w:tblGrid>
        <w:gridCol w:w="7650"/>
        <w:gridCol w:w="983"/>
        <w:gridCol w:w="1178"/>
        <w:gridCol w:w="899"/>
        <w:gridCol w:w="647"/>
      </w:tblGrid>
      <w:tr w:rsidR="0005484C" w:rsidRPr="00DC3D61" w:rsidTr="00FE39B9">
        <w:trPr>
          <w:trHeight w:val="300"/>
        </w:trPr>
        <w:tc>
          <w:tcPr>
            <w:tcW w:w="7650" w:type="dxa"/>
            <w:tcBorders>
              <w:top w:val="single" w:sz="8" w:space="0" w:color="auto"/>
              <w:left w:val="single" w:sz="4" w:space="0" w:color="auto"/>
              <w:bottom w:val="single" w:sz="8" w:space="0" w:color="auto"/>
              <w:right w:val="single" w:sz="4" w:space="0" w:color="auto"/>
            </w:tcBorders>
            <w:shd w:val="clear" w:color="000000" w:fill="D8D8D8"/>
            <w:vAlign w:val="center"/>
            <w:hideMark/>
          </w:tcPr>
          <w:p w:rsidR="0005484C" w:rsidRPr="00DC3D61" w:rsidRDefault="0005484C" w:rsidP="00FE39B9">
            <w:pPr>
              <w:spacing w:after="0" w:line="240" w:lineRule="auto"/>
              <w:jc w:val="center"/>
              <w:rPr>
                <w:rFonts w:ascii="Times New Roman" w:eastAsia="Times New Roman" w:hAnsi="Times New Roman" w:cs="Times New Roman"/>
                <w:b/>
                <w:bCs/>
                <w:color w:val="000000"/>
                <w:sz w:val="20"/>
                <w:szCs w:val="20"/>
              </w:rPr>
            </w:pPr>
            <w:r w:rsidRPr="00DC3D61">
              <w:rPr>
                <w:rFonts w:ascii="Times New Roman" w:eastAsia="Times New Roman" w:hAnsi="Times New Roman" w:cs="Times New Roman"/>
                <w:b/>
                <w:bCs/>
                <w:color w:val="000000"/>
                <w:sz w:val="20"/>
                <w:szCs w:val="20"/>
              </w:rPr>
              <w:t>Description and Specification</w:t>
            </w:r>
          </w:p>
        </w:tc>
        <w:tc>
          <w:tcPr>
            <w:tcW w:w="983" w:type="dxa"/>
            <w:tcBorders>
              <w:top w:val="single" w:sz="8" w:space="0" w:color="auto"/>
              <w:left w:val="nil"/>
              <w:bottom w:val="single" w:sz="8" w:space="0" w:color="auto"/>
              <w:right w:val="single" w:sz="4" w:space="0" w:color="auto"/>
            </w:tcBorders>
            <w:shd w:val="clear" w:color="000000" w:fill="D8D8D8"/>
            <w:vAlign w:val="center"/>
            <w:hideMark/>
          </w:tcPr>
          <w:p w:rsidR="0005484C" w:rsidRPr="00DC3D61" w:rsidRDefault="0005484C" w:rsidP="00FE39B9">
            <w:pPr>
              <w:spacing w:after="0" w:line="240" w:lineRule="auto"/>
              <w:jc w:val="center"/>
              <w:rPr>
                <w:rFonts w:ascii="Times New Roman" w:eastAsia="Times New Roman" w:hAnsi="Times New Roman" w:cs="Times New Roman"/>
                <w:b/>
                <w:bCs/>
                <w:color w:val="000000"/>
                <w:sz w:val="20"/>
                <w:szCs w:val="20"/>
              </w:rPr>
            </w:pPr>
            <w:r w:rsidRPr="00DC3D61">
              <w:rPr>
                <w:rFonts w:ascii="Times New Roman" w:eastAsia="Times New Roman" w:hAnsi="Times New Roman" w:cs="Times New Roman"/>
                <w:b/>
                <w:bCs/>
                <w:color w:val="000000"/>
                <w:sz w:val="20"/>
                <w:szCs w:val="20"/>
              </w:rPr>
              <w:t>Quantity</w:t>
            </w:r>
          </w:p>
        </w:tc>
        <w:tc>
          <w:tcPr>
            <w:tcW w:w="1178" w:type="dxa"/>
            <w:tcBorders>
              <w:top w:val="single" w:sz="8" w:space="0" w:color="auto"/>
              <w:left w:val="nil"/>
              <w:bottom w:val="single" w:sz="8" w:space="0" w:color="auto"/>
              <w:right w:val="single" w:sz="4" w:space="0" w:color="auto"/>
            </w:tcBorders>
            <w:shd w:val="clear" w:color="000000" w:fill="D8D8D8"/>
            <w:vAlign w:val="center"/>
          </w:tcPr>
          <w:p w:rsidR="0005484C" w:rsidRPr="00DC3D61" w:rsidRDefault="0005484C" w:rsidP="00FE39B9">
            <w:pPr>
              <w:pStyle w:val="NoSpacing"/>
              <w:jc w:val="center"/>
              <w:rPr>
                <w:rFonts w:ascii="Arial Narrow" w:hAnsi="Arial Narrow" w:cs="Times New Roman"/>
                <w:b/>
                <w:bCs/>
                <w:sz w:val="20"/>
                <w:szCs w:val="20"/>
              </w:rPr>
            </w:pPr>
            <w:r w:rsidRPr="00DC3D61">
              <w:rPr>
                <w:rFonts w:ascii="Arial Narrow" w:hAnsi="Arial Narrow" w:cs="Times New Roman"/>
                <w:b/>
                <w:bCs/>
                <w:sz w:val="20"/>
                <w:szCs w:val="20"/>
              </w:rPr>
              <w:t>Unit price Delivery Duty Paid</w:t>
            </w:r>
          </w:p>
        </w:tc>
        <w:tc>
          <w:tcPr>
            <w:tcW w:w="899" w:type="dxa"/>
            <w:tcBorders>
              <w:top w:val="single" w:sz="8" w:space="0" w:color="auto"/>
              <w:left w:val="nil"/>
              <w:bottom w:val="single" w:sz="8" w:space="0" w:color="auto"/>
              <w:right w:val="single" w:sz="4" w:space="0" w:color="auto"/>
            </w:tcBorders>
            <w:shd w:val="clear" w:color="000000" w:fill="D8D8D8"/>
            <w:vAlign w:val="center"/>
          </w:tcPr>
          <w:p w:rsidR="0005484C" w:rsidRPr="00DC3D61" w:rsidRDefault="0005484C" w:rsidP="00FE39B9">
            <w:pPr>
              <w:pStyle w:val="NoSpacing"/>
              <w:jc w:val="center"/>
              <w:rPr>
                <w:rFonts w:ascii="Arial Narrow" w:hAnsi="Arial Narrow" w:cs="Times New Roman"/>
                <w:b/>
                <w:bCs/>
                <w:sz w:val="20"/>
                <w:szCs w:val="20"/>
              </w:rPr>
            </w:pPr>
            <w:r w:rsidRPr="00DC3D61">
              <w:rPr>
                <w:rFonts w:ascii="Arial Narrow" w:hAnsi="Arial Narrow" w:cs="Times New Roman"/>
                <w:b/>
                <w:bCs/>
                <w:sz w:val="20"/>
                <w:szCs w:val="20"/>
              </w:rPr>
              <w:t>Unit Price in Words</w:t>
            </w:r>
          </w:p>
        </w:tc>
        <w:tc>
          <w:tcPr>
            <w:tcW w:w="647" w:type="dxa"/>
            <w:tcBorders>
              <w:top w:val="single" w:sz="8" w:space="0" w:color="auto"/>
              <w:left w:val="nil"/>
              <w:bottom w:val="single" w:sz="8" w:space="0" w:color="auto"/>
              <w:right w:val="single" w:sz="4" w:space="0" w:color="auto"/>
            </w:tcBorders>
            <w:shd w:val="clear" w:color="000000" w:fill="D8D8D8"/>
            <w:vAlign w:val="center"/>
          </w:tcPr>
          <w:p w:rsidR="0005484C" w:rsidRPr="00DC3D61" w:rsidRDefault="0005484C" w:rsidP="00FE39B9">
            <w:pPr>
              <w:pStyle w:val="NoSpacing"/>
              <w:jc w:val="center"/>
              <w:rPr>
                <w:rFonts w:ascii="Arial Narrow" w:eastAsia="Times New Roman" w:hAnsi="Arial Narrow" w:cs="Times New Roman"/>
                <w:b/>
                <w:bCs/>
                <w:sz w:val="20"/>
                <w:szCs w:val="20"/>
              </w:rPr>
            </w:pPr>
            <w:r w:rsidRPr="00DC3D61">
              <w:rPr>
                <w:rFonts w:ascii="Arial Narrow" w:hAnsi="Arial Narrow" w:cs="Times New Roman"/>
                <w:b/>
                <w:bCs/>
                <w:sz w:val="20"/>
                <w:szCs w:val="20"/>
              </w:rPr>
              <w:t>Total DDP</w:t>
            </w:r>
          </w:p>
          <w:p w:rsidR="0005484C" w:rsidRPr="00DC3D61" w:rsidRDefault="0005484C" w:rsidP="00FE39B9">
            <w:pPr>
              <w:pStyle w:val="NoSpacing"/>
              <w:jc w:val="center"/>
              <w:rPr>
                <w:rFonts w:ascii="Arial Narrow" w:hAnsi="Arial Narrow" w:cs="Times New Roman"/>
                <w:b/>
                <w:bCs/>
                <w:sz w:val="20"/>
                <w:szCs w:val="20"/>
              </w:rPr>
            </w:pPr>
            <w:r w:rsidRPr="00DC3D61">
              <w:rPr>
                <w:rFonts w:ascii="Arial Narrow" w:hAnsi="Arial Narrow" w:cs="Times New Roman"/>
                <w:b/>
                <w:bCs/>
                <w:sz w:val="20"/>
                <w:szCs w:val="20"/>
              </w:rPr>
              <w:t>per item</w:t>
            </w:r>
          </w:p>
        </w:tc>
      </w:tr>
      <w:tr w:rsidR="0005484C" w:rsidRPr="00DC3D61" w:rsidTr="00FE39B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hideMark/>
          </w:tcPr>
          <w:p w:rsidR="0005484C" w:rsidRPr="00DC3D61" w:rsidRDefault="0005484C" w:rsidP="00FE39B9">
            <w:pPr>
              <w:spacing w:after="0" w:line="240" w:lineRule="auto"/>
              <w:rPr>
                <w:rFonts w:ascii="Arial" w:eastAsia="Times New Roman" w:hAnsi="Arial" w:cs="Arial"/>
                <w:b/>
                <w:sz w:val="20"/>
                <w:szCs w:val="20"/>
                <w:u w:val="single"/>
              </w:rPr>
            </w:pPr>
            <w:r w:rsidRPr="00DC3D61">
              <w:rPr>
                <w:rFonts w:ascii="Arial" w:eastAsia="Times New Roman" w:hAnsi="Arial" w:cs="Arial"/>
                <w:b/>
                <w:sz w:val="20"/>
                <w:szCs w:val="20"/>
                <w:u w:val="single"/>
              </w:rPr>
              <w:t>TEACHER TABLE</w:t>
            </w:r>
          </w:p>
          <w:p w:rsidR="0005484C" w:rsidRPr="00DC3D61" w:rsidRDefault="0005484C" w:rsidP="00FE39B9">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Size 36”x24”x30”, made of woddenShesham with one drawer from right side, legs 2” x 2” (4 Nos.), leg patties 2½” x 1¼” Top chip board formica spirt polished. </w:t>
            </w:r>
          </w:p>
        </w:tc>
        <w:tc>
          <w:tcPr>
            <w:tcW w:w="983" w:type="dxa"/>
            <w:tcBorders>
              <w:top w:val="nil"/>
              <w:left w:val="nil"/>
              <w:bottom w:val="single" w:sz="4" w:space="0" w:color="auto"/>
              <w:right w:val="single" w:sz="4" w:space="0" w:color="auto"/>
            </w:tcBorders>
            <w:shd w:val="clear" w:color="auto" w:fill="auto"/>
            <w:vAlign w:val="center"/>
            <w:hideMark/>
          </w:tcPr>
          <w:p w:rsidR="0005484C" w:rsidRPr="00DC3D61" w:rsidRDefault="0005484C" w:rsidP="00FE39B9">
            <w:pPr>
              <w:spacing w:after="0" w:line="240" w:lineRule="auto"/>
              <w:jc w:val="center"/>
              <w:rPr>
                <w:rFonts w:ascii="Calibri" w:eastAsia="Times New Roman" w:hAnsi="Calibri" w:cs="Times New Roman"/>
                <w:color w:val="000000"/>
                <w:sz w:val="20"/>
                <w:szCs w:val="20"/>
              </w:rPr>
            </w:pPr>
            <w:r w:rsidRPr="00DC3D61">
              <w:rPr>
                <w:rFonts w:ascii="Calibri" w:eastAsia="Times New Roman" w:hAnsi="Calibri" w:cs="Times New Roman"/>
                <w:color w:val="000000"/>
                <w:sz w:val="20"/>
                <w:szCs w:val="20"/>
              </w:rPr>
              <w:t>0</w:t>
            </w:r>
            <w:r>
              <w:rPr>
                <w:rFonts w:ascii="Calibri" w:eastAsia="Times New Roman" w:hAnsi="Calibri" w:cs="Times New Roman"/>
                <w:color w:val="000000"/>
                <w:sz w:val="20"/>
                <w:szCs w:val="20"/>
              </w:rPr>
              <w:t>3</w:t>
            </w:r>
          </w:p>
        </w:tc>
        <w:tc>
          <w:tcPr>
            <w:tcW w:w="1178"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r>
      <w:tr w:rsidR="0005484C" w:rsidRPr="00DC3D61" w:rsidTr="00FE39B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05484C" w:rsidRPr="00DC3D61" w:rsidRDefault="0005484C" w:rsidP="00FE39B9">
            <w:pPr>
              <w:spacing w:after="0" w:line="240" w:lineRule="auto"/>
              <w:rPr>
                <w:rFonts w:ascii="Arial" w:eastAsia="Times New Roman" w:hAnsi="Arial" w:cs="Arial"/>
                <w:sz w:val="20"/>
                <w:szCs w:val="20"/>
                <w:u w:val="words"/>
              </w:rPr>
            </w:pPr>
            <w:r w:rsidRPr="00DC3D61">
              <w:rPr>
                <w:rFonts w:ascii="Arial" w:eastAsia="Times New Roman" w:hAnsi="Arial" w:cs="Arial"/>
                <w:b/>
                <w:sz w:val="20"/>
                <w:szCs w:val="20"/>
                <w:u w:val="words"/>
              </w:rPr>
              <w:t>DUAL DESK WOODEN STRUCTURE FOR</w:t>
            </w:r>
            <w:r w:rsidRPr="00DC3D61">
              <w:rPr>
                <w:rFonts w:ascii="Arial" w:eastAsia="Times New Roman" w:hAnsi="Arial" w:cs="Arial"/>
                <w:sz w:val="20"/>
                <w:szCs w:val="20"/>
                <w:u w:val="words"/>
              </w:rPr>
              <w:t xml:space="preserve">. </w:t>
            </w:r>
            <w:r w:rsidRPr="00DC3D61">
              <w:rPr>
                <w:rFonts w:ascii="Arial" w:eastAsia="Times New Roman" w:hAnsi="Arial" w:cs="Arial"/>
                <w:b/>
                <w:sz w:val="20"/>
                <w:szCs w:val="20"/>
                <w:u w:val="words"/>
              </w:rPr>
              <w:t>PRIMARY SCHOOLS</w:t>
            </w:r>
          </w:p>
          <w:p w:rsidR="0005484C" w:rsidRPr="00DC3D61" w:rsidRDefault="0005484C" w:rsidP="00FE39B9">
            <w:pPr>
              <w:spacing w:after="0" w:line="240" w:lineRule="auto"/>
              <w:jc w:val="both"/>
              <w:rPr>
                <w:rFonts w:ascii="Arial" w:eastAsia="Times New Roman" w:hAnsi="Arial" w:cs="Arial"/>
                <w:sz w:val="20"/>
                <w:szCs w:val="20"/>
              </w:rPr>
            </w:pPr>
            <w:r w:rsidRPr="00DC3D61">
              <w:rPr>
                <w:rFonts w:ascii="Arial" w:eastAsia="Times New Roman" w:hAnsi="Arial" w:cs="Arial"/>
                <w:sz w:val="20"/>
                <w:szCs w:val="20"/>
              </w:rPr>
              <w:t>Size 36” x 30” x 32”, Thick Top Planks 36” x 9”x1”, Ink Pot Patti 36” x 4” x 1”, Shelf 7” x ¾”,for Books 36” x 7” x ¾” Seat 36” x 10” x 1”, Side Plank 7” x 1” Leg 3” x ½”, All Material Should be made by solid Shesham wood with Sprit Polish.</w:t>
            </w:r>
          </w:p>
        </w:tc>
        <w:tc>
          <w:tcPr>
            <w:tcW w:w="983" w:type="dxa"/>
            <w:tcBorders>
              <w:top w:val="nil"/>
              <w:left w:val="nil"/>
              <w:bottom w:val="single" w:sz="4" w:space="0" w:color="auto"/>
              <w:right w:val="single" w:sz="4" w:space="0" w:color="auto"/>
            </w:tcBorders>
            <w:shd w:val="clear" w:color="auto" w:fill="auto"/>
            <w:vAlign w:val="center"/>
          </w:tcPr>
          <w:p w:rsidR="0005484C" w:rsidRPr="00DC3D61" w:rsidRDefault="0005484C" w:rsidP="00FE39B9">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35</w:t>
            </w:r>
          </w:p>
        </w:tc>
        <w:tc>
          <w:tcPr>
            <w:tcW w:w="1178"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r>
      <w:tr w:rsidR="0005484C" w:rsidRPr="00DC3D61" w:rsidTr="00FE39B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05484C" w:rsidRPr="00DC3D61" w:rsidRDefault="0005484C" w:rsidP="00FE39B9">
            <w:pPr>
              <w:spacing w:after="0" w:line="240" w:lineRule="auto"/>
              <w:rPr>
                <w:rFonts w:ascii="Arial" w:eastAsia="Times New Roman" w:hAnsi="Arial" w:cs="Arial"/>
                <w:b/>
                <w:sz w:val="20"/>
                <w:szCs w:val="20"/>
                <w:u w:val="single"/>
              </w:rPr>
            </w:pPr>
            <w:r w:rsidRPr="00DC3D61">
              <w:rPr>
                <w:rFonts w:ascii="Arial" w:eastAsia="Times New Roman" w:hAnsi="Arial" w:cs="Arial"/>
                <w:b/>
                <w:sz w:val="20"/>
                <w:szCs w:val="20"/>
                <w:u w:val="single"/>
              </w:rPr>
              <w:t>DUAL DESK FOR ELEMENTARY/MIDDLE/SECONDARY SCHOOLS.</w:t>
            </w:r>
          </w:p>
          <w:p w:rsidR="0005484C" w:rsidRPr="00DC3D61" w:rsidRDefault="0005484C" w:rsidP="00FE39B9">
            <w:pPr>
              <w:spacing w:after="0" w:line="240" w:lineRule="auto"/>
              <w:jc w:val="both"/>
              <w:rPr>
                <w:rFonts w:ascii="Arial" w:eastAsia="Times New Roman" w:hAnsi="Arial" w:cs="Arial"/>
                <w:b/>
                <w:sz w:val="20"/>
                <w:szCs w:val="20"/>
                <w:u w:val="single"/>
              </w:rPr>
            </w:pPr>
            <w:r w:rsidRPr="00DC3D61">
              <w:rPr>
                <w:rFonts w:ascii="Arial" w:eastAsia="Times New Roman" w:hAnsi="Arial" w:cs="Arial"/>
                <w:sz w:val="20"/>
                <w:szCs w:val="20"/>
              </w:rPr>
              <w:t>Size 48” x 30” x 18” x 33” Dual Desk Wooden SheshamWood.Support Brackets 6 Nos. Top plank 48” x 10” x 1”. Ink pot Patti  48” x 4” x 1” seat plank 48” x 10” x 1” Seat back 48” x 4” x 1” shelf plank for Books 48” x 7” x ¾. Frame patties 3” x 1½”.</w:t>
            </w:r>
          </w:p>
        </w:tc>
        <w:tc>
          <w:tcPr>
            <w:tcW w:w="983" w:type="dxa"/>
            <w:tcBorders>
              <w:top w:val="nil"/>
              <w:left w:val="nil"/>
              <w:bottom w:val="single" w:sz="4" w:space="0" w:color="auto"/>
              <w:right w:val="single" w:sz="4" w:space="0" w:color="auto"/>
            </w:tcBorders>
            <w:shd w:val="clear" w:color="auto" w:fill="auto"/>
            <w:vAlign w:val="center"/>
          </w:tcPr>
          <w:p w:rsidR="0005484C" w:rsidRPr="00DC3D61" w:rsidRDefault="0005484C" w:rsidP="00FE39B9">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06</w:t>
            </w:r>
          </w:p>
        </w:tc>
        <w:tc>
          <w:tcPr>
            <w:tcW w:w="1178"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r>
      <w:tr w:rsidR="0005484C" w:rsidRPr="00DC3D61" w:rsidTr="00FE39B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05484C" w:rsidRPr="00DC3D61" w:rsidRDefault="0005484C" w:rsidP="00FE39B9">
            <w:pPr>
              <w:pStyle w:val="NoSpacing"/>
              <w:rPr>
                <w:rFonts w:eastAsia="Times New Roman"/>
                <w:b/>
                <w:sz w:val="20"/>
                <w:szCs w:val="20"/>
                <w:u w:val="single"/>
              </w:rPr>
            </w:pPr>
            <w:r w:rsidRPr="00DC3D61">
              <w:rPr>
                <w:rFonts w:eastAsia="Times New Roman"/>
                <w:b/>
                <w:sz w:val="20"/>
                <w:szCs w:val="20"/>
                <w:u w:val="single"/>
              </w:rPr>
              <w:t>BACKLESS BENCH.</w:t>
            </w:r>
          </w:p>
          <w:p w:rsidR="0005484C" w:rsidRPr="00DC3D61" w:rsidRDefault="0005484C" w:rsidP="00FE39B9">
            <w:pPr>
              <w:pStyle w:val="NoSpacing"/>
              <w:rPr>
                <w:rFonts w:eastAsia="Times New Roman"/>
                <w:sz w:val="20"/>
                <w:szCs w:val="20"/>
              </w:rPr>
            </w:pPr>
            <w:r w:rsidRPr="00DC3D61">
              <w:rPr>
                <w:rFonts w:eastAsia="Times New Roman"/>
                <w:sz w:val="20"/>
                <w:szCs w:val="20"/>
              </w:rPr>
              <w:t>6” x 16” Top Plank  11” thick 1” Lower Patti 2” x 1¼”</w:t>
            </w:r>
          </w:p>
          <w:p w:rsidR="0005484C" w:rsidRPr="00DC3D61" w:rsidRDefault="0005484C" w:rsidP="00FE39B9">
            <w:pPr>
              <w:pStyle w:val="NoSpacing"/>
              <w:rPr>
                <w:rFonts w:eastAsia="Times New Roman"/>
                <w:sz w:val="20"/>
                <w:szCs w:val="20"/>
              </w:rPr>
            </w:pPr>
            <w:r w:rsidRPr="00DC3D61">
              <w:rPr>
                <w:rFonts w:eastAsia="Times New Roman"/>
                <w:sz w:val="20"/>
                <w:szCs w:val="20"/>
              </w:rPr>
              <w:t>Leg 6 Nos Thickness 2½” x 2½”</w:t>
            </w:r>
          </w:p>
        </w:tc>
        <w:tc>
          <w:tcPr>
            <w:tcW w:w="983" w:type="dxa"/>
            <w:tcBorders>
              <w:top w:val="nil"/>
              <w:left w:val="nil"/>
              <w:bottom w:val="single" w:sz="4" w:space="0" w:color="auto"/>
              <w:right w:val="single" w:sz="4" w:space="0" w:color="auto"/>
            </w:tcBorders>
            <w:shd w:val="clear" w:color="auto" w:fill="auto"/>
            <w:vAlign w:val="center"/>
          </w:tcPr>
          <w:p w:rsidR="0005484C" w:rsidRPr="00DC3D61" w:rsidRDefault="0005484C" w:rsidP="00FE39B9">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09</w:t>
            </w:r>
          </w:p>
        </w:tc>
        <w:tc>
          <w:tcPr>
            <w:tcW w:w="1178"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r>
      <w:tr w:rsidR="0005484C" w:rsidRPr="00DC3D61" w:rsidTr="00FE39B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05484C" w:rsidRPr="00DC3D61" w:rsidRDefault="0005484C" w:rsidP="00FE39B9">
            <w:pPr>
              <w:spacing w:after="0" w:line="240" w:lineRule="auto"/>
              <w:rPr>
                <w:rFonts w:ascii="Arial" w:eastAsia="Times New Roman" w:hAnsi="Arial" w:cs="Arial"/>
                <w:b/>
                <w:sz w:val="20"/>
                <w:szCs w:val="20"/>
                <w:u w:val="single"/>
              </w:rPr>
            </w:pPr>
            <w:r w:rsidRPr="00DC3D61">
              <w:rPr>
                <w:rFonts w:ascii="Arial" w:eastAsia="Times New Roman" w:hAnsi="Arial" w:cs="Arial"/>
                <w:b/>
                <w:sz w:val="20"/>
                <w:szCs w:val="20"/>
                <w:u w:val="single"/>
              </w:rPr>
              <w:t>STEEL ALMIRAH (HALF SIZE)</w:t>
            </w:r>
          </w:p>
          <w:p w:rsidR="0005484C" w:rsidRPr="00DC3D61" w:rsidRDefault="0005484C" w:rsidP="00FE39B9">
            <w:pPr>
              <w:spacing w:after="0" w:line="240" w:lineRule="auto"/>
              <w:jc w:val="both"/>
              <w:rPr>
                <w:rFonts w:ascii="Arial" w:eastAsia="Times New Roman" w:hAnsi="Arial" w:cs="Arial"/>
                <w:b/>
                <w:sz w:val="20"/>
                <w:szCs w:val="20"/>
                <w:u w:val="single"/>
              </w:rPr>
            </w:pPr>
            <w:r w:rsidRPr="00DC3D61">
              <w:rPr>
                <w:rFonts w:ascii="Arial" w:eastAsia="Times New Roman" w:hAnsi="Arial" w:cs="Arial"/>
                <w:sz w:val="20"/>
                <w:szCs w:val="20"/>
              </w:rPr>
              <w:t>All 20 SWG Steel with double Handle lock and key control method High 48” excluding legs, breath 35”,depth 15”,three shelves and four equal compartments with spray Hammer Paint.</w:t>
            </w:r>
          </w:p>
        </w:tc>
        <w:tc>
          <w:tcPr>
            <w:tcW w:w="983" w:type="dxa"/>
            <w:tcBorders>
              <w:top w:val="nil"/>
              <w:left w:val="nil"/>
              <w:bottom w:val="single" w:sz="4" w:space="0" w:color="auto"/>
              <w:right w:val="single" w:sz="4" w:space="0" w:color="auto"/>
            </w:tcBorders>
            <w:shd w:val="clear" w:color="auto" w:fill="auto"/>
            <w:vAlign w:val="center"/>
          </w:tcPr>
          <w:p w:rsidR="0005484C" w:rsidRPr="00DC3D61" w:rsidRDefault="0005484C" w:rsidP="00FE39B9">
            <w:pPr>
              <w:spacing w:after="0" w:line="240" w:lineRule="auto"/>
              <w:jc w:val="center"/>
              <w:rPr>
                <w:rFonts w:ascii="Calibri" w:eastAsia="Times New Roman" w:hAnsi="Calibri" w:cs="Times New Roman"/>
                <w:color w:val="000000"/>
                <w:sz w:val="20"/>
                <w:szCs w:val="20"/>
              </w:rPr>
            </w:pPr>
            <w:r w:rsidRPr="00DC3D61">
              <w:rPr>
                <w:rFonts w:ascii="Calibri" w:eastAsia="Times New Roman" w:hAnsi="Calibri" w:cs="Times New Roman"/>
                <w:color w:val="000000"/>
                <w:sz w:val="20"/>
                <w:szCs w:val="20"/>
              </w:rPr>
              <w:t>0</w:t>
            </w:r>
            <w:r>
              <w:rPr>
                <w:rFonts w:ascii="Calibri" w:eastAsia="Times New Roman" w:hAnsi="Calibri" w:cs="Times New Roman"/>
                <w:color w:val="000000"/>
                <w:sz w:val="20"/>
                <w:szCs w:val="20"/>
              </w:rPr>
              <w:t>1</w:t>
            </w:r>
          </w:p>
        </w:tc>
        <w:tc>
          <w:tcPr>
            <w:tcW w:w="1178"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r>
      <w:tr w:rsidR="0005484C" w:rsidRPr="00DC3D61" w:rsidTr="00FE39B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05484C" w:rsidRPr="00DC3D61" w:rsidRDefault="0005484C" w:rsidP="00FE39B9">
            <w:pPr>
              <w:tabs>
                <w:tab w:val="left" w:pos="360"/>
                <w:tab w:val="left" w:pos="1080"/>
                <w:tab w:val="left" w:pos="1800"/>
                <w:tab w:val="left" w:pos="2340"/>
              </w:tabs>
              <w:spacing w:after="0" w:line="240" w:lineRule="auto"/>
              <w:ind w:left="-97" w:firstLine="97"/>
              <w:jc w:val="both"/>
              <w:rPr>
                <w:rFonts w:ascii="Arial" w:eastAsia="Times New Roman" w:hAnsi="Arial" w:cs="Arial"/>
                <w:b/>
                <w:sz w:val="20"/>
                <w:szCs w:val="20"/>
                <w:u w:val="single"/>
              </w:rPr>
            </w:pPr>
            <w:r w:rsidRPr="00DC3D61">
              <w:rPr>
                <w:rFonts w:ascii="Arial" w:eastAsia="Times New Roman" w:hAnsi="Arial" w:cs="Arial"/>
                <w:b/>
                <w:sz w:val="20"/>
                <w:szCs w:val="20"/>
                <w:u w:val="single"/>
              </w:rPr>
              <w:t>STEEL ALMIRAH</w:t>
            </w:r>
          </w:p>
          <w:p w:rsidR="0005484C" w:rsidRPr="00DC3D61" w:rsidRDefault="0005484C" w:rsidP="00FE39B9">
            <w:pPr>
              <w:tabs>
                <w:tab w:val="left" w:pos="360"/>
                <w:tab w:val="left" w:pos="1080"/>
                <w:tab w:val="left" w:pos="1800"/>
                <w:tab w:val="left" w:pos="2340"/>
                <w:tab w:val="left" w:pos="6795"/>
              </w:tabs>
              <w:spacing w:after="0" w:line="240" w:lineRule="auto"/>
              <w:ind w:left="-97" w:firstLine="97"/>
              <w:jc w:val="both"/>
              <w:rPr>
                <w:rFonts w:ascii="Arial" w:eastAsia="Times New Roman" w:hAnsi="Arial" w:cs="Arial"/>
                <w:sz w:val="20"/>
                <w:szCs w:val="20"/>
              </w:rPr>
            </w:pPr>
            <w:r w:rsidRPr="00DC3D61">
              <w:rPr>
                <w:rFonts w:ascii="Arial" w:eastAsia="Times New Roman"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83" w:type="dxa"/>
            <w:tcBorders>
              <w:top w:val="nil"/>
              <w:left w:val="nil"/>
              <w:bottom w:val="single" w:sz="4" w:space="0" w:color="auto"/>
              <w:right w:val="single" w:sz="4" w:space="0" w:color="auto"/>
            </w:tcBorders>
            <w:shd w:val="clear" w:color="auto" w:fill="auto"/>
            <w:vAlign w:val="center"/>
          </w:tcPr>
          <w:p w:rsidR="0005484C" w:rsidRPr="00DC3D61" w:rsidRDefault="0005484C" w:rsidP="00FE39B9">
            <w:pPr>
              <w:spacing w:after="0" w:line="240" w:lineRule="auto"/>
              <w:jc w:val="center"/>
              <w:rPr>
                <w:rFonts w:ascii="Calibri" w:eastAsia="Times New Roman" w:hAnsi="Calibri" w:cs="Times New Roman"/>
                <w:color w:val="000000"/>
                <w:sz w:val="20"/>
                <w:szCs w:val="20"/>
              </w:rPr>
            </w:pPr>
            <w:r w:rsidRPr="00DC3D61">
              <w:rPr>
                <w:rFonts w:ascii="Calibri" w:eastAsia="Times New Roman" w:hAnsi="Calibri" w:cs="Times New Roman"/>
                <w:color w:val="000000"/>
                <w:sz w:val="20"/>
                <w:szCs w:val="20"/>
              </w:rPr>
              <w:t>0</w:t>
            </w:r>
            <w:r>
              <w:rPr>
                <w:rFonts w:ascii="Calibri" w:eastAsia="Times New Roman" w:hAnsi="Calibri" w:cs="Times New Roman"/>
                <w:color w:val="000000"/>
                <w:sz w:val="20"/>
                <w:szCs w:val="20"/>
              </w:rPr>
              <w:t>1</w:t>
            </w:r>
          </w:p>
        </w:tc>
        <w:tc>
          <w:tcPr>
            <w:tcW w:w="1178"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r>
      <w:tr w:rsidR="0005484C" w:rsidRPr="00DC3D61" w:rsidTr="00FE39B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05484C" w:rsidRPr="00DC3D61" w:rsidRDefault="0005484C" w:rsidP="00FE39B9">
            <w:pPr>
              <w:tabs>
                <w:tab w:val="left" w:pos="360"/>
                <w:tab w:val="left" w:pos="1080"/>
                <w:tab w:val="left" w:pos="1800"/>
                <w:tab w:val="left" w:pos="2340"/>
              </w:tabs>
              <w:spacing w:after="0" w:line="240" w:lineRule="auto"/>
              <w:ind w:left="-97" w:firstLine="97"/>
              <w:jc w:val="both"/>
              <w:rPr>
                <w:rFonts w:ascii="Arial" w:eastAsia="Times New Roman" w:hAnsi="Arial" w:cs="Arial"/>
                <w:b/>
                <w:sz w:val="20"/>
                <w:szCs w:val="20"/>
                <w:u w:val="single"/>
              </w:rPr>
            </w:pPr>
            <w:r w:rsidRPr="00DC3D61">
              <w:rPr>
                <w:rFonts w:ascii="Arial" w:eastAsia="Times New Roman" w:hAnsi="Arial" w:cs="Arial"/>
                <w:b/>
                <w:sz w:val="20"/>
                <w:szCs w:val="20"/>
                <w:u w:val="single"/>
              </w:rPr>
              <w:t>Steel Almirah Glass door for Laboratory and Library</w:t>
            </w:r>
          </w:p>
          <w:p w:rsidR="0005484C" w:rsidRPr="00DC3D61" w:rsidRDefault="0005484C" w:rsidP="00FE39B9">
            <w:pPr>
              <w:tabs>
                <w:tab w:val="left" w:pos="360"/>
                <w:tab w:val="left" w:pos="1080"/>
                <w:tab w:val="left" w:pos="1800"/>
                <w:tab w:val="left" w:pos="2340"/>
              </w:tabs>
              <w:spacing w:after="0" w:line="240" w:lineRule="auto"/>
              <w:ind w:left="-97"/>
              <w:jc w:val="both"/>
              <w:rPr>
                <w:rFonts w:ascii="Arial" w:eastAsia="Times New Roman" w:hAnsi="Arial" w:cs="Arial"/>
                <w:b/>
                <w:sz w:val="20"/>
                <w:szCs w:val="20"/>
                <w:u w:val="single"/>
              </w:rPr>
            </w:pPr>
            <w:r w:rsidRPr="00DC3D61">
              <w:rPr>
                <w:rFonts w:ascii="Arial" w:eastAsia="Times New Roman" w:hAnsi="Arial" w:cs="Arial"/>
                <w:sz w:val="20"/>
                <w:szCs w:val="20"/>
              </w:rPr>
              <w:t>6’x34”x18” four shelves 22 Gage Sheet Handle lock system with spray paint.</w:t>
            </w:r>
          </w:p>
        </w:tc>
        <w:tc>
          <w:tcPr>
            <w:tcW w:w="983" w:type="dxa"/>
            <w:tcBorders>
              <w:top w:val="single" w:sz="4" w:space="0" w:color="auto"/>
              <w:left w:val="nil"/>
              <w:bottom w:val="single" w:sz="4" w:space="0" w:color="auto"/>
              <w:right w:val="single" w:sz="4" w:space="0" w:color="auto"/>
            </w:tcBorders>
            <w:shd w:val="clear" w:color="auto" w:fill="auto"/>
            <w:vAlign w:val="center"/>
          </w:tcPr>
          <w:p w:rsidR="0005484C" w:rsidRPr="00DC3D61" w:rsidRDefault="0005484C" w:rsidP="00FE39B9">
            <w:pPr>
              <w:spacing w:after="0" w:line="240" w:lineRule="auto"/>
              <w:jc w:val="center"/>
              <w:rPr>
                <w:rFonts w:ascii="Calibri" w:eastAsia="Times New Roman" w:hAnsi="Calibri" w:cs="Times New Roman"/>
                <w:color w:val="000000"/>
                <w:sz w:val="20"/>
                <w:szCs w:val="20"/>
              </w:rPr>
            </w:pPr>
            <w:r w:rsidRPr="00DC3D61">
              <w:rPr>
                <w:rFonts w:ascii="Calibri" w:eastAsia="Times New Roman" w:hAnsi="Calibri" w:cs="Times New Roman"/>
                <w:color w:val="000000"/>
                <w:sz w:val="20"/>
                <w:szCs w:val="20"/>
              </w:rPr>
              <w:t>0</w:t>
            </w:r>
            <w:r>
              <w:rPr>
                <w:rFonts w:ascii="Calibri" w:eastAsia="Times New Roman" w:hAnsi="Calibri" w:cs="Times New Roman"/>
                <w:color w:val="000000"/>
                <w:sz w:val="20"/>
                <w:szCs w:val="20"/>
              </w:rPr>
              <w:t>3</w:t>
            </w:r>
          </w:p>
        </w:tc>
        <w:tc>
          <w:tcPr>
            <w:tcW w:w="1178" w:type="dxa"/>
            <w:tcBorders>
              <w:top w:val="single" w:sz="4" w:space="0" w:color="auto"/>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899" w:type="dxa"/>
            <w:tcBorders>
              <w:top w:val="single" w:sz="4" w:space="0" w:color="auto"/>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647" w:type="dxa"/>
            <w:tcBorders>
              <w:top w:val="single" w:sz="4" w:space="0" w:color="auto"/>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r>
      <w:tr w:rsidR="0005484C" w:rsidRPr="00DC3D61" w:rsidTr="00FE39B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05484C" w:rsidRPr="00DC3D61" w:rsidRDefault="0005484C" w:rsidP="00FE39B9">
            <w:pPr>
              <w:tabs>
                <w:tab w:val="left" w:pos="360"/>
                <w:tab w:val="left" w:pos="1080"/>
                <w:tab w:val="left" w:pos="1800"/>
                <w:tab w:val="left" w:pos="2340"/>
              </w:tabs>
              <w:spacing w:after="0" w:line="240" w:lineRule="auto"/>
              <w:ind w:left="-97" w:firstLine="97"/>
              <w:jc w:val="both"/>
              <w:rPr>
                <w:rFonts w:ascii="Arial" w:eastAsia="Times New Roman" w:hAnsi="Arial" w:cs="Arial"/>
                <w:b/>
                <w:sz w:val="20"/>
                <w:szCs w:val="20"/>
                <w:u w:val="single"/>
              </w:rPr>
            </w:pPr>
            <w:r w:rsidRPr="00DC3D61">
              <w:rPr>
                <w:rFonts w:ascii="Arial" w:eastAsia="Times New Roman" w:hAnsi="Arial" w:cs="Arial"/>
                <w:b/>
                <w:sz w:val="20"/>
                <w:szCs w:val="20"/>
                <w:u w:val="single"/>
              </w:rPr>
              <w:t>Tablet Chair for students (Shesham wood) for Primary Classess</w:t>
            </w:r>
          </w:p>
          <w:p w:rsidR="0005484C" w:rsidRPr="00DC3D61" w:rsidRDefault="0005484C" w:rsidP="00FE39B9">
            <w:pPr>
              <w:tabs>
                <w:tab w:val="left" w:pos="360"/>
                <w:tab w:val="left" w:pos="1080"/>
                <w:tab w:val="left" w:pos="1800"/>
                <w:tab w:val="left" w:pos="2340"/>
              </w:tabs>
              <w:spacing w:after="0" w:line="240" w:lineRule="auto"/>
              <w:ind w:left="-97"/>
              <w:jc w:val="both"/>
              <w:rPr>
                <w:rFonts w:ascii="Arial" w:eastAsia="Times New Roman" w:hAnsi="Arial" w:cs="Arial"/>
                <w:b/>
                <w:sz w:val="20"/>
                <w:szCs w:val="20"/>
                <w:u w:val="single"/>
              </w:rPr>
            </w:pPr>
            <w:r w:rsidRPr="00DC3D61">
              <w:rPr>
                <w:rFonts w:ascii="Arial" w:eastAsia="Times New Roman" w:hAnsi="Arial" w:cs="Arial"/>
                <w:sz w:val="20"/>
                <w:szCs w:val="20"/>
              </w:rPr>
              <w:t>Table Chair 18” x 16” x 15”, Leg patti 2” x 1¼, Front leg thick 2” x 2”, height 22”, Seat &amp; back leg 32”x2”x1½, seat patti 3”x¾”, tablet 20”x8”x1”, upper patti slightly curved 3”x1”, leg patties 1”x1” with wooden and spirit polish (As per sample).</w:t>
            </w:r>
          </w:p>
        </w:tc>
        <w:tc>
          <w:tcPr>
            <w:tcW w:w="983" w:type="dxa"/>
            <w:tcBorders>
              <w:top w:val="nil"/>
              <w:left w:val="nil"/>
              <w:bottom w:val="single" w:sz="4" w:space="0" w:color="auto"/>
              <w:right w:val="single" w:sz="4" w:space="0" w:color="auto"/>
            </w:tcBorders>
            <w:shd w:val="clear" w:color="auto" w:fill="auto"/>
            <w:vAlign w:val="center"/>
          </w:tcPr>
          <w:p w:rsidR="0005484C" w:rsidRPr="00DC3D61" w:rsidRDefault="0005484C" w:rsidP="00FE39B9">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06</w:t>
            </w:r>
          </w:p>
        </w:tc>
        <w:tc>
          <w:tcPr>
            <w:tcW w:w="1178"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r>
      <w:tr w:rsidR="0005484C" w:rsidRPr="00DC3D61" w:rsidTr="00FE39B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484C" w:rsidRPr="00DC3D61" w:rsidRDefault="0005484C" w:rsidP="00FE39B9">
            <w:pPr>
              <w:spacing w:after="0" w:line="240" w:lineRule="auto"/>
              <w:rPr>
                <w:rFonts w:ascii="Arial" w:eastAsia="Times New Roman" w:hAnsi="Arial" w:cs="Arial"/>
                <w:b/>
                <w:sz w:val="20"/>
                <w:szCs w:val="20"/>
                <w:u w:val="single"/>
              </w:rPr>
            </w:pPr>
            <w:r w:rsidRPr="00DC3D61">
              <w:rPr>
                <w:rFonts w:ascii="Arial" w:eastAsia="Times New Roman" w:hAnsi="Arial" w:cs="Arial"/>
                <w:b/>
                <w:sz w:val="20"/>
                <w:szCs w:val="20"/>
                <w:u w:val="single"/>
              </w:rPr>
              <w:t>Chairs for ECE Students (Armless).</w:t>
            </w:r>
          </w:p>
          <w:p w:rsidR="0005484C" w:rsidRPr="00DC3D61" w:rsidRDefault="0005484C" w:rsidP="00FE39B9">
            <w:pPr>
              <w:spacing w:after="0" w:line="240" w:lineRule="auto"/>
              <w:rPr>
                <w:rFonts w:ascii="Arial" w:eastAsia="Times New Roman" w:hAnsi="Arial" w:cs="Arial"/>
                <w:sz w:val="20"/>
                <w:szCs w:val="20"/>
              </w:rPr>
            </w:pPr>
            <w:r w:rsidRPr="00DC3D61">
              <w:rPr>
                <w:rFonts w:ascii="Arial" w:eastAsia="Times New Roman" w:hAnsi="Arial" w:cs="Arial"/>
                <w:sz w:val="20"/>
                <w:szCs w:val="20"/>
              </w:rPr>
              <w:t>Seat Size 15”X13”, Seat Front Height 13”, Back legs Height 26”, Front leg 2” X 2”, Back leg 2” X 1¼”, Seat Patti 2” X 1”, Slightly curved seat &amp; Back with Wood Patties. All made by solid sheesham wood.</w:t>
            </w:r>
          </w:p>
        </w:tc>
        <w:tc>
          <w:tcPr>
            <w:tcW w:w="983" w:type="dxa"/>
            <w:tcBorders>
              <w:top w:val="nil"/>
              <w:left w:val="nil"/>
              <w:bottom w:val="single" w:sz="4" w:space="0" w:color="auto"/>
              <w:right w:val="single" w:sz="4" w:space="0" w:color="auto"/>
            </w:tcBorders>
            <w:shd w:val="clear" w:color="auto" w:fill="auto"/>
            <w:vAlign w:val="center"/>
          </w:tcPr>
          <w:p w:rsidR="0005484C" w:rsidRPr="00DC3D61" w:rsidRDefault="0005484C" w:rsidP="00FE39B9">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10</w:t>
            </w:r>
          </w:p>
        </w:tc>
        <w:tc>
          <w:tcPr>
            <w:tcW w:w="1178"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r>
      <w:tr w:rsidR="0005484C" w:rsidRPr="00DC3D61" w:rsidTr="00FE39B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484C" w:rsidRPr="00DC3D61" w:rsidRDefault="0005484C" w:rsidP="00FE39B9">
            <w:pPr>
              <w:spacing w:after="0" w:line="240" w:lineRule="auto"/>
              <w:rPr>
                <w:rFonts w:ascii="Arial" w:eastAsia="Times New Roman" w:hAnsi="Arial" w:cs="Arial"/>
                <w:b/>
                <w:sz w:val="20"/>
                <w:szCs w:val="20"/>
                <w:u w:val="single"/>
              </w:rPr>
            </w:pPr>
            <w:r w:rsidRPr="00DC3D61">
              <w:rPr>
                <w:rFonts w:ascii="Arial" w:eastAsia="Times New Roman" w:hAnsi="Arial" w:cs="Arial"/>
                <w:b/>
                <w:sz w:val="20"/>
                <w:szCs w:val="20"/>
                <w:u w:val="single"/>
              </w:rPr>
              <w:t>Wooden Round Table for ECE students (Formica Top)</w:t>
            </w:r>
          </w:p>
          <w:p w:rsidR="0005484C" w:rsidRPr="00DC3D61" w:rsidRDefault="0005484C" w:rsidP="00FE39B9">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Size 4” X 4” X 20” Diameter 48”, Leg size 2” X 2”, Frame 2” X 1¼”, Table Height 20”, as per sample. Chip Board Size ¾” Hard Board should be used inside chip board pressed with Glue. All frames made by solid sheesham wood with sprit polish. </w:t>
            </w:r>
          </w:p>
        </w:tc>
        <w:tc>
          <w:tcPr>
            <w:tcW w:w="983" w:type="dxa"/>
            <w:tcBorders>
              <w:top w:val="nil"/>
              <w:left w:val="nil"/>
              <w:bottom w:val="single" w:sz="4" w:space="0" w:color="auto"/>
              <w:right w:val="single" w:sz="4" w:space="0" w:color="auto"/>
            </w:tcBorders>
            <w:shd w:val="clear" w:color="auto" w:fill="auto"/>
            <w:vAlign w:val="center"/>
          </w:tcPr>
          <w:p w:rsidR="0005484C" w:rsidRPr="00DC3D61" w:rsidRDefault="0005484C" w:rsidP="00FE39B9">
            <w:pPr>
              <w:spacing w:after="0" w:line="240" w:lineRule="auto"/>
              <w:jc w:val="center"/>
              <w:rPr>
                <w:rFonts w:ascii="Calibri" w:eastAsia="Times New Roman" w:hAnsi="Calibri" w:cs="Times New Roman"/>
                <w:color w:val="000000"/>
                <w:sz w:val="20"/>
                <w:szCs w:val="20"/>
              </w:rPr>
            </w:pPr>
            <w:r w:rsidRPr="00DC3D61">
              <w:rPr>
                <w:rFonts w:ascii="Calibri" w:eastAsia="Times New Roman" w:hAnsi="Calibri" w:cs="Times New Roman"/>
                <w:color w:val="000000"/>
                <w:sz w:val="20"/>
                <w:szCs w:val="20"/>
              </w:rPr>
              <w:t>0</w:t>
            </w:r>
            <w:r>
              <w:rPr>
                <w:rFonts w:ascii="Calibri" w:eastAsia="Times New Roman" w:hAnsi="Calibri" w:cs="Times New Roman"/>
                <w:color w:val="000000"/>
                <w:sz w:val="20"/>
                <w:szCs w:val="20"/>
              </w:rPr>
              <w:t>3</w:t>
            </w:r>
          </w:p>
        </w:tc>
        <w:tc>
          <w:tcPr>
            <w:tcW w:w="1178"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r>
      <w:tr w:rsidR="0005484C" w:rsidRPr="00DC3D61" w:rsidTr="00FE39B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05484C" w:rsidRPr="00DC3D61" w:rsidRDefault="0005484C" w:rsidP="00FE39B9">
            <w:pPr>
              <w:spacing w:after="0" w:line="240" w:lineRule="auto"/>
              <w:rPr>
                <w:rFonts w:ascii="Arial" w:eastAsia="Times New Roman" w:hAnsi="Arial" w:cs="Arial"/>
                <w:b/>
                <w:color w:val="000000"/>
                <w:sz w:val="20"/>
                <w:szCs w:val="20"/>
                <w:u w:val="single"/>
              </w:rPr>
            </w:pPr>
            <w:r w:rsidRPr="00DC3D61">
              <w:rPr>
                <w:rFonts w:ascii="Arial" w:eastAsia="Times New Roman" w:hAnsi="Arial" w:cs="Arial"/>
                <w:b/>
                <w:color w:val="000000"/>
                <w:sz w:val="20"/>
                <w:szCs w:val="20"/>
                <w:u w:val="single"/>
              </w:rPr>
              <w:t>Teacher Chair with Arms</w:t>
            </w:r>
          </w:p>
          <w:p w:rsidR="0005484C" w:rsidRPr="00DC3D61" w:rsidRDefault="0005484C" w:rsidP="00FE39B9">
            <w:pPr>
              <w:spacing w:after="0" w:line="240" w:lineRule="auto"/>
              <w:rPr>
                <w:rFonts w:ascii="Arial" w:eastAsia="Times New Roman" w:hAnsi="Arial" w:cs="Arial"/>
                <w:color w:val="000000"/>
                <w:sz w:val="20"/>
                <w:szCs w:val="20"/>
              </w:rPr>
            </w:pPr>
            <w:r w:rsidRPr="00DC3D61">
              <w:rPr>
                <w:rFonts w:ascii="Arial" w:eastAsia="Times New Roman"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83" w:type="dxa"/>
            <w:tcBorders>
              <w:top w:val="nil"/>
              <w:left w:val="nil"/>
              <w:bottom w:val="single" w:sz="4" w:space="0" w:color="auto"/>
              <w:right w:val="single" w:sz="4" w:space="0" w:color="auto"/>
            </w:tcBorders>
            <w:shd w:val="clear" w:color="auto" w:fill="auto"/>
            <w:vAlign w:val="center"/>
          </w:tcPr>
          <w:p w:rsidR="0005484C" w:rsidRPr="00DC3D61" w:rsidRDefault="0005484C" w:rsidP="00FE39B9">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10</w:t>
            </w:r>
          </w:p>
        </w:tc>
        <w:tc>
          <w:tcPr>
            <w:tcW w:w="1178"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05484C" w:rsidRPr="00DC3D61" w:rsidRDefault="0005484C" w:rsidP="00FE39B9">
            <w:pPr>
              <w:spacing w:after="0" w:line="240" w:lineRule="auto"/>
              <w:jc w:val="center"/>
              <w:rPr>
                <w:rFonts w:ascii="Times New Roman" w:eastAsia="Times New Roman" w:hAnsi="Times New Roman" w:cs="Times New Roman"/>
                <w:color w:val="000000"/>
                <w:sz w:val="20"/>
                <w:szCs w:val="20"/>
              </w:rPr>
            </w:pPr>
          </w:p>
        </w:tc>
      </w:tr>
    </w:tbl>
    <w:p w:rsidR="0005484C" w:rsidRDefault="0005484C" w:rsidP="0005484C">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706053" w:rsidRDefault="00706053" w:rsidP="004552FF">
      <w:pPr>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05484C" w:rsidRDefault="0005484C"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05484C" w:rsidRDefault="0005484C"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Bid Reference No</w:t>
      </w:r>
      <w:r w:rsidRPr="00A55B53">
        <w:rPr>
          <w:rFonts w:asciiTheme="majorBidi" w:hAnsiTheme="majorBidi" w:cstheme="majorBidi"/>
          <w:color w:val="000000"/>
          <w:sz w:val="24"/>
          <w:szCs w:val="24"/>
        </w:rPr>
        <w:t>:</w:t>
      </w:r>
      <w:r>
        <w:rPr>
          <w:rFonts w:asciiTheme="majorBidi" w:hAnsiTheme="majorBidi" w:cstheme="majorBidi"/>
          <w:color w:val="000000"/>
          <w:sz w:val="24"/>
          <w:szCs w:val="24"/>
        </w:rPr>
        <w:t>______________</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Head Master</w:t>
      </w:r>
    </w:p>
    <w:p w:rsidR="00D93B05"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1A4791">
        <w:rPr>
          <w:rFonts w:asciiTheme="majorBidi" w:hAnsiTheme="majorBidi" w:cstheme="majorBidi"/>
          <w:i/>
          <w:iCs/>
          <w:sz w:val="24"/>
          <w:szCs w:val="24"/>
        </w:rPr>
        <w:t xml:space="preserve">Head </w:t>
      </w:r>
      <w:r w:rsidR="00BC45FD">
        <w:rPr>
          <w:rFonts w:asciiTheme="majorBidi" w:hAnsiTheme="majorBidi" w:cstheme="majorBidi"/>
          <w:i/>
          <w:iCs/>
          <w:sz w:val="24"/>
          <w:szCs w:val="24"/>
        </w:rPr>
        <w:t>Master</w:t>
      </w:r>
    </w:p>
    <w:p w:rsidR="00D93B05" w:rsidRDefault="00BC45FD"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GBPS</w:t>
      </w:r>
      <w:r w:rsidR="006F0716">
        <w:rPr>
          <w:rFonts w:asciiTheme="majorBidi" w:hAnsiTheme="majorBidi" w:cstheme="majorBidi"/>
          <w:i/>
          <w:iCs/>
          <w:sz w:val="24"/>
          <w:szCs w:val="24"/>
        </w:rPr>
        <w:t xml:space="preserve"> </w:t>
      </w:r>
      <w:r w:rsidR="005E52F0">
        <w:rPr>
          <w:rFonts w:asciiTheme="majorBidi" w:hAnsiTheme="majorBidi" w:cstheme="majorBidi"/>
          <w:i/>
          <w:iCs/>
          <w:sz w:val="24"/>
          <w:szCs w:val="24"/>
        </w:rPr>
        <w:t>Dokri Main</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r w:rsidRPr="001A4791">
        <w:rPr>
          <w:rFonts w:asciiTheme="majorBidi" w:hAnsiTheme="majorBidi" w:cstheme="majorBidi"/>
          <w:i/>
          <w:iCs/>
          <w:sz w:val="24"/>
          <w:szCs w:val="24"/>
        </w:rPr>
        <w:t xml:space="preserve">District </w:t>
      </w:r>
      <w:r w:rsidR="00245DA6" w:rsidRPr="00245DA6">
        <w:rPr>
          <w:rFonts w:asciiTheme="majorBidi" w:hAnsiTheme="majorBidi" w:cstheme="majorBidi"/>
          <w:b/>
          <w:i/>
          <w:iCs/>
          <w:color w:val="FF0000"/>
          <w:sz w:val="24"/>
          <w:szCs w:val="24"/>
        </w:rPr>
        <w:t>Larkano</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sidR="0018363E">
        <w:rPr>
          <w:rFonts w:asciiTheme="majorBidi" w:hAnsiTheme="majorBidi" w:cstheme="majorBidi"/>
          <w:b/>
          <w:bCs/>
          <w:i/>
          <w:iCs/>
          <w:color w:val="FF0000"/>
          <w:u w:val="single"/>
        </w:rPr>
        <w:t>XXXXX</w:t>
      </w:r>
      <w:r>
        <w:rPr>
          <w:rFonts w:asciiTheme="majorBidi" w:hAnsiTheme="majorBidi" w:cstheme="majorBidi"/>
          <w:b/>
          <w:bCs/>
          <w:i/>
          <w:iCs/>
          <w:color w:val="FF0000"/>
          <w:u w:val="single"/>
        </w:rPr>
        <w:t xml:space="preserve"> items</w:t>
      </w:r>
      <w:r w:rsidRPr="00A55B53">
        <w:rPr>
          <w:rFonts w:asciiTheme="majorBidi" w:hAnsiTheme="majorBidi" w:cstheme="majorBidi"/>
          <w:sz w:val="24"/>
          <w:szCs w:val="24"/>
        </w:rPr>
        <w:t xml:space="preserve">specified in and in conformity with the said Bidding Documents for the sum of </w:t>
      </w:r>
      <w:r w:rsidRPr="00A55B53">
        <w:rPr>
          <w:rFonts w:asciiTheme="majorBidi" w:hAnsiTheme="majorBidi" w:cstheme="majorBidi"/>
          <w:i/>
          <w:iCs/>
          <w:sz w:val="24"/>
          <w:szCs w:val="24"/>
        </w:rPr>
        <w:t xml:space="preserve">Rs. </w:t>
      </w:r>
      <w:r>
        <w:rPr>
          <w:rFonts w:asciiTheme="majorBidi" w:hAnsiTheme="majorBidi" w:cstheme="majorBidi"/>
          <w:i/>
          <w:iCs/>
          <w:sz w:val="24"/>
          <w:szCs w:val="24"/>
        </w:rPr>
        <w:t>inwords</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D93B05">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D93B05">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7"/>
          <w:szCs w:val="17"/>
        </w:rPr>
      </w:pPr>
    </w:p>
    <w:p w:rsidR="00D93B05" w:rsidRPr="00A55B53" w:rsidRDefault="004218E1" w:rsidP="00D93B05">
      <w:pPr>
        <w:widowControl w:val="0"/>
        <w:autoSpaceDE w:val="0"/>
        <w:autoSpaceDN w:val="0"/>
        <w:adjustRightInd w:val="0"/>
        <w:spacing w:after="0" w:line="240" w:lineRule="auto"/>
        <w:rPr>
          <w:rFonts w:asciiTheme="majorBidi" w:hAnsiTheme="majorBidi" w:cstheme="majorBidi"/>
          <w:sz w:val="20"/>
          <w:szCs w:val="20"/>
        </w:rPr>
      </w:pPr>
      <w:r w:rsidRPr="004218E1">
        <w:rPr>
          <w:noProof/>
        </w:rPr>
        <w:pict>
          <v:polyline id="Freeform 4" o:spid="_x0000_s1027" style="position:absolute;z-index:-251653120;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4218E1">
        <w:rPr>
          <w:noProof/>
        </w:rPr>
        <w:pict>
          <v:polyline id="Freeform 2" o:spid="_x0000_s1028" style="position:absolute;z-index:-251652096;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4218E1">
        <w:rPr>
          <w:noProof/>
        </w:rPr>
        <w:pict>
          <v:polyline id="Freeform 3" o:spid="_x0000_s1029" style="position:absolute;z-index:-251651072;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(if none, state “none”)</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4218E1"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4218E1">
        <w:rPr>
          <w:noProof/>
        </w:rPr>
        <w:pict>
          <v:polyline id="Freeform 11" o:spid="_x0000_s1030" style="position:absolute;left:0;text-align:left;z-index:-25165004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D93B05" w:rsidRPr="00A55B53">
        <w:rPr>
          <w:rFonts w:asciiTheme="majorBidi" w:hAnsiTheme="majorBidi" w:cstheme="majorBidi"/>
          <w:i/>
          <w:iCs/>
          <w:sz w:val="20"/>
          <w:szCs w:val="20"/>
        </w:rPr>
        <w:t>[signature]</w: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4218E1"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4218E1">
        <w:rPr>
          <w:noProof/>
        </w:rPr>
        <w:pict>
          <v:shape id="Freeform 12" o:spid="_x0000_s1031" style="position:absolute;left:0;text-align:left;margin-left:89.75pt;margin-top:9.35pt;width:180pt;height:3.6pt;z-index:-25164902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[in the capacity of]</w:t>
      </w:r>
    </w:p>
    <w:p w:rsidR="00D93B05" w:rsidRPr="0018363E" w:rsidRDefault="00D93B05" w:rsidP="0018363E">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sidR="0018363E">
        <w:rPr>
          <w:rFonts w:asciiTheme="majorBidi" w:hAnsiTheme="majorBidi" w:cstheme="majorBidi"/>
          <w:b/>
          <w:bCs/>
        </w:rPr>
        <w:t>XXXXXXXX</w:t>
      </w:r>
      <w:r>
        <w:rPr>
          <w:rFonts w:asciiTheme="majorBidi" w:hAnsiTheme="majorBidi" w:cstheme="majorBidi"/>
          <w:b/>
          <w:bCs/>
        </w:rPr>
        <w:t xml:space="preserve"> items</w:t>
      </w:r>
      <w:r w:rsidRPr="00A55B53">
        <w:rPr>
          <w:rFonts w:asciiTheme="majorBidi" w:hAnsiTheme="majorBidi" w:cstheme="majorBidi"/>
          <w:b/>
          <w:bCs/>
        </w:rPr>
        <w:t xml:space="preserve"> (under SSB 2015-16)</w:t>
      </w:r>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r w:rsidRPr="00A55B53">
        <w:rPr>
          <w:rFonts w:asciiTheme="majorBidi" w:hAnsiTheme="majorBidi" w:cstheme="majorBidi"/>
          <w:sz w:val="15"/>
          <w:szCs w:val="15"/>
        </w:rPr>
        <w:t>WE</w:t>
      </w:r>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r w:rsidRPr="00E666B2">
        <w:rPr>
          <w:rFonts w:asciiTheme="majorBidi" w:hAnsiTheme="majorBidi" w:cstheme="majorBidi"/>
          <w:i/>
          <w:iCs/>
          <w:color w:val="FFFFFF" w:themeColor="background1"/>
          <w:sz w:val="20"/>
          <w:szCs w:val="20"/>
        </w:rPr>
        <w:t>GBHSSakrand</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fails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r w:rsidRPr="00A55B53">
        <w:rPr>
          <w:rFonts w:asciiTheme="majorBidi" w:hAnsiTheme="majorBidi" w:cstheme="majorBidi"/>
          <w:color w:val="000000"/>
          <w:sz w:val="24"/>
          <w:szCs w:val="24"/>
        </w:rPr>
        <w:t>fails or refuses to furnish the performance security, in accordance with the Instructions to  Bidders;</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This guarantee will remain in force up to and including twenty eight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4218E1" w:rsidP="00D93B05">
      <w:pPr>
        <w:widowControl w:val="0"/>
        <w:autoSpaceDE w:val="0"/>
        <w:autoSpaceDN w:val="0"/>
        <w:adjustRightInd w:val="0"/>
        <w:spacing w:before="34" w:after="0" w:line="240" w:lineRule="auto"/>
        <w:ind w:right="3671"/>
        <w:rPr>
          <w:rFonts w:asciiTheme="majorBidi" w:hAnsiTheme="majorBidi" w:cstheme="majorBidi"/>
          <w:sz w:val="20"/>
          <w:szCs w:val="20"/>
        </w:rPr>
      </w:pPr>
      <w:r w:rsidRPr="004218E1">
        <w:rPr>
          <w:rFonts w:asciiTheme="majorBidi" w:hAnsiTheme="majorBidi" w:cstheme="majorBidi"/>
          <w:noProof/>
        </w:rPr>
        <w:pict>
          <v:polyline id="Freeform 14" o:spid="_x0000_s1032" style="position:absolute;z-index:-25164800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D93B05" w:rsidRPr="00A55B53">
        <w:rPr>
          <w:rFonts w:asciiTheme="majorBidi" w:hAnsiTheme="majorBidi" w:cstheme="majorBidi"/>
          <w:i/>
          <w:iCs/>
          <w:sz w:val="20"/>
          <w:szCs w:val="20"/>
        </w:rPr>
        <w:t>[signature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theFirst Part; andM/s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nameofSupplier</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cityandcountryofSupplier</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address of the supplier</w:t>
      </w:r>
      <w:r w:rsidRPr="00A55B53">
        <w:rPr>
          <w:rFonts w:asciiTheme="majorBidi" w:hAnsiTheme="majorBidi" w:cstheme="majorBidi"/>
          <w:i/>
          <w:iCs/>
          <w:sz w:val="24"/>
          <w:szCs w:val="24"/>
          <w:u w:val="single"/>
        </w:rPr>
        <w:t>]</w:t>
      </w:r>
      <w:r w:rsidRPr="00A55B53">
        <w:rPr>
          <w:rFonts w:asciiTheme="majorBidi" w:hAnsiTheme="majorBidi" w:cstheme="majorBidi"/>
          <w:sz w:val="24"/>
          <w:szCs w:val="24"/>
        </w:rPr>
        <w:t xml:space="preserve">(hereinaftercalled“the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the bid by the Supplier for the supply of </w:t>
      </w:r>
      <w:r>
        <w:rPr>
          <w:rFonts w:asciiTheme="majorBidi" w:hAnsiTheme="majorBidi" w:cstheme="majorBidi"/>
          <w:b/>
          <w:bCs/>
        </w:rPr>
        <w:t xml:space="preserve">School </w:t>
      </w:r>
      <w:r w:rsidR="0018363E">
        <w:rPr>
          <w:rFonts w:asciiTheme="majorBidi" w:hAnsiTheme="majorBidi" w:cstheme="majorBidi"/>
          <w:b/>
          <w:bCs/>
        </w:rPr>
        <w:t>XXXXXX (Packages)/</w:t>
      </w:r>
      <w:r>
        <w:rPr>
          <w:rFonts w:asciiTheme="majorBidi" w:hAnsiTheme="majorBidi" w:cstheme="majorBidi"/>
          <w:b/>
          <w:bCs/>
        </w:rPr>
        <w:t xml:space="preserve"> items</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The following documents shall be deemed to form and be read and construed as integral part of this Agreement, viz:-</w:t>
      </w:r>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the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t>the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t>the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t>the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t>the Procuring agency’s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t>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w:t>
      </w:r>
      <w:r w:rsidRPr="00A55B53">
        <w:rPr>
          <w:rFonts w:asciiTheme="majorBidi" w:hAnsiTheme="majorBidi" w:cstheme="majorBidi"/>
          <w:sz w:val="24"/>
          <w:szCs w:val="24"/>
        </w:rPr>
        <w:lastRenderedPageBreak/>
        <w:t>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sidRPr="0084015D">
        <w:rPr>
          <w:rFonts w:asciiTheme="majorBidi" w:hAnsiTheme="majorBidi" w:cstheme="majorBidi"/>
          <w:i/>
          <w:iCs/>
          <w:sz w:val="24"/>
          <w:szCs w:val="24"/>
        </w:rPr>
        <w:t>Government HM Khoja High School, No 1</w:t>
      </w:r>
      <w:r w:rsidRPr="00A55B53">
        <w:rPr>
          <w:rFonts w:asciiTheme="majorBidi" w:hAnsiTheme="majorBidi" w:cstheme="majorBidi"/>
          <w:i/>
          <w:iCs/>
          <w:sz w:val="24"/>
          <w:szCs w:val="24"/>
        </w:rPr>
        <w:t>, District Shaheed Benazirabad</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D93B05" w:rsidRPr="00E666B2" w:rsidRDefault="00BC45FD" w:rsidP="00D93B05">
      <w:pPr>
        <w:pStyle w:val="BankNormal"/>
        <w:spacing w:after="0"/>
        <w:rPr>
          <w:rFonts w:asciiTheme="majorBidi" w:hAnsiTheme="majorBidi" w:cstheme="majorBidi"/>
          <w:i/>
          <w:iCs/>
          <w:color w:val="FFFFFF" w:themeColor="background1"/>
        </w:rPr>
      </w:pPr>
      <w:r>
        <w:rPr>
          <w:rFonts w:asciiTheme="majorBidi" w:hAnsiTheme="majorBidi" w:cstheme="majorBidi"/>
          <w:i/>
          <w:iCs/>
        </w:rPr>
        <w:t>GBPS</w:t>
      </w:r>
      <w:r w:rsidR="006F0716">
        <w:rPr>
          <w:rFonts w:asciiTheme="majorBidi" w:hAnsiTheme="majorBidi" w:cstheme="majorBidi"/>
          <w:i/>
          <w:iCs/>
        </w:rPr>
        <w:t xml:space="preserve"> </w:t>
      </w:r>
      <w:r w:rsidR="005E52F0">
        <w:rPr>
          <w:rFonts w:asciiTheme="majorBidi" w:hAnsiTheme="majorBidi" w:cstheme="majorBidi"/>
          <w:i/>
          <w:iCs/>
        </w:rPr>
        <w:t>Dokri Main</w:t>
      </w:r>
      <w:r w:rsidR="00D93B05" w:rsidRPr="00E666B2">
        <w:rPr>
          <w:rFonts w:asciiTheme="majorBidi" w:hAnsiTheme="majorBidi" w:cstheme="majorBidi"/>
          <w:i/>
          <w:iCs/>
          <w:color w:val="FFFFFF" w:themeColor="background1"/>
        </w:rPr>
        <w:t>HM Khoja High School, No 1</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 xml:space="preserve"> District </w:t>
      </w:r>
      <w:r w:rsidR="00245DA6">
        <w:rPr>
          <w:rFonts w:asciiTheme="majorBidi" w:hAnsiTheme="majorBidi" w:cstheme="majorBidi"/>
          <w:b/>
          <w:bCs/>
          <w:i/>
          <w:iCs/>
          <w:color w:val="FF0000"/>
          <w:u w:val="single"/>
        </w:rPr>
        <w:t>Larkano</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Education &amp; Literacy Department, Govt. of Sindh.</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Pr="00A55B53"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sz w:val="28"/>
          <w:szCs w:val="28"/>
        </w:rPr>
      </w:pPr>
      <w:r w:rsidRPr="00A55B53">
        <w:rPr>
          <w:rFonts w:asciiTheme="majorBidi" w:hAnsiTheme="majorBidi" w:cstheme="majorBidi"/>
          <w:b/>
          <w:bCs/>
          <w:sz w:val="28"/>
          <w:szCs w:val="28"/>
        </w:rPr>
        <w:lastRenderedPageBreak/>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r w:rsidRPr="00A55B53">
        <w:rPr>
          <w:rFonts w:asciiTheme="majorBidi" w:hAnsiTheme="majorBidi" w:cstheme="majorBidi"/>
          <w:sz w:val="24"/>
          <w:szCs w:val="24"/>
        </w:rPr>
        <w:lastRenderedPageBreak/>
        <w:t>Of Contract No.</w:t>
      </w:r>
      <w:r w:rsidRPr="00A55B53">
        <w:rPr>
          <w:rFonts w:asciiTheme="majorBidi" w:hAnsiTheme="majorBidi" w:cstheme="majorBidi"/>
          <w:sz w:val="24"/>
          <w:szCs w:val="24"/>
        </w:rPr>
        <w:tab/>
      </w:r>
      <w:r w:rsidRPr="00A55B53">
        <w:rPr>
          <w:rFonts w:asciiTheme="majorBidi" w:hAnsiTheme="majorBidi" w:cstheme="majorBidi"/>
          <w:i/>
          <w:iCs/>
          <w:sz w:val="20"/>
          <w:szCs w:val="20"/>
        </w:rPr>
        <w:t>[reference number of the contract]</w:t>
      </w:r>
      <w:r w:rsidRPr="00A55B53">
        <w:rPr>
          <w:rFonts w:asciiTheme="majorBidi" w:hAnsiTheme="majorBidi" w:cstheme="majorBidi"/>
          <w:sz w:val="24"/>
          <w:szCs w:val="24"/>
        </w:rPr>
        <w:t>dated</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 xml:space="preserve">[description of goods and services] </w:t>
      </w:r>
      <w:r w:rsidRPr="00A55B53">
        <w:rPr>
          <w:rFonts w:asciiTheme="majorBidi" w:hAnsiTheme="majorBidi" w:cstheme="majorBidi"/>
          <w:i/>
          <w:iCs/>
          <w:sz w:val="24"/>
          <w:szCs w:val="24"/>
        </w:rPr>
        <w:t>(</w:t>
      </w:r>
      <w:r w:rsidRPr="00A55B53">
        <w:rPr>
          <w:rFonts w:asciiTheme="majorBidi" w:hAnsiTheme="majorBidi" w:cstheme="majorBidi"/>
          <w:sz w:val="24"/>
          <w:szCs w:val="24"/>
        </w:rPr>
        <w:t>hereinafter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Therefore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antee]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4218E1"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sidRPr="004218E1">
        <w:rPr>
          <w:rFonts w:asciiTheme="majorBidi" w:hAnsiTheme="majorBidi" w:cstheme="majorBidi"/>
          <w:noProof/>
        </w:rPr>
        <w:pict>
          <v:polyline id="Freeform 15" o:spid="_x0000_s1033" style="position:absolute;left:0;text-align:left;z-index:-25164697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4218E1"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4218E1">
        <w:rPr>
          <w:rFonts w:asciiTheme="majorBidi" w:hAnsiTheme="majorBidi" w:cstheme="majorBidi"/>
          <w:noProof/>
        </w:rPr>
        <w:pict>
          <v:polyline id="Freeform 16" o:spid="_x0000_s1034" style="position:absolute;left:0;text-align:left;z-index:-25164595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4218E1"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4218E1">
        <w:rPr>
          <w:rFonts w:asciiTheme="majorBidi" w:hAnsiTheme="majorBidi" w:cstheme="majorBidi"/>
          <w:noProof/>
        </w:rPr>
        <w:pict>
          <v:polyline id="Freeform 17" o:spid="_x0000_s1035" style="position:absolute;left:0;text-align:left;z-index:-25164492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4218E1"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sidRPr="004218E1">
        <w:rPr>
          <w:rFonts w:asciiTheme="majorBidi" w:hAnsiTheme="majorBidi" w:cstheme="majorBidi"/>
          <w:noProof/>
        </w:rPr>
        <w:pict>
          <v:polyline id="Freeform 18" o:spid="_x0000_s1036" style="position:absolute;left:0;text-align:left;z-index:-25164390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4218E1"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4218E1">
        <w:rPr>
          <w:rFonts w:asciiTheme="majorBidi" w:hAnsiTheme="majorBidi" w:cstheme="majorBidi"/>
          <w:noProof/>
        </w:rPr>
        <w:pict>
          <v:polyline id="Freeform 19" o:spid="_x0000_s1037" style="position:absolute;left:0;text-align:left;z-index:-25164288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4218E1"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4218E1">
        <w:rPr>
          <w:rFonts w:asciiTheme="majorBidi" w:hAnsiTheme="majorBidi" w:cstheme="majorBidi"/>
          <w:noProof/>
        </w:rPr>
        <w:pict>
          <v:polyline id="Freeform 20" o:spid="_x0000_s1038" style="position:absolute;left:0;text-align:left;z-index:-25164185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[See Clause 13.3 (a) of the Instructions to Bidders] To:</w:t>
      </w:r>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[name of the Manufacturer]</w:t>
      </w:r>
      <w:r w:rsidRPr="00A55B53">
        <w:rPr>
          <w:rFonts w:asciiTheme="majorBidi" w:hAnsiTheme="majorBidi" w:cstheme="majorBidi"/>
          <w:sz w:val="24"/>
          <w:szCs w:val="24"/>
        </w:rPr>
        <w:t>who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 xml:space="preserve">[name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do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to submit a bid, and subsequently negotiate and sign the Contract with you against IFB No.</w:t>
      </w:r>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4218E1"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4218E1">
        <w:rPr>
          <w:rFonts w:asciiTheme="majorBidi" w:hAnsiTheme="majorBidi" w:cstheme="majorBidi"/>
          <w:noProof/>
        </w:rPr>
        <w:pict>
          <v:polyline id="Freeform 21" o:spid="_x0000_s1039" style="position:absolute;left:0;text-align:left;z-index:-25164083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We herebyextendourfullguaranteeandwarrantyasperClause15oftheGeneral Conditions ofContract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[signature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7A69F6"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Pr="00A55B53">
        <w:rPr>
          <w:rFonts w:asciiTheme="majorBidi" w:hAnsiTheme="majorBidi" w:cstheme="majorBidi"/>
          <w:sz w:val="24"/>
          <w:szCs w:val="24"/>
        </w:rPr>
        <w:t>This letter of authority should be on the letterhead of the Manufacturer and should be signedbyapersoncompetentandhavingthepowerofattorneytobindthe Manufacturer.It should be included by the Bidder in its bid.</w:t>
      </w:r>
    </w:p>
    <w:sectPr w:rsidR="00D93B05" w:rsidRPr="007A69F6" w:rsidSect="00A32FD3">
      <w:headerReference w:type="default" r:id="rId12"/>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6F63" w:rsidRDefault="00DA6F63" w:rsidP="00C9037C">
      <w:pPr>
        <w:spacing w:after="0" w:line="240" w:lineRule="auto"/>
      </w:pPr>
      <w:r>
        <w:separator/>
      </w:r>
    </w:p>
  </w:endnote>
  <w:endnote w:type="continuationSeparator" w:id="1">
    <w:p w:rsidR="00DA6F63" w:rsidRDefault="00DA6F63" w:rsidP="00C903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053" w:rsidRDefault="00706053" w:rsidP="002D12D5">
    <w:pPr>
      <w:pStyle w:val="Footer"/>
      <w:jc w:val="right"/>
    </w:pPr>
  </w:p>
  <w:p w:rsidR="00706053" w:rsidRDefault="00706053" w:rsidP="00301F3E">
    <w:pPr>
      <w:pStyle w:val="Footer"/>
      <w:tabs>
        <w:tab w:val="left" w:pos="8317"/>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6F63" w:rsidRDefault="00DA6F63" w:rsidP="00C9037C">
      <w:pPr>
        <w:spacing w:after="0" w:line="240" w:lineRule="auto"/>
      </w:pPr>
      <w:r>
        <w:separator/>
      </w:r>
    </w:p>
  </w:footnote>
  <w:footnote w:type="continuationSeparator" w:id="1">
    <w:p w:rsidR="00DA6F63" w:rsidRDefault="00DA6F63" w:rsidP="00C903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3504940"/>
      <w:docPartObj>
        <w:docPartGallery w:val="Page Numbers (Margins)"/>
        <w:docPartUnique/>
      </w:docPartObj>
    </w:sdtPr>
    <w:sdtContent>
      <w:p w:rsidR="00706053" w:rsidRDefault="004218E1">
        <w:pPr>
          <w:pStyle w:val="Header"/>
          <w:jc w:val="right"/>
        </w:pPr>
        <w:r>
          <w:rPr>
            <w:noProof/>
            <w:lang w:eastAsia="zh-TW"/>
          </w:rPr>
          <w:pict>
            <v:rect id="_x0000_s6145" style="position:absolute;left:0;text-align:left;margin-left:0;margin-top:0;width:40.9pt;height:171.9pt;z-index:251660288;mso-position-horizontal:center;mso-position-horizontal-relative:right-margin-area;mso-position-vertical:bottom;mso-position-vertical-relative:margin;v-text-anchor:middle" o:allowincell="f" filled="f" stroked="f">
              <v:textbox style="layout-flow:vertical;mso-layout-flow-alt:bottom-to-top;mso-next-textbox:#_x0000_s6145;mso-fit-shape-to-text:t">
                <w:txbxContent>
                  <w:p w:rsidR="00706053" w:rsidRDefault="00706053">
                    <w:pPr>
                      <w:pStyle w:val="Footer"/>
                      <w:rPr>
                        <w:rFonts w:asciiTheme="majorHAnsi" w:hAnsiTheme="majorHAnsi"/>
                        <w:sz w:val="44"/>
                        <w:szCs w:val="44"/>
                      </w:rPr>
                    </w:pPr>
                    <w:r>
                      <w:rPr>
                        <w:rFonts w:asciiTheme="majorHAnsi" w:hAnsiTheme="majorHAnsi"/>
                      </w:rPr>
                      <w:t>Page</w:t>
                    </w:r>
                    <w:r w:rsidR="004218E1" w:rsidRPr="004218E1">
                      <w:fldChar w:fldCharType="begin"/>
                    </w:r>
                    <w:r>
                      <w:instrText xml:space="preserve"> PAGE    \* MERGEFORMAT </w:instrText>
                    </w:r>
                    <w:r w:rsidR="004218E1" w:rsidRPr="004218E1">
                      <w:fldChar w:fldCharType="separate"/>
                    </w:r>
                    <w:r w:rsidR="0005484C" w:rsidRPr="0005484C">
                      <w:rPr>
                        <w:rFonts w:asciiTheme="majorHAnsi" w:hAnsiTheme="majorHAnsi"/>
                        <w:noProof/>
                        <w:sz w:val="44"/>
                        <w:szCs w:val="44"/>
                      </w:rPr>
                      <w:t>29</w:t>
                    </w:r>
                    <w:r w:rsidR="004218E1">
                      <w:rPr>
                        <w:rFonts w:asciiTheme="majorHAnsi" w:hAnsiTheme="majorHAnsi"/>
                        <w:noProof/>
                        <w:sz w:val="44"/>
                        <w:szCs w:val="44"/>
                      </w:rPr>
                      <w:fldChar w:fldCharType="end"/>
                    </w:r>
                  </w:p>
                </w:txbxContent>
              </v:textbox>
              <w10:wrap anchorx="page" anchory="margin"/>
            </v:rect>
          </w:pict>
        </w:r>
      </w:p>
    </w:sdtContent>
  </w:sdt>
  <w:p w:rsidR="00706053" w:rsidRDefault="00706053">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053" w:rsidRDefault="00706053">
    <w:pPr>
      <w:pStyle w:val="Header"/>
      <w:jc w:val="right"/>
    </w:pPr>
  </w:p>
  <w:p w:rsidR="00706053" w:rsidRDefault="00706053">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49">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1">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7"/>
  </w:num>
  <w:num w:numId="2">
    <w:abstractNumId w:val="32"/>
  </w:num>
  <w:num w:numId="3">
    <w:abstractNumId w:val="35"/>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49"/>
  </w:num>
  <w:num w:numId="33">
    <w:abstractNumId w:val="45"/>
  </w:num>
  <w:num w:numId="34">
    <w:abstractNumId w:val="40"/>
  </w:num>
  <w:num w:numId="35">
    <w:abstractNumId w:val="41"/>
  </w:num>
  <w:num w:numId="36">
    <w:abstractNumId w:val="37"/>
  </w:num>
  <w:num w:numId="37">
    <w:abstractNumId w:val="50"/>
  </w:num>
  <w:num w:numId="38">
    <w:abstractNumId w:val="30"/>
  </w:num>
  <w:num w:numId="39">
    <w:abstractNumId w:val="43"/>
  </w:num>
  <w:num w:numId="40">
    <w:abstractNumId w:val="34"/>
  </w:num>
  <w:num w:numId="41">
    <w:abstractNumId w:val="46"/>
  </w:num>
  <w:num w:numId="42">
    <w:abstractNumId w:val="42"/>
  </w:num>
  <w:num w:numId="43">
    <w:abstractNumId w:val="33"/>
  </w:num>
  <w:num w:numId="44">
    <w:abstractNumId w:val="29"/>
  </w:num>
  <w:num w:numId="45">
    <w:abstractNumId w:val="51"/>
  </w:num>
  <w:num w:numId="46">
    <w:abstractNumId w:val="44"/>
  </w:num>
  <w:num w:numId="47">
    <w:abstractNumId w:val="28"/>
  </w:num>
  <w:num w:numId="48">
    <w:abstractNumId w:val="36"/>
  </w:num>
  <w:num w:numId="49">
    <w:abstractNumId w:val="38"/>
  </w:num>
  <w:num w:numId="50">
    <w:abstractNumId w:val="48"/>
  </w:num>
  <w:num w:numId="51">
    <w:abstractNumId w:val="31"/>
  </w:num>
  <w:num w:numId="52">
    <w:abstractNumId w:val="52"/>
  </w:num>
  <w:num w:numId="53">
    <w:abstractNumId w:val="39"/>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0482"/>
    <o:shapelayout v:ext="edit">
      <o:idmap v:ext="edit" data="6"/>
    </o:shapelayout>
  </w:hdrShapeDefaults>
  <w:footnotePr>
    <w:footnote w:id="0"/>
    <w:footnote w:id="1"/>
  </w:footnotePr>
  <w:endnotePr>
    <w:endnote w:id="0"/>
    <w:endnote w:id="1"/>
  </w:endnotePr>
  <w:compat/>
  <w:rsids>
    <w:rsidRoot w:val="00D96448"/>
    <w:rsid w:val="00011213"/>
    <w:rsid w:val="0002057A"/>
    <w:rsid w:val="0005338E"/>
    <w:rsid w:val="0005484C"/>
    <w:rsid w:val="000666CB"/>
    <w:rsid w:val="00073078"/>
    <w:rsid w:val="0007353F"/>
    <w:rsid w:val="000763EC"/>
    <w:rsid w:val="000C7453"/>
    <w:rsid w:val="00114567"/>
    <w:rsid w:val="00174EEF"/>
    <w:rsid w:val="0018363E"/>
    <w:rsid w:val="001A11E7"/>
    <w:rsid w:val="001A774F"/>
    <w:rsid w:val="002234BF"/>
    <w:rsid w:val="002263D9"/>
    <w:rsid w:val="00245DA6"/>
    <w:rsid w:val="00246A65"/>
    <w:rsid w:val="002D12D5"/>
    <w:rsid w:val="00301F3E"/>
    <w:rsid w:val="00321FEF"/>
    <w:rsid w:val="00343A1D"/>
    <w:rsid w:val="003B4335"/>
    <w:rsid w:val="003F1D8C"/>
    <w:rsid w:val="004218E1"/>
    <w:rsid w:val="004219AF"/>
    <w:rsid w:val="00430653"/>
    <w:rsid w:val="004552FF"/>
    <w:rsid w:val="004664EF"/>
    <w:rsid w:val="00471A1A"/>
    <w:rsid w:val="00494D5F"/>
    <w:rsid w:val="004C6E2B"/>
    <w:rsid w:val="004E561C"/>
    <w:rsid w:val="004F0D2F"/>
    <w:rsid w:val="004F65FE"/>
    <w:rsid w:val="00502C5D"/>
    <w:rsid w:val="00511A47"/>
    <w:rsid w:val="00542B03"/>
    <w:rsid w:val="00556F83"/>
    <w:rsid w:val="00563F51"/>
    <w:rsid w:val="00567E5B"/>
    <w:rsid w:val="00574423"/>
    <w:rsid w:val="005E52F0"/>
    <w:rsid w:val="00611E08"/>
    <w:rsid w:val="00630E6F"/>
    <w:rsid w:val="00630F34"/>
    <w:rsid w:val="00674C56"/>
    <w:rsid w:val="00693C04"/>
    <w:rsid w:val="006E0732"/>
    <w:rsid w:val="006E4134"/>
    <w:rsid w:val="006F0716"/>
    <w:rsid w:val="00706053"/>
    <w:rsid w:val="00761F3A"/>
    <w:rsid w:val="00766945"/>
    <w:rsid w:val="007669DC"/>
    <w:rsid w:val="00794507"/>
    <w:rsid w:val="007A3DAA"/>
    <w:rsid w:val="007A69F6"/>
    <w:rsid w:val="007E195D"/>
    <w:rsid w:val="007F083B"/>
    <w:rsid w:val="00804E57"/>
    <w:rsid w:val="0081215B"/>
    <w:rsid w:val="00851650"/>
    <w:rsid w:val="008C0208"/>
    <w:rsid w:val="008E5829"/>
    <w:rsid w:val="009107A9"/>
    <w:rsid w:val="009E6F88"/>
    <w:rsid w:val="00A15863"/>
    <w:rsid w:val="00A32FD3"/>
    <w:rsid w:val="00A83F50"/>
    <w:rsid w:val="00AB3E98"/>
    <w:rsid w:val="00B157F2"/>
    <w:rsid w:val="00B226C1"/>
    <w:rsid w:val="00B33EF1"/>
    <w:rsid w:val="00B476C1"/>
    <w:rsid w:val="00B57D59"/>
    <w:rsid w:val="00B7585D"/>
    <w:rsid w:val="00B8297D"/>
    <w:rsid w:val="00B85C20"/>
    <w:rsid w:val="00BC45FD"/>
    <w:rsid w:val="00C43DF6"/>
    <w:rsid w:val="00C81CBD"/>
    <w:rsid w:val="00C9037C"/>
    <w:rsid w:val="00CB2384"/>
    <w:rsid w:val="00D01866"/>
    <w:rsid w:val="00D23C5F"/>
    <w:rsid w:val="00D265C7"/>
    <w:rsid w:val="00D2780A"/>
    <w:rsid w:val="00D440CF"/>
    <w:rsid w:val="00D84938"/>
    <w:rsid w:val="00D93B05"/>
    <w:rsid w:val="00D96448"/>
    <w:rsid w:val="00DA6F63"/>
    <w:rsid w:val="00DC3D61"/>
    <w:rsid w:val="00DD6B7C"/>
    <w:rsid w:val="00DF2886"/>
    <w:rsid w:val="00E071FB"/>
    <w:rsid w:val="00E45262"/>
    <w:rsid w:val="00E4657C"/>
    <w:rsid w:val="00EA1A6E"/>
    <w:rsid w:val="00EA2FBC"/>
    <w:rsid w:val="00EF6F11"/>
    <w:rsid w:val="00F314E3"/>
    <w:rsid w:val="00F61E2D"/>
    <w:rsid w:val="00FE4CC6"/>
    <w:rsid w:val="00FE7789"/>
    <w:rsid w:val="00FF364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448"/>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 w:type="paragraph" w:styleId="BalloonText">
    <w:name w:val="Balloon Text"/>
    <w:basedOn w:val="Normal"/>
    <w:link w:val="BalloonTextChar"/>
    <w:uiPriority w:val="99"/>
    <w:semiHidden/>
    <w:unhideWhenUsed/>
    <w:rsid w:val="004F65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65FE"/>
    <w:rPr>
      <w:rFonts w:ascii="Segoe UI" w:eastAsiaTheme="minorEastAsia" w:hAnsi="Segoe UI" w:cs="Segoe UI"/>
      <w:sz w:val="18"/>
      <w:szCs w:val="18"/>
      <w:lang w:eastAsia="en-GB"/>
    </w:rPr>
  </w:style>
</w:styles>
</file>

<file path=word/webSettings.xml><?xml version="1.0" encoding="utf-8"?>
<w:webSettings xmlns:r="http://schemas.openxmlformats.org/officeDocument/2006/relationships" xmlns:w="http://schemas.openxmlformats.org/wordprocessingml/2006/main">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41</Pages>
  <Words>12921</Words>
  <Characters>73653</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Qadir</dc:creator>
  <cp:lastModifiedBy>Tariq_Computers</cp:lastModifiedBy>
  <cp:revision>32</cp:revision>
  <cp:lastPrinted>2016-05-11T09:12:00Z</cp:lastPrinted>
  <dcterms:created xsi:type="dcterms:W3CDTF">2016-05-08T12:15:00Z</dcterms:created>
  <dcterms:modified xsi:type="dcterms:W3CDTF">2016-05-14T09:38:00Z</dcterms:modified>
</cp:coreProperties>
</file>