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33FC" w:rsidRDefault="00DE33FC" w:rsidP="007E78C1">
      <w:pPr>
        <w:spacing w:after="0"/>
        <w:jc w:val="center"/>
        <w:rPr>
          <w:rFonts w:ascii="Times New Roman" w:hAnsi="Times New Roman" w:cs="Times New Roman"/>
          <w:b/>
          <w:caps/>
          <w:sz w:val="32"/>
          <w:szCs w:val="20"/>
          <w:u w:val="single"/>
        </w:rPr>
      </w:pPr>
    </w:p>
    <w:p w:rsidR="00DE33FC" w:rsidRDefault="00396D2C" w:rsidP="007E78C1">
      <w:pPr>
        <w:spacing w:after="0"/>
        <w:jc w:val="center"/>
        <w:rPr>
          <w:rFonts w:ascii="Times New Roman" w:hAnsi="Times New Roman" w:cs="Times New Roman"/>
          <w:b/>
          <w:caps/>
          <w:sz w:val="32"/>
          <w:szCs w:val="20"/>
          <w:u w:val="single"/>
        </w:rPr>
      </w:pPr>
      <w:r>
        <w:rPr>
          <w:rFonts w:ascii="Times New Roman" w:hAnsi="Times New Roman" w:cs="Times New Roman"/>
          <w:b/>
          <w:caps/>
          <w:sz w:val="24"/>
          <w:szCs w:val="20"/>
        </w:rPr>
        <w:tab/>
      </w:r>
      <w:r>
        <w:rPr>
          <w:rFonts w:ascii="Times New Roman" w:hAnsi="Times New Roman" w:cs="Times New Roman"/>
          <w:b/>
          <w:caps/>
          <w:sz w:val="24"/>
          <w:szCs w:val="20"/>
        </w:rPr>
        <w:tab/>
      </w:r>
      <w:r>
        <w:rPr>
          <w:rFonts w:ascii="Times New Roman" w:hAnsi="Times New Roman" w:cs="Times New Roman"/>
          <w:b/>
          <w:caps/>
          <w:sz w:val="24"/>
          <w:szCs w:val="20"/>
        </w:rPr>
        <w:tab/>
      </w:r>
      <w:r>
        <w:rPr>
          <w:rFonts w:ascii="Times New Roman" w:hAnsi="Times New Roman" w:cs="Times New Roman"/>
          <w:b/>
          <w:caps/>
          <w:sz w:val="24"/>
          <w:szCs w:val="20"/>
        </w:rPr>
        <w:tab/>
      </w:r>
      <w:r>
        <w:rPr>
          <w:rFonts w:ascii="Times New Roman" w:hAnsi="Times New Roman" w:cs="Times New Roman"/>
          <w:b/>
          <w:caps/>
          <w:sz w:val="24"/>
          <w:szCs w:val="20"/>
        </w:rPr>
        <w:tab/>
      </w:r>
      <w:r>
        <w:rPr>
          <w:rFonts w:ascii="Times New Roman" w:hAnsi="Times New Roman" w:cs="Times New Roman"/>
          <w:b/>
          <w:caps/>
          <w:sz w:val="24"/>
          <w:szCs w:val="20"/>
        </w:rPr>
        <w:tab/>
      </w:r>
      <w:r>
        <w:rPr>
          <w:rFonts w:ascii="Times New Roman" w:hAnsi="Times New Roman" w:cs="Times New Roman"/>
          <w:b/>
          <w:caps/>
          <w:sz w:val="24"/>
          <w:szCs w:val="20"/>
        </w:rPr>
        <w:tab/>
      </w:r>
      <w:r>
        <w:rPr>
          <w:rFonts w:ascii="Times New Roman" w:hAnsi="Times New Roman" w:cs="Times New Roman"/>
          <w:b/>
          <w:caps/>
          <w:sz w:val="24"/>
          <w:szCs w:val="20"/>
        </w:rPr>
        <w:tab/>
      </w:r>
      <w:r>
        <w:rPr>
          <w:rFonts w:ascii="Times New Roman" w:hAnsi="Times New Roman" w:cs="Times New Roman"/>
          <w:b/>
          <w:caps/>
          <w:sz w:val="24"/>
          <w:szCs w:val="20"/>
        </w:rPr>
        <w:tab/>
      </w:r>
      <w:r>
        <w:rPr>
          <w:rFonts w:ascii="Times New Roman" w:hAnsi="Times New Roman" w:cs="Times New Roman"/>
          <w:b/>
          <w:caps/>
          <w:sz w:val="24"/>
          <w:szCs w:val="20"/>
        </w:rPr>
        <w:tab/>
      </w:r>
      <w:r>
        <w:rPr>
          <w:rFonts w:ascii="Times New Roman" w:hAnsi="Times New Roman" w:cs="Times New Roman"/>
          <w:b/>
          <w:caps/>
          <w:sz w:val="24"/>
          <w:szCs w:val="20"/>
        </w:rPr>
        <w:tab/>
      </w:r>
      <w:r>
        <w:rPr>
          <w:rFonts w:ascii="Times New Roman" w:hAnsi="Times New Roman" w:cs="Times New Roman"/>
          <w:b/>
          <w:caps/>
          <w:sz w:val="24"/>
          <w:szCs w:val="20"/>
        </w:rPr>
        <w:tab/>
      </w:r>
      <w:r>
        <w:rPr>
          <w:rFonts w:ascii="Times New Roman" w:hAnsi="Times New Roman" w:cs="Times New Roman"/>
          <w:b/>
          <w:caps/>
          <w:sz w:val="24"/>
          <w:szCs w:val="20"/>
        </w:rPr>
        <w:tab/>
      </w:r>
    </w:p>
    <w:p w:rsidR="007E78C1" w:rsidRPr="003346E0" w:rsidRDefault="007E78C1" w:rsidP="007E78C1">
      <w:pPr>
        <w:spacing w:after="0"/>
        <w:jc w:val="center"/>
        <w:rPr>
          <w:rFonts w:ascii="Times New Roman" w:hAnsi="Times New Roman" w:cs="Times New Roman"/>
          <w:b/>
          <w:caps/>
          <w:sz w:val="36"/>
          <w:szCs w:val="20"/>
          <w:u w:val="single"/>
        </w:rPr>
      </w:pPr>
      <w:r w:rsidRPr="00DE33FC">
        <w:rPr>
          <w:rFonts w:ascii="Times New Roman" w:hAnsi="Times New Roman" w:cs="Times New Roman"/>
          <w:b/>
          <w:caps/>
          <w:sz w:val="32"/>
          <w:szCs w:val="20"/>
          <w:u w:val="single"/>
        </w:rPr>
        <w:t>contract agreement</w:t>
      </w:r>
    </w:p>
    <w:p w:rsidR="007E78C1" w:rsidRPr="00F62ECE" w:rsidRDefault="007E78C1" w:rsidP="007E78C1">
      <w:pPr>
        <w:spacing w:after="0"/>
        <w:jc w:val="both"/>
        <w:rPr>
          <w:rFonts w:ascii="Times New Roman" w:hAnsi="Times New Roman" w:cs="Times New Roman"/>
          <w:sz w:val="20"/>
          <w:szCs w:val="20"/>
        </w:rPr>
      </w:pPr>
    </w:p>
    <w:p w:rsidR="007E78C1" w:rsidRPr="00DE33FC" w:rsidRDefault="007E78C1" w:rsidP="007E78C1">
      <w:pPr>
        <w:spacing w:after="0" w:line="360" w:lineRule="auto"/>
        <w:jc w:val="both"/>
        <w:rPr>
          <w:rFonts w:ascii="Times New Roman" w:hAnsi="Times New Roman" w:cs="Times New Roman"/>
          <w:szCs w:val="20"/>
        </w:rPr>
      </w:pPr>
      <w:r w:rsidRPr="00DE33FC">
        <w:rPr>
          <w:rFonts w:ascii="Times New Roman" w:hAnsi="Times New Roman" w:cs="Times New Roman"/>
          <w:caps/>
          <w:szCs w:val="20"/>
        </w:rPr>
        <w:t>This contract agreement</w:t>
      </w:r>
      <w:r w:rsidRPr="00DE33FC">
        <w:rPr>
          <w:rFonts w:ascii="Times New Roman" w:hAnsi="Times New Roman" w:cs="Times New Roman"/>
          <w:szCs w:val="20"/>
        </w:rPr>
        <w:t xml:space="preserve"> (hereinafter called the “Agreement”) made on the </w:t>
      </w:r>
      <w:r w:rsidR="007814A6" w:rsidRPr="00DE33FC">
        <w:rPr>
          <w:rFonts w:ascii="Times New Roman" w:hAnsi="Times New Roman" w:cs="Times New Roman"/>
          <w:szCs w:val="20"/>
        </w:rPr>
        <w:t>____</w:t>
      </w:r>
      <w:r w:rsidRPr="00DE33FC">
        <w:rPr>
          <w:rFonts w:ascii="Times New Roman" w:hAnsi="Times New Roman" w:cs="Times New Roman"/>
          <w:b/>
          <w:szCs w:val="20"/>
        </w:rPr>
        <w:t xml:space="preserve"> </w:t>
      </w:r>
      <w:r w:rsidRPr="00DE33FC">
        <w:rPr>
          <w:rFonts w:ascii="Times New Roman" w:hAnsi="Times New Roman" w:cs="Times New Roman"/>
          <w:szCs w:val="20"/>
        </w:rPr>
        <w:t xml:space="preserve">day of </w:t>
      </w:r>
      <w:r w:rsidR="007814A6" w:rsidRPr="00DE33FC">
        <w:rPr>
          <w:rFonts w:ascii="Times New Roman" w:hAnsi="Times New Roman" w:cs="Times New Roman"/>
          <w:b/>
          <w:szCs w:val="20"/>
        </w:rPr>
        <w:t>______</w:t>
      </w:r>
      <w:r w:rsidRPr="00DE33FC">
        <w:rPr>
          <w:rFonts w:ascii="Times New Roman" w:hAnsi="Times New Roman" w:cs="Times New Roman"/>
          <w:b/>
          <w:szCs w:val="20"/>
        </w:rPr>
        <w:t xml:space="preserve"> 20</w:t>
      </w:r>
      <w:r w:rsidR="007814A6" w:rsidRPr="00DE33FC">
        <w:rPr>
          <w:rFonts w:ascii="Times New Roman" w:hAnsi="Times New Roman" w:cs="Times New Roman"/>
          <w:b/>
          <w:szCs w:val="20"/>
        </w:rPr>
        <w:t>___</w:t>
      </w:r>
      <w:r w:rsidRPr="00DE33FC">
        <w:rPr>
          <w:rFonts w:ascii="Times New Roman" w:hAnsi="Times New Roman" w:cs="Times New Roman"/>
          <w:szCs w:val="20"/>
        </w:rPr>
        <w:t xml:space="preserve"> between </w:t>
      </w:r>
      <w:r w:rsidR="00C05E85">
        <w:rPr>
          <w:rFonts w:ascii="Times New Roman" w:hAnsi="Times New Roman" w:cs="Times New Roman"/>
          <w:b/>
          <w:szCs w:val="20"/>
          <w:u w:val="single"/>
        </w:rPr>
        <w:t xml:space="preserve">Deputy Commissioner Karachi </w:t>
      </w:r>
      <w:proofErr w:type="gramStart"/>
      <w:r w:rsidR="00C05E85">
        <w:rPr>
          <w:rFonts w:ascii="Times New Roman" w:hAnsi="Times New Roman" w:cs="Times New Roman"/>
          <w:b/>
          <w:szCs w:val="20"/>
          <w:u w:val="single"/>
        </w:rPr>
        <w:t xml:space="preserve">Central </w:t>
      </w:r>
      <w:r w:rsidR="00C44E68">
        <w:rPr>
          <w:rFonts w:ascii="Times New Roman" w:hAnsi="Times New Roman" w:cs="Times New Roman"/>
          <w:b/>
          <w:szCs w:val="20"/>
        </w:rPr>
        <w:t xml:space="preserve"> </w:t>
      </w:r>
      <w:r w:rsidRPr="00DE33FC">
        <w:rPr>
          <w:rFonts w:ascii="Times New Roman" w:hAnsi="Times New Roman" w:cs="Times New Roman"/>
          <w:szCs w:val="20"/>
        </w:rPr>
        <w:t>(</w:t>
      </w:r>
      <w:proofErr w:type="gramEnd"/>
      <w:r w:rsidRPr="00DE33FC">
        <w:rPr>
          <w:rFonts w:ascii="Times New Roman" w:hAnsi="Times New Roman" w:cs="Times New Roman"/>
          <w:szCs w:val="20"/>
        </w:rPr>
        <w:t>hereinafter called the “Procuring Agency”) of the one part and</w:t>
      </w:r>
      <w:r w:rsidR="00DE33FC">
        <w:rPr>
          <w:rFonts w:ascii="Times New Roman" w:hAnsi="Times New Roman" w:cs="Times New Roman"/>
          <w:szCs w:val="20"/>
        </w:rPr>
        <w:t xml:space="preserve"> </w:t>
      </w:r>
      <w:r w:rsidRPr="00DE33FC">
        <w:rPr>
          <w:rFonts w:ascii="Times New Roman" w:hAnsi="Times New Roman" w:cs="Times New Roman"/>
          <w:b/>
          <w:szCs w:val="20"/>
        </w:rPr>
        <w:t>M</w:t>
      </w:r>
      <w:r w:rsidR="00591055">
        <w:rPr>
          <w:rFonts w:ascii="Times New Roman" w:hAnsi="Times New Roman" w:cs="Times New Roman"/>
          <w:b/>
          <w:szCs w:val="20"/>
        </w:rPr>
        <w:t>/S _____________________________________________________________________________</w:t>
      </w:r>
      <w:r w:rsidRPr="00DE33FC">
        <w:rPr>
          <w:rFonts w:ascii="Times New Roman" w:hAnsi="Times New Roman" w:cs="Times New Roman"/>
          <w:szCs w:val="20"/>
        </w:rPr>
        <w:t>(hereinafter called the “Contractor”) of the other part.</w:t>
      </w:r>
    </w:p>
    <w:p w:rsidR="007E78C1" w:rsidRPr="00DE33FC" w:rsidRDefault="007E78C1" w:rsidP="007E78C1">
      <w:pPr>
        <w:spacing w:after="0" w:line="360" w:lineRule="auto"/>
        <w:jc w:val="both"/>
        <w:rPr>
          <w:rFonts w:ascii="Times New Roman" w:hAnsi="Times New Roman" w:cs="Times New Roman"/>
          <w:sz w:val="10"/>
          <w:szCs w:val="20"/>
        </w:rPr>
      </w:pPr>
    </w:p>
    <w:p w:rsidR="007E78C1" w:rsidRPr="00C10BE8" w:rsidRDefault="007E78C1" w:rsidP="00C10BE8">
      <w:pPr>
        <w:spacing w:line="360" w:lineRule="auto"/>
        <w:jc w:val="both"/>
        <w:rPr>
          <w:b/>
          <w:u w:val="single"/>
        </w:rPr>
      </w:pPr>
      <w:r w:rsidRPr="00DE33FC">
        <w:rPr>
          <w:rFonts w:ascii="Times New Roman" w:hAnsi="Times New Roman" w:cs="Times New Roman"/>
          <w:caps/>
          <w:szCs w:val="20"/>
        </w:rPr>
        <w:t>Whereas</w:t>
      </w:r>
      <w:r w:rsidRPr="00DE33FC">
        <w:rPr>
          <w:rFonts w:ascii="Times New Roman" w:hAnsi="Times New Roman" w:cs="Times New Roman"/>
          <w:szCs w:val="20"/>
        </w:rPr>
        <w:t xml:space="preserve"> the Procuring Agency is desirous that certain works, </w:t>
      </w:r>
      <w:proofErr w:type="spellStart"/>
      <w:r w:rsidRPr="00DE33FC">
        <w:rPr>
          <w:rFonts w:ascii="Times New Roman" w:hAnsi="Times New Roman" w:cs="Times New Roman"/>
          <w:szCs w:val="20"/>
        </w:rPr>
        <w:t>viz</w:t>
      </w:r>
      <w:proofErr w:type="spellEnd"/>
      <w:r w:rsidRPr="00DE33FC">
        <w:rPr>
          <w:rFonts w:ascii="Times New Roman" w:hAnsi="Times New Roman" w:cs="Times New Roman"/>
          <w:szCs w:val="20"/>
        </w:rPr>
        <w:t xml:space="preserve"> </w:t>
      </w:r>
      <w:r w:rsidR="00C44E68" w:rsidRPr="00C44E68">
        <w:rPr>
          <w:rFonts w:ascii="Times New Roman" w:hAnsi="Times New Roman" w:cs="Times New Roman"/>
          <w:b/>
          <w:sz w:val="24"/>
          <w:szCs w:val="20"/>
        </w:rPr>
        <w:t>“</w:t>
      </w:r>
      <w:r w:rsidR="00982505" w:rsidRPr="00982505">
        <w:rPr>
          <w:b/>
          <w:u w:val="single"/>
        </w:rPr>
        <w:t xml:space="preserve">Desalting of </w:t>
      </w:r>
      <w:proofErr w:type="spellStart"/>
      <w:r w:rsidR="00982505" w:rsidRPr="00982505">
        <w:rPr>
          <w:b/>
          <w:u w:val="single"/>
        </w:rPr>
        <w:t>S.W.Drain</w:t>
      </w:r>
      <w:proofErr w:type="spellEnd"/>
      <w:r w:rsidR="00982505" w:rsidRPr="00982505">
        <w:rPr>
          <w:b/>
          <w:u w:val="single"/>
        </w:rPr>
        <w:t xml:space="preserve"> in the area of Sub-Division </w:t>
      </w:r>
      <w:proofErr w:type="spellStart"/>
      <w:r w:rsidR="00982505" w:rsidRPr="00982505">
        <w:rPr>
          <w:b/>
          <w:u w:val="single"/>
        </w:rPr>
        <w:t>Gulberg</w:t>
      </w:r>
      <w:proofErr w:type="spellEnd"/>
      <w:r w:rsidR="00982505" w:rsidRPr="00982505">
        <w:rPr>
          <w:b/>
          <w:u w:val="single"/>
        </w:rPr>
        <w:t>, District Central Karachi</w:t>
      </w:r>
      <w:proofErr w:type="gramStart"/>
      <w:r w:rsidR="00982505" w:rsidRPr="00982505">
        <w:rPr>
          <w:b/>
          <w:u w:val="single"/>
        </w:rPr>
        <w:t>.</w:t>
      </w:r>
      <w:r w:rsidR="00C10BE8" w:rsidRPr="00C10BE8">
        <w:rPr>
          <w:b/>
          <w:u w:val="single"/>
        </w:rPr>
        <w:t>.</w:t>
      </w:r>
      <w:r w:rsidR="00C44E68" w:rsidRPr="00C44E68">
        <w:rPr>
          <w:rFonts w:ascii="Times New Roman" w:hAnsi="Times New Roman" w:cs="Times New Roman"/>
          <w:b/>
          <w:sz w:val="24"/>
        </w:rPr>
        <w:t>”</w:t>
      </w:r>
      <w:proofErr w:type="gramEnd"/>
      <w:r w:rsidR="007814A6" w:rsidRPr="00C44E68">
        <w:rPr>
          <w:rFonts w:ascii="Calibri" w:eastAsia="Calibri" w:hAnsi="Calibri" w:cs="Times New Roman"/>
          <w:b/>
          <w:sz w:val="24"/>
          <w:szCs w:val="20"/>
        </w:rPr>
        <w:t xml:space="preserve"> </w:t>
      </w:r>
      <w:r w:rsidRPr="00DE33FC">
        <w:rPr>
          <w:rFonts w:ascii="Times New Roman" w:hAnsi="Times New Roman" w:cs="Times New Roman"/>
          <w:szCs w:val="20"/>
        </w:rPr>
        <w:t xml:space="preserve">should be executed by the Contractor and has accepted a Bid by the Contractor for the execution and completion of such works and the </w:t>
      </w:r>
      <w:r w:rsidRPr="00C87EB6">
        <w:rPr>
          <w:rFonts w:ascii="Times New Roman" w:hAnsi="Times New Roman" w:cs="Times New Roman"/>
          <w:sz w:val="20"/>
          <w:szCs w:val="20"/>
        </w:rPr>
        <w:t>remedying of any defects therein.</w:t>
      </w:r>
    </w:p>
    <w:p w:rsidR="007E78C1" w:rsidRPr="00DE33FC" w:rsidRDefault="007E78C1" w:rsidP="007E78C1">
      <w:pPr>
        <w:spacing w:after="0" w:line="240" w:lineRule="auto"/>
        <w:jc w:val="both"/>
        <w:rPr>
          <w:rFonts w:ascii="Times New Roman" w:hAnsi="Times New Roman" w:cs="Times New Roman"/>
          <w:sz w:val="4"/>
          <w:szCs w:val="20"/>
        </w:rPr>
      </w:pPr>
    </w:p>
    <w:p w:rsidR="007E78C1" w:rsidRPr="00DE33FC" w:rsidRDefault="007E78C1" w:rsidP="007E78C1">
      <w:pPr>
        <w:spacing w:after="0" w:line="240" w:lineRule="auto"/>
        <w:jc w:val="both"/>
        <w:rPr>
          <w:rFonts w:ascii="Times New Roman" w:hAnsi="Times New Roman" w:cs="Times New Roman"/>
          <w:szCs w:val="20"/>
        </w:rPr>
      </w:pPr>
      <w:r w:rsidRPr="00DE33FC">
        <w:rPr>
          <w:rFonts w:ascii="Times New Roman" w:hAnsi="Times New Roman" w:cs="Times New Roman"/>
          <w:caps/>
          <w:szCs w:val="20"/>
        </w:rPr>
        <w:t>Now</w:t>
      </w:r>
      <w:r w:rsidRPr="00DE33FC">
        <w:rPr>
          <w:rFonts w:ascii="Times New Roman" w:hAnsi="Times New Roman" w:cs="Times New Roman"/>
          <w:szCs w:val="20"/>
        </w:rPr>
        <w:t xml:space="preserve"> this Agreement </w:t>
      </w:r>
      <w:r w:rsidR="00640673" w:rsidRPr="00DE33FC">
        <w:rPr>
          <w:rFonts w:ascii="Times New Roman" w:hAnsi="Times New Roman" w:cs="Times New Roman"/>
          <w:szCs w:val="20"/>
        </w:rPr>
        <w:t>witnessed</w:t>
      </w:r>
      <w:r w:rsidRPr="00DE33FC">
        <w:rPr>
          <w:rFonts w:ascii="Times New Roman" w:hAnsi="Times New Roman" w:cs="Times New Roman"/>
          <w:szCs w:val="20"/>
        </w:rPr>
        <w:t xml:space="preserve"> as follows:</w:t>
      </w:r>
    </w:p>
    <w:p w:rsidR="007E78C1" w:rsidRPr="00DE33FC" w:rsidRDefault="007E78C1" w:rsidP="007E78C1">
      <w:pPr>
        <w:spacing w:after="0" w:line="240" w:lineRule="auto"/>
        <w:jc w:val="both"/>
        <w:rPr>
          <w:rFonts w:ascii="Times New Roman" w:hAnsi="Times New Roman" w:cs="Times New Roman"/>
          <w:szCs w:val="20"/>
        </w:rPr>
      </w:pPr>
    </w:p>
    <w:p w:rsidR="007E78C1" w:rsidRPr="00DE33FC" w:rsidRDefault="007E78C1" w:rsidP="007814A6">
      <w:pPr>
        <w:pStyle w:val="ListParagraph"/>
        <w:numPr>
          <w:ilvl w:val="0"/>
          <w:numId w:val="30"/>
        </w:numPr>
        <w:spacing w:after="0" w:line="360" w:lineRule="auto"/>
        <w:jc w:val="both"/>
        <w:rPr>
          <w:rFonts w:ascii="Times New Roman" w:hAnsi="Times New Roman" w:cs="Times New Roman"/>
          <w:szCs w:val="20"/>
        </w:rPr>
      </w:pPr>
      <w:r w:rsidRPr="00DE33FC">
        <w:rPr>
          <w:rFonts w:ascii="Times New Roman" w:hAnsi="Times New Roman" w:cs="Times New Roman"/>
          <w:szCs w:val="20"/>
        </w:rPr>
        <w:t>In this Agreement words and expressions shall have the same meanings as are respectively assigned to them in the Conditions of Contract hereinafter referred to.</w:t>
      </w:r>
    </w:p>
    <w:p w:rsidR="007E78C1" w:rsidRPr="00DE33FC" w:rsidRDefault="007E78C1" w:rsidP="007E78C1">
      <w:pPr>
        <w:pStyle w:val="ListParagraph"/>
        <w:spacing w:after="0" w:line="240" w:lineRule="auto"/>
        <w:jc w:val="both"/>
        <w:rPr>
          <w:rFonts w:ascii="Times New Roman" w:hAnsi="Times New Roman" w:cs="Times New Roman"/>
          <w:sz w:val="14"/>
          <w:szCs w:val="20"/>
        </w:rPr>
      </w:pPr>
    </w:p>
    <w:p w:rsidR="007E78C1" w:rsidRDefault="007E78C1" w:rsidP="007814A6">
      <w:pPr>
        <w:pStyle w:val="ListParagraph"/>
        <w:numPr>
          <w:ilvl w:val="0"/>
          <w:numId w:val="30"/>
        </w:numPr>
        <w:spacing w:after="0" w:line="360" w:lineRule="auto"/>
        <w:jc w:val="both"/>
        <w:rPr>
          <w:rFonts w:ascii="Times New Roman" w:hAnsi="Times New Roman" w:cs="Times New Roman"/>
          <w:szCs w:val="20"/>
        </w:rPr>
      </w:pPr>
      <w:r w:rsidRPr="00DE33FC">
        <w:rPr>
          <w:rFonts w:ascii="Times New Roman" w:hAnsi="Times New Roman" w:cs="Times New Roman"/>
          <w:szCs w:val="20"/>
        </w:rPr>
        <w:t xml:space="preserve">The following documents after incorporating addenda, if any except those parts relating to Instructions to Bidders, shall be deemed to form and be read and construed as part of this Agreement, </w:t>
      </w:r>
      <w:proofErr w:type="spellStart"/>
      <w:r w:rsidRPr="00DE33FC">
        <w:rPr>
          <w:rFonts w:ascii="Times New Roman" w:hAnsi="Times New Roman" w:cs="Times New Roman"/>
          <w:szCs w:val="20"/>
        </w:rPr>
        <w:t>viz</w:t>
      </w:r>
      <w:proofErr w:type="spellEnd"/>
      <w:r w:rsidRPr="00DE33FC">
        <w:rPr>
          <w:rFonts w:ascii="Times New Roman" w:hAnsi="Times New Roman" w:cs="Times New Roman"/>
          <w:szCs w:val="20"/>
        </w:rPr>
        <w:t>:</w:t>
      </w:r>
    </w:p>
    <w:p w:rsidR="00276C08" w:rsidRPr="00276C08" w:rsidRDefault="00276C08" w:rsidP="00276C08">
      <w:pPr>
        <w:pStyle w:val="ListParagraph"/>
        <w:rPr>
          <w:rFonts w:ascii="Times New Roman" w:hAnsi="Times New Roman" w:cs="Times New Roman"/>
          <w:szCs w:val="20"/>
        </w:rPr>
      </w:pPr>
    </w:p>
    <w:p w:rsidR="00276C08" w:rsidRPr="00276C08" w:rsidRDefault="00276C08" w:rsidP="00276C08">
      <w:pPr>
        <w:pStyle w:val="ListParagraph"/>
        <w:spacing w:after="0" w:line="360" w:lineRule="auto"/>
        <w:jc w:val="both"/>
        <w:rPr>
          <w:rFonts w:ascii="Times New Roman" w:hAnsi="Times New Roman" w:cs="Times New Roman"/>
          <w:sz w:val="4"/>
          <w:szCs w:val="20"/>
        </w:rPr>
      </w:pPr>
    </w:p>
    <w:p w:rsidR="007E78C1" w:rsidRPr="00DE33FC" w:rsidRDefault="007E78C1" w:rsidP="00DE33FC">
      <w:pPr>
        <w:pStyle w:val="ListParagraph"/>
        <w:spacing w:after="0" w:line="240" w:lineRule="auto"/>
        <w:jc w:val="both"/>
        <w:rPr>
          <w:rFonts w:ascii="Times New Roman" w:hAnsi="Times New Roman" w:cs="Times New Roman"/>
          <w:sz w:val="4"/>
          <w:szCs w:val="20"/>
        </w:rPr>
      </w:pPr>
    </w:p>
    <w:p w:rsidR="00276C08" w:rsidRPr="00276C08" w:rsidRDefault="00276C08" w:rsidP="00276C08">
      <w:pPr>
        <w:autoSpaceDE w:val="0"/>
        <w:autoSpaceDN w:val="0"/>
        <w:adjustRightInd w:val="0"/>
        <w:spacing w:after="0" w:line="360" w:lineRule="auto"/>
        <w:ind w:left="720"/>
        <w:rPr>
          <w:rFonts w:ascii="Times New Roman" w:hAnsi="Times New Roman" w:cs="Times New Roman"/>
          <w:szCs w:val="24"/>
        </w:rPr>
      </w:pPr>
      <w:r w:rsidRPr="00276C08">
        <w:rPr>
          <w:rFonts w:ascii="Times New Roman" w:hAnsi="Times New Roman" w:cs="Times New Roman"/>
          <w:szCs w:val="24"/>
        </w:rPr>
        <w:t>(a) The Letter of Acceptance;</w:t>
      </w:r>
    </w:p>
    <w:p w:rsidR="00276C08" w:rsidRPr="00276C08" w:rsidRDefault="00276C08" w:rsidP="00276C08">
      <w:pPr>
        <w:autoSpaceDE w:val="0"/>
        <w:autoSpaceDN w:val="0"/>
        <w:adjustRightInd w:val="0"/>
        <w:spacing w:after="0" w:line="360" w:lineRule="auto"/>
        <w:ind w:left="720"/>
        <w:rPr>
          <w:rFonts w:ascii="Times New Roman" w:hAnsi="Times New Roman" w:cs="Times New Roman"/>
          <w:szCs w:val="24"/>
        </w:rPr>
      </w:pPr>
      <w:r w:rsidRPr="00276C08">
        <w:rPr>
          <w:rFonts w:ascii="Times New Roman" w:hAnsi="Times New Roman" w:cs="Times New Roman"/>
          <w:szCs w:val="24"/>
        </w:rPr>
        <w:t>(b) The completed Form of Bid along with Schedules to Bid;</w:t>
      </w:r>
    </w:p>
    <w:p w:rsidR="00276C08" w:rsidRPr="00276C08" w:rsidRDefault="00276C08" w:rsidP="00276C08">
      <w:pPr>
        <w:autoSpaceDE w:val="0"/>
        <w:autoSpaceDN w:val="0"/>
        <w:adjustRightInd w:val="0"/>
        <w:spacing w:after="0" w:line="360" w:lineRule="auto"/>
        <w:ind w:left="720"/>
        <w:rPr>
          <w:rFonts w:ascii="Times New Roman" w:hAnsi="Times New Roman" w:cs="Times New Roman"/>
          <w:szCs w:val="24"/>
        </w:rPr>
      </w:pPr>
      <w:r w:rsidRPr="00276C08">
        <w:rPr>
          <w:rFonts w:ascii="Times New Roman" w:hAnsi="Times New Roman" w:cs="Times New Roman"/>
          <w:szCs w:val="24"/>
        </w:rPr>
        <w:t>(c) Conditions of Contract &amp; Contract Data;</w:t>
      </w:r>
    </w:p>
    <w:p w:rsidR="00276C08" w:rsidRPr="00276C08" w:rsidRDefault="00276C08" w:rsidP="00276C08">
      <w:pPr>
        <w:autoSpaceDE w:val="0"/>
        <w:autoSpaceDN w:val="0"/>
        <w:adjustRightInd w:val="0"/>
        <w:spacing w:after="0" w:line="360" w:lineRule="auto"/>
        <w:ind w:left="720"/>
        <w:rPr>
          <w:rFonts w:ascii="Times New Roman" w:hAnsi="Times New Roman" w:cs="Times New Roman"/>
          <w:szCs w:val="24"/>
        </w:rPr>
      </w:pPr>
      <w:r w:rsidRPr="00276C08">
        <w:rPr>
          <w:rFonts w:ascii="Times New Roman" w:hAnsi="Times New Roman" w:cs="Times New Roman"/>
          <w:szCs w:val="24"/>
        </w:rPr>
        <w:t>(d) The priced Schedule of Prices/Bill of quantities (</w:t>
      </w:r>
      <w:proofErr w:type="spellStart"/>
      <w:proofErr w:type="gramStart"/>
      <w:r w:rsidRPr="00276C08">
        <w:rPr>
          <w:rFonts w:ascii="Times New Roman" w:hAnsi="Times New Roman" w:cs="Times New Roman"/>
          <w:szCs w:val="24"/>
        </w:rPr>
        <w:t>BoQ</w:t>
      </w:r>
      <w:proofErr w:type="spellEnd"/>
      <w:proofErr w:type="gramEnd"/>
      <w:r w:rsidRPr="00276C08">
        <w:rPr>
          <w:rFonts w:ascii="Times New Roman" w:hAnsi="Times New Roman" w:cs="Times New Roman"/>
          <w:szCs w:val="24"/>
        </w:rPr>
        <w:t>);</w:t>
      </w:r>
    </w:p>
    <w:p w:rsidR="00276C08" w:rsidRPr="00276C08" w:rsidRDefault="00276C08" w:rsidP="00276C08">
      <w:pPr>
        <w:autoSpaceDE w:val="0"/>
        <w:autoSpaceDN w:val="0"/>
        <w:adjustRightInd w:val="0"/>
        <w:spacing w:after="0" w:line="360" w:lineRule="auto"/>
        <w:ind w:left="720"/>
        <w:rPr>
          <w:rFonts w:ascii="Times New Roman" w:hAnsi="Times New Roman" w:cs="Times New Roman"/>
          <w:szCs w:val="24"/>
        </w:rPr>
      </w:pPr>
      <w:r w:rsidRPr="00276C08">
        <w:rPr>
          <w:rFonts w:ascii="Times New Roman" w:hAnsi="Times New Roman" w:cs="Times New Roman"/>
          <w:szCs w:val="24"/>
        </w:rPr>
        <w:t>(e) The Specifications; and</w:t>
      </w:r>
    </w:p>
    <w:p w:rsidR="00276C08" w:rsidRDefault="00276C08" w:rsidP="00276C08">
      <w:pPr>
        <w:spacing w:after="0" w:line="360" w:lineRule="auto"/>
        <w:ind w:left="720"/>
        <w:jc w:val="both"/>
        <w:rPr>
          <w:rFonts w:ascii="Times New Roman" w:hAnsi="Times New Roman" w:cs="Times New Roman"/>
          <w:szCs w:val="24"/>
        </w:rPr>
      </w:pPr>
      <w:r w:rsidRPr="00276C08">
        <w:rPr>
          <w:rFonts w:ascii="Times New Roman" w:hAnsi="Times New Roman" w:cs="Times New Roman"/>
          <w:szCs w:val="24"/>
        </w:rPr>
        <w:t>(f) The Drawings</w:t>
      </w:r>
    </w:p>
    <w:p w:rsidR="00276C08" w:rsidRPr="00276C08" w:rsidRDefault="00276C08" w:rsidP="00276C08">
      <w:pPr>
        <w:spacing w:after="0" w:line="360" w:lineRule="auto"/>
        <w:ind w:left="720"/>
        <w:jc w:val="both"/>
        <w:rPr>
          <w:rFonts w:ascii="Times New Roman" w:hAnsi="Times New Roman" w:cs="Times New Roman"/>
          <w:sz w:val="14"/>
          <w:szCs w:val="20"/>
        </w:rPr>
      </w:pPr>
    </w:p>
    <w:p w:rsidR="007E78C1" w:rsidRPr="00DE33FC" w:rsidRDefault="007E78C1" w:rsidP="007E78C1">
      <w:pPr>
        <w:pStyle w:val="ListParagraph"/>
        <w:spacing w:after="0" w:line="240" w:lineRule="auto"/>
        <w:ind w:left="1080"/>
        <w:jc w:val="both"/>
        <w:rPr>
          <w:rFonts w:ascii="Times New Roman" w:hAnsi="Times New Roman" w:cs="Times New Roman"/>
          <w:sz w:val="10"/>
          <w:szCs w:val="20"/>
        </w:rPr>
      </w:pPr>
    </w:p>
    <w:p w:rsidR="00DE33FC" w:rsidRDefault="007E78C1" w:rsidP="007814A6">
      <w:pPr>
        <w:pStyle w:val="ListParagraph"/>
        <w:numPr>
          <w:ilvl w:val="0"/>
          <w:numId w:val="30"/>
        </w:numPr>
        <w:spacing w:after="0" w:line="360" w:lineRule="auto"/>
        <w:jc w:val="both"/>
        <w:rPr>
          <w:rFonts w:ascii="Times New Roman" w:hAnsi="Times New Roman" w:cs="Times New Roman"/>
          <w:szCs w:val="20"/>
        </w:rPr>
      </w:pPr>
      <w:r w:rsidRPr="00DE33FC">
        <w:rPr>
          <w:rFonts w:ascii="Times New Roman" w:hAnsi="Times New Roman" w:cs="Times New Roman"/>
          <w:szCs w:val="20"/>
        </w:rPr>
        <w:t>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w:t>
      </w:r>
    </w:p>
    <w:p w:rsidR="00DE33FC" w:rsidRPr="00DE33FC" w:rsidRDefault="00DE33FC" w:rsidP="00DE33FC">
      <w:pPr>
        <w:pStyle w:val="ListParagraph"/>
        <w:spacing w:after="0" w:line="360" w:lineRule="auto"/>
        <w:jc w:val="both"/>
        <w:rPr>
          <w:rFonts w:ascii="Times New Roman" w:hAnsi="Times New Roman" w:cs="Times New Roman"/>
          <w:szCs w:val="20"/>
        </w:rPr>
      </w:pPr>
    </w:p>
    <w:p w:rsidR="00591055" w:rsidRDefault="00DE33FC" w:rsidP="00DE33FC">
      <w:pPr>
        <w:pStyle w:val="ListParagraph"/>
        <w:numPr>
          <w:ilvl w:val="0"/>
          <w:numId w:val="30"/>
        </w:numPr>
        <w:spacing w:after="0" w:line="360" w:lineRule="auto"/>
        <w:jc w:val="both"/>
        <w:rPr>
          <w:rFonts w:ascii="Times New Roman" w:hAnsi="Times New Roman" w:cs="Times New Roman"/>
          <w:szCs w:val="20"/>
        </w:rPr>
      </w:pPr>
      <w:r w:rsidRPr="00DE33FC">
        <w:rPr>
          <w:rFonts w:ascii="Times New Roman" w:hAnsi="Times New Roman" w:cs="Times New Roman"/>
          <w:szCs w:val="20"/>
        </w:rPr>
        <w:t>The Procuring Agency hereby covenants to pay the Contractor in consideration of the execution and completion of the works as per provisions of the contract, the contract price or such other sum as may become payable under the provisions of the contract at the time and in the manner prescribed by the contract.</w:t>
      </w:r>
    </w:p>
    <w:p w:rsidR="00591055" w:rsidRDefault="00591055">
      <w:pPr>
        <w:rPr>
          <w:rFonts w:ascii="Times New Roman" w:hAnsi="Times New Roman" w:cs="Times New Roman"/>
          <w:szCs w:val="20"/>
        </w:rPr>
      </w:pPr>
    </w:p>
    <w:p w:rsidR="00591055" w:rsidRDefault="00591055">
      <w:pPr>
        <w:rPr>
          <w:rFonts w:ascii="Times New Roman" w:hAnsi="Times New Roman" w:cs="Times New Roman"/>
          <w:szCs w:val="20"/>
        </w:rPr>
      </w:pPr>
    </w:p>
    <w:p w:rsidR="00591055" w:rsidRDefault="00591055">
      <w:pPr>
        <w:rPr>
          <w:rFonts w:ascii="Times New Roman" w:hAnsi="Times New Roman" w:cs="Times New Roman"/>
          <w:szCs w:val="20"/>
        </w:rPr>
      </w:pPr>
    </w:p>
    <w:p w:rsidR="00396D2C" w:rsidRDefault="00591055" w:rsidP="00591055">
      <w:pPr>
        <w:jc w:val="center"/>
        <w:rPr>
          <w:rFonts w:ascii="Times New Roman" w:hAnsi="Times New Roman" w:cs="Times New Roman"/>
          <w:szCs w:val="20"/>
        </w:rPr>
      </w:pPr>
      <w:r>
        <w:rPr>
          <w:rFonts w:ascii="Times New Roman" w:hAnsi="Times New Roman" w:cs="Times New Roman"/>
          <w:szCs w:val="20"/>
        </w:rPr>
        <w:t>(</w:t>
      </w:r>
      <w:r w:rsidR="00276C08">
        <w:rPr>
          <w:rFonts w:ascii="Times New Roman" w:hAnsi="Times New Roman" w:cs="Times New Roman"/>
          <w:szCs w:val="20"/>
        </w:rPr>
        <w:t>59</w:t>
      </w:r>
      <w:r>
        <w:rPr>
          <w:rFonts w:ascii="Times New Roman" w:hAnsi="Times New Roman" w:cs="Times New Roman"/>
          <w:szCs w:val="20"/>
        </w:rPr>
        <w:t>)</w:t>
      </w:r>
    </w:p>
    <w:p w:rsidR="00276C08" w:rsidRDefault="00276C08">
      <w:pPr>
        <w:rPr>
          <w:rFonts w:ascii="Times New Roman" w:hAnsi="Times New Roman" w:cs="Times New Roman"/>
          <w:caps/>
          <w:szCs w:val="20"/>
        </w:rPr>
      </w:pPr>
      <w:r>
        <w:rPr>
          <w:rFonts w:ascii="Times New Roman" w:hAnsi="Times New Roman" w:cs="Times New Roman"/>
          <w:caps/>
          <w:szCs w:val="20"/>
        </w:rPr>
        <w:br w:type="page"/>
      </w:r>
    </w:p>
    <w:p w:rsidR="00396D2C" w:rsidRDefault="00396D2C" w:rsidP="00DE33FC">
      <w:pPr>
        <w:spacing w:after="0" w:line="360" w:lineRule="auto"/>
        <w:jc w:val="both"/>
        <w:rPr>
          <w:rFonts w:ascii="Times New Roman" w:hAnsi="Times New Roman" w:cs="Times New Roman"/>
          <w:caps/>
          <w:szCs w:val="20"/>
        </w:rPr>
      </w:pPr>
    </w:p>
    <w:p w:rsidR="00DE33FC" w:rsidRPr="00DE33FC" w:rsidRDefault="00DE33FC" w:rsidP="00DE33FC">
      <w:pPr>
        <w:spacing w:after="0" w:line="360" w:lineRule="auto"/>
        <w:jc w:val="both"/>
        <w:rPr>
          <w:rFonts w:ascii="Times New Roman" w:hAnsi="Times New Roman" w:cs="Times New Roman"/>
          <w:szCs w:val="20"/>
        </w:rPr>
      </w:pPr>
      <w:r w:rsidRPr="00DE33FC">
        <w:rPr>
          <w:rFonts w:ascii="Times New Roman" w:hAnsi="Times New Roman" w:cs="Times New Roman"/>
          <w:caps/>
          <w:szCs w:val="20"/>
        </w:rPr>
        <w:t>In witness whereof</w:t>
      </w:r>
      <w:r w:rsidRPr="00DE33FC">
        <w:rPr>
          <w:rFonts w:ascii="Times New Roman" w:hAnsi="Times New Roman" w:cs="Times New Roman"/>
          <w:szCs w:val="20"/>
        </w:rPr>
        <w:t xml:space="preserve"> the parties hereto have caused this Contract Agreement to be executed on the day, month and year first before written in accordance with their respective laws.</w:t>
      </w:r>
    </w:p>
    <w:p w:rsidR="00DE33FC" w:rsidRPr="00DE33FC" w:rsidRDefault="00DE33FC" w:rsidP="00DE33FC">
      <w:pPr>
        <w:spacing w:after="0" w:line="240" w:lineRule="auto"/>
        <w:jc w:val="both"/>
        <w:rPr>
          <w:rFonts w:ascii="Times New Roman" w:hAnsi="Times New Roman" w:cs="Times New Roman"/>
          <w:szCs w:val="20"/>
        </w:rPr>
      </w:pPr>
    </w:p>
    <w:p w:rsidR="00DE33FC" w:rsidRPr="00DE33FC" w:rsidRDefault="00DE33FC" w:rsidP="00DE33FC">
      <w:pPr>
        <w:spacing w:after="0" w:line="240" w:lineRule="auto"/>
        <w:jc w:val="both"/>
        <w:rPr>
          <w:rFonts w:ascii="Times New Roman" w:hAnsi="Times New Roman" w:cs="Times New Roman"/>
          <w:szCs w:val="20"/>
        </w:rPr>
      </w:pPr>
    </w:p>
    <w:p w:rsidR="00DE33FC" w:rsidRPr="00DE33FC" w:rsidRDefault="00DE33FC" w:rsidP="00DE33FC">
      <w:pPr>
        <w:spacing w:after="0" w:line="240" w:lineRule="auto"/>
        <w:jc w:val="both"/>
        <w:rPr>
          <w:rFonts w:ascii="Times New Roman" w:hAnsi="Times New Roman" w:cs="Times New Roman"/>
          <w:szCs w:val="20"/>
        </w:rPr>
      </w:pPr>
    </w:p>
    <w:p w:rsidR="00DE33FC" w:rsidRPr="00DE33FC" w:rsidRDefault="00DE33FC" w:rsidP="00DE33FC">
      <w:pPr>
        <w:spacing w:after="0" w:line="240" w:lineRule="auto"/>
        <w:ind w:left="720"/>
        <w:jc w:val="both"/>
        <w:rPr>
          <w:rFonts w:ascii="Times New Roman" w:hAnsi="Times New Roman" w:cs="Times New Roman"/>
          <w:szCs w:val="20"/>
        </w:rPr>
      </w:pPr>
    </w:p>
    <w:p w:rsidR="00DE33FC" w:rsidRPr="00DE33FC" w:rsidRDefault="00DE33FC" w:rsidP="00DE33FC">
      <w:pPr>
        <w:spacing w:after="0" w:line="240" w:lineRule="auto"/>
        <w:ind w:left="720"/>
        <w:jc w:val="both"/>
        <w:rPr>
          <w:rFonts w:ascii="Times New Roman" w:hAnsi="Times New Roman" w:cs="Times New Roman"/>
          <w:szCs w:val="20"/>
        </w:rPr>
      </w:pPr>
    </w:p>
    <w:p w:rsidR="00DE33FC" w:rsidRPr="00DE33FC" w:rsidRDefault="00DE33FC" w:rsidP="00DE33FC">
      <w:pPr>
        <w:spacing w:after="0" w:line="240" w:lineRule="auto"/>
        <w:ind w:left="720"/>
        <w:jc w:val="both"/>
        <w:rPr>
          <w:rFonts w:ascii="Times New Roman" w:hAnsi="Times New Roman" w:cs="Times New Roman"/>
          <w:szCs w:val="20"/>
        </w:rPr>
      </w:pPr>
      <w:r w:rsidRPr="00DE33FC">
        <w:rPr>
          <w:rFonts w:ascii="Times New Roman" w:hAnsi="Times New Roman" w:cs="Times New Roman"/>
          <w:szCs w:val="20"/>
        </w:rPr>
        <w:t>______________________</w:t>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t>___________________________</w:t>
      </w:r>
    </w:p>
    <w:p w:rsidR="00DE33FC" w:rsidRPr="00DE33FC" w:rsidRDefault="00DE33FC" w:rsidP="00DE33FC">
      <w:pPr>
        <w:spacing w:after="0" w:line="240" w:lineRule="auto"/>
        <w:ind w:left="720"/>
        <w:jc w:val="both"/>
        <w:rPr>
          <w:rFonts w:ascii="Times New Roman" w:hAnsi="Times New Roman" w:cs="Times New Roman"/>
          <w:szCs w:val="20"/>
        </w:rPr>
      </w:pPr>
      <w:r w:rsidRPr="00DE33FC">
        <w:rPr>
          <w:rFonts w:ascii="Times New Roman" w:hAnsi="Times New Roman" w:cs="Times New Roman"/>
          <w:szCs w:val="20"/>
        </w:rPr>
        <w:t xml:space="preserve">              (Seal)</w:t>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t xml:space="preserve">               (Seal)</w:t>
      </w:r>
    </w:p>
    <w:p w:rsidR="00DE33FC" w:rsidRPr="00DE33FC" w:rsidRDefault="00DE33FC" w:rsidP="00DE33FC">
      <w:pPr>
        <w:spacing w:after="0" w:line="240" w:lineRule="auto"/>
        <w:ind w:left="720"/>
        <w:jc w:val="both"/>
        <w:rPr>
          <w:rFonts w:ascii="Times New Roman" w:hAnsi="Times New Roman" w:cs="Times New Roman"/>
          <w:szCs w:val="20"/>
        </w:rPr>
      </w:pPr>
    </w:p>
    <w:p w:rsidR="00DE33FC" w:rsidRPr="00DE33FC" w:rsidRDefault="00DE33FC" w:rsidP="00DE33FC">
      <w:pPr>
        <w:spacing w:after="0" w:line="240" w:lineRule="auto"/>
        <w:ind w:left="720"/>
        <w:jc w:val="both"/>
        <w:rPr>
          <w:rFonts w:ascii="Times New Roman" w:hAnsi="Times New Roman" w:cs="Times New Roman"/>
          <w:szCs w:val="20"/>
        </w:rPr>
      </w:pPr>
    </w:p>
    <w:p w:rsidR="00DE33FC" w:rsidRPr="00DE33FC" w:rsidRDefault="00DE33FC" w:rsidP="00DE33FC">
      <w:pPr>
        <w:spacing w:after="0" w:line="240" w:lineRule="auto"/>
        <w:ind w:left="720"/>
        <w:jc w:val="both"/>
        <w:rPr>
          <w:rFonts w:ascii="Times New Roman" w:hAnsi="Times New Roman" w:cs="Times New Roman"/>
          <w:szCs w:val="20"/>
        </w:rPr>
      </w:pPr>
      <w:r w:rsidRPr="00DE33FC">
        <w:rPr>
          <w:rFonts w:ascii="Times New Roman" w:hAnsi="Times New Roman" w:cs="Times New Roman"/>
          <w:szCs w:val="20"/>
        </w:rPr>
        <w:t>Signed, Sealed and Delivered in the presence of:</w:t>
      </w:r>
    </w:p>
    <w:p w:rsidR="00DE33FC" w:rsidRPr="00DE33FC" w:rsidRDefault="00DE33FC" w:rsidP="00DE33FC">
      <w:pPr>
        <w:spacing w:after="0" w:line="240" w:lineRule="auto"/>
        <w:ind w:left="720"/>
        <w:jc w:val="both"/>
        <w:rPr>
          <w:rFonts w:ascii="Times New Roman" w:hAnsi="Times New Roman" w:cs="Times New Roman"/>
          <w:szCs w:val="20"/>
        </w:rPr>
      </w:pPr>
    </w:p>
    <w:p w:rsidR="00396D2C" w:rsidRDefault="00396D2C" w:rsidP="00DE33FC">
      <w:pPr>
        <w:spacing w:after="0" w:line="240" w:lineRule="auto"/>
        <w:ind w:left="720"/>
        <w:jc w:val="both"/>
        <w:rPr>
          <w:rFonts w:ascii="Times New Roman" w:hAnsi="Times New Roman" w:cs="Times New Roman"/>
          <w:szCs w:val="20"/>
        </w:rPr>
      </w:pPr>
    </w:p>
    <w:p w:rsidR="00396D2C" w:rsidRDefault="00396D2C" w:rsidP="00DE33FC">
      <w:pPr>
        <w:spacing w:after="0" w:line="240" w:lineRule="auto"/>
        <w:ind w:left="720"/>
        <w:jc w:val="both"/>
        <w:rPr>
          <w:rFonts w:ascii="Times New Roman" w:hAnsi="Times New Roman" w:cs="Times New Roman"/>
          <w:szCs w:val="20"/>
        </w:rPr>
      </w:pPr>
    </w:p>
    <w:p w:rsidR="00DE33FC" w:rsidRPr="00DE33FC" w:rsidRDefault="00DE33FC" w:rsidP="00DE33FC">
      <w:pPr>
        <w:spacing w:after="0" w:line="240" w:lineRule="auto"/>
        <w:ind w:left="720"/>
        <w:jc w:val="both"/>
        <w:rPr>
          <w:rFonts w:ascii="Times New Roman" w:hAnsi="Times New Roman" w:cs="Times New Roman"/>
          <w:szCs w:val="20"/>
        </w:rPr>
      </w:pPr>
      <w:r w:rsidRPr="00DE33FC">
        <w:rPr>
          <w:rFonts w:ascii="Times New Roman" w:hAnsi="Times New Roman" w:cs="Times New Roman"/>
          <w:szCs w:val="20"/>
        </w:rPr>
        <w:t>Witness:</w:t>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t>Witness:</w:t>
      </w:r>
    </w:p>
    <w:p w:rsidR="00DE33FC" w:rsidRPr="00DE33FC" w:rsidRDefault="00DE33FC" w:rsidP="00DE33FC">
      <w:pPr>
        <w:spacing w:after="0" w:line="240" w:lineRule="auto"/>
        <w:ind w:left="720"/>
        <w:jc w:val="both"/>
        <w:rPr>
          <w:rFonts w:ascii="Times New Roman" w:hAnsi="Times New Roman" w:cs="Times New Roman"/>
          <w:szCs w:val="20"/>
        </w:rPr>
      </w:pPr>
    </w:p>
    <w:p w:rsidR="00DE33FC" w:rsidRPr="00DE33FC" w:rsidRDefault="00DE33FC" w:rsidP="00DE33FC">
      <w:pPr>
        <w:spacing w:after="0" w:line="240" w:lineRule="auto"/>
        <w:ind w:left="720"/>
        <w:jc w:val="both"/>
        <w:rPr>
          <w:rFonts w:ascii="Times New Roman" w:hAnsi="Times New Roman" w:cs="Times New Roman"/>
          <w:szCs w:val="20"/>
        </w:rPr>
      </w:pPr>
    </w:p>
    <w:p w:rsidR="00DE33FC" w:rsidRPr="00DE33FC" w:rsidRDefault="00DE33FC" w:rsidP="00DE33FC">
      <w:pPr>
        <w:spacing w:after="0" w:line="240" w:lineRule="auto"/>
        <w:ind w:left="720"/>
        <w:jc w:val="both"/>
        <w:rPr>
          <w:rFonts w:ascii="Times New Roman" w:hAnsi="Times New Roman" w:cs="Times New Roman"/>
          <w:szCs w:val="20"/>
        </w:rPr>
      </w:pPr>
    </w:p>
    <w:p w:rsidR="00DE33FC" w:rsidRPr="00DE33FC" w:rsidRDefault="00DE33FC" w:rsidP="00DE33FC">
      <w:pPr>
        <w:spacing w:after="0" w:line="240" w:lineRule="auto"/>
        <w:ind w:left="720"/>
        <w:jc w:val="both"/>
        <w:rPr>
          <w:rFonts w:ascii="Times New Roman" w:hAnsi="Times New Roman" w:cs="Times New Roman"/>
          <w:szCs w:val="20"/>
        </w:rPr>
      </w:pPr>
      <w:r w:rsidRPr="00DE33FC">
        <w:rPr>
          <w:rFonts w:ascii="Times New Roman" w:hAnsi="Times New Roman" w:cs="Times New Roman"/>
          <w:szCs w:val="20"/>
        </w:rPr>
        <w:t>______________________</w:t>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t xml:space="preserve">___________________________ </w:t>
      </w:r>
    </w:p>
    <w:p w:rsidR="00DE33FC" w:rsidRPr="00DE33FC" w:rsidRDefault="00DE33FC" w:rsidP="00DE33FC">
      <w:pPr>
        <w:spacing w:after="0" w:line="240" w:lineRule="auto"/>
        <w:ind w:left="720"/>
        <w:jc w:val="both"/>
        <w:rPr>
          <w:rFonts w:ascii="Times New Roman" w:hAnsi="Times New Roman" w:cs="Times New Roman"/>
          <w:szCs w:val="20"/>
        </w:rPr>
      </w:pPr>
    </w:p>
    <w:p w:rsidR="00DE33FC" w:rsidRPr="00DE33FC" w:rsidRDefault="00DE33FC" w:rsidP="00DE33FC">
      <w:pPr>
        <w:spacing w:after="0" w:line="240" w:lineRule="auto"/>
        <w:ind w:left="720"/>
        <w:jc w:val="both"/>
        <w:rPr>
          <w:rFonts w:ascii="Times New Roman" w:hAnsi="Times New Roman" w:cs="Times New Roman"/>
          <w:szCs w:val="20"/>
        </w:rPr>
      </w:pPr>
      <w:r w:rsidRPr="00DE33FC">
        <w:rPr>
          <w:rFonts w:ascii="Times New Roman" w:hAnsi="Times New Roman" w:cs="Times New Roman"/>
          <w:szCs w:val="20"/>
        </w:rPr>
        <w:t xml:space="preserve"> (Name, Title and Address)</w:t>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t>(Name, Title and Address)</w:t>
      </w:r>
    </w:p>
    <w:p w:rsidR="00DE33FC" w:rsidRPr="00DE33FC" w:rsidRDefault="00DE33FC" w:rsidP="00DE33FC">
      <w:pPr>
        <w:pStyle w:val="ListParagraph"/>
        <w:spacing w:after="0" w:line="360" w:lineRule="auto"/>
        <w:jc w:val="both"/>
        <w:rPr>
          <w:rFonts w:ascii="Times New Roman" w:hAnsi="Times New Roman" w:cs="Times New Roman"/>
          <w:szCs w:val="20"/>
        </w:rPr>
      </w:pPr>
    </w:p>
    <w:p w:rsidR="007E78C1" w:rsidRPr="00DE33FC" w:rsidRDefault="007E78C1" w:rsidP="007E78C1">
      <w:pPr>
        <w:spacing w:after="0"/>
        <w:jc w:val="center"/>
        <w:rPr>
          <w:rFonts w:ascii="Times New Roman" w:hAnsi="Times New Roman" w:cs="Times New Roman"/>
          <w:szCs w:val="20"/>
        </w:rPr>
      </w:pPr>
    </w:p>
    <w:p w:rsidR="007E78C1" w:rsidRPr="00DE33FC" w:rsidRDefault="007E78C1" w:rsidP="007E78C1">
      <w:pPr>
        <w:spacing w:after="0"/>
        <w:jc w:val="center"/>
        <w:rPr>
          <w:rFonts w:ascii="Times New Roman" w:hAnsi="Times New Roman" w:cs="Times New Roman"/>
          <w:szCs w:val="20"/>
        </w:rPr>
      </w:pPr>
    </w:p>
    <w:p w:rsidR="007E78C1" w:rsidRPr="00DE33FC" w:rsidRDefault="007E78C1" w:rsidP="007E78C1">
      <w:pPr>
        <w:spacing w:after="0"/>
        <w:jc w:val="center"/>
        <w:rPr>
          <w:rFonts w:ascii="Times New Roman" w:hAnsi="Times New Roman" w:cs="Times New Roman"/>
          <w:szCs w:val="20"/>
        </w:rPr>
      </w:pPr>
    </w:p>
    <w:p w:rsidR="00C40B91" w:rsidRDefault="00C40B91"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016186" w:rsidRDefault="00591055" w:rsidP="007C5543">
      <w:pPr>
        <w:spacing w:after="0"/>
        <w:jc w:val="center"/>
        <w:rPr>
          <w:rFonts w:ascii="Times New Roman" w:hAnsi="Times New Roman" w:cs="Times New Roman"/>
          <w:szCs w:val="20"/>
        </w:rPr>
      </w:pPr>
      <w:r>
        <w:rPr>
          <w:rFonts w:ascii="Times New Roman" w:hAnsi="Times New Roman" w:cs="Times New Roman"/>
          <w:szCs w:val="20"/>
        </w:rPr>
        <w:t>(</w:t>
      </w:r>
      <w:r w:rsidR="00276C08">
        <w:rPr>
          <w:rFonts w:ascii="Times New Roman" w:hAnsi="Times New Roman" w:cs="Times New Roman"/>
          <w:szCs w:val="20"/>
        </w:rPr>
        <w:t>60</w:t>
      </w:r>
      <w:r>
        <w:rPr>
          <w:rFonts w:ascii="Times New Roman" w:hAnsi="Times New Roman" w:cs="Times New Roman"/>
          <w:szCs w:val="20"/>
        </w:rPr>
        <w:t>)</w:t>
      </w:r>
    </w:p>
    <w:p w:rsidR="00591055" w:rsidRPr="00DE33FC" w:rsidRDefault="00591055" w:rsidP="00C05E85">
      <w:pPr>
        <w:rPr>
          <w:rFonts w:ascii="Times New Roman" w:hAnsi="Times New Roman" w:cs="Times New Roman"/>
          <w:szCs w:val="20"/>
        </w:rPr>
      </w:pPr>
    </w:p>
    <w:sectPr w:rsidR="00591055" w:rsidRPr="00DE33FC" w:rsidSect="00DE33FC">
      <w:pgSz w:w="11909" w:h="16834" w:code="9"/>
      <w:pgMar w:top="1152" w:right="432"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011AA"/>
    <w:multiLevelType w:val="hybridMultilevel"/>
    <w:tmpl w:val="A754ADE0"/>
    <w:lvl w:ilvl="0" w:tplc="175CAD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453F5E"/>
    <w:multiLevelType w:val="hybridMultilevel"/>
    <w:tmpl w:val="3468C9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EE1105"/>
    <w:multiLevelType w:val="hybridMultilevel"/>
    <w:tmpl w:val="ACA249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C11568"/>
    <w:multiLevelType w:val="hybridMultilevel"/>
    <w:tmpl w:val="89585964"/>
    <w:lvl w:ilvl="0" w:tplc="88A0F0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08A1E96"/>
    <w:multiLevelType w:val="hybridMultilevel"/>
    <w:tmpl w:val="D4D4434E"/>
    <w:lvl w:ilvl="0" w:tplc="CF7071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1F0E29"/>
    <w:multiLevelType w:val="hybridMultilevel"/>
    <w:tmpl w:val="7902CB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3671CC"/>
    <w:multiLevelType w:val="hybridMultilevel"/>
    <w:tmpl w:val="7004E4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767FB7"/>
    <w:multiLevelType w:val="hybridMultilevel"/>
    <w:tmpl w:val="B22CD0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7C92C32"/>
    <w:multiLevelType w:val="hybridMultilevel"/>
    <w:tmpl w:val="7004E4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85109D"/>
    <w:multiLevelType w:val="hybridMultilevel"/>
    <w:tmpl w:val="9434F47A"/>
    <w:lvl w:ilvl="0" w:tplc="171A900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2DD41D2"/>
    <w:multiLevelType w:val="hybridMultilevel"/>
    <w:tmpl w:val="6D8E5E20"/>
    <w:lvl w:ilvl="0" w:tplc="23420B6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45C066B"/>
    <w:multiLevelType w:val="hybridMultilevel"/>
    <w:tmpl w:val="72A2403E"/>
    <w:lvl w:ilvl="0" w:tplc="DEEA5E8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54E681F"/>
    <w:multiLevelType w:val="hybridMultilevel"/>
    <w:tmpl w:val="58DC45A0"/>
    <w:lvl w:ilvl="0" w:tplc="7BD8A1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15362C"/>
    <w:multiLevelType w:val="hybridMultilevel"/>
    <w:tmpl w:val="D3B8B78A"/>
    <w:lvl w:ilvl="0" w:tplc="175CAD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680A92"/>
    <w:multiLevelType w:val="hybridMultilevel"/>
    <w:tmpl w:val="E208CFFA"/>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9F01650"/>
    <w:multiLevelType w:val="hybridMultilevel"/>
    <w:tmpl w:val="914ECCAC"/>
    <w:lvl w:ilvl="0" w:tplc="308A97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DD343BD"/>
    <w:multiLevelType w:val="hybridMultilevel"/>
    <w:tmpl w:val="07BE3C8A"/>
    <w:lvl w:ilvl="0" w:tplc="884069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FD24357"/>
    <w:multiLevelType w:val="hybridMultilevel"/>
    <w:tmpl w:val="DAA20462"/>
    <w:lvl w:ilvl="0" w:tplc="4C2CB2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42B85455"/>
    <w:multiLevelType w:val="hybridMultilevel"/>
    <w:tmpl w:val="E5F46CD6"/>
    <w:lvl w:ilvl="0" w:tplc="E0C0C5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3A30F78"/>
    <w:multiLevelType w:val="hybridMultilevel"/>
    <w:tmpl w:val="061000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4E54CA9"/>
    <w:multiLevelType w:val="hybridMultilevel"/>
    <w:tmpl w:val="668A411C"/>
    <w:lvl w:ilvl="0" w:tplc="175CAD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8A2397D"/>
    <w:multiLevelType w:val="hybridMultilevel"/>
    <w:tmpl w:val="50BA54AA"/>
    <w:lvl w:ilvl="0" w:tplc="175CAD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ADF116D"/>
    <w:multiLevelType w:val="hybridMultilevel"/>
    <w:tmpl w:val="9222A8F2"/>
    <w:lvl w:ilvl="0" w:tplc="175CAD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570DA"/>
    <w:multiLevelType w:val="hybridMultilevel"/>
    <w:tmpl w:val="F9CA56C2"/>
    <w:lvl w:ilvl="0" w:tplc="175CAD8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08B2EA6"/>
    <w:multiLevelType w:val="hybridMultilevel"/>
    <w:tmpl w:val="9988A590"/>
    <w:lvl w:ilvl="0" w:tplc="175CAD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6A65855"/>
    <w:multiLevelType w:val="hybridMultilevel"/>
    <w:tmpl w:val="DC425B54"/>
    <w:lvl w:ilvl="0" w:tplc="175CAD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88709BE"/>
    <w:multiLevelType w:val="hybridMultilevel"/>
    <w:tmpl w:val="9286CC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F8258EB"/>
    <w:multiLevelType w:val="hybridMultilevel"/>
    <w:tmpl w:val="F3825D68"/>
    <w:lvl w:ilvl="0" w:tplc="175CAD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2C152F2"/>
    <w:multiLevelType w:val="hybridMultilevel"/>
    <w:tmpl w:val="EF9CED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335033A"/>
    <w:multiLevelType w:val="hybridMultilevel"/>
    <w:tmpl w:val="A964EB04"/>
    <w:lvl w:ilvl="0" w:tplc="5264577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766132CA"/>
    <w:multiLevelType w:val="hybridMultilevel"/>
    <w:tmpl w:val="62DE39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BC57D47"/>
    <w:multiLevelType w:val="hybridMultilevel"/>
    <w:tmpl w:val="CA0A93CE"/>
    <w:lvl w:ilvl="0" w:tplc="23F4B9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23"/>
  </w:num>
  <w:num w:numId="3">
    <w:abstractNumId w:val="1"/>
  </w:num>
  <w:num w:numId="4">
    <w:abstractNumId w:val="7"/>
  </w:num>
  <w:num w:numId="5">
    <w:abstractNumId w:val="28"/>
  </w:num>
  <w:num w:numId="6">
    <w:abstractNumId w:val="19"/>
  </w:num>
  <w:num w:numId="7">
    <w:abstractNumId w:val="2"/>
  </w:num>
  <w:num w:numId="8">
    <w:abstractNumId w:val="5"/>
  </w:num>
  <w:num w:numId="9">
    <w:abstractNumId w:val="26"/>
  </w:num>
  <w:num w:numId="10">
    <w:abstractNumId w:val="15"/>
  </w:num>
  <w:num w:numId="11">
    <w:abstractNumId w:val="21"/>
  </w:num>
  <w:num w:numId="12">
    <w:abstractNumId w:val="16"/>
  </w:num>
  <w:num w:numId="13">
    <w:abstractNumId w:val="22"/>
  </w:num>
  <w:num w:numId="14">
    <w:abstractNumId w:val="31"/>
  </w:num>
  <w:num w:numId="15">
    <w:abstractNumId w:val="9"/>
  </w:num>
  <w:num w:numId="16">
    <w:abstractNumId w:val="0"/>
  </w:num>
  <w:num w:numId="17">
    <w:abstractNumId w:val="20"/>
  </w:num>
  <w:num w:numId="18">
    <w:abstractNumId w:val="25"/>
  </w:num>
  <w:num w:numId="19">
    <w:abstractNumId w:val="29"/>
  </w:num>
  <w:num w:numId="20">
    <w:abstractNumId w:val="13"/>
  </w:num>
  <w:num w:numId="21">
    <w:abstractNumId w:val="24"/>
  </w:num>
  <w:num w:numId="22">
    <w:abstractNumId w:val="12"/>
  </w:num>
  <w:num w:numId="23">
    <w:abstractNumId w:val="27"/>
  </w:num>
  <w:num w:numId="24">
    <w:abstractNumId w:val="3"/>
  </w:num>
  <w:num w:numId="25">
    <w:abstractNumId w:val="11"/>
  </w:num>
  <w:num w:numId="26">
    <w:abstractNumId w:val="18"/>
  </w:num>
  <w:num w:numId="27">
    <w:abstractNumId w:val="17"/>
  </w:num>
  <w:num w:numId="28">
    <w:abstractNumId w:val="4"/>
  </w:num>
  <w:num w:numId="29">
    <w:abstractNumId w:val="10"/>
  </w:num>
  <w:num w:numId="30">
    <w:abstractNumId w:val="6"/>
  </w:num>
  <w:num w:numId="31">
    <w:abstractNumId w:val="14"/>
  </w:num>
  <w:num w:numId="3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proofState w:spelling="clean" w:grammar="clean"/>
  <w:defaultTabStop w:val="720"/>
  <w:characterSpacingControl w:val="doNotCompress"/>
  <w:compat/>
  <w:rsids>
    <w:rsidRoot w:val="009E2AA2"/>
    <w:rsid w:val="00016186"/>
    <w:rsid w:val="000A01FA"/>
    <w:rsid w:val="000A207F"/>
    <w:rsid w:val="000A5723"/>
    <w:rsid w:val="000C7D2E"/>
    <w:rsid w:val="000E3FDE"/>
    <w:rsid w:val="00101552"/>
    <w:rsid w:val="0018777C"/>
    <w:rsid w:val="001C4846"/>
    <w:rsid w:val="001D0E05"/>
    <w:rsid w:val="002123D9"/>
    <w:rsid w:val="00221ECC"/>
    <w:rsid w:val="00273B65"/>
    <w:rsid w:val="00276C08"/>
    <w:rsid w:val="002A4CB3"/>
    <w:rsid w:val="002A6C4B"/>
    <w:rsid w:val="00314B32"/>
    <w:rsid w:val="003346E0"/>
    <w:rsid w:val="00362DA3"/>
    <w:rsid w:val="003802FA"/>
    <w:rsid w:val="00395D53"/>
    <w:rsid w:val="00396D2C"/>
    <w:rsid w:val="003A1177"/>
    <w:rsid w:val="003F1ED2"/>
    <w:rsid w:val="00452B89"/>
    <w:rsid w:val="00476ED2"/>
    <w:rsid w:val="004C3AA1"/>
    <w:rsid w:val="005642F6"/>
    <w:rsid w:val="00584D2C"/>
    <w:rsid w:val="00591055"/>
    <w:rsid w:val="00603384"/>
    <w:rsid w:val="00633ADD"/>
    <w:rsid w:val="006351AE"/>
    <w:rsid w:val="00640673"/>
    <w:rsid w:val="00643CB3"/>
    <w:rsid w:val="006466C8"/>
    <w:rsid w:val="006617CE"/>
    <w:rsid w:val="006714F6"/>
    <w:rsid w:val="006B1ABC"/>
    <w:rsid w:val="006E6B35"/>
    <w:rsid w:val="00701DA8"/>
    <w:rsid w:val="007578E2"/>
    <w:rsid w:val="00764A2F"/>
    <w:rsid w:val="007739E1"/>
    <w:rsid w:val="007814A6"/>
    <w:rsid w:val="007827F4"/>
    <w:rsid w:val="007C30F0"/>
    <w:rsid w:val="007C5543"/>
    <w:rsid w:val="007C7D7F"/>
    <w:rsid w:val="007E78C1"/>
    <w:rsid w:val="00804D46"/>
    <w:rsid w:val="00867EEE"/>
    <w:rsid w:val="0087428E"/>
    <w:rsid w:val="00881CDF"/>
    <w:rsid w:val="008962A5"/>
    <w:rsid w:val="00900A30"/>
    <w:rsid w:val="00905C35"/>
    <w:rsid w:val="00936540"/>
    <w:rsid w:val="00982505"/>
    <w:rsid w:val="009A0C6A"/>
    <w:rsid w:val="009B3D51"/>
    <w:rsid w:val="009E2AA2"/>
    <w:rsid w:val="009F7388"/>
    <w:rsid w:val="00A25955"/>
    <w:rsid w:val="00A43937"/>
    <w:rsid w:val="00A8452E"/>
    <w:rsid w:val="00AB0D38"/>
    <w:rsid w:val="00AB1D12"/>
    <w:rsid w:val="00AC4E39"/>
    <w:rsid w:val="00AE29F8"/>
    <w:rsid w:val="00AF7EC8"/>
    <w:rsid w:val="00BA7CFC"/>
    <w:rsid w:val="00BC70A4"/>
    <w:rsid w:val="00BE46AD"/>
    <w:rsid w:val="00BE5688"/>
    <w:rsid w:val="00C05E85"/>
    <w:rsid w:val="00C06A9E"/>
    <w:rsid w:val="00C10BE8"/>
    <w:rsid w:val="00C40B91"/>
    <w:rsid w:val="00C44E68"/>
    <w:rsid w:val="00C87EB6"/>
    <w:rsid w:val="00CD4110"/>
    <w:rsid w:val="00D315F2"/>
    <w:rsid w:val="00D95AA7"/>
    <w:rsid w:val="00DB53CA"/>
    <w:rsid w:val="00DE33FC"/>
    <w:rsid w:val="00DF6C9E"/>
    <w:rsid w:val="00DF6EC1"/>
    <w:rsid w:val="00E05492"/>
    <w:rsid w:val="00E11178"/>
    <w:rsid w:val="00E13DDF"/>
    <w:rsid w:val="00E445F8"/>
    <w:rsid w:val="00E76D1B"/>
    <w:rsid w:val="00EA1BA8"/>
    <w:rsid w:val="00EE1EE1"/>
    <w:rsid w:val="00F01C70"/>
    <w:rsid w:val="00F62ECE"/>
    <w:rsid w:val="00F76E72"/>
    <w:rsid w:val="00F90E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4B32"/>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2AA2"/>
    <w:pPr>
      <w:ind w:left="720"/>
      <w:contextualSpacing/>
    </w:pPr>
  </w:style>
  <w:style w:type="paragraph" w:styleId="NoSpacing">
    <w:name w:val="No Spacing"/>
    <w:uiPriority w:val="1"/>
    <w:qFormat/>
    <w:rsid w:val="00C10BE8"/>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466063-6EC8-488A-BBD9-BE476C061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Pages>
  <Words>371</Words>
  <Characters>2115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Shakoor Mahar</dc:creator>
  <cp:lastModifiedBy>OK COMPUTERS</cp:lastModifiedBy>
  <cp:revision>28</cp:revision>
  <cp:lastPrinted>2015-04-20T13:46:00Z</cp:lastPrinted>
  <dcterms:created xsi:type="dcterms:W3CDTF">2014-09-10T09:33:00Z</dcterms:created>
  <dcterms:modified xsi:type="dcterms:W3CDTF">2016-05-19T09:20:00Z</dcterms:modified>
</cp:coreProperties>
</file>