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146" w:rsidRPr="00C00705" w:rsidRDefault="00CF0D7D" w:rsidP="00CF0D7D">
      <w:pPr>
        <w:jc w:val="center"/>
        <w:rPr>
          <w:b/>
          <w:sz w:val="22"/>
          <w:szCs w:val="22"/>
          <w:u w:val="single"/>
        </w:rPr>
      </w:pPr>
      <w:r w:rsidRPr="00C00705">
        <w:rPr>
          <w:b/>
          <w:sz w:val="22"/>
          <w:szCs w:val="22"/>
          <w:u w:val="single"/>
        </w:rPr>
        <w:t>SCHEDULE “B”</w:t>
      </w:r>
    </w:p>
    <w:p w:rsidR="00CF0D7D" w:rsidRPr="00C00705" w:rsidRDefault="00CF0D7D">
      <w:pPr>
        <w:rPr>
          <w:sz w:val="22"/>
          <w:szCs w:val="22"/>
        </w:rPr>
      </w:pPr>
    </w:p>
    <w:p w:rsidR="00CF0D7D" w:rsidRPr="00C00705" w:rsidRDefault="00CF0D7D" w:rsidP="00F443A8">
      <w:pPr>
        <w:ind w:left="2160" w:hanging="2160"/>
        <w:jc w:val="both"/>
        <w:rPr>
          <w:b/>
          <w:sz w:val="22"/>
          <w:szCs w:val="22"/>
          <w:u w:val="single"/>
        </w:rPr>
      </w:pPr>
      <w:r w:rsidRPr="00C00705">
        <w:rPr>
          <w:sz w:val="22"/>
          <w:szCs w:val="22"/>
        </w:rPr>
        <w:t>NAME OF WORK</w:t>
      </w:r>
      <w:r w:rsidR="00F443A8" w:rsidRPr="00C00705">
        <w:rPr>
          <w:sz w:val="22"/>
          <w:szCs w:val="22"/>
        </w:rPr>
        <w:t>: -</w:t>
      </w:r>
      <w:r w:rsidRPr="00C00705">
        <w:rPr>
          <w:sz w:val="22"/>
          <w:szCs w:val="22"/>
        </w:rPr>
        <w:tab/>
      </w:r>
      <w:r w:rsidRPr="00C00705">
        <w:rPr>
          <w:b/>
          <w:sz w:val="22"/>
          <w:szCs w:val="22"/>
          <w:u w:val="single"/>
        </w:rPr>
        <w:t>M.S CROSSING I/C REPAIR OF TRUNK MAIN I/C LEAKAGES FOR WATER SUPPLY SCHEME BULRI SHAH KARIM DISTRICT TANDO MUHAMMAD KHAN.</w:t>
      </w:r>
    </w:p>
    <w:p w:rsidR="006E293B" w:rsidRDefault="006E293B"/>
    <w:tbl>
      <w:tblPr>
        <w:tblW w:w="108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0"/>
        <w:gridCol w:w="4190"/>
        <w:gridCol w:w="1316"/>
        <w:gridCol w:w="1532"/>
        <w:gridCol w:w="1112"/>
        <w:gridCol w:w="1980"/>
      </w:tblGrid>
      <w:tr w:rsidR="006E293B" w:rsidRPr="00887DD7" w:rsidTr="001B486B">
        <w:trPr>
          <w:trHeight w:val="872"/>
        </w:trPr>
        <w:tc>
          <w:tcPr>
            <w:tcW w:w="670" w:type="dxa"/>
            <w:shd w:val="clear" w:color="auto" w:fill="auto"/>
          </w:tcPr>
          <w:p w:rsidR="006E293B" w:rsidRPr="00887DD7" w:rsidRDefault="006E293B" w:rsidP="001B486B">
            <w:pPr>
              <w:rPr>
                <w:b/>
              </w:rPr>
            </w:pPr>
            <w:r w:rsidRPr="00887DD7">
              <w:rPr>
                <w:b/>
              </w:rPr>
              <w:t>1.</w:t>
            </w:r>
          </w:p>
        </w:tc>
        <w:tc>
          <w:tcPr>
            <w:tcW w:w="4190" w:type="dxa"/>
            <w:shd w:val="clear" w:color="auto" w:fill="auto"/>
          </w:tcPr>
          <w:p w:rsidR="006E293B" w:rsidRPr="0019119A" w:rsidRDefault="006E293B" w:rsidP="001B486B">
            <w:pPr>
              <w:jc w:val="both"/>
            </w:pPr>
            <w:r w:rsidRPr="0019119A">
              <w:t xml:space="preserve">Excavation for pipe line en trenches, pits in soft soil i/c trimming and dressing sides to true alignment and shape leveling of beds of trenches to correct level and grade, cutting joint holes and disposal of surplus earth with a one chain as directed by Engineer In charge, providing fence guards, lights, flange and temporary crossing for non vehicular traffic where ever required lift </w:t>
            </w:r>
            <w:proofErr w:type="spellStart"/>
            <w:r w:rsidRPr="0019119A">
              <w:t>upto</w:t>
            </w:r>
            <w:proofErr w:type="spellEnd"/>
            <w:r w:rsidRPr="0019119A">
              <w:t xml:space="preserve"> 5ft: (1.52m) and lead </w:t>
            </w:r>
            <w:proofErr w:type="spellStart"/>
            <w:r w:rsidRPr="0019119A">
              <w:t>upto</w:t>
            </w:r>
            <w:proofErr w:type="spellEnd"/>
            <w:r w:rsidRPr="0019119A">
              <w:t xml:space="preserve"> 1 chain (30.5m) (PHSI.NO: 1 P/62).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6E293B" w:rsidRDefault="006E293B" w:rsidP="001B486B">
            <w:pPr>
              <w:jc w:val="center"/>
            </w:pPr>
            <w:r>
              <w:t>6998.75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6E293B" w:rsidRDefault="006E293B" w:rsidP="001B486B">
            <w:pPr>
              <w:jc w:val="center"/>
            </w:pPr>
            <w:r>
              <w:t>Rs:-3600.0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6E293B" w:rsidRDefault="006E293B" w:rsidP="001B486B">
            <w:pPr>
              <w:jc w:val="center"/>
            </w:pPr>
            <w:r>
              <w:t>P:%oCft: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E293B" w:rsidRPr="00266EF9" w:rsidRDefault="006E293B" w:rsidP="006E293B">
            <w:pPr>
              <w:jc w:val="center"/>
            </w:pPr>
            <w:r w:rsidRPr="00266EF9">
              <w:t>Rs:-     25196/-</w:t>
            </w:r>
          </w:p>
        </w:tc>
      </w:tr>
      <w:tr w:rsidR="006E293B" w:rsidRPr="00887DD7" w:rsidTr="001B486B">
        <w:trPr>
          <w:trHeight w:val="872"/>
        </w:trPr>
        <w:tc>
          <w:tcPr>
            <w:tcW w:w="670" w:type="dxa"/>
            <w:shd w:val="clear" w:color="auto" w:fill="auto"/>
          </w:tcPr>
          <w:p w:rsidR="006E293B" w:rsidRPr="00887DD7" w:rsidRDefault="006E293B" w:rsidP="001B486B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190" w:type="dxa"/>
            <w:shd w:val="clear" w:color="auto" w:fill="auto"/>
          </w:tcPr>
          <w:p w:rsidR="006E293B" w:rsidRDefault="006E293B" w:rsidP="001B486B">
            <w:pPr>
              <w:jc w:val="both"/>
            </w:pPr>
            <w:r>
              <w:t xml:space="preserve">Providing laying </w:t>
            </w:r>
            <w:proofErr w:type="spellStart"/>
            <w:r>
              <w:t>Upvc</w:t>
            </w:r>
            <w:proofErr w:type="spellEnd"/>
            <w:r>
              <w:t xml:space="preserve"> pipes of class ‘B’ and fixing in trench i/c cutting fitting and jointing with Z JOINTS with one R/R </w:t>
            </w:r>
            <w:proofErr w:type="spellStart"/>
            <w:r>
              <w:t>i/c</w:t>
            </w:r>
            <w:proofErr w:type="spellEnd"/>
            <w:r>
              <w:t xml:space="preserve"> testing with </w:t>
            </w:r>
            <w:proofErr w:type="spellStart"/>
            <w:r>
              <w:t>watertoa</w:t>
            </w:r>
            <w:proofErr w:type="spellEnd"/>
            <w:r>
              <w:t xml:space="preserve"> head of 61 meter or 200 ft (P.H.S.I No: D 91 P/19)</w:t>
            </w:r>
          </w:p>
          <w:p w:rsidR="00E003D9" w:rsidRDefault="00E003D9" w:rsidP="001B486B">
            <w:pPr>
              <w:jc w:val="both"/>
            </w:pPr>
            <w:r>
              <w:t xml:space="preserve">10” </w:t>
            </w:r>
            <w:proofErr w:type="spellStart"/>
            <w:r>
              <w:t>dia</w:t>
            </w:r>
            <w:proofErr w:type="spellEnd"/>
          </w:p>
          <w:p w:rsidR="00E003D9" w:rsidRDefault="00E003D9" w:rsidP="001B486B">
            <w:pPr>
              <w:jc w:val="both"/>
            </w:pPr>
            <w:r>
              <w:t xml:space="preserve">8” </w:t>
            </w:r>
            <w:proofErr w:type="spellStart"/>
            <w:r>
              <w:t>dia</w:t>
            </w:r>
            <w:proofErr w:type="spellEnd"/>
          </w:p>
          <w:p w:rsidR="00E003D9" w:rsidRDefault="00E003D9" w:rsidP="001B486B">
            <w:pPr>
              <w:jc w:val="both"/>
            </w:pPr>
            <w:r>
              <w:t xml:space="preserve">6” </w:t>
            </w:r>
            <w:proofErr w:type="spellStart"/>
            <w:r>
              <w:t>dia</w:t>
            </w:r>
            <w:proofErr w:type="spellEnd"/>
          </w:p>
          <w:p w:rsidR="00E003D9" w:rsidRDefault="00E003D9" w:rsidP="001B486B">
            <w:pPr>
              <w:jc w:val="both"/>
            </w:pPr>
            <w:r>
              <w:t xml:space="preserve">4” </w:t>
            </w:r>
            <w:proofErr w:type="spellStart"/>
            <w:r>
              <w:t>dia</w:t>
            </w:r>
            <w:proofErr w:type="spellEnd"/>
          </w:p>
          <w:p w:rsidR="00E003D9" w:rsidRPr="0019119A" w:rsidRDefault="00E003D9" w:rsidP="001B486B">
            <w:pPr>
              <w:jc w:val="both"/>
            </w:pPr>
            <w:r>
              <w:t xml:space="preserve">3” </w:t>
            </w:r>
            <w:proofErr w:type="spellStart"/>
            <w:r>
              <w:t>dia</w:t>
            </w:r>
            <w:proofErr w:type="spellEnd"/>
          </w:p>
        </w:tc>
        <w:tc>
          <w:tcPr>
            <w:tcW w:w="1316" w:type="dxa"/>
            <w:shd w:val="clear" w:color="auto" w:fill="auto"/>
            <w:vAlign w:val="center"/>
          </w:tcPr>
          <w:p w:rsidR="008F777A" w:rsidRDefault="008F777A" w:rsidP="001B486B">
            <w:pPr>
              <w:jc w:val="center"/>
            </w:pPr>
          </w:p>
          <w:p w:rsidR="008F777A" w:rsidRDefault="008F777A" w:rsidP="001B486B">
            <w:pPr>
              <w:jc w:val="center"/>
            </w:pPr>
          </w:p>
          <w:p w:rsidR="008F777A" w:rsidRDefault="008F777A" w:rsidP="001B486B">
            <w:pPr>
              <w:jc w:val="center"/>
            </w:pPr>
          </w:p>
          <w:p w:rsidR="008F777A" w:rsidRDefault="008F777A" w:rsidP="001B486B">
            <w:pPr>
              <w:jc w:val="center"/>
            </w:pPr>
          </w:p>
          <w:p w:rsidR="008F777A" w:rsidRDefault="008F777A" w:rsidP="001B486B">
            <w:pPr>
              <w:jc w:val="center"/>
            </w:pPr>
          </w:p>
          <w:p w:rsidR="006E293B" w:rsidRDefault="008F777A" w:rsidP="001B486B">
            <w:pPr>
              <w:jc w:val="center"/>
            </w:pPr>
            <w:r>
              <w:t>50.0</w:t>
            </w:r>
          </w:p>
          <w:p w:rsidR="008F777A" w:rsidRDefault="008F777A" w:rsidP="001B486B">
            <w:pPr>
              <w:jc w:val="center"/>
            </w:pPr>
            <w:r>
              <w:t>300.0</w:t>
            </w:r>
          </w:p>
          <w:p w:rsidR="008F777A" w:rsidRDefault="008F777A" w:rsidP="001B486B">
            <w:pPr>
              <w:jc w:val="center"/>
            </w:pPr>
            <w:r>
              <w:t>170.0</w:t>
            </w:r>
          </w:p>
          <w:p w:rsidR="008F777A" w:rsidRDefault="008F777A" w:rsidP="001B486B">
            <w:pPr>
              <w:jc w:val="center"/>
            </w:pPr>
            <w:r>
              <w:t>260.0</w:t>
            </w:r>
          </w:p>
          <w:p w:rsidR="008F777A" w:rsidRDefault="008F777A" w:rsidP="001B486B">
            <w:pPr>
              <w:jc w:val="center"/>
            </w:pPr>
            <w:r>
              <w:t>150.0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8F777A" w:rsidRDefault="008F777A" w:rsidP="008F777A">
            <w:pPr>
              <w:jc w:val="center"/>
            </w:pPr>
          </w:p>
          <w:p w:rsidR="008F777A" w:rsidRDefault="008F777A" w:rsidP="008F777A">
            <w:pPr>
              <w:jc w:val="center"/>
            </w:pPr>
          </w:p>
          <w:p w:rsidR="008F777A" w:rsidRDefault="008F777A" w:rsidP="008F777A">
            <w:pPr>
              <w:jc w:val="center"/>
            </w:pPr>
          </w:p>
          <w:p w:rsidR="008F777A" w:rsidRDefault="008F777A" w:rsidP="008F777A">
            <w:pPr>
              <w:jc w:val="center"/>
            </w:pPr>
          </w:p>
          <w:p w:rsidR="008F777A" w:rsidRDefault="008F777A" w:rsidP="008F777A">
            <w:pPr>
              <w:jc w:val="center"/>
            </w:pPr>
          </w:p>
          <w:p w:rsidR="006E293B" w:rsidRDefault="008F777A" w:rsidP="008F777A">
            <w:pPr>
              <w:jc w:val="center"/>
            </w:pPr>
            <w:r>
              <w:t>Rs:-721</w:t>
            </w:r>
          </w:p>
          <w:p w:rsidR="008F777A" w:rsidRDefault="008F777A" w:rsidP="008F777A">
            <w:pPr>
              <w:jc w:val="center"/>
            </w:pPr>
            <w:r>
              <w:t>Rs:-402</w:t>
            </w:r>
          </w:p>
          <w:p w:rsidR="008F777A" w:rsidRDefault="008F777A" w:rsidP="008F777A">
            <w:pPr>
              <w:jc w:val="center"/>
            </w:pPr>
            <w:r>
              <w:t>Rs:-262</w:t>
            </w:r>
          </w:p>
          <w:p w:rsidR="008F777A" w:rsidRDefault="008F777A" w:rsidP="008F777A">
            <w:pPr>
              <w:jc w:val="center"/>
            </w:pPr>
            <w:r>
              <w:t>Rs:-137</w:t>
            </w:r>
          </w:p>
          <w:p w:rsidR="008F777A" w:rsidRDefault="008F777A" w:rsidP="008F777A">
            <w:pPr>
              <w:jc w:val="center"/>
            </w:pPr>
            <w:r>
              <w:t>Rs:-90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8F777A" w:rsidRDefault="008F777A" w:rsidP="008F777A">
            <w:pPr>
              <w:jc w:val="center"/>
            </w:pPr>
          </w:p>
          <w:p w:rsidR="008F777A" w:rsidRDefault="008F777A" w:rsidP="008F777A">
            <w:pPr>
              <w:jc w:val="center"/>
            </w:pPr>
          </w:p>
          <w:p w:rsidR="008F777A" w:rsidRDefault="008F777A" w:rsidP="008F777A">
            <w:pPr>
              <w:jc w:val="center"/>
            </w:pPr>
          </w:p>
          <w:p w:rsidR="008F777A" w:rsidRDefault="008F777A" w:rsidP="008F777A">
            <w:pPr>
              <w:jc w:val="center"/>
            </w:pPr>
          </w:p>
          <w:p w:rsidR="008F777A" w:rsidRDefault="008F777A" w:rsidP="008F777A">
            <w:pPr>
              <w:jc w:val="center"/>
            </w:pPr>
          </w:p>
          <w:p w:rsidR="006E293B" w:rsidRDefault="008F777A" w:rsidP="008F777A">
            <w:pPr>
              <w:jc w:val="center"/>
            </w:pPr>
            <w:r>
              <w:t>P:%oRft:</w:t>
            </w:r>
          </w:p>
          <w:p w:rsidR="008F777A" w:rsidRDefault="008F777A" w:rsidP="008F777A">
            <w:pPr>
              <w:jc w:val="center"/>
            </w:pPr>
            <w:r>
              <w:t>P:%oRft</w:t>
            </w:r>
          </w:p>
          <w:p w:rsidR="008F777A" w:rsidRDefault="008F777A" w:rsidP="008F777A">
            <w:pPr>
              <w:jc w:val="center"/>
            </w:pPr>
            <w:r>
              <w:t>P:%oRft</w:t>
            </w:r>
          </w:p>
          <w:p w:rsidR="008F777A" w:rsidRDefault="008F777A" w:rsidP="008F777A">
            <w:pPr>
              <w:jc w:val="center"/>
            </w:pPr>
            <w:r>
              <w:t>P:%oRft</w:t>
            </w:r>
          </w:p>
          <w:p w:rsidR="008F777A" w:rsidRDefault="008F777A" w:rsidP="008F777A">
            <w:pPr>
              <w:jc w:val="center"/>
            </w:pPr>
            <w:r>
              <w:t>P:%oRft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8F777A" w:rsidRDefault="008F777A" w:rsidP="001B486B">
            <w:pPr>
              <w:jc w:val="center"/>
              <w:rPr>
                <w:b/>
              </w:rPr>
            </w:pPr>
          </w:p>
          <w:p w:rsidR="008F777A" w:rsidRDefault="008F777A" w:rsidP="001B486B">
            <w:pPr>
              <w:jc w:val="center"/>
              <w:rPr>
                <w:b/>
              </w:rPr>
            </w:pPr>
          </w:p>
          <w:p w:rsidR="008F777A" w:rsidRDefault="008F777A" w:rsidP="001B486B">
            <w:pPr>
              <w:jc w:val="center"/>
              <w:rPr>
                <w:b/>
              </w:rPr>
            </w:pPr>
          </w:p>
          <w:p w:rsidR="008F777A" w:rsidRDefault="008F777A" w:rsidP="001B486B">
            <w:pPr>
              <w:jc w:val="center"/>
              <w:rPr>
                <w:b/>
              </w:rPr>
            </w:pPr>
          </w:p>
          <w:p w:rsidR="008F777A" w:rsidRDefault="008F777A" w:rsidP="001B486B">
            <w:pPr>
              <w:jc w:val="center"/>
              <w:rPr>
                <w:b/>
              </w:rPr>
            </w:pPr>
          </w:p>
          <w:p w:rsidR="006E293B" w:rsidRPr="00266EF9" w:rsidRDefault="008F777A" w:rsidP="001B486B">
            <w:pPr>
              <w:jc w:val="center"/>
            </w:pPr>
            <w:r w:rsidRPr="00266EF9">
              <w:t>Rs:-     36050/-</w:t>
            </w:r>
          </w:p>
          <w:p w:rsidR="008F777A" w:rsidRPr="00266EF9" w:rsidRDefault="008F777A" w:rsidP="001B486B">
            <w:pPr>
              <w:jc w:val="center"/>
            </w:pPr>
            <w:r w:rsidRPr="00266EF9">
              <w:t>Rs:-     120600/-</w:t>
            </w:r>
          </w:p>
          <w:p w:rsidR="008F777A" w:rsidRPr="00266EF9" w:rsidRDefault="008F777A" w:rsidP="001B486B">
            <w:pPr>
              <w:jc w:val="center"/>
            </w:pPr>
            <w:r w:rsidRPr="00266EF9">
              <w:t>Rs:-     44540/-</w:t>
            </w:r>
          </w:p>
          <w:p w:rsidR="008F777A" w:rsidRPr="00266EF9" w:rsidRDefault="008F777A" w:rsidP="001B486B">
            <w:pPr>
              <w:jc w:val="center"/>
            </w:pPr>
            <w:r w:rsidRPr="00266EF9">
              <w:t>Rs:-     35620/-</w:t>
            </w:r>
          </w:p>
          <w:p w:rsidR="008F777A" w:rsidRPr="00887DD7" w:rsidRDefault="008F777A" w:rsidP="001B486B">
            <w:pPr>
              <w:jc w:val="center"/>
              <w:rPr>
                <w:b/>
              </w:rPr>
            </w:pPr>
            <w:r w:rsidRPr="00266EF9">
              <w:t>Rs:-     13500/-</w:t>
            </w:r>
          </w:p>
        </w:tc>
      </w:tr>
      <w:tr w:rsidR="00A507B2" w:rsidRPr="00887DD7" w:rsidTr="001B486B">
        <w:trPr>
          <w:trHeight w:val="872"/>
        </w:trPr>
        <w:tc>
          <w:tcPr>
            <w:tcW w:w="670" w:type="dxa"/>
            <w:shd w:val="clear" w:color="auto" w:fill="auto"/>
          </w:tcPr>
          <w:p w:rsidR="00A507B2" w:rsidRDefault="00A507B2" w:rsidP="001B486B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190" w:type="dxa"/>
            <w:shd w:val="clear" w:color="auto" w:fill="auto"/>
          </w:tcPr>
          <w:p w:rsidR="00A507B2" w:rsidRDefault="00A507B2" w:rsidP="001B486B">
            <w:pPr>
              <w:jc w:val="both"/>
            </w:pPr>
            <w:r>
              <w:t xml:space="preserve">One pair of F.C rubber rings for </w:t>
            </w:r>
            <w:proofErr w:type="spellStart"/>
            <w:r>
              <w:t>uPVC</w:t>
            </w:r>
            <w:proofErr w:type="spellEnd"/>
            <w:r>
              <w:t xml:space="preserve"> pressure pipe “B” Class (comet joint) (Sch. Of (M) 1/7 P-5).</w:t>
            </w:r>
          </w:p>
          <w:p w:rsidR="00A507B2" w:rsidRDefault="00A507B2" w:rsidP="00A507B2">
            <w:pPr>
              <w:jc w:val="both"/>
            </w:pPr>
            <w:r>
              <w:t xml:space="preserve">10” </w:t>
            </w:r>
            <w:proofErr w:type="spellStart"/>
            <w:r>
              <w:t>dia</w:t>
            </w:r>
            <w:proofErr w:type="spellEnd"/>
          </w:p>
          <w:p w:rsidR="00A507B2" w:rsidRDefault="00A507B2" w:rsidP="00A507B2">
            <w:pPr>
              <w:jc w:val="both"/>
            </w:pPr>
            <w:r>
              <w:t xml:space="preserve">8” </w:t>
            </w:r>
            <w:proofErr w:type="spellStart"/>
            <w:r>
              <w:t>dia</w:t>
            </w:r>
            <w:proofErr w:type="spellEnd"/>
          </w:p>
          <w:p w:rsidR="00A507B2" w:rsidRDefault="00A507B2" w:rsidP="00A507B2">
            <w:pPr>
              <w:jc w:val="both"/>
            </w:pPr>
            <w:r>
              <w:t xml:space="preserve">6” </w:t>
            </w:r>
            <w:proofErr w:type="spellStart"/>
            <w:r>
              <w:t>dia</w:t>
            </w:r>
            <w:proofErr w:type="spellEnd"/>
          </w:p>
          <w:p w:rsidR="00A507B2" w:rsidRDefault="00A507B2" w:rsidP="00A507B2">
            <w:pPr>
              <w:jc w:val="both"/>
            </w:pPr>
            <w:r>
              <w:t xml:space="preserve">4” </w:t>
            </w:r>
            <w:proofErr w:type="spellStart"/>
            <w:r>
              <w:t>dia</w:t>
            </w:r>
            <w:proofErr w:type="spellEnd"/>
          </w:p>
          <w:p w:rsidR="00A507B2" w:rsidRDefault="00A507B2" w:rsidP="00A507B2">
            <w:pPr>
              <w:jc w:val="both"/>
            </w:pPr>
            <w:r>
              <w:t xml:space="preserve">3” </w:t>
            </w:r>
            <w:proofErr w:type="spellStart"/>
            <w:r>
              <w:t>dia</w:t>
            </w:r>
            <w:proofErr w:type="spellEnd"/>
          </w:p>
        </w:tc>
        <w:tc>
          <w:tcPr>
            <w:tcW w:w="1316" w:type="dxa"/>
            <w:shd w:val="clear" w:color="auto" w:fill="auto"/>
            <w:vAlign w:val="center"/>
          </w:tcPr>
          <w:p w:rsidR="00A507B2" w:rsidRPr="00266EF9" w:rsidRDefault="00A507B2" w:rsidP="00266EF9">
            <w:pPr>
              <w:jc w:val="center"/>
            </w:pPr>
          </w:p>
          <w:p w:rsidR="00A507B2" w:rsidRPr="00266EF9" w:rsidRDefault="00A507B2" w:rsidP="00266EF9">
            <w:pPr>
              <w:jc w:val="center"/>
            </w:pPr>
          </w:p>
          <w:p w:rsidR="00A507B2" w:rsidRPr="00266EF9" w:rsidRDefault="00A507B2" w:rsidP="00266EF9">
            <w:pPr>
              <w:jc w:val="center"/>
            </w:pPr>
          </w:p>
          <w:p w:rsidR="00A507B2" w:rsidRPr="00266EF9" w:rsidRDefault="004E4876" w:rsidP="00266EF9">
            <w:pPr>
              <w:jc w:val="center"/>
            </w:pPr>
            <w:r w:rsidRPr="00266EF9">
              <w:t>4.0</w:t>
            </w:r>
          </w:p>
          <w:p w:rsidR="00A507B2" w:rsidRPr="00266EF9" w:rsidRDefault="004E4876" w:rsidP="00266EF9">
            <w:pPr>
              <w:jc w:val="center"/>
            </w:pPr>
            <w:r w:rsidRPr="00266EF9">
              <w:t>15</w:t>
            </w:r>
            <w:r w:rsidR="00A507B2" w:rsidRPr="00266EF9">
              <w:t>0.0</w:t>
            </w:r>
          </w:p>
          <w:p w:rsidR="00A507B2" w:rsidRPr="00266EF9" w:rsidRDefault="00A507B2" w:rsidP="00266EF9">
            <w:pPr>
              <w:jc w:val="center"/>
            </w:pPr>
            <w:r w:rsidRPr="00266EF9">
              <w:t>10.0</w:t>
            </w:r>
          </w:p>
          <w:p w:rsidR="00A507B2" w:rsidRPr="00266EF9" w:rsidRDefault="004E4876" w:rsidP="00266EF9">
            <w:pPr>
              <w:jc w:val="center"/>
            </w:pPr>
            <w:r w:rsidRPr="00266EF9">
              <w:t>13</w:t>
            </w:r>
            <w:r w:rsidR="00A507B2" w:rsidRPr="00266EF9">
              <w:t>.0</w:t>
            </w:r>
          </w:p>
          <w:p w:rsidR="00A507B2" w:rsidRPr="00266EF9" w:rsidRDefault="004E4876" w:rsidP="00266EF9">
            <w:pPr>
              <w:jc w:val="center"/>
            </w:pPr>
            <w:r w:rsidRPr="00266EF9">
              <w:t>8</w:t>
            </w:r>
            <w:r w:rsidR="00A507B2" w:rsidRPr="00266EF9">
              <w:t>.0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507B2" w:rsidRPr="00266EF9" w:rsidRDefault="00A507B2" w:rsidP="00266EF9">
            <w:pPr>
              <w:jc w:val="center"/>
            </w:pPr>
          </w:p>
          <w:p w:rsidR="00A507B2" w:rsidRPr="00266EF9" w:rsidRDefault="00A507B2" w:rsidP="00266EF9">
            <w:pPr>
              <w:jc w:val="center"/>
            </w:pPr>
          </w:p>
          <w:p w:rsidR="00A507B2" w:rsidRPr="00266EF9" w:rsidRDefault="00A507B2" w:rsidP="00266EF9">
            <w:pPr>
              <w:jc w:val="center"/>
            </w:pPr>
          </w:p>
          <w:p w:rsidR="00A507B2" w:rsidRPr="00266EF9" w:rsidRDefault="00A507B2" w:rsidP="00266EF9">
            <w:pPr>
              <w:jc w:val="center"/>
            </w:pPr>
            <w:r w:rsidRPr="00266EF9">
              <w:t>Rs:-</w:t>
            </w:r>
            <w:r w:rsidR="004E4876" w:rsidRPr="00266EF9">
              <w:t>196</w:t>
            </w:r>
          </w:p>
          <w:p w:rsidR="00A507B2" w:rsidRPr="00266EF9" w:rsidRDefault="004E4876" w:rsidP="00266EF9">
            <w:pPr>
              <w:jc w:val="center"/>
            </w:pPr>
            <w:r w:rsidRPr="00266EF9">
              <w:t>Rs:-161</w:t>
            </w:r>
          </w:p>
          <w:p w:rsidR="00A507B2" w:rsidRPr="00266EF9" w:rsidRDefault="004E4876" w:rsidP="00266EF9">
            <w:pPr>
              <w:jc w:val="center"/>
            </w:pPr>
            <w:r w:rsidRPr="00266EF9">
              <w:t>Rs:-129</w:t>
            </w:r>
          </w:p>
          <w:p w:rsidR="00A507B2" w:rsidRPr="00266EF9" w:rsidRDefault="004E4876" w:rsidP="00266EF9">
            <w:pPr>
              <w:jc w:val="center"/>
            </w:pPr>
            <w:r w:rsidRPr="00266EF9">
              <w:t>Rs:-95</w:t>
            </w:r>
          </w:p>
          <w:p w:rsidR="00A507B2" w:rsidRPr="00266EF9" w:rsidRDefault="004E4876" w:rsidP="00266EF9">
            <w:pPr>
              <w:jc w:val="center"/>
            </w:pPr>
            <w:r w:rsidRPr="00266EF9">
              <w:t>Rs:-56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A507B2" w:rsidRPr="00266EF9" w:rsidRDefault="00A507B2" w:rsidP="00266EF9">
            <w:pPr>
              <w:jc w:val="center"/>
            </w:pPr>
          </w:p>
          <w:p w:rsidR="00A507B2" w:rsidRPr="00266EF9" w:rsidRDefault="00A507B2" w:rsidP="00266EF9">
            <w:pPr>
              <w:jc w:val="center"/>
            </w:pPr>
          </w:p>
          <w:p w:rsidR="00A507B2" w:rsidRPr="00266EF9" w:rsidRDefault="00A507B2" w:rsidP="00266EF9">
            <w:pPr>
              <w:jc w:val="center"/>
            </w:pPr>
          </w:p>
          <w:p w:rsidR="00A507B2" w:rsidRPr="00266EF9" w:rsidRDefault="00A507B2" w:rsidP="00266EF9">
            <w:pPr>
              <w:jc w:val="center"/>
            </w:pPr>
            <w:r w:rsidRPr="00266EF9">
              <w:t>P:%oRft:</w:t>
            </w:r>
          </w:p>
          <w:p w:rsidR="00A507B2" w:rsidRPr="00266EF9" w:rsidRDefault="00A507B2" w:rsidP="00266EF9">
            <w:pPr>
              <w:jc w:val="center"/>
            </w:pPr>
            <w:r w:rsidRPr="00266EF9">
              <w:t>P:%oRft</w:t>
            </w:r>
          </w:p>
          <w:p w:rsidR="00A507B2" w:rsidRPr="00266EF9" w:rsidRDefault="00A507B2" w:rsidP="00266EF9">
            <w:pPr>
              <w:jc w:val="center"/>
            </w:pPr>
            <w:r w:rsidRPr="00266EF9">
              <w:t>P:%oRft</w:t>
            </w:r>
          </w:p>
          <w:p w:rsidR="00A507B2" w:rsidRPr="00266EF9" w:rsidRDefault="00A507B2" w:rsidP="00266EF9">
            <w:pPr>
              <w:jc w:val="center"/>
            </w:pPr>
            <w:r w:rsidRPr="00266EF9">
              <w:t>P:%oRft</w:t>
            </w:r>
          </w:p>
          <w:p w:rsidR="00A507B2" w:rsidRPr="00266EF9" w:rsidRDefault="00A507B2" w:rsidP="00266EF9">
            <w:pPr>
              <w:jc w:val="center"/>
            </w:pPr>
            <w:r w:rsidRPr="00266EF9">
              <w:t>P:%oRft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507B2" w:rsidRPr="00266EF9" w:rsidRDefault="00A507B2" w:rsidP="00266EF9">
            <w:pPr>
              <w:jc w:val="center"/>
            </w:pPr>
          </w:p>
          <w:p w:rsidR="00A507B2" w:rsidRPr="00266EF9" w:rsidRDefault="00A507B2" w:rsidP="00266EF9">
            <w:pPr>
              <w:jc w:val="center"/>
            </w:pPr>
          </w:p>
          <w:p w:rsidR="00A507B2" w:rsidRPr="00266EF9" w:rsidRDefault="00A507B2" w:rsidP="00266EF9">
            <w:pPr>
              <w:jc w:val="center"/>
            </w:pPr>
          </w:p>
          <w:p w:rsidR="00A507B2" w:rsidRPr="00266EF9" w:rsidRDefault="00A507B2" w:rsidP="00266EF9">
            <w:pPr>
              <w:jc w:val="center"/>
            </w:pPr>
            <w:r w:rsidRPr="00266EF9">
              <w:t xml:space="preserve">Rs:-     </w:t>
            </w:r>
            <w:r w:rsidR="004E4876" w:rsidRPr="00266EF9">
              <w:t>784</w:t>
            </w:r>
            <w:r w:rsidRPr="00266EF9">
              <w:t>/-</w:t>
            </w:r>
          </w:p>
          <w:p w:rsidR="00A507B2" w:rsidRPr="00266EF9" w:rsidRDefault="00A507B2" w:rsidP="00266EF9">
            <w:pPr>
              <w:jc w:val="center"/>
            </w:pPr>
            <w:r w:rsidRPr="00266EF9">
              <w:t xml:space="preserve">Rs:-     </w:t>
            </w:r>
            <w:r w:rsidR="004E4876" w:rsidRPr="00266EF9">
              <w:t>24150</w:t>
            </w:r>
            <w:r w:rsidRPr="00266EF9">
              <w:t>/-</w:t>
            </w:r>
          </w:p>
          <w:p w:rsidR="00A507B2" w:rsidRPr="00266EF9" w:rsidRDefault="00A507B2" w:rsidP="00266EF9">
            <w:pPr>
              <w:jc w:val="center"/>
            </w:pPr>
            <w:r w:rsidRPr="00266EF9">
              <w:t xml:space="preserve">Rs:-     </w:t>
            </w:r>
            <w:r w:rsidR="004E4876" w:rsidRPr="00266EF9">
              <w:t>1290</w:t>
            </w:r>
            <w:r w:rsidRPr="00266EF9">
              <w:t>/-</w:t>
            </w:r>
          </w:p>
          <w:p w:rsidR="00A507B2" w:rsidRPr="00266EF9" w:rsidRDefault="00A507B2" w:rsidP="00266EF9">
            <w:pPr>
              <w:jc w:val="center"/>
            </w:pPr>
            <w:r w:rsidRPr="00266EF9">
              <w:t xml:space="preserve">Rs:-     </w:t>
            </w:r>
            <w:r w:rsidR="004E4876" w:rsidRPr="00266EF9">
              <w:t>1235</w:t>
            </w:r>
            <w:r w:rsidRPr="00266EF9">
              <w:t>/-</w:t>
            </w:r>
          </w:p>
          <w:p w:rsidR="00A507B2" w:rsidRPr="00266EF9" w:rsidRDefault="00A507B2" w:rsidP="00266EF9">
            <w:pPr>
              <w:jc w:val="center"/>
            </w:pPr>
            <w:r w:rsidRPr="00266EF9">
              <w:t xml:space="preserve">Rs:-     </w:t>
            </w:r>
            <w:r w:rsidR="004E4876" w:rsidRPr="00266EF9">
              <w:t>448</w:t>
            </w:r>
            <w:r w:rsidRPr="00266EF9">
              <w:t>/-</w:t>
            </w:r>
          </w:p>
        </w:tc>
      </w:tr>
      <w:tr w:rsidR="00513C20" w:rsidRPr="00887DD7" w:rsidTr="001B486B">
        <w:trPr>
          <w:trHeight w:val="872"/>
        </w:trPr>
        <w:tc>
          <w:tcPr>
            <w:tcW w:w="670" w:type="dxa"/>
            <w:shd w:val="clear" w:color="auto" w:fill="auto"/>
          </w:tcPr>
          <w:p w:rsidR="00513C20" w:rsidRDefault="00513C20" w:rsidP="001B486B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4190" w:type="dxa"/>
            <w:shd w:val="clear" w:color="auto" w:fill="auto"/>
          </w:tcPr>
          <w:p w:rsidR="00513C20" w:rsidRDefault="00513C20" w:rsidP="001B486B">
            <w:pPr>
              <w:jc w:val="both"/>
            </w:pPr>
            <w:r>
              <w:t>C.I specials for PVC pipe (Standard) weight for A.C.I.L ‘D’ Class (</w:t>
            </w:r>
            <w:proofErr w:type="spellStart"/>
            <w:r>
              <w:t>Sch</w:t>
            </w:r>
            <w:proofErr w:type="spellEnd"/>
            <w:r>
              <w:t>: of (M) 1 P-59)</w:t>
            </w:r>
          </w:p>
          <w:p w:rsidR="00513C20" w:rsidRDefault="00513C20" w:rsidP="00513C20">
            <w:pPr>
              <w:jc w:val="both"/>
            </w:pPr>
            <w:r>
              <w:t xml:space="preserve">4” </w:t>
            </w:r>
            <w:proofErr w:type="spellStart"/>
            <w:r>
              <w:t>dia</w:t>
            </w:r>
            <w:proofErr w:type="spellEnd"/>
          </w:p>
          <w:p w:rsidR="00513C20" w:rsidRDefault="00513C20" w:rsidP="00513C20">
            <w:pPr>
              <w:jc w:val="both"/>
            </w:pPr>
            <w:r>
              <w:t xml:space="preserve">3” </w:t>
            </w:r>
            <w:proofErr w:type="spellStart"/>
            <w:r>
              <w:t>dia</w:t>
            </w:r>
            <w:proofErr w:type="spellEnd"/>
          </w:p>
          <w:p w:rsidR="00513C20" w:rsidRDefault="00513C20" w:rsidP="00513C20">
            <w:pPr>
              <w:jc w:val="both"/>
            </w:pPr>
            <w:r>
              <w:t xml:space="preserve">4” </w:t>
            </w:r>
            <w:proofErr w:type="spellStart"/>
            <w:r>
              <w:t>dia</w:t>
            </w:r>
            <w:proofErr w:type="spellEnd"/>
          </w:p>
          <w:p w:rsidR="00513C20" w:rsidRDefault="00513C20" w:rsidP="00513C20">
            <w:pPr>
              <w:jc w:val="both"/>
            </w:pPr>
            <w:r>
              <w:t xml:space="preserve">6” </w:t>
            </w:r>
            <w:proofErr w:type="spellStart"/>
            <w:r>
              <w:t>dia</w:t>
            </w:r>
            <w:proofErr w:type="spellEnd"/>
          </w:p>
          <w:p w:rsidR="001579DF" w:rsidRDefault="00513C20" w:rsidP="00513C20">
            <w:pPr>
              <w:jc w:val="both"/>
            </w:pPr>
            <w:r>
              <w:t xml:space="preserve">12” </w:t>
            </w:r>
            <w:proofErr w:type="spellStart"/>
            <w:r>
              <w:t>dia</w:t>
            </w:r>
            <w:proofErr w:type="spellEnd"/>
          </w:p>
          <w:p w:rsidR="00C00705" w:rsidRDefault="00C00705" w:rsidP="00513C20">
            <w:pPr>
              <w:jc w:val="both"/>
            </w:pPr>
          </w:p>
          <w:p w:rsidR="00C00705" w:rsidRPr="00C00705" w:rsidRDefault="00C00705" w:rsidP="00513C20">
            <w:pPr>
              <w:jc w:val="both"/>
            </w:pPr>
          </w:p>
          <w:p w:rsidR="00513C20" w:rsidRDefault="00513C20" w:rsidP="00513C20">
            <w:pPr>
              <w:jc w:val="both"/>
              <w:rPr>
                <w:b/>
                <w:u w:val="single"/>
              </w:rPr>
            </w:pPr>
            <w:r w:rsidRPr="00513C20">
              <w:rPr>
                <w:b/>
                <w:u w:val="single"/>
              </w:rPr>
              <w:t>Reducers</w:t>
            </w:r>
          </w:p>
          <w:p w:rsidR="00513C20" w:rsidRDefault="00513C20" w:rsidP="00513C20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>4x3”</w:t>
            </w:r>
          </w:p>
          <w:p w:rsidR="00513C20" w:rsidRDefault="00513C20" w:rsidP="00513C20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12x8”</w:t>
            </w:r>
          </w:p>
          <w:p w:rsidR="00513C20" w:rsidRPr="00513C20" w:rsidRDefault="00513C20" w:rsidP="00513C20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12x3”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513C20" w:rsidRPr="00266EF9" w:rsidRDefault="00513C20" w:rsidP="00266EF9">
            <w:pPr>
              <w:jc w:val="center"/>
            </w:pPr>
          </w:p>
          <w:p w:rsidR="00513C20" w:rsidRPr="00266EF9" w:rsidRDefault="00513C20" w:rsidP="00266EF9">
            <w:pPr>
              <w:jc w:val="center"/>
            </w:pPr>
          </w:p>
          <w:p w:rsidR="001579DF" w:rsidRPr="00266EF9" w:rsidRDefault="001579DF" w:rsidP="00266EF9">
            <w:pPr>
              <w:jc w:val="center"/>
            </w:pPr>
          </w:p>
          <w:p w:rsidR="00513C20" w:rsidRPr="00266EF9" w:rsidRDefault="001579DF" w:rsidP="00266EF9">
            <w:pPr>
              <w:jc w:val="center"/>
            </w:pPr>
            <w:r w:rsidRPr="00266EF9">
              <w:t>1</w:t>
            </w:r>
            <w:r w:rsidR="00513C20" w:rsidRPr="00266EF9">
              <w:t>.0</w:t>
            </w:r>
          </w:p>
          <w:p w:rsidR="00513C20" w:rsidRPr="00266EF9" w:rsidRDefault="00513C20" w:rsidP="00266EF9">
            <w:pPr>
              <w:jc w:val="center"/>
            </w:pPr>
            <w:r w:rsidRPr="00266EF9">
              <w:t>1.0</w:t>
            </w:r>
          </w:p>
          <w:p w:rsidR="00513C20" w:rsidRPr="00266EF9" w:rsidRDefault="00513C20" w:rsidP="00266EF9">
            <w:pPr>
              <w:jc w:val="center"/>
            </w:pPr>
            <w:r w:rsidRPr="00266EF9">
              <w:t>1.0</w:t>
            </w:r>
          </w:p>
          <w:p w:rsidR="00513C20" w:rsidRPr="00266EF9" w:rsidRDefault="001579DF" w:rsidP="00266EF9">
            <w:pPr>
              <w:jc w:val="center"/>
            </w:pPr>
            <w:r w:rsidRPr="00266EF9">
              <w:t>1</w:t>
            </w:r>
            <w:r w:rsidR="00513C20" w:rsidRPr="00266EF9">
              <w:t>.0</w:t>
            </w:r>
          </w:p>
          <w:p w:rsidR="00513C20" w:rsidRPr="00266EF9" w:rsidRDefault="001579DF" w:rsidP="00266EF9">
            <w:pPr>
              <w:jc w:val="center"/>
            </w:pPr>
            <w:r w:rsidRPr="00266EF9">
              <w:t>1</w:t>
            </w:r>
            <w:r w:rsidR="00513C20" w:rsidRPr="00266EF9">
              <w:t>.0</w:t>
            </w:r>
          </w:p>
          <w:p w:rsidR="001579DF" w:rsidRPr="00266EF9" w:rsidRDefault="001579DF" w:rsidP="00266EF9">
            <w:pPr>
              <w:jc w:val="center"/>
            </w:pPr>
          </w:p>
          <w:p w:rsidR="001579DF" w:rsidRPr="00266EF9" w:rsidRDefault="001579DF" w:rsidP="00266EF9">
            <w:pPr>
              <w:jc w:val="center"/>
            </w:pPr>
          </w:p>
          <w:p w:rsidR="001579DF" w:rsidRPr="00266EF9" w:rsidRDefault="001579DF" w:rsidP="00266EF9">
            <w:pPr>
              <w:jc w:val="center"/>
            </w:pPr>
          </w:p>
          <w:p w:rsidR="001579DF" w:rsidRPr="00266EF9" w:rsidRDefault="001579DF" w:rsidP="00266EF9">
            <w:pPr>
              <w:jc w:val="center"/>
            </w:pPr>
            <w:r w:rsidRPr="00266EF9">
              <w:lastRenderedPageBreak/>
              <w:t>1.0</w:t>
            </w:r>
          </w:p>
          <w:p w:rsidR="001579DF" w:rsidRPr="00266EF9" w:rsidRDefault="001579DF" w:rsidP="00266EF9">
            <w:pPr>
              <w:jc w:val="center"/>
            </w:pPr>
            <w:r w:rsidRPr="00266EF9">
              <w:t>1.0</w:t>
            </w:r>
          </w:p>
          <w:p w:rsidR="001579DF" w:rsidRPr="00266EF9" w:rsidRDefault="001579DF" w:rsidP="00266EF9">
            <w:pPr>
              <w:jc w:val="center"/>
            </w:pPr>
            <w:r w:rsidRPr="00266EF9">
              <w:t>1.0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13C20" w:rsidRPr="00266EF9" w:rsidRDefault="00513C20" w:rsidP="00266EF9">
            <w:pPr>
              <w:jc w:val="center"/>
            </w:pPr>
          </w:p>
          <w:p w:rsidR="00513C20" w:rsidRPr="00266EF9" w:rsidRDefault="00513C20" w:rsidP="00266EF9">
            <w:pPr>
              <w:jc w:val="center"/>
            </w:pPr>
          </w:p>
          <w:p w:rsidR="001579DF" w:rsidRPr="00266EF9" w:rsidRDefault="001579DF" w:rsidP="00266EF9">
            <w:pPr>
              <w:jc w:val="center"/>
            </w:pPr>
          </w:p>
          <w:p w:rsidR="00513C20" w:rsidRPr="00266EF9" w:rsidRDefault="00513C20" w:rsidP="00266EF9">
            <w:pPr>
              <w:jc w:val="center"/>
            </w:pPr>
            <w:r w:rsidRPr="00266EF9">
              <w:t>Rs:-</w:t>
            </w:r>
            <w:r w:rsidR="001579DF" w:rsidRPr="00266EF9">
              <w:t>893.75</w:t>
            </w:r>
          </w:p>
          <w:p w:rsidR="00513C20" w:rsidRPr="00266EF9" w:rsidRDefault="001579DF" w:rsidP="00266EF9">
            <w:pPr>
              <w:jc w:val="center"/>
            </w:pPr>
            <w:r w:rsidRPr="00266EF9">
              <w:t>Rs:-650.00</w:t>
            </w:r>
          </w:p>
          <w:p w:rsidR="00513C20" w:rsidRPr="00266EF9" w:rsidRDefault="001579DF" w:rsidP="00266EF9">
            <w:pPr>
              <w:jc w:val="center"/>
            </w:pPr>
            <w:r w:rsidRPr="00266EF9">
              <w:t>Rs:-956.25</w:t>
            </w:r>
          </w:p>
          <w:p w:rsidR="00513C20" w:rsidRPr="00266EF9" w:rsidRDefault="001579DF" w:rsidP="00266EF9">
            <w:pPr>
              <w:jc w:val="center"/>
            </w:pPr>
            <w:r w:rsidRPr="00266EF9">
              <w:t>Rs:-1375.00</w:t>
            </w:r>
          </w:p>
          <w:p w:rsidR="00513C20" w:rsidRPr="00266EF9" w:rsidRDefault="001579DF" w:rsidP="00266EF9">
            <w:pPr>
              <w:jc w:val="center"/>
            </w:pPr>
            <w:r w:rsidRPr="00266EF9">
              <w:t>Rs:-3500</w:t>
            </w:r>
          </w:p>
          <w:p w:rsidR="001579DF" w:rsidRPr="00266EF9" w:rsidRDefault="001579DF" w:rsidP="00266EF9">
            <w:pPr>
              <w:jc w:val="center"/>
            </w:pPr>
          </w:p>
          <w:p w:rsidR="001579DF" w:rsidRPr="00266EF9" w:rsidRDefault="001579DF" w:rsidP="00266EF9">
            <w:pPr>
              <w:jc w:val="center"/>
            </w:pPr>
          </w:p>
          <w:p w:rsidR="001579DF" w:rsidRPr="00266EF9" w:rsidRDefault="001579DF" w:rsidP="00266EF9">
            <w:pPr>
              <w:jc w:val="center"/>
            </w:pPr>
          </w:p>
          <w:p w:rsidR="001579DF" w:rsidRPr="00266EF9" w:rsidRDefault="001579DF" w:rsidP="00266EF9">
            <w:pPr>
              <w:jc w:val="center"/>
            </w:pPr>
            <w:r w:rsidRPr="00266EF9">
              <w:lastRenderedPageBreak/>
              <w:t>Rs:-3500</w:t>
            </w:r>
          </w:p>
          <w:p w:rsidR="001579DF" w:rsidRPr="00266EF9" w:rsidRDefault="001579DF" w:rsidP="00266EF9">
            <w:pPr>
              <w:jc w:val="center"/>
            </w:pPr>
            <w:r w:rsidRPr="00266EF9">
              <w:t>Rs:-3500</w:t>
            </w:r>
          </w:p>
          <w:p w:rsidR="001579DF" w:rsidRPr="00266EF9" w:rsidRDefault="001579DF" w:rsidP="00266EF9">
            <w:pPr>
              <w:jc w:val="center"/>
            </w:pPr>
            <w:r w:rsidRPr="00266EF9">
              <w:t>Rs:-3500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513C20" w:rsidRPr="00266EF9" w:rsidRDefault="00513C20" w:rsidP="00266EF9">
            <w:pPr>
              <w:jc w:val="center"/>
            </w:pPr>
          </w:p>
          <w:p w:rsidR="00513C20" w:rsidRPr="00266EF9" w:rsidRDefault="00513C20" w:rsidP="00266EF9">
            <w:pPr>
              <w:jc w:val="center"/>
            </w:pPr>
          </w:p>
          <w:p w:rsidR="001579DF" w:rsidRPr="00266EF9" w:rsidRDefault="001579DF" w:rsidP="00266EF9">
            <w:pPr>
              <w:jc w:val="center"/>
            </w:pPr>
          </w:p>
          <w:p w:rsidR="00513C20" w:rsidRPr="00266EF9" w:rsidRDefault="00513C20" w:rsidP="00266EF9">
            <w:pPr>
              <w:jc w:val="center"/>
            </w:pPr>
            <w:r w:rsidRPr="00266EF9">
              <w:t>P:%oRft:</w:t>
            </w:r>
          </w:p>
          <w:p w:rsidR="00513C20" w:rsidRPr="00266EF9" w:rsidRDefault="00513C20" w:rsidP="00266EF9">
            <w:pPr>
              <w:jc w:val="center"/>
            </w:pPr>
            <w:r w:rsidRPr="00266EF9">
              <w:t>P:%oRft</w:t>
            </w:r>
          </w:p>
          <w:p w:rsidR="00513C20" w:rsidRPr="00266EF9" w:rsidRDefault="00513C20" w:rsidP="00266EF9">
            <w:pPr>
              <w:jc w:val="center"/>
            </w:pPr>
            <w:r w:rsidRPr="00266EF9">
              <w:t>P:%oRft</w:t>
            </w:r>
          </w:p>
          <w:p w:rsidR="00513C20" w:rsidRPr="00266EF9" w:rsidRDefault="00513C20" w:rsidP="00266EF9">
            <w:pPr>
              <w:jc w:val="center"/>
            </w:pPr>
            <w:r w:rsidRPr="00266EF9">
              <w:t>P:%oRft</w:t>
            </w:r>
          </w:p>
          <w:p w:rsidR="00513C20" w:rsidRPr="00266EF9" w:rsidRDefault="00513C20" w:rsidP="00266EF9">
            <w:pPr>
              <w:jc w:val="center"/>
            </w:pPr>
            <w:r w:rsidRPr="00266EF9">
              <w:t>P:%oRft</w:t>
            </w:r>
          </w:p>
          <w:p w:rsidR="001579DF" w:rsidRPr="00266EF9" w:rsidRDefault="001579DF" w:rsidP="00266EF9">
            <w:pPr>
              <w:jc w:val="center"/>
            </w:pPr>
          </w:p>
          <w:p w:rsidR="001579DF" w:rsidRPr="00266EF9" w:rsidRDefault="001579DF" w:rsidP="00266EF9">
            <w:pPr>
              <w:jc w:val="center"/>
            </w:pPr>
          </w:p>
          <w:p w:rsidR="001579DF" w:rsidRPr="00266EF9" w:rsidRDefault="001579DF" w:rsidP="00266EF9">
            <w:pPr>
              <w:jc w:val="center"/>
            </w:pPr>
          </w:p>
          <w:p w:rsidR="001579DF" w:rsidRPr="00266EF9" w:rsidRDefault="001579DF" w:rsidP="00266EF9">
            <w:pPr>
              <w:jc w:val="center"/>
            </w:pPr>
            <w:r w:rsidRPr="00266EF9">
              <w:lastRenderedPageBreak/>
              <w:t>P:%oRft</w:t>
            </w:r>
          </w:p>
          <w:p w:rsidR="001579DF" w:rsidRPr="00266EF9" w:rsidRDefault="001579DF" w:rsidP="00266EF9">
            <w:pPr>
              <w:jc w:val="center"/>
            </w:pPr>
            <w:r w:rsidRPr="00266EF9">
              <w:t>P:%oRft</w:t>
            </w:r>
          </w:p>
          <w:p w:rsidR="001579DF" w:rsidRPr="00266EF9" w:rsidRDefault="001579DF" w:rsidP="00266EF9">
            <w:pPr>
              <w:jc w:val="center"/>
            </w:pPr>
            <w:r w:rsidRPr="00266EF9">
              <w:t>P:%oRft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13C20" w:rsidRPr="00266EF9" w:rsidRDefault="00513C20" w:rsidP="00266EF9">
            <w:pPr>
              <w:jc w:val="center"/>
            </w:pPr>
          </w:p>
          <w:p w:rsidR="00513C20" w:rsidRPr="00266EF9" w:rsidRDefault="00513C20" w:rsidP="00266EF9">
            <w:pPr>
              <w:jc w:val="center"/>
            </w:pPr>
          </w:p>
          <w:p w:rsidR="001579DF" w:rsidRPr="00266EF9" w:rsidRDefault="001579DF" w:rsidP="00266EF9">
            <w:pPr>
              <w:jc w:val="center"/>
            </w:pPr>
          </w:p>
          <w:p w:rsidR="00513C20" w:rsidRPr="00266EF9" w:rsidRDefault="00513C20" w:rsidP="00266EF9">
            <w:pPr>
              <w:jc w:val="center"/>
            </w:pPr>
            <w:r w:rsidRPr="00266EF9">
              <w:t xml:space="preserve">Rs:-     </w:t>
            </w:r>
            <w:r w:rsidR="001579DF" w:rsidRPr="00266EF9">
              <w:t>894</w:t>
            </w:r>
            <w:r w:rsidRPr="00266EF9">
              <w:t>/-</w:t>
            </w:r>
          </w:p>
          <w:p w:rsidR="00513C20" w:rsidRPr="00266EF9" w:rsidRDefault="00513C20" w:rsidP="00266EF9">
            <w:pPr>
              <w:jc w:val="center"/>
            </w:pPr>
            <w:r w:rsidRPr="00266EF9">
              <w:t xml:space="preserve">Rs:-     </w:t>
            </w:r>
            <w:r w:rsidR="001579DF" w:rsidRPr="00266EF9">
              <w:t>650</w:t>
            </w:r>
            <w:r w:rsidRPr="00266EF9">
              <w:t>/-</w:t>
            </w:r>
          </w:p>
          <w:p w:rsidR="00513C20" w:rsidRPr="00266EF9" w:rsidRDefault="00513C20" w:rsidP="00266EF9">
            <w:pPr>
              <w:jc w:val="center"/>
            </w:pPr>
            <w:r w:rsidRPr="00266EF9">
              <w:t xml:space="preserve">Rs:-     </w:t>
            </w:r>
            <w:r w:rsidR="001579DF" w:rsidRPr="00266EF9">
              <w:t>956</w:t>
            </w:r>
            <w:r w:rsidRPr="00266EF9">
              <w:t>/-</w:t>
            </w:r>
          </w:p>
          <w:p w:rsidR="00513C20" w:rsidRPr="00266EF9" w:rsidRDefault="00513C20" w:rsidP="00266EF9">
            <w:pPr>
              <w:jc w:val="center"/>
            </w:pPr>
            <w:r w:rsidRPr="00266EF9">
              <w:t xml:space="preserve">Rs:-     </w:t>
            </w:r>
            <w:r w:rsidR="001579DF" w:rsidRPr="00266EF9">
              <w:t>1375</w:t>
            </w:r>
            <w:r w:rsidRPr="00266EF9">
              <w:t>/-</w:t>
            </w:r>
          </w:p>
          <w:p w:rsidR="00513C20" w:rsidRPr="00266EF9" w:rsidRDefault="00513C20" w:rsidP="00266EF9">
            <w:pPr>
              <w:jc w:val="center"/>
            </w:pPr>
            <w:r w:rsidRPr="00266EF9">
              <w:t xml:space="preserve">Rs:-     </w:t>
            </w:r>
            <w:r w:rsidR="001579DF" w:rsidRPr="00266EF9">
              <w:t>3500</w:t>
            </w:r>
            <w:r w:rsidRPr="00266EF9">
              <w:t>/-</w:t>
            </w:r>
          </w:p>
          <w:p w:rsidR="001579DF" w:rsidRPr="00266EF9" w:rsidRDefault="001579DF" w:rsidP="00266EF9">
            <w:pPr>
              <w:jc w:val="center"/>
            </w:pPr>
          </w:p>
          <w:p w:rsidR="001579DF" w:rsidRPr="00266EF9" w:rsidRDefault="001579DF" w:rsidP="00266EF9">
            <w:pPr>
              <w:jc w:val="center"/>
            </w:pPr>
          </w:p>
          <w:p w:rsidR="001579DF" w:rsidRPr="00266EF9" w:rsidRDefault="001579DF" w:rsidP="00266EF9">
            <w:pPr>
              <w:jc w:val="center"/>
            </w:pPr>
          </w:p>
          <w:p w:rsidR="001579DF" w:rsidRPr="00266EF9" w:rsidRDefault="001579DF" w:rsidP="00266EF9">
            <w:pPr>
              <w:jc w:val="center"/>
            </w:pPr>
            <w:r w:rsidRPr="00266EF9">
              <w:lastRenderedPageBreak/>
              <w:t>Rs:-     3500/-</w:t>
            </w:r>
          </w:p>
          <w:p w:rsidR="001579DF" w:rsidRPr="00266EF9" w:rsidRDefault="001579DF" w:rsidP="00266EF9">
            <w:pPr>
              <w:jc w:val="center"/>
            </w:pPr>
            <w:r w:rsidRPr="00266EF9">
              <w:t>Rs:-     3500/-</w:t>
            </w:r>
          </w:p>
          <w:p w:rsidR="00A632E5" w:rsidRPr="00266EF9" w:rsidRDefault="001579DF" w:rsidP="00266EF9">
            <w:pPr>
              <w:jc w:val="center"/>
            </w:pPr>
            <w:r w:rsidRPr="00266EF9">
              <w:t>Rs:-     3500/-</w:t>
            </w:r>
          </w:p>
        </w:tc>
      </w:tr>
      <w:tr w:rsidR="00A632E5" w:rsidRPr="00887DD7" w:rsidTr="001B486B">
        <w:trPr>
          <w:trHeight w:val="872"/>
        </w:trPr>
        <w:tc>
          <w:tcPr>
            <w:tcW w:w="670" w:type="dxa"/>
            <w:shd w:val="clear" w:color="auto" w:fill="auto"/>
          </w:tcPr>
          <w:p w:rsidR="00A632E5" w:rsidRPr="00C00705" w:rsidRDefault="00A632E5" w:rsidP="001B486B">
            <w:pPr>
              <w:rPr>
                <w:b/>
              </w:rPr>
            </w:pPr>
            <w:r w:rsidRPr="00C00705">
              <w:rPr>
                <w:b/>
                <w:sz w:val="22"/>
                <w:szCs w:val="22"/>
              </w:rPr>
              <w:lastRenderedPageBreak/>
              <w:t>5.</w:t>
            </w:r>
          </w:p>
        </w:tc>
        <w:tc>
          <w:tcPr>
            <w:tcW w:w="4190" w:type="dxa"/>
            <w:shd w:val="clear" w:color="auto" w:fill="auto"/>
          </w:tcPr>
          <w:p w:rsidR="00A632E5" w:rsidRPr="00C00705" w:rsidRDefault="00A632E5" w:rsidP="001B486B">
            <w:pPr>
              <w:jc w:val="both"/>
            </w:pPr>
            <w:r w:rsidRPr="00C00705">
              <w:rPr>
                <w:sz w:val="22"/>
                <w:szCs w:val="22"/>
              </w:rPr>
              <w:t xml:space="preserve">M/S pipe made out of (3/16” thick) M.S sheet i/c cutting </w:t>
            </w:r>
            <w:r w:rsidR="006D13F6" w:rsidRPr="00C00705">
              <w:rPr>
                <w:sz w:val="22"/>
                <w:szCs w:val="22"/>
              </w:rPr>
              <w:t xml:space="preserve"> bending folding to correct curvature as </w:t>
            </w:r>
          </w:p>
          <w:p w:rsidR="006D13F6" w:rsidRPr="00C00705" w:rsidRDefault="006D13F6" w:rsidP="006D13F6">
            <w:pPr>
              <w:jc w:val="both"/>
            </w:pPr>
            <w:r w:rsidRPr="00C00705">
              <w:rPr>
                <w:sz w:val="22"/>
                <w:szCs w:val="22"/>
              </w:rPr>
              <w:t xml:space="preserve">8” </w:t>
            </w:r>
            <w:proofErr w:type="spellStart"/>
            <w:r w:rsidRPr="00C00705">
              <w:rPr>
                <w:sz w:val="22"/>
                <w:szCs w:val="22"/>
              </w:rPr>
              <w:t>dia</w:t>
            </w:r>
            <w:proofErr w:type="spellEnd"/>
          </w:p>
          <w:p w:rsidR="006D13F6" w:rsidRPr="00C00705" w:rsidRDefault="006D13F6" w:rsidP="001B486B">
            <w:pPr>
              <w:jc w:val="both"/>
            </w:pPr>
            <w:r w:rsidRPr="00C00705">
              <w:rPr>
                <w:sz w:val="22"/>
                <w:szCs w:val="22"/>
              </w:rPr>
              <w:t xml:space="preserve">6” </w:t>
            </w:r>
            <w:proofErr w:type="spellStart"/>
            <w:r w:rsidRPr="00C00705">
              <w:rPr>
                <w:sz w:val="22"/>
                <w:szCs w:val="22"/>
              </w:rPr>
              <w:t>dia</w:t>
            </w:r>
            <w:proofErr w:type="spellEnd"/>
          </w:p>
        </w:tc>
        <w:tc>
          <w:tcPr>
            <w:tcW w:w="1316" w:type="dxa"/>
            <w:shd w:val="clear" w:color="auto" w:fill="auto"/>
            <w:vAlign w:val="center"/>
          </w:tcPr>
          <w:p w:rsidR="006D13F6" w:rsidRPr="00C00705" w:rsidRDefault="006D13F6" w:rsidP="00266EF9">
            <w:pPr>
              <w:jc w:val="center"/>
            </w:pPr>
          </w:p>
          <w:p w:rsidR="006D13F6" w:rsidRPr="00C00705" w:rsidRDefault="006D13F6" w:rsidP="00266EF9">
            <w:pPr>
              <w:jc w:val="center"/>
            </w:pPr>
          </w:p>
          <w:p w:rsidR="006D13F6" w:rsidRPr="00C00705" w:rsidRDefault="006D13F6" w:rsidP="00266EF9">
            <w:pPr>
              <w:jc w:val="center"/>
            </w:pPr>
          </w:p>
          <w:p w:rsidR="006D13F6" w:rsidRPr="00C00705" w:rsidRDefault="006D13F6" w:rsidP="00266EF9">
            <w:pPr>
              <w:jc w:val="center"/>
            </w:pPr>
            <w:r w:rsidRPr="00C00705">
              <w:rPr>
                <w:sz w:val="22"/>
                <w:szCs w:val="22"/>
              </w:rPr>
              <w:t>1.0</w:t>
            </w:r>
          </w:p>
          <w:p w:rsidR="00A632E5" w:rsidRPr="00C00705" w:rsidRDefault="006D13F6" w:rsidP="00266EF9">
            <w:pPr>
              <w:jc w:val="center"/>
            </w:pPr>
            <w:r w:rsidRPr="00C00705">
              <w:rPr>
                <w:sz w:val="22"/>
                <w:szCs w:val="22"/>
              </w:rPr>
              <w:t>1.0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6D13F6" w:rsidRPr="00C00705" w:rsidRDefault="006D13F6" w:rsidP="00266EF9">
            <w:pPr>
              <w:jc w:val="center"/>
            </w:pPr>
          </w:p>
          <w:p w:rsidR="006D13F6" w:rsidRPr="00C00705" w:rsidRDefault="006D13F6" w:rsidP="00266EF9">
            <w:pPr>
              <w:jc w:val="center"/>
            </w:pPr>
          </w:p>
          <w:p w:rsidR="006D13F6" w:rsidRPr="00C00705" w:rsidRDefault="006D13F6" w:rsidP="00266EF9">
            <w:pPr>
              <w:jc w:val="center"/>
            </w:pPr>
          </w:p>
          <w:p w:rsidR="006D13F6" w:rsidRPr="00C00705" w:rsidRDefault="006D13F6" w:rsidP="00266EF9">
            <w:pPr>
              <w:jc w:val="center"/>
            </w:pPr>
            <w:r w:rsidRPr="00C00705">
              <w:rPr>
                <w:sz w:val="22"/>
                <w:szCs w:val="22"/>
              </w:rPr>
              <w:t>Rs:-3500</w:t>
            </w:r>
          </w:p>
          <w:p w:rsidR="00A632E5" w:rsidRPr="00C00705" w:rsidRDefault="006D13F6" w:rsidP="00266EF9">
            <w:pPr>
              <w:jc w:val="center"/>
            </w:pPr>
            <w:r w:rsidRPr="00C00705">
              <w:rPr>
                <w:sz w:val="22"/>
                <w:szCs w:val="22"/>
              </w:rPr>
              <w:t>Rs:-3500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6D13F6" w:rsidRPr="00C00705" w:rsidRDefault="006D13F6" w:rsidP="00266EF9">
            <w:pPr>
              <w:jc w:val="center"/>
            </w:pPr>
          </w:p>
          <w:p w:rsidR="006D13F6" w:rsidRPr="00C00705" w:rsidRDefault="006D13F6" w:rsidP="00266EF9">
            <w:pPr>
              <w:jc w:val="center"/>
            </w:pPr>
          </w:p>
          <w:p w:rsidR="006D13F6" w:rsidRPr="00C00705" w:rsidRDefault="006D13F6" w:rsidP="00266EF9">
            <w:pPr>
              <w:jc w:val="center"/>
            </w:pPr>
          </w:p>
          <w:p w:rsidR="006D13F6" w:rsidRPr="00C00705" w:rsidRDefault="006D13F6" w:rsidP="00266EF9">
            <w:pPr>
              <w:jc w:val="center"/>
            </w:pPr>
            <w:r w:rsidRPr="00C00705">
              <w:rPr>
                <w:sz w:val="22"/>
                <w:szCs w:val="22"/>
              </w:rPr>
              <w:t>P:%oRft</w:t>
            </w:r>
          </w:p>
          <w:p w:rsidR="00A632E5" w:rsidRPr="00C00705" w:rsidRDefault="006D13F6" w:rsidP="00266EF9">
            <w:pPr>
              <w:jc w:val="center"/>
            </w:pPr>
            <w:r w:rsidRPr="00C00705">
              <w:rPr>
                <w:sz w:val="22"/>
                <w:szCs w:val="22"/>
              </w:rPr>
              <w:t>P:%oRft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D13F6" w:rsidRPr="00C00705" w:rsidRDefault="006D13F6" w:rsidP="00266EF9">
            <w:pPr>
              <w:jc w:val="center"/>
            </w:pPr>
          </w:p>
          <w:p w:rsidR="006D13F6" w:rsidRPr="00C00705" w:rsidRDefault="006D13F6" w:rsidP="00266EF9">
            <w:pPr>
              <w:jc w:val="center"/>
            </w:pPr>
          </w:p>
          <w:p w:rsidR="006D13F6" w:rsidRPr="00C00705" w:rsidRDefault="006D13F6" w:rsidP="00266EF9">
            <w:pPr>
              <w:jc w:val="center"/>
            </w:pPr>
          </w:p>
          <w:p w:rsidR="006D13F6" w:rsidRPr="00C00705" w:rsidRDefault="006D13F6" w:rsidP="00266EF9">
            <w:pPr>
              <w:jc w:val="center"/>
            </w:pPr>
            <w:r w:rsidRPr="00C00705">
              <w:rPr>
                <w:sz w:val="22"/>
                <w:szCs w:val="22"/>
              </w:rPr>
              <w:t>Rs:-     3500/-</w:t>
            </w:r>
          </w:p>
          <w:p w:rsidR="00A632E5" w:rsidRPr="00C00705" w:rsidRDefault="006D13F6" w:rsidP="00266EF9">
            <w:pPr>
              <w:jc w:val="center"/>
            </w:pPr>
            <w:r w:rsidRPr="00C00705">
              <w:rPr>
                <w:sz w:val="22"/>
                <w:szCs w:val="22"/>
              </w:rPr>
              <w:t>Rs:-     3500/-</w:t>
            </w:r>
          </w:p>
        </w:tc>
      </w:tr>
      <w:tr w:rsidR="00A632E5" w:rsidRPr="00887DD7" w:rsidTr="001B486B">
        <w:trPr>
          <w:trHeight w:val="872"/>
        </w:trPr>
        <w:tc>
          <w:tcPr>
            <w:tcW w:w="670" w:type="dxa"/>
            <w:shd w:val="clear" w:color="auto" w:fill="auto"/>
          </w:tcPr>
          <w:p w:rsidR="00A632E5" w:rsidRPr="00C00705" w:rsidRDefault="003A0204" w:rsidP="001B486B">
            <w:pPr>
              <w:rPr>
                <w:b/>
              </w:rPr>
            </w:pPr>
            <w:r w:rsidRPr="00C00705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4190" w:type="dxa"/>
            <w:shd w:val="clear" w:color="auto" w:fill="auto"/>
          </w:tcPr>
          <w:p w:rsidR="00A632E5" w:rsidRPr="00C00705" w:rsidRDefault="003A0204" w:rsidP="001B486B">
            <w:pPr>
              <w:jc w:val="both"/>
            </w:pPr>
            <w:r w:rsidRPr="00C00705">
              <w:rPr>
                <w:sz w:val="22"/>
                <w:szCs w:val="22"/>
              </w:rPr>
              <w:t>M.S Flanged</w:t>
            </w:r>
          </w:p>
          <w:p w:rsidR="003A0204" w:rsidRPr="00C00705" w:rsidRDefault="003A0204" w:rsidP="003A0204">
            <w:pPr>
              <w:jc w:val="both"/>
            </w:pPr>
            <w:r w:rsidRPr="00C00705">
              <w:rPr>
                <w:sz w:val="22"/>
                <w:szCs w:val="22"/>
              </w:rPr>
              <w:t xml:space="preserve">8” </w:t>
            </w:r>
            <w:proofErr w:type="spellStart"/>
            <w:r w:rsidRPr="00C00705">
              <w:rPr>
                <w:sz w:val="22"/>
                <w:szCs w:val="22"/>
              </w:rPr>
              <w:t>dia</w:t>
            </w:r>
            <w:proofErr w:type="spellEnd"/>
          </w:p>
          <w:p w:rsidR="003A0204" w:rsidRPr="00C00705" w:rsidRDefault="003A0204" w:rsidP="003A0204">
            <w:pPr>
              <w:jc w:val="both"/>
            </w:pPr>
            <w:r w:rsidRPr="00C00705">
              <w:rPr>
                <w:sz w:val="22"/>
                <w:szCs w:val="22"/>
              </w:rPr>
              <w:t xml:space="preserve">6” </w:t>
            </w:r>
            <w:proofErr w:type="spellStart"/>
            <w:r w:rsidRPr="00C00705">
              <w:rPr>
                <w:sz w:val="22"/>
                <w:szCs w:val="22"/>
              </w:rPr>
              <w:t>dia</w:t>
            </w:r>
            <w:proofErr w:type="spellEnd"/>
          </w:p>
        </w:tc>
        <w:tc>
          <w:tcPr>
            <w:tcW w:w="1316" w:type="dxa"/>
            <w:shd w:val="clear" w:color="auto" w:fill="auto"/>
            <w:vAlign w:val="center"/>
          </w:tcPr>
          <w:p w:rsidR="003A0204" w:rsidRPr="00C00705" w:rsidRDefault="003A0204" w:rsidP="00266EF9">
            <w:pPr>
              <w:jc w:val="center"/>
            </w:pPr>
          </w:p>
          <w:p w:rsidR="003A0204" w:rsidRPr="00C00705" w:rsidRDefault="003A0204" w:rsidP="00266EF9">
            <w:pPr>
              <w:jc w:val="center"/>
            </w:pPr>
            <w:r w:rsidRPr="00C00705">
              <w:rPr>
                <w:sz w:val="22"/>
                <w:szCs w:val="22"/>
              </w:rPr>
              <w:t xml:space="preserve">26 </w:t>
            </w:r>
            <w:proofErr w:type="spellStart"/>
            <w:r w:rsidRPr="00C00705">
              <w:rPr>
                <w:sz w:val="22"/>
                <w:szCs w:val="22"/>
              </w:rPr>
              <w:t>Nos</w:t>
            </w:r>
            <w:proofErr w:type="spellEnd"/>
          </w:p>
          <w:p w:rsidR="00A632E5" w:rsidRPr="00C00705" w:rsidRDefault="003A0204" w:rsidP="00266EF9">
            <w:pPr>
              <w:jc w:val="center"/>
            </w:pPr>
            <w:r w:rsidRPr="00C00705">
              <w:rPr>
                <w:sz w:val="22"/>
                <w:szCs w:val="22"/>
              </w:rPr>
              <w:t xml:space="preserve">4 </w:t>
            </w:r>
            <w:proofErr w:type="spellStart"/>
            <w:r w:rsidRPr="00C00705">
              <w:rPr>
                <w:sz w:val="22"/>
                <w:szCs w:val="22"/>
              </w:rPr>
              <w:t>Nos</w:t>
            </w:r>
            <w:proofErr w:type="spellEnd"/>
          </w:p>
        </w:tc>
        <w:tc>
          <w:tcPr>
            <w:tcW w:w="1532" w:type="dxa"/>
            <w:shd w:val="clear" w:color="auto" w:fill="auto"/>
            <w:vAlign w:val="center"/>
          </w:tcPr>
          <w:p w:rsidR="003A0204" w:rsidRPr="00C00705" w:rsidRDefault="003A0204" w:rsidP="00266EF9">
            <w:pPr>
              <w:jc w:val="center"/>
            </w:pPr>
          </w:p>
          <w:p w:rsidR="003A0204" w:rsidRPr="00C00705" w:rsidRDefault="003A0204" w:rsidP="00266EF9">
            <w:pPr>
              <w:jc w:val="center"/>
            </w:pPr>
            <w:r w:rsidRPr="00C00705">
              <w:rPr>
                <w:sz w:val="22"/>
                <w:szCs w:val="22"/>
              </w:rPr>
              <w:t>Rs:-1000.49</w:t>
            </w:r>
          </w:p>
          <w:p w:rsidR="00A632E5" w:rsidRPr="00C00705" w:rsidRDefault="003A0204" w:rsidP="00266EF9">
            <w:pPr>
              <w:jc w:val="center"/>
            </w:pPr>
            <w:r w:rsidRPr="00C00705">
              <w:rPr>
                <w:sz w:val="22"/>
                <w:szCs w:val="22"/>
              </w:rPr>
              <w:t>Rs:-596.75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3A0204" w:rsidRPr="00C00705" w:rsidRDefault="003A0204" w:rsidP="00266EF9">
            <w:pPr>
              <w:jc w:val="center"/>
            </w:pPr>
          </w:p>
          <w:p w:rsidR="003A0204" w:rsidRPr="00C00705" w:rsidRDefault="003A0204" w:rsidP="00266EF9">
            <w:pPr>
              <w:jc w:val="center"/>
            </w:pPr>
            <w:r w:rsidRPr="00C00705">
              <w:rPr>
                <w:sz w:val="22"/>
                <w:szCs w:val="22"/>
              </w:rPr>
              <w:t>Each</w:t>
            </w:r>
          </w:p>
          <w:p w:rsidR="00A632E5" w:rsidRPr="00C00705" w:rsidRDefault="00415352" w:rsidP="00266EF9">
            <w:pPr>
              <w:jc w:val="center"/>
            </w:pPr>
            <w:r w:rsidRPr="00C00705">
              <w:rPr>
                <w:sz w:val="22"/>
                <w:szCs w:val="22"/>
              </w:rPr>
              <w:t>Each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A0204" w:rsidRPr="00C00705" w:rsidRDefault="003A0204" w:rsidP="00266EF9">
            <w:pPr>
              <w:jc w:val="center"/>
            </w:pPr>
          </w:p>
          <w:p w:rsidR="003A0204" w:rsidRPr="00C00705" w:rsidRDefault="003A0204" w:rsidP="00266EF9">
            <w:pPr>
              <w:jc w:val="center"/>
            </w:pPr>
            <w:r w:rsidRPr="00C00705">
              <w:rPr>
                <w:sz w:val="22"/>
                <w:szCs w:val="22"/>
              </w:rPr>
              <w:t xml:space="preserve">Rs:-     </w:t>
            </w:r>
            <w:r w:rsidR="00415352" w:rsidRPr="00C00705">
              <w:rPr>
                <w:sz w:val="22"/>
                <w:szCs w:val="22"/>
              </w:rPr>
              <w:t>26013</w:t>
            </w:r>
            <w:r w:rsidRPr="00C00705">
              <w:rPr>
                <w:sz w:val="22"/>
                <w:szCs w:val="22"/>
              </w:rPr>
              <w:t>/-</w:t>
            </w:r>
          </w:p>
          <w:p w:rsidR="00A632E5" w:rsidRPr="00C00705" w:rsidRDefault="003A0204" w:rsidP="00266EF9">
            <w:pPr>
              <w:jc w:val="center"/>
            </w:pPr>
            <w:r w:rsidRPr="00C00705">
              <w:rPr>
                <w:sz w:val="22"/>
                <w:szCs w:val="22"/>
              </w:rPr>
              <w:t xml:space="preserve">Rs:-     </w:t>
            </w:r>
            <w:r w:rsidR="00415352" w:rsidRPr="00C00705">
              <w:rPr>
                <w:sz w:val="22"/>
                <w:szCs w:val="22"/>
              </w:rPr>
              <w:t>2387</w:t>
            </w:r>
            <w:r w:rsidRPr="00C00705">
              <w:rPr>
                <w:sz w:val="22"/>
                <w:szCs w:val="22"/>
              </w:rPr>
              <w:t>/-</w:t>
            </w:r>
          </w:p>
        </w:tc>
      </w:tr>
      <w:tr w:rsidR="00D75351" w:rsidRPr="00887DD7" w:rsidTr="00C00705">
        <w:trPr>
          <w:trHeight w:val="773"/>
        </w:trPr>
        <w:tc>
          <w:tcPr>
            <w:tcW w:w="670" w:type="dxa"/>
            <w:shd w:val="clear" w:color="auto" w:fill="auto"/>
          </w:tcPr>
          <w:p w:rsidR="00D75351" w:rsidRPr="00C00705" w:rsidRDefault="00D75351" w:rsidP="001B486B">
            <w:pPr>
              <w:rPr>
                <w:b/>
              </w:rPr>
            </w:pPr>
            <w:r w:rsidRPr="00C00705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4190" w:type="dxa"/>
            <w:shd w:val="clear" w:color="auto" w:fill="auto"/>
          </w:tcPr>
          <w:p w:rsidR="00D75351" w:rsidRPr="00C00705" w:rsidRDefault="00D75351" w:rsidP="001B486B">
            <w:pPr>
              <w:jc w:val="both"/>
            </w:pPr>
            <w:r w:rsidRPr="00C00705">
              <w:rPr>
                <w:sz w:val="22"/>
                <w:szCs w:val="22"/>
              </w:rPr>
              <w:t>C.I tapper with flange ends with holes i/c turning &amp; facing of flange for all size (P.H.S.I No</w:t>
            </w:r>
            <w:proofErr w:type="gramStart"/>
            <w:r w:rsidRPr="00C00705">
              <w:rPr>
                <w:sz w:val="22"/>
                <w:szCs w:val="22"/>
              </w:rPr>
              <w:t>:8</w:t>
            </w:r>
            <w:proofErr w:type="gramEnd"/>
            <w:r w:rsidRPr="00C00705">
              <w:rPr>
                <w:sz w:val="22"/>
                <w:szCs w:val="22"/>
              </w:rPr>
              <w:t xml:space="preserve"> P-11).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D75351" w:rsidRPr="00C00705" w:rsidRDefault="00D75351" w:rsidP="00266EF9">
            <w:pPr>
              <w:jc w:val="center"/>
            </w:pPr>
            <w:r w:rsidRPr="00C00705">
              <w:rPr>
                <w:sz w:val="22"/>
                <w:szCs w:val="22"/>
              </w:rPr>
              <w:t>3.92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75351" w:rsidRPr="00C00705" w:rsidRDefault="00D75351" w:rsidP="00266EF9">
            <w:pPr>
              <w:jc w:val="center"/>
            </w:pPr>
            <w:r w:rsidRPr="00C00705">
              <w:rPr>
                <w:sz w:val="22"/>
                <w:szCs w:val="22"/>
              </w:rPr>
              <w:t>Rs:-6096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D75351" w:rsidRPr="00C00705" w:rsidRDefault="00D75351" w:rsidP="00266EF9">
            <w:pPr>
              <w:jc w:val="center"/>
            </w:pPr>
            <w:r w:rsidRPr="00C00705">
              <w:rPr>
                <w:sz w:val="22"/>
                <w:szCs w:val="22"/>
              </w:rPr>
              <w:t>P:Cwt: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D75351" w:rsidRPr="00C00705" w:rsidRDefault="00D75351" w:rsidP="00266EF9">
            <w:pPr>
              <w:jc w:val="center"/>
            </w:pPr>
            <w:r w:rsidRPr="00C00705">
              <w:rPr>
                <w:sz w:val="22"/>
                <w:szCs w:val="22"/>
              </w:rPr>
              <w:t>Rs:-     23896/-</w:t>
            </w:r>
          </w:p>
        </w:tc>
      </w:tr>
      <w:tr w:rsidR="00D75351" w:rsidRPr="00887DD7" w:rsidTr="001B486B">
        <w:trPr>
          <w:trHeight w:val="872"/>
        </w:trPr>
        <w:tc>
          <w:tcPr>
            <w:tcW w:w="670" w:type="dxa"/>
            <w:shd w:val="clear" w:color="auto" w:fill="auto"/>
          </w:tcPr>
          <w:p w:rsidR="00D75351" w:rsidRPr="00C00705" w:rsidRDefault="009523BE" w:rsidP="001B486B">
            <w:pPr>
              <w:rPr>
                <w:b/>
              </w:rPr>
            </w:pPr>
            <w:r w:rsidRPr="00C00705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4190" w:type="dxa"/>
            <w:shd w:val="clear" w:color="auto" w:fill="auto"/>
          </w:tcPr>
          <w:p w:rsidR="00D75351" w:rsidRPr="00C00705" w:rsidRDefault="00CF0D7D" w:rsidP="001B486B">
            <w:pPr>
              <w:jc w:val="both"/>
            </w:pPr>
            <w:bookmarkStart w:id="0" w:name="_GoBack"/>
            <w:bookmarkEnd w:id="0"/>
            <w:proofErr w:type="spellStart"/>
            <w:r w:rsidRPr="00C00705">
              <w:rPr>
                <w:sz w:val="22"/>
                <w:szCs w:val="22"/>
              </w:rPr>
              <w:t>Giboult</w:t>
            </w:r>
            <w:proofErr w:type="spellEnd"/>
            <w:r w:rsidRPr="00C00705">
              <w:rPr>
                <w:sz w:val="22"/>
                <w:szCs w:val="22"/>
              </w:rPr>
              <w:t xml:space="preserve"> joint (SCH. PF (m) 1/14 p/16).</w:t>
            </w:r>
          </w:p>
          <w:p w:rsidR="00CF0D7D" w:rsidRPr="00C00705" w:rsidRDefault="00CF0D7D" w:rsidP="00CF0D7D">
            <w:pPr>
              <w:jc w:val="both"/>
            </w:pPr>
            <w:r w:rsidRPr="00C00705">
              <w:rPr>
                <w:sz w:val="22"/>
                <w:szCs w:val="22"/>
              </w:rPr>
              <w:t xml:space="preserve">8” </w:t>
            </w:r>
            <w:proofErr w:type="spellStart"/>
            <w:r w:rsidRPr="00C00705">
              <w:rPr>
                <w:sz w:val="22"/>
                <w:szCs w:val="22"/>
              </w:rPr>
              <w:t>dia</w:t>
            </w:r>
            <w:proofErr w:type="spellEnd"/>
          </w:p>
          <w:p w:rsidR="00CF0D7D" w:rsidRPr="00C00705" w:rsidRDefault="00CF0D7D" w:rsidP="00CF0D7D">
            <w:pPr>
              <w:jc w:val="both"/>
            </w:pPr>
            <w:r w:rsidRPr="00C00705">
              <w:rPr>
                <w:sz w:val="22"/>
                <w:szCs w:val="22"/>
              </w:rPr>
              <w:t xml:space="preserve">10” </w:t>
            </w:r>
            <w:proofErr w:type="spellStart"/>
            <w:r w:rsidRPr="00C00705">
              <w:rPr>
                <w:sz w:val="22"/>
                <w:szCs w:val="22"/>
              </w:rPr>
              <w:t>dia</w:t>
            </w:r>
            <w:proofErr w:type="spellEnd"/>
          </w:p>
          <w:p w:rsidR="00CF0D7D" w:rsidRPr="00C00705" w:rsidRDefault="00CF0D7D" w:rsidP="001B486B">
            <w:pPr>
              <w:jc w:val="both"/>
            </w:pPr>
            <w:r w:rsidRPr="00C00705">
              <w:rPr>
                <w:sz w:val="22"/>
                <w:szCs w:val="22"/>
              </w:rPr>
              <w:t xml:space="preserve">12” </w:t>
            </w:r>
            <w:proofErr w:type="spellStart"/>
            <w:r w:rsidRPr="00C00705">
              <w:rPr>
                <w:sz w:val="22"/>
                <w:szCs w:val="22"/>
              </w:rPr>
              <w:t>dia</w:t>
            </w:r>
            <w:proofErr w:type="spellEnd"/>
          </w:p>
        </w:tc>
        <w:tc>
          <w:tcPr>
            <w:tcW w:w="1316" w:type="dxa"/>
            <w:shd w:val="clear" w:color="auto" w:fill="auto"/>
            <w:vAlign w:val="center"/>
          </w:tcPr>
          <w:p w:rsidR="00CF0D7D" w:rsidRPr="00C00705" w:rsidRDefault="00CF0D7D" w:rsidP="00266EF9">
            <w:pPr>
              <w:jc w:val="center"/>
            </w:pPr>
          </w:p>
          <w:p w:rsidR="00CF0D7D" w:rsidRPr="00C00705" w:rsidRDefault="00CF0D7D" w:rsidP="00266EF9">
            <w:pPr>
              <w:jc w:val="center"/>
            </w:pPr>
            <w:r w:rsidRPr="00C00705">
              <w:rPr>
                <w:sz w:val="22"/>
                <w:szCs w:val="22"/>
              </w:rPr>
              <w:t xml:space="preserve">12.0 </w:t>
            </w:r>
            <w:proofErr w:type="spellStart"/>
            <w:r w:rsidRPr="00C00705">
              <w:rPr>
                <w:sz w:val="22"/>
                <w:szCs w:val="22"/>
              </w:rPr>
              <w:t>Nos</w:t>
            </w:r>
            <w:proofErr w:type="spellEnd"/>
          </w:p>
          <w:p w:rsidR="00CF0D7D" w:rsidRPr="00C00705" w:rsidRDefault="00CF0D7D" w:rsidP="00266EF9">
            <w:pPr>
              <w:jc w:val="center"/>
            </w:pPr>
            <w:r w:rsidRPr="00C00705">
              <w:rPr>
                <w:sz w:val="22"/>
                <w:szCs w:val="22"/>
              </w:rPr>
              <w:t xml:space="preserve">9.0 </w:t>
            </w:r>
            <w:proofErr w:type="spellStart"/>
            <w:r w:rsidRPr="00C00705">
              <w:rPr>
                <w:sz w:val="22"/>
                <w:szCs w:val="22"/>
              </w:rPr>
              <w:t>Nos</w:t>
            </w:r>
            <w:proofErr w:type="spellEnd"/>
          </w:p>
          <w:p w:rsidR="00D75351" w:rsidRPr="00C00705" w:rsidRDefault="00CF0D7D" w:rsidP="00266EF9">
            <w:pPr>
              <w:jc w:val="center"/>
            </w:pPr>
            <w:r w:rsidRPr="00C00705">
              <w:rPr>
                <w:sz w:val="22"/>
                <w:szCs w:val="22"/>
              </w:rPr>
              <w:t xml:space="preserve">7.0 </w:t>
            </w:r>
            <w:proofErr w:type="spellStart"/>
            <w:r w:rsidRPr="00C00705">
              <w:rPr>
                <w:sz w:val="22"/>
                <w:szCs w:val="22"/>
              </w:rPr>
              <w:t>Nos</w:t>
            </w:r>
            <w:proofErr w:type="spellEnd"/>
          </w:p>
        </w:tc>
        <w:tc>
          <w:tcPr>
            <w:tcW w:w="1532" w:type="dxa"/>
            <w:shd w:val="clear" w:color="auto" w:fill="auto"/>
            <w:vAlign w:val="center"/>
          </w:tcPr>
          <w:p w:rsidR="00CF0D7D" w:rsidRPr="00C00705" w:rsidRDefault="00CF0D7D" w:rsidP="00266EF9">
            <w:pPr>
              <w:jc w:val="center"/>
            </w:pPr>
          </w:p>
          <w:p w:rsidR="00CF0D7D" w:rsidRPr="00C00705" w:rsidRDefault="00CF0D7D" w:rsidP="00266EF9">
            <w:pPr>
              <w:jc w:val="center"/>
            </w:pPr>
            <w:r w:rsidRPr="00C00705">
              <w:rPr>
                <w:sz w:val="22"/>
                <w:szCs w:val="22"/>
              </w:rPr>
              <w:t>Rs:-1381.25</w:t>
            </w:r>
          </w:p>
          <w:p w:rsidR="00CF0D7D" w:rsidRPr="00C00705" w:rsidRDefault="00CF0D7D" w:rsidP="00266EF9">
            <w:pPr>
              <w:jc w:val="center"/>
            </w:pPr>
            <w:r w:rsidRPr="00C00705">
              <w:rPr>
                <w:sz w:val="22"/>
                <w:szCs w:val="22"/>
              </w:rPr>
              <w:t>Rs:-2356.25</w:t>
            </w:r>
          </w:p>
          <w:p w:rsidR="00CF0D7D" w:rsidRPr="00C00705" w:rsidRDefault="00CF0D7D" w:rsidP="00266EF9">
            <w:pPr>
              <w:jc w:val="center"/>
            </w:pPr>
            <w:r w:rsidRPr="00C00705">
              <w:rPr>
                <w:sz w:val="22"/>
                <w:szCs w:val="22"/>
              </w:rPr>
              <w:t>Rs:-2681.25</w:t>
            </w:r>
          </w:p>
          <w:p w:rsidR="00D75351" w:rsidRPr="00C00705" w:rsidRDefault="00D75351" w:rsidP="00266EF9">
            <w:pPr>
              <w:jc w:val="center"/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CF0D7D" w:rsidRPr="00C00705" w:rsidRDefault="00CF0D7D" w:rsidP="00266EF9">
            <w:pPr>
              <w:jc w:val="center"/>
            </w:pPr>
            <w:r w:rsidRPr="00C00705">
              <w:rPr>
                <w:sz w:val="22"/>
                <w:szCs w:val="22"/>
              </w:rPr>
              <w:t>P:Joint:</w:t>
            </w:r>
          </w:p>
          <w:p w:rsidR="00CF0D7D" w:rsidRPr="00C00705" w:rsidRDefault="00CF0D7D" w:rsidP="00266EF9">
            <w:pPr>
              <w:jc w:val="center"/>
            </w:pPr>
            <w:r w:rsidRPr="00C00705">
              <w:rPr>
                <w:sz w:val="22"/>
                <w:szCs w:val="22"/>
              </w:rPr>
              <w:t>P:Joint</w:t>
            </w:r>
          </w:p>
          <w:p w:rsidR="00D75351" w:rsidRPr="00C00705" w:rsidRDefault="00CF0D7D" w:rsidP="00266EF9">
            <w:pPr>
              <w:jc w:val="center"/>
            </w:pPr>
            <w:r w:rsidRPr="00C00705">
              <w:rPr>
                <w:sz w:val="22"/>
                <w:szCs w:val="22"/>
              </w:rPr>
              <w:t>P:Joint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CF0D7D" w:rsidRPr="00C00705" w:rsidRDefault="00CF0D7D" w:rsidP="00266EF9">
            <w:pPr>
              <w:jc w:val="center"/>
            </w:pPr>
            <w:r w:rsidRPr="00C00705">
              <w:rPr>
                <w:sz w:val="22"/>
                <w:szCs w:val="22"/>
              </w:rPr>
              <w:t>Rs:-     894/-</w:t>
            </w:r>
          </w:p>
          <w:p w:rsidR="00CF0D7D" w:rsidRPr="00C00705" w:rsidRDefault="00CF0D7D" w:rsidP="00266EF9">
            <w:pPr>
              <w:jc w:val="center"/>
            </w:pPr>
            <w:r w:rsidRPr="00C00705">
              <w:rPr>
                <w:sz w:val="22"/>
                <w:szCs w:val="22"/>
              </w:rPr>
              <w:t>Rs:-     650/-</w:t>
            </w:r>
          </w:p>
          <w:p w:rsidR="00CF0D7D" w:rsidRPr="00C00705" w:rsidRDefault="00CF0D7D" w:rsidP="00266EF9">
            <w:pPr>
              <w:jc w:val="center"/>
            </w:pPr>
            <w:r w:rsidRPr="00C00705">
              <w:rPr>
                <w:sz w:val="22"/>
                <w:szCs w:val="22"/>
              </w:rPr>
              <w:t>Rs:-     956/-</w:t>
            </w:r>
          </w:p>
          <w:p w:rsidR="00D75351" w:rsidRPr="00C00705" w:rsidRDefault="00D75351" w:rsidP="00266EF9">
            <w:pPr>
              <w:jc w:val="center"/>
            </w:pPr>
          </w:p>
        </w:tc>
      </w:tr>
      <w:tr w:rsidR="00CF0D7D" w:rsidRPr="00887DD7" w:rsidTr="001B486B">
        <w:trPr>
          <w:trHeight w:val="872"/>
        </w:trPr>
        <w:tc>
          <w:tcPr>
            <w:tcW w:w="670" w:type="dxa"/>
            <w:shd w:val="clear" w:color="auto" w:fill="auto"/>
          </w:tcPr>
          <w:p w:rsidR="00CF0D7D" w:rsidRPr="00C00705" w:rsidRDefault="00CF0D7D" w:rsidP="001B486B">
            <w:pPr>
              <w:rPr>
                <w:b/>
              </w:rPr>
            </w:pPr>
            <w:r w:rsidRPr="00C00705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4190" w:type="dxa"/>
            <w:shd w:val="clear" w:color="auto" w:fill="auto"/>
          </w:tcPr>
          <w:p w:rsidR="00CF0D7D" w:rsidRPr="00C00705" w:rsidRDefault="00CF0D7D" w:rsidP="001B486B">
            <w:pPr>
              <w:jc w:val="both"/>
            </w:pPr>
            <w:r w:rsidRPr="00C00705">
              <w:rPr>
                <w:sz w:val="22"/>
                <w:szCs w:val="22"/>
              </w:rPr>
              <w:t>C.I</w:t>
            </w:r>
            <w:r w:rsidR="0097306F" w:rsidRPr="00C00705">
              <w:rPr>
                <w:sz w:val="22"/>
                <w:szCs w:val="22"/>
              </w:rPr>
              <w:t xml:space="preserve"> bend with flange specials inside the trenches </w:t>
            </w:r>
            <w:proofErr w:type="spellStart"/>
            <w:r w:rsidR="0097306F" w:rsidRPr="00C00705">
              <w:rPr>
                <w:sz w:val="22"/>
                <w:szCs w:val="22"/>
              </w:rPr>
              <w:t>i/c</w:t>
            </w:r>
            <w:proofErr w:type="spellEnd"/>
            <w:r w:rsidR="0097306F" w:rsidRPr="00C00705">
              <w:rPr>
                <w:sz w:val="22"/>
                <w:szCs w:val="22"/>
              </w:rPr>
              <w:t xml:space="preserve"> supplying rubber packing of required thickness nut bolts etc complete </w:t>
            </w:r>
            <w:r w:rsidR="00A77918" w:rsidRPr="00C00705">
              <w:rPr>
                <w:sz w:val="22"/>
                <w:szCs w:val="22"/>
              </w:rPr>
              <w:t>(SMI No. 1 P/41).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CF0D7D" w:rsidRPr="00C00705" w:rsidRDefault="00A77918" w:rsidP="00266EF9">
            <w:pPr>
              <w:jc w:val="center"/>
            </w:pPr>
            <w:r w:rsidRPr="00C00705">
              <w:rPr>
                <w:sz w:val="22"/>
                <w:szCs w:val="22"/>
              </w:rPr>
              <w:t>6.42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F0D7D" w:rsidRPr="00C00705" w:rsidRDefault="00A77918" w:rsidP="00266EF9">
            <w:pPr>
              <w:jc w:val="center"/>
            </w:pPr>
            <w:r w:rsidRPr="00C00705">
              <w:rPr>
                <w:sz w:val="22"/>
                <w:szCs w:val="22"/>
              </w:rPr>
              <w:t>Rs:-6096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CF0D7D" w:rsidRPr="00C00705" w:rsidRDefault="00A77918" w:rsidP="00266EF9">
            <w:pPr>
              <w:jc w:val="center"/>
            </w:pPr>
            <w:r w:rsidRPr="00C00705">
              <w:rPr>
                <w:sz w:val="22"/>
                <w:szCs w:val="22"/>
              </w:rPr>
              <w:t>P.cwt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CF0D7D" w:rsidRPr="00C00705" w:rsidRDefault="00A77918" w:rsidP="00266EF9">
            <w:pPr>
              <w:jc w:val="center"/>
            </w:pPr>
            <w:r w:rsidRPr="00C00705">
              <w:rPr>
                <w:sz w:val="22"/>
                <w:szCs w:val="22"/>
              </w:rPr>
              <w:t>Rs:- 39136/-</w:t>
            </w:r>
          </w:p>
        </w:tc>
      </w:tr>
      <w:tr w:rsidR="002B57E6" w:rsidRPr="00887DD7" w:rsidTr="00C00705">
        <w:trPr>
          <w:trHeight w:val="557"/>
        </w:trPr>
        <w:tc>
          <w:tcPr>
            <w:tcW w:w="670" w:type="dxa"/>
            <w:shd w:val="clear" w:color="auto" w:fill="auto"/>
          </w:tcPr>
          <w:p w:rsidR="002B57E6" w:rsidRPr="00C00705" w:rsidRDefault="002B57E6" w:rsidP="001B486B">
            <w:pPr>
              <w:rPr>
                <w:b/>
              </w:rPr>
            </w:pPr>
            <w:r w:rsidRPr="00C00705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4190" w:type="dxa"/>
            <w:shd w:val="clear" w:color="auto" w:fill="auto"/>
          </w:tcPr>
          <w:p w:rsidR="002B57E6" w:rsidRPr="00C00705" w:rsidRDefault="00A761C7" w:rsidP="009412C7">
            <w:pPr>
              <w:jc w:val="both"/>
              <w:rPr>
                <w:rFonts w:ascii="Arial" w:hAnsi="Arial" w:cs="Arial"/>
              </w:rPr>
            </w:pPr>
            <w:r w:rsidRPr="00C00705">
              <w:rPr>
                <w:rFonts w:ascii="Arial" w:hAnsi="Arial" w:cs="Arial"/>
                <w:sz w:val="22"/>
                <w:szCs w:val="22"/>
              </w:rPr>
              <w:t xml:space="preserve">Fire </w:t>
            </w:r>
            <w:proofErr w:type="spellStart"/>
            <w:r w:rsidRPr="00C00705">
              <w:rPr>
                <w:rFonts w:ascii="Arial" w:hAnsi="Arial" w:cs="Arial"/>
                <w:sz w:val="22"/>
                <w:szCs w:val="22"/>
              </w:rPr>
              <w:t>hy</w:t>
            </w:r>
            <w:r w:rsidR="0078065B" w:rsidRPr="00C00705">
              <w:rPr>
                <w:rFonts w:ascii="Arial" w:hAnsi="Arial" w:cs="Arial"/>
                <w:sz w:val="22"/>
                <w:szCs w:val="22"/>
              </w:rPr>
              <w:t>derent</w:t>
            </w:r>
            <w:proofErr w:type="spellEnd"/>
            <w:r w:rsidR="0078065B" w:rsidRPr="00C00705">
              <w:rPr>
                <w:rFonts w:ascii="Arial" w:hAnsi="Arial" w:cs="Arial"/>
                <w:sz w:val="22"/>
                <w:szCs w:val="22"/>
              </w:rPr>
              <w:t xml:space="preserve"> tee (screwed out (SMI No.10 P/11)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2B57E6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 xml:space="preserve">2 </w:t>
            </w:r>
            <w:proofErr w:type="spellStart"/>
            <w:r w:rsidRPr="00C00705">
              <w:rPr>
                <w:sz w:val="22"/>
                <w:szCs w:val="22"/>
              </w:rPr>
              <w:t>Nos</w:t>
            </w:r>
            <w:proofErr w:type="spellEnd"/>
          </w:p>
        </w:tc>
        <w:tc>
          <w:tcPr>
            <w:tcW w:w="1532" w:type="dxa"/>
            <w:shd w:val="clear" w:color="auto" w:fill="auto"/>
            <w:vAlign w:val="center"/>
          </w:tcPr>
          <w:p w:rsidR="002B57E6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Rs:1375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2B57E6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Each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B57E6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Rs:2750/-</w:t>
            </w:r>
          </w:p>
        </w:tc>
      </w:tr>
      <w:tr w:rsidR="00A761C7" w:rsidRPr="00887DD7" w:rsidTr="001B486B">
        <w:trPr>
          <w:trHeight w:val="872"/>
        </w:trPr>
        <w:tc>
          <w:tcPr>
            <w:tcW w:w="670" w:type="dxa"/>
            <w:shd w:val="clear" w:color="auto" w:fill="auto"/>
          </w:tcPr>
          <w:p w:rsidR="00A761C7" w:rsidRPr="00C00705" w:rsidRDefault="00A761C7" w:rsidP="001B486B">
            <w:pPr>
              <w:rPr>
                <w:b/>
              </w:rPr>
            </w:pPr>
            <w:r w:rsidRPr="00C00705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4190" w:type="dxa"/>
            <w:shd w:val="clear" w:color="auto" w:fill="auto"/>
          </w:tcPr>
          <w:p w:rsidR="00A761C7" w:rsidRPr="00C00705" w:rsidRDefault="00A761C7" w:rsidP="009412C7">
            <w:pPr>
              <w:jc w:val="both"/>
              <w:rPr>
                <w:rFonts w:ascii="Arial" w:hAnsi="Arial" w:cs="Arial"/>
              </w:rPr>
            </w:pPr>
            <w:r w:rsidRPr="00C00705">
              <w:rPr>
                <w:rFonts w:ascii="Arial" w:hAnsi="Arial" w:cs="Arial"/>
                <w:sz w:val="22"/>
                <w:szCs w:val="22"/>
              </w:rPr>
              <w:t xml:space="preserve">Jointing C.I/M.S flanged piped &amp; special flanged &amp; inside trenches </w:t>
            </w:r>
            <w:proofErr w:type="spellStart"/>
            <w:r w:rsidRPr="00C00705">
              <w:rPr>
                <w:rFonts w:ascii="Arial" w:hAnsi="Arial" w:cs="Arial"/>
                <w:sz w:val="22"/>
                <w:szCs w:val="22"/>
              </w:rPr>
              <w:t>i/c</w:t>
            </w:r>
            <w:proofErr w:type="spellEnd"/>
            <w:r w:rsidRPr="00C00705">
              <w:rPr>
                <w:rFonts w:ascii="Arial" w:hAnsi="Arial" w:cs="Arial"/>
                <w:sz w:val="22"/>
                <w:szCs w:val="22"/>
              </w:rPr>
              <w:t xml:space="preserve"> supplying rubber packing of the required thickness nuts &amp; bolts testing etc &amp; other tools requiring for jointing and testing the </w:t>
            </w:r>
            <w:proofErr w:type="spellStart"/>
            <w:r w:rsidRPr="00C00705">
              <w:rPr>
                <w:rFonts w:ascii="Arial" w:hAnsi="Arial" w:cs="Arial"/>
                <w:sz w:val="22"/>
                <w:szCs w:val="22"/>
              </w:rPr>
              <w:t>jints</w:t>
            </w:r>
            <w:proofErr w:type="spellEnd"/>
            <w:r w:rsidRPr="00C00705">
              <w:rPr>
                <w:rFonts w:ascii="Arial" w:hAnsi="Arial" w:cs="Arial"/>
                <w:sz w:val="22"/>
                <w:szCs w:val="22"/>
              </w:rPr>
              <w:t xml:space="preserve"> to the specified pressure etc complete (P.H.S.I No: MP P/40)</w:t>
            </w:r>
          </w:p>
          <w:p w:rsidR="00A761C7" w:rsidRPr="00C00705" w:rsidRDefault="00A761C7" w:rsidP="009412C7">
            <w:pPr>
              <w:jc w:val="both"/>
            </w:pPr>
            <w:r w:rsidRPr="00C00705">
              <w:rPr>
                <w:rFonts w:ascii="Arial" w:hAnsi="Arial" w:cs="Arial"/>
                <w:sz w:val="22"/>
                <w:szCs w:val="22"/>
              </w:rPr>
              <w:t>12</w:t>
            </w:r>
            <w:r w:rsidRPr="00C00705">
              <w:rPr>
                <w:sz w:val="22"/>
                <w:szCs w:val="22"/>
              </w:rPr>
              <w:t xml:space="preserve">” </w:t>
            </w:r>
            <w:proofErr w:type="spellStart"/>
            <w:r w:rsidRPr="00C00705">
              <w:rPr>
                <w:sz w:val="22"/>
                <w:szCs w:val="22"/>
              </w:rPr>
              <w:t>dia</w:t>
            </w:r>
            <w:proofErr w:type="spellEnd"/>
          </w:p>
          <w:p w:rsidR="00A761C7" w:rsidRPr="00C00705" w:rsidRDefault="00A761C7" w:rsidP="009412C7">
            <w:pPr>
              <w:jc w:val="both"/>
            </w:pPr>
            <w:r w:rsidRPr="00C00705">
              <w:rPr>
                <w:sz w:val="22"/>
                <w:szCs w:val="22"/>
              </w:rPr>
              <w:t xml:space="preserve">10” </w:t>
            </w:r>
            <w:proofErr w:type="spellStart"/>
            <w:r w:rsidRPr="00C00705">
              <w:rPr>
                <w:sz w:val="22"/>
                <w:szCs w:val="22"/>
              </w:rPr>
              <w:t>dia</w:t>
            </w:r>
            <w:proofErr w:type="spellEnd"/>
          </w:p>
          <w:p w:rsidR="00A761C7" w:rsidRPr="00C00705" w:rsidRDefault="00A761C7" w:rsidP="009412C7">
            <w:pPr>
              <w:jc w:val="both"/>
              <w:rPr>
                <w:rFonts w:ascii="Arial" w:hAnsi="Arial" w:cs="Arial"/>
              </w:rPr>
            </w:pPr>
            <w:r w:rsidRPr="00C00705">
              <w:rPr>
                <w:sz w:val="22"/>
                <w:szCs w:val="22"/>
              </w:rPr>
              <w:t xml:space="preserve">8”   </w:t>
            </w:r>
            <w:proofErr w:type="spellStart"/>
            <w:r w:rsidRPr="00C00705">
              <w:rPr>
                <w:sz w:val="22"/>
                <w:szCs w:val="22"/>
              </w:rPr>
              <w:t>dia</w:t>
            </w:r>
            <w:proofErr w:type="spellEnd"/>
          </w:p>
        </w:tc>
        <w:tc>
          <w:tcPr>
            <w:tcW w:w="1316" w:type="dxa"/>
            <w:shd w:val="clear" w:color="auto" w:fill="auto"/>
            <w:vAlign w:val="center"/>
          </w:tcPr>
          <w:p w:rsidR="00A761C7" w:rsidRPr="00C00705" w:rsidRDefault="00A761C7" w:rsidP="00266EF9">
            <w:pPr>
              <w:jc w:val="center"/>
            </w:pPr>
          </w:p>
          <w:p w:rsidR="00A761C7" w:rsidRPr="00C00705" w:rsidRDefault="00A761C7" w:rsidP="00266EF9">
            <w:pPr>
              <w:jc w:val="center"/>
            </w:pPr>
          </w:p>
          <w:p w:rsidR="00A761C7" w:rsidRPr="00C00705" w:rsidRDefault="00A761C7" w:rsidP="00266EF9">
            <w:pPr>
              <w:jc w:val="center"/>
            </w:pPr>
          </w:p>
          <w:p w:rsidR="00A761C7" w:rsidRPr="00C00705" w:rsidRDefault="00A761C7" w:rsidP="00266EF9">
            <w:pPr>
              <w:jc w:val="center"/>
            </w:pPr>
          </w:p>
          <w:p w:rsidR="00A761C7" w:rsidRPr="00C00705" w:rsidRDefault="00A761C7" w:rsidP="00266EF9">
            <w:pPr>
              <w:jc w:val="center"/>
            </w:pPr>
          </w:p>
          <w:p w:rsidR="00A761C7" w:rsidRPr="00C00705" w:rsidRDefault="00A761C7" w:rsidP="00266EF9">
            <w:pPr>
              <w:jc w:val="center"/>
            </w:pPr>
          </w:p>
          <w:p w:rsidR="00A761C7" w:rsidRPr="00C00705" w:rsidRDefault="00A761C7" w:rsidP="00266EF9">
            <w:pPr>
              <w:jc w:val="center"/>
            </w:pPr>
            <w:r w:rsidRPr="00C00705">
              <w:rPr>
                <w:sz w:val="22"/>
                <w:szCs w:val="22"/>
              </w:rPr>
              <w:t xml:space="preserve">7.0 </w:t>
            </w:r>
            <w:proofErr w:type="spellStart"/>
            <w:r w:rsidRPr="00C00705">
              <w:rPr>
                <w:sz w:val="22"/>
                <w:szCs w:val="22"/>
              </w:rPr>
              <w:t>Nos</w:t>
            </w:r>
            <w:proofErr w:type="spellEnd"/>
          </w:p>
          <w:p w:rsidR="00A761C7" w:rsidRPr="00C00705" w:rsidRDefault="00A761C7" w:rsidP="00266EF9">
            <w:pPr>
              <w:jc w:val="center"/>
            </w:pPr>
            <w:r w:rsidRPr="00C00705">
              <w:rPr>
                <w:sz w:val="22"/>
                <w:szCs w:val="22"/>
              </w:rPr>
              <w:t xml:space="preserve">13.0 </w:t>
            </w:r>
            <w:proofErr w:type="spellStart"/>
            <w:r w:rsidRPr="00C00705">
              <w:rPr>
                <w:sz w:val="22"/>
                <w:szCs w:val="22"/>
              </w:rPr>
              <w:t>Nos</w:t>
            </w:r>
            <w:proofErr w:type="spellEnd"/>
          </w:p>
          <w:p w:rsidR="00A761C7" w:rsidRPr="00C00705" w:rsidRDefault="00A761C7" w:rsidP="00266EF9">
            <w:pPr>
              <w:jc w:val="center"/>
            </w:pPr>
            <w:r w:rsidRPr="00C00705">
              <w:rPr>
                <w:sz w:val="22"/>
                <w:szCs w:val="22"/>
              </w:rPr>
              <w:t xml:space="preserve">16.0 </w:t>
            </w:r>
            <w:proofErr w:type="spellStart"/>
            <w:r w:rsidRPr="00C00705">
              <w:rPr>
                <w:sz w:val="22"/>
                <w:szCs w:val="22"/>
              </w:rPr>
              <w:t>Nos</w:t>
            </w:r>
            <w:proofErr w:type="spellEnd"/>
          </w:p>
        </w:tc>
        <w:tc>
          <w:tcPr>
            <w:tcW w:w="1532" w:type="dxa"/>
            <w:shd w:val="clear" w:color="auto" w:fill="auto"/>
            <w:vAlign w:val="center"/>
          </w:tcPr>
          <w:p w:rsidR="00A761C7" w:rsidRPr="00C00705" w:rsidRDefault="00A761C7" w:rsidP="00266EF9">
            <w:pPr>
              <w:jc w:val="center"/>
            </w:pPr>
          </w:p>
          <w:p w:rsidR="00A761C7" w:rsidRPr="00C00705" w:rsidRDefault="00A761C7" w:rsidP="00266EF9">
            <w:pPr>
              <w:jc w:val="center"/>
            </w:pPr>
          </w:p>
          <w:p w:rsidR="00A761C7" w:rsidRPr="00C00705" w:rsidRDefault="00A761C7" w:rsidP="00266EF9">
            <w:pPr>
              <w:jc w:val="center"/>
            </w:pPr>
          </w:p>
          <w:p w:rsidR="00A761C7" w:rsidRPr="00C00705" w:rsidRDefault="00A761C7" w:rsidP="00266EF9">
            <w:pPr>
              <w:jc w:val="center"/>
            </w:pPr>
          </w:p>
          <w:p w:rsidR="00A761C7" w:rsidRPr="00C00705" w:rsidRDefault="00A761C7" w:rsidP="00266EF9">
            <w:pPr>
              <w:jc w:val="center"/>
            </w:pPr>
          </w:p>
          <w:p w:rsidR="00A761C7" w:rsidRPr="00C00705" w:rsidRDefault="00A761C7" w:rsidP="00266EF9">
            <w:pPr>
              <w:jc w:val="center"/>
            </w:pPr>
          </w:p>
          <w:p w:rsidR="00A761C7" w:rsidRPr="00C00705" w:rsidRDefault="00A761C7" w:rsidP="00266EF9">
            <w:pPr>
              <w:jc w:val="center"/>
            </w:pPr>
            <w:r w:rsidRPr="00C00705">
              <w:rPr>
                <w:sz w:val="22"/>
                <w:szCs w:val="22"/>
              </w:rPr>
              <w:t>Rs:-2239.0</w:t>
            </w:r>
          </w:p>
          <w:p w:rsidR="00A761C7" w:rsidRPr="00C00705" w:rsidRDefault="00A761C7" w:rsidP="00266EF9">
            <w:pPr>
              <w:jc w:val="center"/>
            </w:pPr>
            <w:r w:rsidRPr="00C00705">
              <w:rPr>
                <w:sz w:val="22"/>
                <w:szCs w:val="22"/>
              </w:rPr>
              <w:t>Rs:-1576.0</w:t>
            </w:r>
          </w:p>
          <w:p w:rsidR="00A761C7" w:rsidRPr="00C00705" w:rsidRDefault="00A761C7" w:rsidP="00266EF9">
            <w:pPr>
              <w:jc w:val="center"/>
            </w:pPr>
            <w:r w:rsidRPr="00C00705">
              <w:rPr>
                <w:sz w:val="22"/>
                <w:szCs w:val="22"/>
              </w:rPr>
              <w:t>Rs:-940.0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A761C7" w:rsidRPr="00C00705" w:rsidRDefault="00A761C7" w:rsidP="00266EF9">
            <w:pPr>
              <w:jc w:val="center"/>
            </w:pPr>
          </w:p>
          <w:p w:rsidR="00A761C7" w:rsidRPr="00C00705" w:rsidRDefault="00A761C7" w:rsidP="00266EF9">
            <w:pPr>
              <w:jc w:val="center"/>
            </w:pPr>
          </w:p>
          <w:p w:rsidR="00A761C7" w:rsidRPr="00C00705" w:rsidRDefault="00A761C7" w:rsidP="00266EF9">
            <w:pPr>
              <w:jc w:val="center"/>
            </w:pPr>
          </w:p>
          <w:p w:rsidR="00A761C7" w:rsidRPr="00C00705" w:rsidRDefault="00A761C7" w:rsidP="00266EF9">
            <w:pPr>
              <w:jc w:val="center"/>
            </w:pPr>
          </w:p>
          <w:p w:rsidR="00A761C7" w:rsidRPr="00C00705" w:rsidRDefault="00A761C7" w:rsidP="00266EF9">
            <w:pPr>
              <w:jc w:val="center"/>
            </w:pPr>
          </w:p>
          <w:p w:rsidR="00A761C7" w:rsidRPr="00C00705" w:rsidRDefault="00A761C7" w:rsidP="00266EF9">
            <w:pPr>
              <w:jc w:val="center"/>
            </w:pPr>
          </w:p>
          <w:p w:rsidR="00A761C7" w:rsidRPr="00C00705" w:rsidRDefault="00A761C7" w:rsidP="00266EF9">
            <w:pPr>
              <w:jc w:val="center"/>
            </w:pPr>
            <w:r w:rsidRPr="00C00705">
              <w:rPr>
                <w:sz w:val="22"/>
                <w:szCs w:val="22"/>
              </w:rPr>
              <w:t>P:Joint:</w:t>
            </w:r>
          </w:p>
          <w:p w:rsidR="00A761C7" w:rsidRPr="00C00705" w:rsidRDefault="00A761C7" w:rsidP="00266EF9">
            <w:pPr>
              <w:jc w:val="center"/>
            </w:pPr>
            <w:r w:rsidRPr="00C00705">
              <w:rPr>
                <w:sz w:val="22"/>
                <w:szCs w:val="22"/>
              </w:rPr>
              <w:t>P:Joint</w:t>
            </w:r>
          </w:p>
          <w:p w:rsidR="00A761C7" w:rsidRPr="00C00705" w:rsidRDefault="00A761C7" w:rsidP="00266EF9">
            <w:pPr>
              <w:jc w:val="center"/>
            </w:pPr>
            <w:r w:rsidRPr="00C00705">
              <w:rPr>
                <w:sz w:val="22"/>
                <w:szCs w:val="22"/>
              </w:rPr>
              <w:t>P:Joint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761C7" w:rsidRPr="00C00705" w:rsidRDefault="00A761C7" w:rsidP="00266EF9">
            <w:pPr>
              <w:jc w:val="center"/>
            </w:pPr>
          </w:p>
          <w:p w:rsidR="00A761C7" w:rsidRPr="00C00705" w:rsidRDefault="00A761C7" w:rsidP="00266EF9">
            <w:pPr>
              <w:jc w:val="center"/>
            </w:pPr>
          </w:p>
          <w:p w:rsidR="00A761C7" w:rsidRPr="00C00705" w:rsidRDefault="00A761C7" w:rsidP="00266EF9">
            <w:pPr>
              <w:jc w:val="center"/>
            </w:pPr>
          </w:p>
          <w:p w:rsidR="00A761C7" w:rsidRPr="00C00705" w:rsidRDefault="00A761C7" w:rsidP="00266EF9">
            <w:pPr>
              <w:jc w:val="center"/>
            </w:pPr>
          </w:p>
          <w:p w:rsidR="00A761C7" w:rsidRPr="00C00705" w:rsidRDefault="00A761C7" w:rsidP="00266EF9">
            <w:pPr>
              <w:jc w:val="center"/>
            </w:pPr>
          </w:p>
          <w:p w:rsidR="00A761C7" w:rsidRPr="00C00705" w:rsidRDefault="00A761C7" w:rsidP="00266EF9">
            <w:pPr>
              <w:jc w:val="center"/>
            </w:pPr>
          </w:p>
          <w:p w:rsidR="00A761C7" w:rsidRPr="00C00705" w:rsidRDefault="00A761C7" w:rsidP="00266EF9">
            <w:pPr>
              <w:jc w:val="center"/>
            </w:pPr>
          </w:p>
          <w:p w:rsidR="00A761C7" w:rsidRPr="00C00705" w:rsidRDefault="00A761C7" w:rsidP="00266EF9">
            <w:pPr>
              <w:jc w:val="center"/>
            </w:pPr>
            <w:r w:rsidRPr="00C00705">
              <w:rPr>
                <w:sz w:val="22"/>
                <w:szCs w:val="22"/>
              </w:rPr>
              <w:t>Rs:15673/-</w:t>
            </w:r>
          </w:p>
          <w:p w:rsidR="00A761C7" w:rsidRPr="00C00705" w:rsidRDefault="00A761C7" w:rsidP="00266EF9">
            <w:pPr>
              <w:jc w:val="center"/>
            </w:pPr>
            <w:r w:rsidRPr="00C00705">
              <w:rPr>
                <w:sz w:val="22"/>
                <w:szCs w:val="22"/>
              </w:rPr>
              <w:t>Rs:20488/-</w:t>
            </w:r>
          </w:p>
          <w:p w:rsidR="00A761C7" w:rsidRPr="00C00705" w:rsidRDefault="00A761C7" w:rsidP="00266EF9">
            <w:pPr>
              <w:jc w:val="center"/>
            </w:pPr>
            <w:r w:rsidRPr="00C00705">
              <w:rPr>
                <w:sz w:val="22"/>
                <w:szCs w:val="22"/>
              </w:rPr>
              <w:t>Rs:15040/-</w:t>
            </w:r>
          </w:p>
        </w:tc>
      </w:tr>
      <w:tr w:rsidR="00A761C7" w:rsidRPr="00887DD7" w:rsidTr="00C00705">
        <w:trPr>
          <w:trHeight w:val="332"/>
        </w:trPr>
        <w:tc>
          <w:tcPr>
            <w:tcW w:w="670" w:type="dxa"/>
            <w:shd w:val="clear" w:color="auto" w:fill="auto"/>
          </w:tcPr>
          <w:p w:rsidR="00A761C7" w:rsidRPr="00C00705" w:rsidRDefault="00A761C7" w:rsidP="001B486B">
            <w:pPr>
              <w:rPr>
                <w:b/>
              </w:rPr>
            </w:pPr>
            <w:r w:rsidRPr="00C00705"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4190" w:type="dxa"/>
            <w:shd w:val="clear" w:color="auto" w:fill="auto"/>
          </w:tcPr>
          <w:p w:rsidR="00A761C7" w:rsidRPr="00C00705" w:rsidRDefault="00A761C7" w:rsidP="009412C7">
            <w:pPr>
              <w:jc w:val="both"/>
            </w:pPr>
            <w:r w:rsidRPr="00C00705">
              <w:rPr>
                <w:sz w:val="22"/>
                <w:szCs w:val="22"/>
              </w:rPr>
              <w:t>Supplying foot valve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A761C7" w:rsidRPr="00C00705" w:rsidRDefault="00A761C7" w:rsidP="00266EF9">
            <w:pPr>
              <w:jc w:val="center"/>
            </w:pPr>
            <w:r w:rsidRPr="00C00705">
              <w:rPr>
                <w:sz w:val="22"/>
                <w:szCs w:val="22"/>
              </w:rPr>
              <w:t xml:space="preserve">2 </w:t>
            </w:r>
            <w:proofErr w:type="spellStart"/>
            <w:r w:rsidRPr="00C00705">
              <w:rPr>
                <w:sz w:val="22"/>
                <w:szCs w:val="22"/>
              </w:rPr>
              <w:t>Nos</w:t>
            </w:r>
            <w:proofErr w:type="spellEnd"/>
          </w:p>
        </w:tc>
        <w:tc>
          <w:tcPr>
            <w:tcW w:w="1532" w:type="dxa"/>
            <w:shd w:val="clear" w:color="auto" w:fill="auto"/>
            <w:vAlign w:val="center"/>
          </w:tcPr>
          <w:p w:rsidR="00A761C7" w:rsidRPr="00C00705" w:rsidRDefault="00A761C7" w:rsidP="00266EF9">
            <w:pPr>
              <w:jc w:val="center"/>
            </w:pPr>
            <w:r w:rsidRPr="00C00705">
              <w:rPr>
                <w:sz w:val="22"/>
                <w:szCs w:val="22"/>
              </w:rPr>
              <w:t>Rs:893.75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A761C7" w:rsidRPr="00C00705" w:rsidRDefault="00A761C7" w:rsidP="00266EF9">
            <w:pPr>
              <w:jc w:val="center"/>
            </w:pPr>
            <w:r w:rsidRPr="00C00705">
              <w:rPr>
                <w:sz w:val="22"/>
                <w:szCs w:val="22"/>
              </w:rPr>
              <w:t>Each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761C7" w:rsidRPr="00C00705" w:rsidRDefault="00A761C7" w:rsidP="00266EF9">
            <w:pPr>
              <w:jc w:val="center"/>
            </w:pPr>
            <w:r w:rsidRPr="00C00705">
              <w:rPr>
                <w:sz w:val="22"/>
                <w:szCs w:val="22"/>
              </w:rPr>
              <w:t>Rs:1788/-</w:t>
            </w:r>
          </w:p>
        </w:tc>
      </w:tr>
      <w:tr w:rsidR="00A761C7" w:rsidRPr="00887DD7" w:rsidTr="001B486B">
        <w:trPr>
          <w:trHeight w:val="872"/>
        </w:trPr>
        <w:tc>
          <w:tcPr>
            <w:tcW w:w="670" w:type="dxa"/>
            <w:shd w:val="clear" w:color="auto" w:fill="auto"/>
          </w:tcPr>
          <w:p w:rsidR="00A761C7" w:rsidRPr="00C00705" w:rsidRDefault="00A761C7" w:rsidP="001B486B">
            <w:pPr>
              <w:rPr>
                <w:b/>
              </w:rPr>
            </w:pPr>
            <w:r w:rsidRPr="00C00705"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4190" w:type="dxa"/>
            <w:shd w:val="clear" w:color="auto" w:fill="auto"/>
          </w:tcPr>
          <w:p w:rsidR="00A761C7" w:rsidRPr="00C00705" w:rsidRDefault="00A761C7" w:rsidP="009412C7">
            <w:pPr>
              <w:jc w:val="both"/>
            </w:pPr>
            <w:r w:rsidRPr="00C00705">
              <w:rPr>
                <w:sz w:val="22"/>
                <w:szCs w:val="22"/>
              </w:rPr>
              <w:t xml:space="preserve">Providing G.I Pipe and specials etc </w:t>
            </w:r>
            <w:proofErr w:type="spellStart"/>
            <w:r w:rsidRPr="00C00705">
              <w:rPr>
                <w:sz w:val="22"/>
                <w:szCs w:val="22"/>
              </w:rPr>
              <w:t>i/c</w:t>
            </w:r>
            <w:proofErr w:type="spellEnd"/>
            <w:r w:rsidRPr="00C00705">
              <w:rPr>
                <w:sz w:val="22"/>
                <w:szCs w:val="22"/>
              </w:rPr>
              <w:t xml:space="preserve"> fixing cutting folding complete wit </w:t>
            </w:r>
            <w:proofErr w:type="spellStart"/>
            <w:r w:rsidRPr="00C00705">
              <w:rPr>
                <w:sz w:val="22"/>
                <w:szCs w:val="22"/>
              </w:rPr>
              <w:t>hthe</w:t>
            </w:r>
            <w:proofErr w:type="spellEnd"/>
            <w:r w:rsidRPr="00C00705">
              <w:rPr>
                <w:sz w:val="22"/>
                <w:szCs w:val="22"/>
              </w:rPr>
              <w:t xml:space="preserve"> cost of cutting bends </w:t>
            </w:r>
            <w:proofErr w:type="spellStart"/>
            <w:r w:rsidRPr="00C00705">
              <w:rPr>
                <w:sz w:val="22"/>
                <w:szCs w:val="22"/>
              </w:rPr>
              <w:t>upto</w:t>
            </w:r>
            <w:proofErr w:type="spellEnd"/>
            <w:r w:rsidRPr="00C00705">
              <w:rPr>
                <w:sz w:val="22"/>
                <w:szCs w:val="22"/>
              </w:rPr>
              <w:t xml:space="preserve"> 2-1/2 refilling watering ramming.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A761C7" w:rsidRPr="00C00705" w:rsidRDefault="00A761C7" w:rsidP="00266EF9">
            <w:pPr>
              <w:jc w:val="center"/>
            </w:pPr>
            <w:r w:rsidRPr="00C00705">
              <w:rPr>
                <w:sz w:val="22"/>
                <w:szCs w:val="22"/>
              </w:rPr>
              <w:t>150.0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761C7" w:rsidRPr="00C00705" w:rsidRDefault="00A761C7" w:rsidP="00266EF9">
            <w:pPr>
              <w:jc w:val="center"/>
            </w:pPr>
            <w:r w:rsidRPr="00C00705">
              <w:rPr>
                <w:sz w:val="22"/>
                <w:szCs w:val="22"/>
              </w:rPr>
              <w:t>Rs:64.88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A761C7" w:rsidRPr="00C00705" w:rsidRDefault="00A761C7" w:rsidP="00266EF9">
            <w:pPr>
              <w:jc w:val="center"/>
            </w:pPr>
            <w:proofErr w:type="spellStart"/>
            <w:r w:rsidRPr="00C00705">
              <w:rPr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980" w:type="dxa"/>
            <w:shd w:val="clear" w:color="auto" w:fill="auto"/>
            <w:vAlign w:val="center"/>
          </w:tcPr>
          <w:p w:rsidR="00A761C7" w:rsidRPr="00C00705" w:rsidRDefault="00A761C7" w:rsidP="00266EF9">
            <w:pPr>
              <w:jc w:val="center"/>
            </w:pPr>
            <w:r w:rsidRPr="00C00705">
              <w:rPr>
                <w:sz w:val="22"/>
                <w:szCs w:val="22"/>
              </w:rPr>
              <w:t>Rs:9732/-</w:t>
            </w:r>
          </w:p>
        </w:tc>
      </w:tr>
      <w:tr w:rsidR="00A761C7" w:rsidRPr="00887DD7" w:rsidTr="001B486B">
        <w:trPr>
          <w:trHeight w:val="872"/>
        </w:trPr>
        <w:tc>
          <w:tcPr>
            <w:tcW w:w="670" w:type="dxa"/>
            <w:shd w:val="clear" w:color="auto" w:fill="auto"/>
          </w:tcPr>
          <w:p w:rsidR="00A761C7" w:rsidRPr="00C00705" w:rsidRDefault="0078065B" w:rsidP="001B486B">
            <w:pPr>
              <w:rPr>
                <w:b/>
              </w:rPr>
            </w:pPr>
            <w:r w:rsidRPr="00C00705"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4190" w:type="dxa"/>
            <w:shd w:val="clear" w:color="auto" w:fill="auto"/>
          </w:tcPr>
          <w:p w:rsidR="00A761C7" w:rsidRPr="00C00705" w:rsidRDefault="003474DD" w:rsidP="0078065B">
            <w:pPr>
              <w:jc w:val="both"/>
            </w:pPr>
            <w:r w:rsidRPr="00C00705">
              <w:rPr>
                <w:sz w:val="22"/>
                <w:szCs w:val="22"/>
              </w:rPr>
              <w:t xml:space="preserve">Providing main or sub-main PVC insulated size 3/7/64 (10mm) capacity conductor 1” </w:t>
            </w:r>
            <w:proofErr w:type="spellStart"/>
            <w:r w:rsidRPr="00C00705">
              <w:rPr>
                <w:sz w:val="22"/>
                <w:szCs w:val="22"/>
              </w:rPr>
              <w:t>dia</w:t>
            </w:r>
            <w:proofErr w:type="spellEnd"/>
            <w:r w:rsidRPr="00C00705">
              <w:rPr>
                <w:sz w:val="22"/>
                <w:szCs w:val="22"/>
              </w:rPr>
              <w:t xml:space="preserve"> PVC conduct on surface (ESI No.2 P/1)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A761C7" w:rsidRPr="00C00705" w:rsidRDefault="003474DD" w:rsidP="00266EF9">
            <w:pPr>
              <w:jc w:val="center"/>
            </w:pPr>
            <w:r w:rsidRPr="00C00705">
              <w:rPr>
                <w:sz w:val="22"/>
                <w:szCs w:val="22"/>
              </w:rPr>
              <w:t>30.0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761C7" w:rsidRPr="00C00705" w:rsidRDefault="003474DD" w:rsidP="00266EF9">
            <w:pPr>
              <w:jc w:val="center"/>
            </w:pPr>
            <w:r w:rsidRPr="00C00705">
              <w:rPr>
                <w:sz w:val="22"/>
                <w:szCs w:val="22"/>
              </w:rPr>
              <w:t>Rs:892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A761C7" w:rsidRPr="00C00705" w:rsidRDefault="003474DD" w:rsidP="00266EF9">
            <w:pPr>
              <w:jc w:val="center"/>
            </w:pPr>
            <w:r w:rsidRPr="00C00705">
              <w:rPr>
                <w:sz w:val="22"/>
                <w:szCs w:val="22"/>
              </w:rPr>
              <w:t>P.M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761C7" w:rsidRPr="00C00705" w:rsidRDefault="003474DD" w:rsidP="00266EF9">
            <w:pPr>
              <w:jc w:val="center"/>
            </w:pPr>
            <w:r w:rsidRPr="00C00705">
              <w:rPr>
                <w:sz w:val="22"/>
                <w:szCs w:val="22"/>
              </w:rPr>
              <w:t>Rs:26760/-</w:t>
            </w:r>
          </w:p>
        </w:tc>
      </w:tr>
      <w:tr w:rsidR="0078065B" w:rsidRPr="00887DD7" w:rsidTr="001B486B">
        <w:trPr>
          <w:trHeight w:val="872"/>
        </w:trPr>
        <w:tc>
          <w:tcPr>
            <w:tcW w:w="670" w:type="dxa"/>
            <w:shd w:val="clear" w:color="auto" w:fill="auto"/>
          </w:tcPr>
          <w:p w:rsidR="0078065B" w:rsidRPr="00C00705" w:rsidRDefault="0078065B" w:rsidP="00294EAE">
            <w:pPr>
              <w:rPr>
                <w:b/>
              </w:rPr>
            </w:pPr>
            <w:r w:rsidRPr="00C00705">
              <w:rPr>
                <w:b/>
                <w:sz w:val="22"/>
                <w:szCs w:val="22"/>
              </w:rPr>
              <w:t>1</w:t>
            </w:r>
            <w:r w:rsidR="00294EAE" w:rsidRPr="00C00705">
              <w:rPr>
                <w:b/>
                <w:sz w:val="22"/>
                <w:szCs w:val="22"/>
              </w:rPr>
              <w:t>5</w:t>
            </w:r>
            <w:r w:rsidRPr="00C0070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190" w:type="dxa"/>
            <w:shd w:val="clear" w:color="auto" w:fill="auto"/>
          </w:tcPr>
          <w:p w:rsidR="0078065B" w:rsidRPr="00C00705" w:rsidRDefault="0078065B" w:rsidP="009412C7">
            <w:pPr>
              <w:jc w:val="both"/>
            </w:pPr>
            <w:r w:rsidRPr="00C00705">
              <w:rPr>
                <w:sz w:val="22"/>
                <w:szCs w:val="22"/>
              </w:rPr>
              <w:t xml:space="preserve">Full hire charges of pumping set per day inclusive of wages of driver &amp; </w:t>
            </w:r>
            <w:proofErr w:type="spellStart"/>
            <w:r w:rsidRPr="00C00705">
              <w:rPr>
                <w:sz w:val="22"/>
                <w:szCs w:val="22"/>
              </w:rPr>
              <w:t>Assitant</w:t>
            </w:r>
            <w:proofErr w:type="spellEnd"/>
            <w:r w:rsidRPr="00C00705">
              <w:rPr>
                <w:sz w:val="22"/>
                <w:szCs w:val="22"/>
              </w:rPr>
              <w:t xml:space="preserve"> fuel or electric energy plate form required for placing pumps etc at lower depth with </w:t>
            </w:r>
            <w:r w:rsidRPr="00C00705">
              <w:rPr>
                <w:sz w:val="22"/>
                <w:szCs w:val="22"/>
              </w:rPr>
              <w:lastRenderedPageBreak/>
              <w:t xml:space="preserve">suction &amp; </w:t>
            </w:r>
            <w:proofErr w:type="spellStart"/>
            <w:r w:rsidRPr="00C00705">
              <w:rPr>
                <w:sz w:val="22"/>
                <w:szCs w:val="22"/>
              </w:rPr>
              <w:t>delievery</w:t>
            </w:r>
            <w:proofErr w:type="spellEnd"/>
            <w:r w:rsidRPr="00C00705">
              <w:rPr>
                <w:sz w:val="22"/>
                <w:szCs w:val="22"/>
              </w:rPr>
              <w:t xml:space="preserve"> pipes for pumping out water found at various depth from tranches </w:t>
            </w:r>
            <w:proofErr w:type="spellStart"/>
            <w:r w:rsidRPr="00C00705">
              <w:rPr>
                <w:sz w:val="22"/>
                <w:szCs w:val="22"/>
              </w:rPr>
              <w:t>i/c</w:t>
            </w:r>
            <w:proofErr w:type="spellEnd"/>
            <w:r w:rsidRPr="00C00705">
              <w:rPr>
                <w:sz w:val="22"/>
                <w:szCs w:val="22"/>
              </w:rPr>
              <w:t xml:space="preserve"> the cost of erection &amp; dismantling after completion of the job.</w:t>
            </w:r>
          </w:p>
          <w:p w:rsidR="0078065B" w:rsidRPr="00C00705" w:rsidRDefault="0078065B" w:rsidP="009412C7">
            <w:pPr>
              <w:pStyle w:val="ListParagraph"/>
              <w:numPr>
                <w:ilvl w:val="0"/>
                <w:numId w:val="1"/>
              </w:numPr>
              <w:jc w:val="both"/>
            </w:pPr>
            <w:r w:rsidRPr="00C00705">
              <w:rPr>
                <w:sz w:val="22"/>
                <w:szCs w:val="22"/>
              </w:rPr>
              <w:t xml:space="preserve">Hire charges of pumping set of </w:t>
            </w:r>
            <w:proofErr w:type="spellStart"/>
            <w:r w:rsidRPr="00C00705">
              <w:rPr>
                <w:sz w:val="22"/>
                <w:szCs w:val="22"/>
              </w:rPr>
              <w:t>upto</w:t>
            </w:r>
            <w:proofErr w:type="spellEnd"/>
            <w:r w:rsidRPr="00C00705">
              <w:rPr>
                <w:sz w:val="22"/>
                <w:szCs w:val="22"/>
              </w:rPr>
              <w:t xml:space="preserve"> 10 BHP pumping out water from 10ft deep trench (PHSI No.23 P/18).</w:t>
            </w:r>
          </w:p>
          <w:p w:rsidR="0078065B" w:rsidRPr="00C00705" w:rsidRDefault="0078065B" w:rsidP="009412C7">
            <w:pPr>
              <w:pStyle w:val="ListParagraph"/>
              <w:numPr>
                <w:ilvl w:val="0"/>
                <w:numId w:val="1"/>
              </w:numPr>
              <w:jc w:val="both"/>
            </w:pPr>
            <w:r w:rsidRPr="00C00705">
              <w:rPr>
                <w:sz w:val="22"/>
                <w:szCs w:val="22"/>
              </w:rPr>
              <w:t xml:space="preserve">For pumping set </w:t>
            </w:r>
            <w:proofErr w:type="spellStart"/>
            <w:r w:rsidRPr="00C00705">
              <w:rPr>
                <w:sz w:val="22"/>
                <w:szCs w:val="22"/>
              </w:rPr>
              <w:t>upto</w:t>
            </w:r>
            <w:proofErr w:type="spellEnd"/>
            <w:r w:rsidRPr="00C00705">
              <w:rPr>
                <w:sz w:val="22"/>
                <w:szCs w:val="22"/>
              </w:rPr>
              <w:t xml:space="preserve"> 10 BHP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30 D</w:t>
            </w: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166 H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Rs:1500.0</w:t>
            </w: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Rs:250.0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  <w:proofErr w:type="spellStart"/>
            <w:r w:rsidRPr="00C00705">
              <w:rPr>
                <w:sz w:val="22"/>
                <w:szCs w:val="22"/>
              </w:rPr>
              <w:t>P.Day</w:t>
            </w:r>
            <w:proofErr w:type="spellEnd"/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  <w:proofErr w:type="spellStart"/>
            <w:r w:rsidRPr="00C00705">
              <w:rPr>
                <w:sz w:val="22"/>
                <w:szCs w:val="22"/>
              </w:rPr>
              <w:t>P.Hour</w:t>
            </w:r>
            <w:proofErr w:type="spellEnd"/>
          </w:p>
        </w:tc>
        <w:tc>
          <w:tcPr>
            <w:tcW w:w="1980" w:type="dxa"/>
            <w:shd w:val="clear" w:color="auto" w:fill="auto"/>
            <w:vAlign w:val="center"/>
          </w:tcPr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Rs:45000/-</w:t>
            </w: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Rs:41500/-</w:t>
            </w:r>
          </w:p>
        </w:tc>
      </w:tr>
      <w:tr w:rsidR="0078065B" w:rsidRPr="00887DD7" w:rsidTr="00C00705">
        <w:trPr>
          <w:trHeight w:val="602"/>
        </w:trPr>
        <w:tc>
          <w:tcPr>
            <w:tcW w:w="670" w:type="dxa"/>
            <w:shd w:val="clear" w:color="auto" w:fill="auto"/>
          </w:tcPr>
          <w:p w:rsidR="0078065B" w:rsidRPr="00C00705" w:rsidRDefault="0078065B" w:rsidP="00294EAE">
            <w:pPr>
              <w:rPr>
                <w:b/>
              </w:rPr>
            </w:pPr>
            <w:r w:rsidRPr="00C00705">
              <w:rPr>
                <w:b/>
                <w:sz w:val="22"/>
                <w:szCs w:val="22"/>
              </w:rPr>
              <w:lastRenderedPageBreak/>
              <w:t>1</w:t>
            </w:r>
            <w:r w:rsidR="00294EAE" w:rsidRPr="00C00705">
              <w:rPr>
                <w:b/>
                <w:sz w:val="22"/>
                <w:szCs w:val="22"/>
              </w:rPr>
              <w:t>6</w:t>
            </w:r>
            <w:r w:rsidRPr="00C0070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190" w:type="dxa"/>
            <w:shd w:val="clear" w:color="auto" w:fill="auto"/>
          </w:tcPr>
          <w:p w:rsidR="0078065B" w:rsidRPr="00C00705" w:rsidRDefault="0078065B" w:rsidP="009412C7">
            <w:pPr>
              <w:jc w:val="both"/>
            </w:pPr>
            <w:r w:rsidRPr="00C00705">
              <w:rPr>
                <w:sz w:val="22"/>
                <w:szCs w:val="22"/>
              </w:rPr>
              <w:t>Cutting and removing with in 100ft from 2ft to 6ft girth (GSI No.2/b P/95).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 xml:space="preserve">6 </w:t>
            </w:r>
            <w:proofErr w:type="spellStart"/>
            <w:r w:rsidRPr="00C00705">
              <w:rPr>
                <w:sz w:val="22"/>
                <w:szCs w:val="22"/>
              </w:rPr>
              <w:t>Nos</w:t>
            </w:r>
            <w:proofErr w:type="spellEnd"/>
          </w:p>
        </w:tc>
        <w:tc>
          <w:tcPr>
            <w:tcW w:w="1532" w:type="dxa"/>
            <w:shd w:val="clear" w:color="auto" w:fill="auto"/>
            <w:vAlign w:val="center"/>
          </w:tcPr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Rs:1043.63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Each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Rs:6262/-</w:t>
            </w:r>
          </w:p>
        </w:tc>
      </w:tr>
      <w:tr w:rsidR="0078065B" w:rsidRPr="00887DD7" w:rsidTr="00C00705">
        <w:trPr>
          <w:trHeight w:val="620"/>
        </w:trPr>
        <w:tc>
          <w:tcPr>
            <w:tcW w:w="670" w:type="dxa"/>
            <w:shd w:val="clear" w:color="auto" w:fill="auto"/>
          </w:tcPr>
          <w:p w:rsidR="0078065B" w:rsidRPr="00C00705" w:rsidRDefault="0078065B" w:rsidP="00294EAE">
            <w:pPr>
              <w:rPr>
                <w:b/>
              </w:rPr>
            </w:pPr>
            <w:r w:rsidRPr="00C00705">
              <w:rPr>
                <w:b/>
                <w:sz w:val="22"/>
                <w:szCs w:val="22"/>
              </w:rPr>
              <w:t>1</w:t>
            </w:r>
            <w:r w:rsidR="00294EAE" w:rsidRPr="00C00705">
              <w:rPr>
                <w:b/>
                <w:sz w:val="22"/>
                <w:szCs w:val="22"/>
              </w:rPr>
              <w:t>7</w:t>
            </w:r>
            <w:r w:rsidRPr="00C0070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190" w:type="dxa"/>
            <w:shd w:val="clear" w:color="auto" w:fill="auto"/>
          </w:tcPr>
          <w:p w:rsidR="0078065B" w:rsidRPr="00C00705" w:rsidRDefault="0078065B" w:rsidP="009412C7">
            <w:pPr>
              <w:jc w:val="both"/>
            </w:pPr>
            <w:proofErr w:type="spellStart"/>
            <w:r w:rsidRPr="00C00705">
              <w:rPr>
                <w:sz w:val="22"/>
                <w:szCs w:val="22"/>
              </w:rPr>
              <w:t>Uproating</w:t>
            </w:r>
            <w:proofErr w:type="spellEnd"/>
            <w:r w:rsidRPr="00C00705">
              <w:rPr>
                <w:sz w:val="22"/>
                <w:szCs w:val="22"/>
              </w:rPr>
              <w:t xml:space="preserve"> stamp removing with in 100ft from 2ft to 6ft girth (GSI No.3 P/95).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 xml:space="preserve">21 </w:t>
            </w:r>
            <w:proofErr w:type="spellStart"/>
            <w:r w:rsidRPr="00C00705">
              <w:rPr>
                <w:sz w:val="22"/>
                <w:szCs w:val="22"/>
              </w:rPr>
              <w:t>Nos</w:t>
            </w:r>
            <w:proofErr w:type="spellEnd"/>
          </w:p>
        </w:tc>
        <w:tc>
          <w:tcPr>
            <w:tcW w:w="1532" w:type="dxa"/>
            <w:shd w:val="clear" w:color="auto" w:fill="auto"/>
            <w:vAlign w:val="center"/>
          </w:tcPr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Rs:605.0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Each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Rs:12705</w:t>
            </w:r>
          </w:p>
        </w:tc>
      </w:tr>
      <w:tr w:rsidR="0078065B" w:rsidRPr="00887DD7" w:rsidTr="001B486B">
        <w:trPr>
          <w:trHeight w:val="872"/>
        </w:trPr>
        <w:tc>
          <w:tcPr>
            <w:tcW w:w="670" w:type="dxa"/>
            <w:shd w:val="clear" w:color="auto" w:fill="auto"/>
          </w:tcPr>
          <w:p w:rsidR="0078065B" w:rsidRPr="00C00705" w:rsidRDefault="00294EAE" w:rsidP="009412C7">
            <w:pPr>
              <w:rPr>
                <w:b/>
              </w:rPr>
            </w:pPr>
            <w:r w:rsidRPr="00C00705">
              <w:rPr>
                <w:b/>
                <w:sz w:val="22"/>
                <w:szCs w:val="22"/>
              </w:rPr>
              <w:t>18</w:t>
            </w:r>
            <w:r w:rsidR="0078065B" w:rsidRPr="00C0070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190" w:type="dxa"/>
            <w:shd w:val="clear" w:color="auto" w:fill="auto"/>
          </w:tcPr>
          <w:p w:rsidR="0078065B" w:rsidRPr="00C00705" w:rsidRDefault="0078065B" w:rsidP="009412C7">
            <w:pPr>
              <w:jc w:val="both"/>
            </w:pPr>
            <w:r w:rsidRPr="00C00705">
              <w:rPr>
                <w:sz w:val="22"/>
                <w:szCs w:val="22"/>
              </w:rPr>
              <w:t>Refilling the excavated stuff in tranches 6” thick layers including watering ramming to full compaction etc complete (PHSI No.24 P/77).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5084.10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Rs:2760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P:%</w:t>
            </w:r>
            <w:proofErr w:type="spellStart"/>
            <w:r w:rsidRPr="00C00705">
              <w:rPr>
                <w:sz w:val="22"/>
                <w:szCs w:val="22"/>
              </w:rPr>
              <w:t>oCft</w:t>
            </w:r>
            <w:proofErr w:type="spellEnd"/>
            <w:r w:rsidRPr="00C00705">
              <w:rPr>
                <w:sz w:val="22"/>
                <w:szCs w:val="22"/>
              </w:rPr>
              <w:t>: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Rs:14032/-</w:t>
            </w:r>
          </w:p>
        </w:tc>
      </w:tr>
      <w:tr w:rsidR="0078065B" w:rsidRPr="00887DD7" w:rsidTr="001B486B">
        <w:trPr>
          <w:trHeight w:val="872"/>
        </w:trPr>
        <w:tc>
          <w:tcPr>
            <w:tcW w:w="670" w:type="dxa"/>
            <w:shd w:val="clear" w:color="auto" w:fill="auto"/>
          </w:tcPr>
          <w:p w:rsidR="0078065B" w:rsidRPr="00C00705" w:rsidRDefault="00294EAE" w:rsidP="009412C7">
            <w:pPr>
              <w:rPr>
                <w:b/>
              </w:rPr>
            </w:pPr>
            <w:r w:rsidRPr="00C00705">
              <w:rPr>
                <w:b/>
                <w:sz w:val="22"/>
                <w:szCs w:val="22"/>
              </w:rPr>
              <w:t>19</w:t>
            </w:r>
            <w:r w:rsidR="0078065B" w:rsidRPr="00C0070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190" w:type="dxa"/>
            <w:shd w:val="clear" w:color="auto" w:fill="auto"/>
          </w:tcPr>
          <w:p w:rsidR="0078065B" w:rsidRPr="00C00705" w:rsidRDefault="0078065B" w:rsidP="009412C7">
            <w:pPr>
              <w:jc w:val="both"/>
            </w:pPr>
            <w:r w:rsidRPr="00C00705">
              <w:rPr>
                <w:sz w:val="22"/>
                <w:szCs w:val="22"/>
              </w:rPr>
              <w:t xml:space="preserve">Repair of leaking joints on A.C pipes of various diameters </w:t>
            </w:r>
            <w:proofErr w:type="spellStart"/>
            <w:r w:rsidRPr="00C00705">
              <w:rPr>
                <w:sz w:val="22"/>
                <w:szCs w:val="22"/>
              </w:rPr>
              <w:t>i/c</w:t>
            </w:r>
            <w:proofErr w:type="spellEnd"/>
            <w:r w:rsidRPr="00C00705">
              <w:rPr>
                <w:sz w:val="22"/>
                <w:szCs w:val="22"/>
              </w:rPr>
              <w:t xml:space="preserve"> the cost of rubber to be </w:t>
            </w:r>
            <w:proofErr w:type="spellStart"/>
            <w:r w:rsidRPr="00C00705">
              <w:rPr>
                <w:sz w:val="22"/>
                <w:szCs w:val="22"/>
              </w:rPr>
              <w:t>labout</w:t>
            </w:r>
            <w:proofErr w:type="spellEnd"/>
            <w:r w:rsidRPr="00C00705">
              <w:rPr>
                <w:sz w:val="22"/>
                <w:szCs w:val="22"/>
              </w:rPr>
              <w:t>/</w:t>
            </w:r>
            <w:proofErr w:type="spellStart"/>
            <w:r w:rsidRPr="00C00705">
              <w:rPr>
                <w:sz w:val="22"/>
                <w:szCs w:val="22"/>
              </w:rPr>
              <w:t>Mistry</w:t>
            </w:r>
            <w:proofErr w:type="spellEnd"/>
            <w:r w:rsidRPr="00C00705">
              <w:rPr>
                <w:sz w:val="22"/>
                <w:szCs w:val="22"/>
              </w:rPr>
              <w:t xml:space="preserve"> sand cement joint /spam yarn etc complete rising 4”dia (CI No.12 P/13).</w:t>
            </w:r>
          </w:p>
          <w:p w:rsidR="0078065B" w:rsidRPr="00C00705" w:rsidRDefault="0078065B" w:rsidP="009412C7">
            <w:pPr>
              <w:jc w:val="both"/>
            </w:pPr>
            <w:r w:rsidRPr="00C00705">
              <w:rPr>
                <w:sz w:val="22"/>
                <w:szCs w:val="22"/>
              </w:rPr>
              <w:t xml:space="preserve">3” </w:t>
            </w:r>
            <w:proofErr w:type="spellStart"/>
            <w:r w:rsidRPr="00C00705">
              <w:rPr>
                <w:sz w:val="22"/>
                <w:szCs w:val="22"/>
              </w:rPr>
              <w:t>dia</w:t>
            </w:r>
            <w:proofErr w:type="spellEnd"/>
          </w:p>
          <w:p w:rsidR="0078065B" w:rsidRPr="00C00705" w:rsidRDefault="0078065B" w:rsidP="009412C7">
            <w:pPr>
              <w:jc w:val="both"/>
            </w:pPr>
            <w:r w:rsidRPr="00C00705">
              <w:rPr>
                <w:sz w:val="22"/>
                <w:szCs w:val="22"/>
              </w:rPr>
              <w:t xml:space="preserve">4” </w:t>
            </w:r>
            <w:proofErr w:type="spellStart"/>
            <w:r w:rsidRPr="00C00705">
              <w:rPr>
                <w:sz w:val="22"/>
                <w:szCs w:val="22"/>
              </w:rPr>
              <w:t>dia</w:t>
            </w:r>
            <w:proofErr w:type="spellEnd"/>
          </w:p>
          <w:p w:rsidR="0078065B" w:rsidRPr="00C00705" w:rsidRDefault="0078065B" w:rsidP="009412C7">
            <w:pPr>
              <w:jc w:val="both"/>
            </w:pPr>
            <w:r w:rsidRPr="00C00705">
              <w:rPr>
                <w:sz w:val="22"/>
                <w:szCs w:val="22"/>
              </w:rPr>
              <w:t xml:space="preserve">6” </w:t>
            </w:r>
            <w:proofErr w:type="spellStart"/>
            <w:r w:rsidRPr="00C00705">
              <w:rPr>
                <w:sz w:val="22"/>
                <w:szCs w:val="22"/>
              </w:rPr>
              <w:t>dia</w:t>
            </w:r>
            <w:proofErr w:type="spellEnd"/>
          </w:p>
          <w:p w:rsidR="0078065B" w:rsidRPr="00C00705" w:rsidRDefault="0078065B" w:rsidP="009412C7">
            <w:pPr>
              <w:jc w:val="both"/>
            </w:pPr>
            <w:r w:rsidRPr="00C00705">
              <w:rPr>
                <w:sz w:val="22"/>
                <w:szCs w:val="22"/>
              </w:rPr>
              <w:t xml:space="preserve">8” </w:t>
            </w:r>
            <w:proofErr w:type="spellStart"/>
            <w:r w:rsidRPr="00C00705">
              <w:rPr>
                <w:sz w:val="22"/>
                <w:szCs w:val="22"/>
              </w:rPr>
              <w:t>dia</w:t>
            </w:r>
            <w:proofErr w:type="spellEnd"/>
          </w:p>
          <w:p w:rsidR="0078065B" w:rsidRPr="00C00705" w:rsidRDefault="0078065B" w:rsidP="009412C7">
            <w:pPr>
              <w:jc w:val="both"/>
            </w:pPr>
            <w:r w:rsidRPr="00C00705">
              <w:rPr>
                <w:sz w:val="22"/>
                <w:szCs w:val="22"/>
              </w:rPr>
              <w:t xml:space="preserve">12” </w:t>
            </w:r>
            <w:proofErr w:type="spellStart"/>
            <w:r w:rsidRPr="00C00705">
              <w:rPr>
                <w:sz w:val="22"/>
                <w:szCs w:val="22"/>
              </w:rPr>
              <w:t>dia</w:t>
            </w:r>
            <w:proofErr w:type="spellEnd"/>
          </w:p>
        </w:tc>
        <w:tc>
          <w:tcPr>
            <w:tcW w:w="1316" w:type="dxa"/>
            <w:shd w:val="clear" w:color="auto" w:fill="auto"/>
            <w:vAlign w:val="center"/>
          </w:tcPr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30.0</w:t>
            </w:r>
          </w:p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25.0</w:t>
            </w:r>
          </w:p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15.0</w:t>
            </w:r>
          </w:p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10.0</w:t>
            </w:r>
          </w:p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12.0</w:t>
            </w:r>
          </w:p>
          <w:p w:rsidR="0078065B" w:rsidRPr="00C00705" w:rsidRDefault="0078065B" w:rsidP="00266EF9">
            <w:pPr>
              <w:jc w:val="center"/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Rs:-301.0</w:t>
            </w:r>
          </w:p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Rs:-396.0</w:t>
            </w:r>
          </w:p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Rs:-515.0</w:t>
            </w:r>
          </w:p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Rs:-693.0</w:t>
            </w:r>
          </w:p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Rs:-957.0</w:t>
            </w:r>
          </w:p>
          <w:p w:rsidR="0078065B" w:rsidRPr="00C00705" w:rsidRDefault="0078065B" w:rsidP="00266EF9">
            <w:pPr>
              <w:jc w:val="center"/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P:%</w:t>
            </w:r>
            <w:proofErr w:type="spellStart"/>
            <w:r w:rsidRPr="00C00705">
              <w:rPr>
                <w:sz w:val="22"/>
                <w:szCs w:val="22"/>
              </w:rPr>
              <w:t>oRft</w:t>
            </w:r>
            <w:proofErr w:type="spellEnd"/>
            <w:r w:rsidRPr="00C00705">
              <w:rPr>
                <w:sz w:val="22"/>
                <w:szCs w:val="22"/>
              </w:rPr>
              <w:t>:</w:t>
            </w:r>
          </w:p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P:%</w:t>
            </w:r>
            <w:proofErr w:type="spellStart"/>
            <w:r w:rsidRPr="00C00705">
              <w:rPr>
                <w:sz w:val="22"/>
                <w:szCs w:val="22"/>
              </w:rPr>
              <w:t>oRft</w:t>
            </w:r>
            <w:proofErr w:type="spellEnd"/>
          </w:p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P:%</w:t>
            </w:r>
            <w:proofErr w:type="spellStart"/>
            <w:r w:rsidRPr="00C00705">
              <w:rPr>
                <w:sz w:val="22"/>
                <w:szCs w:val="22"/>
              </w:rPr>
              <w:t>oRft</w:t>
            </w:r>
            <w:proofErr w:type="spellEnd"/>
          </w:p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P:%</w:t>
            </w:r>
            <w:proofErr w:type="spellStart"/>
            <w:r w:rsidRPr="00C00705">
              <w:rPr>
                <w:sz w:val="22"/>
                <w:szCs w:val="22"/>
              </w:rPr>
              <w:t>oRft</w:t>
            </w:r>
            <w:proofErr w:type="spellEnd"/>
          </w:p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P:%</w:t>
            </w:r>
            <w:proofErr w:type="spellStart"/>
            <w:r w:rsidRPr="00C00705">
              <w:rPr>
                <w:sz w:val="22"/>
                <w:szCs w:val="22"/>
              </w:rPr>
              <w:t>oRft</w:t>
            </w:r>
            <w:proofErr w:type="spellEnd"/>
          </w:p>
          <w:p w:rsidR="0078065B" w:rsidRPr="00C00705" w:rsidRDefault="0078065B" w:rsidP="00266EF9">
            <w:pPr>
              <w:jc w:val="center"/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</w:p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Rs:-     9030/-</w:t>
            </w:r>
          </w:p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Rs:-     9900/-</w:t>
            </w:r>
          </w:p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Rs:-     7725/-</w:t>
            </w:r>
          </w:p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Rs:-     6930/-</w:t>
            </w:r>
          </w:p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Rs:-     11484/-</w:t>
            </w:r>
          </w:p>
          <w:p w:rsidR="0078065B" w:rsidRPr="00C00705" w:rsidRDefault="0078065B" w:rsidP="00266EF9">
            <w:pPr>
              <w:jc w:val="center"/>
            </w:pPr>
          </w:p>
        </w:tc>
      </w:tr>
      <w:tr w:rsidR="0078065B" w:rsidRPr="00887DD7" w:rsidTr="001B486B">
        <w:trPr>
          <w:trHeight w:val="872"/>
        </w:trPr>
        <w:tc>
          <w:tcPr>
            <w:tcW w:w="670" w:type="dxa"/>
            <w:shd w:val="clear" w:color="auto" w:fill="auto"/>
          </w:tcPr>
          <w:p w:rsidR="0078065B" w:rsidRPr="00C00705" w:rsidRDefault="00294EAE" w:rsidP="009412C7">
            <w:pPr>
              <w:rPr>
                <w:b/>
              </w:rPr>
            </w:pPr>
            <w:r w:rsidRPr="00C00705">
              <w:rPr>
                <w:b/>
                <w:sz w:val="22"/>
                <w:szCs w:val="22"/>
              </w:rPr>
              <w:t>20.</w:t>
            </w:r>
          </w:p>
        </w:tc>
        <w:tc>
          <w:tcPr>
            <w:tcW w:w="4190" w:type="dxa"/>
            <w:shd w:val="clear" w:color="auto" w:fill="auto"/>
          </w:tcPr>
          <w:p w:rsidR="0078065B" w:rsidRPr="00C00705" w:rsidRDefault="0078065B" w:rsidP="009412C7">
            <w:pPr>
              <w:jc w:val="both"/>
            </w:pPr>
            <w:r w:rsidRPr="00C00705">
              <w:rPr>
                <w:sz w:val="22"/>
                <w:szCs w:val="22"/>
              </w:rPr>
              <w:t xml:space="preserve">Repair of transformer </w:t>
            </w:r>
            <w:proofErr w:type="spellStart"/>
            <w:r w:rsidRPr="00C00705">
              <w:rPr>
                <w:sz w:val="22"/>
                <w:szCs w:val="22"/>
              </w:rPr>
              <w:t>i/c</w:t>
            </w:r>
            <w:proofErr w:type="spellEnd"/>
            <w:r w:rsidRPr="00C00705">
              <w:rPr>
                <w:sz w:val="22"/>
                <w:szCs w:val="22"/>
              </w:rPr>
              <w:t xml:space="preserve"> rewinding of 3 </w:t>
            </w:r>
            <w:proofErr w:type="spellStart"/>
            <w:r w:rsidRPr="00C00705">
              <w:rPr>
                <w:sz w:val="22"/>
                <w:szCs w:val="22"/>
              </w:rPr>
              <w:t>Nos</w:t>
            </w:r>
            <w:proofErr w:type="spellEnd"/>
            <w:r w:rsidRPr="00C00705">
              <w:rPr>
                <w:sz w:val="22"/>
                <w:szCs w:val="22"/>
              </w:rPr>
              <w:t xml:space="preserve"> coil of transformer and replacement of the old transformer coil by new cartage from site to work shop. Rate approved in water supply scheme </w:t>
            </w:r>
            <w:proofErr w:type="spellStart"/>
            <w:r w:rsidRPr="00C00705">
              <w:rPr>
                <w:sz w:val="22"/>
                <w:szCs w:val="22"/>
              </w:rPr>
              <w:t>Nabi</w:t>
            </w:r>
            <w:proofErr w:type="spellEnd"/>
            <w:r w:rsidRPr="00C00705">
              <w:rPr>
                <w:sz w:val="22"/>
                <w:szCs w:val="22"/>
              </w:rPr>
              <w:t xml:space="preserve"> </w:t>
            </w:r>
            <w:proofErr w:type="spellStart"/>
            <w:r w:rsidRPr="00C00705">
              <w:rPr>
                <w:sz w:val="22"/>
                <w:szCs w:val="22"/>
              </w:rPr>
              <w:t>Bux</w:t>
            </w:r>
            <w:proofErr w:type="spellEnd"/>
            <w:r w:rsidRPr="00C00705">
              <w:rPr>
                <w:sz w:val="22"/>
                <w:szCs w:val="22"/>
              </w:rPr>
              <w:t xml:space="preserve"> </w:t>
            </w:r>
            <w:proofErr w:type="spellStart"/>
            <w:r w:rsidRPr="00C00705">
              <w:rPr>
                <w:sz w:val="22"/>
                <w:szCs w:val="22"/>
              </w:rPr>
              <w:t>Mahger</w:t>
            </w:r>
            <w:proofErr w:type="spellEnd"/>
            <w:r w:rsidRPr="00C00705">
              <w:rPr>
                <w:sz w:val="22"/>
                <w:szCs w:val="22"/>
              </w:rPr>
              <w:t xml:space="preserve"> District Badin DB/513 dt</w:t>
            </w:r>
            <w:proofErr w:type="gramStart"/>
            <w:r w:rsidRPr="00C00705">
              <w:rPr>
                <w:sz w:val="22"/>
                <w:szCs w:val="22"/>
              </w:rPr>
              <w:t>:26</w:t>
            </w:r>
            <w:proofErr w:type="gramEnd"/>
            <w:r w:rsidRPr="00C00705">
              <w:rPr>
                <w:sz w:val="22"/>
                <w:szCs w:val="22"/>
              </w:rPr>
              <w:t>-02-2011.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 xml:space="preserve">1 </w:t>
            </w:r>
            <w:proofErr w:type="spellStart"/>
            <w:r w:rsidRPr="00C00705">
              <w:rPr>
                <w:sz w:val="22"/>
                <w:szCs w:val="22"/>
              </w:rPr>
              <w:t>Nos</w:t>
            </w:r>
            <w:proofErr w:type="spellEnd"/>
          </w:p>
        </w:tc>
        <w:tc>
          <w:tcPr>
            <w:tcW w:w="1532" w:type="dxa"/>
            <w:shd w:val="clear" w:color="auto" w:fill="auto"/>
            <w:vAlign w:val="center"/>
          </w:tcPr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Rs:66800.0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Each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8065B" w:rsidRPr="00C00705" w:rsidRDefault="0078065B" w:rsidP="00266EF9">
            <w:pPr>
              <w:jc w:val="center"/>
            </w:pPr>
            <w:r w:rsidRPr="00C00705">
              <w:rPr>
                <w:sz w:val="22"/>
                <w:szCs w:val="22"/>
              </w:rPr>
              <w:t>Rs:66800/-</w:t>
            </w:r>
          </w:p>
        </w:tc>
      </w:tr>
      <w:tr w:rsidR="00DA1C61" w:rsidRPr="00887DD7" w:rsidTr="003A5F61">
        <w:trPr>
          <w:trHeight w:val="530"/>
        </w:trPr>
        <w:tc>
          <w:tcPr>
            <w:tcW w:w="670" w:type="dxa"/>
            <w:shd w:val="clear" w:color="auto" w:fill="auto"/>
          </w:tcPr>
          <w:p w:rsidR="00DA1C61" w:rsidRPr="00C00705" w:rsidRDefault="00DA1C61" w:rsidP="009412C7">
            <w:pPr>
              <w:rPr>
                <w:b/>
              </w:rPr>
            </w:pPr>
          </w:p>
        </w:tc>
        <w:tc>
          <w:tcPr>
            <w:tcW w:w="8150" w:type="dxa"/>
            <w:gridSpan w:val="4"/>
            <w:shd w:val="clear" w:color="auto" w:fill="auto"/>
          </w:tcPr>
          <w:p w:rsidR="00DA1C61" w:rsidRPr="00C00705" w:rsidRDefault="00DA1C61" w:rsidP="003A5F61">
            <w:r w:rsidRPr="00C00705">
              <w:rPr>
                <w:sz w:val="22"/>
                <w:szCs w:val="22"/>
              </w:rPr>
              <w:t xml:space="preserve">                                                                                                                     </w:t>
            </w:r>
          </w:p>
          <w:p w:rsidR="00DA1C61" w:rsidRPr="00C00705" w:rsidRDefault="00DA1C61" w:rsidP="009412C7">
            <w:pPr>
              <w:jc w:val="center"/>
              <w:rPr>
                <w:b/>
              </w:rPr>
            </w:pPr>
            <w:r w:rsidRPr="00C00705">
              <w:rPr>
                <w:sz w:val="22"/>
                <w:szCs w:val="22"/>
              </w:rPr>
              <w:t xml:space="preserve">                                                                                                                    </w:t>
            </w:r>
            <w:r w:rsidRPr="00C00705">
              <w:rPr>
                <w:b/>
                <w:sz w:val="22"/>
                <w:szCs w:val="22"/>
              </w:rPr>
              <w:t>Total Rs: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DA1C61" w:rsidRPr="00C00705" w:rsidRDefault="00DA1C61" w:rsidP="00DA1C61">
            <w:pPr>
              <w:rPr>
                <w:b/>
              </w:rPr>
            </w:pPr>
            <w:r w:rsidRPr="00C00705">
              <w:rPr>
                <w:b/>
                <w:sz w:val="22"/>
                <w:szCs w:val="22"/>
              </w:rPr>
              <w:t>924960/-</w:t>
            </w:r>
          </w:p>
        </w:tc>
      </w:tr>
    </w:tbl>
    <w:p w:rsidR="00A74BD7" w:rsidRDefault="00A74BD7"/>
    <w:p w:rsidR="00A74BD7" w:rsidRPr="00C00705" w:rsidRDefault="00A74BD7">
      <w:pPr>
        <w:rPr>
          <w:b/>
          <w:sz w:val="16"/>
          <w:szCs w:val="16"/>
          <w:u w:val="single"/>
        </w:rPr>
      </w:pPr>
      <w:r w:rsidRPr="00C00705">
        <w:rPr>
          <w:b/>
          <w:sz w:val="16"/>
          <w:szCs w:val="16"/>
          <w:u w:val="single"/>
        </w:rPr>
        <w:t>TERMS AND CONDITIONS</w:t>
      </w:r>
    </w:p>
    <w:p w:rsidR="00A74BD7" w:rsidRPr="00C00705" w:rsidRDefault="00A74BD7">
      <w:pPr>
        <w:rPr>
          <w:sz w:val="16"/>
          <w:szCs w:val="16"/>
        </w:rPr>
      </w:pPr>
    </w:p>
    <w:p w:rsidR="00A74BD7" w:rsidRPr="00C00705" w:rsidRDefault="00A74BD7" w:rsidP="00A74BD7">
      <w:pPr>
        <w:pStyle w:val="ListParagraph"/>
        <w:numPr>
          <w:ilvl w:val="0"/>
          <w:numId w:val="2"/>
        </w:numPr>
        <w:rPr>
          <w:sz w:val="16"/>
          <w:szCs w:val="16"/>
        </w:rPr>
      </w:pPr>
      <w:r w:rsidRPr="00C00705">
        <w:rPr>
          <w:sz w:val="16"/>
          <w:szCs w:val="16"/>
        </w:rPr>
        <w:t xml:space="preserve">The rates should be inclusive of all taxes </w:t>
      </w:r>
      <w:proofErr w:type="spellStart"/>
      <w:r w:rsidRPr="00C00705">
        <w:rPr>
          <w:sz w:val="16"/>
          <w:szCs w:val="16"/>
        </w:rPr>
        <w:t>i</w:t>
      </w:r>
      <w:proofErr w:type="gramStart"/>
      <w:r w:rsidRPr="00C00705">
        <w:rPr>
          <w:sz w:val="16"/>
          <w:szCs w:val="16"/>
        </w:rPr>
        <w:t>,e</w:t>
      </w:r>
      <w:proofErr w:type="spellEnd"/>
      <w:proofErr w:type="gramEnd"/>
      <w:r w:rsidRPr="00C00705">
        <w:rPr>
          <w:sz w:val="16"/>
          <w:szCs w:val="16"/>
        </w:rPr>
        <w:t xml:space="preserve"> sale </w:t>
      </w:r>
      <w:proofErr w:type="spellStart"/>
      <w:r w:rsidRPr="00C00705">
        <w:rPr>
          <w:sz w:val="16"/>
          <w:szCs w:val="16"/>
        </w:rPr>
        <w:t>tax,octori,royalities</w:t>
      </w:r>
      <w:proofErr w:type="spellEnd"/>
      <w:r w:rsidRPr="00C00705">
        <w:rPr>
          <w:sz w:val="16"/>
          <w:szCs w:val="16"/>
        </w:rPr>
        <w:t xml:space="preserve"> etc if any.</w:t>
      </w:r>
    </w:p>
    <w:p w:rsidR="00A74BD7" w:rsidRPr="00C00705" w:rsidRDefault="00A74BD7" w:rsidP="00A74BD7">
      <w:pPr>
        <w:pStyle w:val="ListParagraph"/>
        <w:numPr>
          <w:ilvl w:val="0"/>
          <w:numId w:val="2"/>
        </w:numPr>
        <w:rPr>
          <w:sz w:val="16"/>
          <w:szCs w:val="16"/>
        </w:rPr>
      </w:pPr>
      <w:r w:rsidRPr="00C00705">
        <w:rPr>
          <w:sz w:val="16"/>
          <w:szCs w:val="16"/>
        </w:rPr>
        <w:t>No separate carriage will be allowed to the Firm/Contractor.</w:t>
      </w:r>
    </w:p>
    <w:p w:rsidR="00A74BD7" w:rsidRPr="00C00705" w:rsidRDefault="00A74BD7" w:rsidP="00A74BD7">
      <w:pPr>
        <w:pStyle w:val="ListParagraph"/>
        <w:numPr>
          <w:ilvl w:val="0"/>
          <w:numId w:val="2"/>
        </w:numPr>
        <w:rPr>
          <w:sz w:val="16"/>
          <w:szCs w:val="16"/>
        </w:rPr>
      </w:pPr>
      <w:r w:rsidRPr="00C00705">
        <w:rPr>
          <w:sz w:val="16"/>
          <w:szCs w:val="16"/>
        </w:rPr>
        <w:t>No premium will be allowed on Non schedule items.</w:t>
      </w:r>
    </w:p>
    <w:p w:rsidR="00A74BD7" w:rsidRPr="00C00705" w:rsidRDefault="00A74BD7" w:rsidP="00A74BD7">
      <w:pPr>
        <w:pStyle w:val="ListParagraph"/>
        <w:numPr>
          <w:ilvl w:val="0"/>
          <w:numId w:val="2"/>
        </w:numPr>
        <w:rPr>
          <w:sz w:val="16"/>
          <w:szCs w:val="16"/>
        </w:rPr>
      </w:pPr>
      <w:r w:rsidRPr="00C00705">
        <w:rPr>
          <w:sz w:val="16"/>
          <w:szCs w:val="16"/>
        </w:rPr>
        <w:t>The testing of work will be arranged by the Firm/Contractor at his own cost. No separate payment will be made.</w:t>
      </w:r>
    </w:p>
    <w:p w:rsidR="00A74BD7" w:rsidRPr="00C00705" w:rsidRDefault="004A5762" w:rsidP="00A74BD7">
      <w:pPr>
        <w:pStyle w:val="ListParagraph"/>
        <w:numPr>
          <w:ilvl w:val="0"/>
          <w:numId w:val="2"/>
        </w:numPr>
        <w:rPr>
          <w:sz w:val="16"/>
          <w:szCs w:val="16"/>
        </w:rPr>
      </w:pPr>
      <w:r w:rsidRPr="00C00705">
        <w:rPr>
          <w:sz w:val="16"/>
          <w:szCs w:val="16"/>
        </w:rPr>
        <w:t>Sweet water will be used in construction work.</w:t>
      </w:r>
    </w:p>
    <w:p w:rsidR="004A5762" w:rsidRPr="00C00705" w:rsidRDefault="004A5762" w:rsidP="00A74BD7">
      <w:pPr>
        <w:pStyle w:val="ListParagraph"/>
        <w:numPr>
          <w:ilvl w:val="0"/>
          <w:numId w:val="2"/>
        </w:numPr>
        <w:rPr>
          <w:sz w:val="16"/>
          <w:szCs w:val="16"/>
        </w:rPr>
      </w:pPr>
      <w:r w:rsidRPr="00C00705">
        <w:rPr>
          <w:sz w:val="16"/>
          <w:szCs w:val="16"/>
        </w:rPr>
        <w:t>Any error or omission in the specification item will be governed by the relevant specification &amp; schedule of rates.</w:t>
      </w:r>
    </w:p>
    <w:p w:rsidR="004A5762" w:rsidRPr="00C00705" w:rsidRDefault="004A5762" w:rsidP="004A5762">
      <w:pPr>
        <w:pStyle w:val="ListParagraph"/>
        <w:rPr>
          <w:sz w:val="16"/>
          <w:szCs w:val="16"/>
        </w:rPr>
      </w:pPr>
    </w:p>
    <w:p w:rsidR="004A5762" w:rsidRDefault="004A5762" w:rsidP="004A5762">
      <w:pPr>
        <w:pStyle w:val="ListParagraph"/>
        <w:rPr>
          <w:sz w:val="16"/>
          <w:szCs w:val="16"/>
        </w:rPr>
      </w:pPr>
    </w:p>
    <w:p w:rsidR="00C00705" w:rsidRPr="00C00705" w:rsidRDefault="00C00705" w:rsidP="004A5762">
      <w:pPr>
        <w:pStyle w:val="ListParagraph"/>
        <w:rPr>
          <w:sz w:val="16"/>
          <w:szCs w:val="16"/>
        </w:rPr>
      </w:pPr>
    </w:p>
    <w:p w:rsidR="004A5762" w:rsidRPr="00C00705" w:rsidRDefault="004A5762" w:rsidP="00C00705">
      <w:pPr>
        <w:pStyle w:val="ListParagraph"/>
        <w:jc w:val="center"/>
        <w:rPr>
          <w:sz w:val="16"/>
          <w:szCs w:val="16"/>
        </w:rPr>
      </w:pPr>
      <w:r w:rsidRPr="00C00705">
        <w:rPr>
          <w:sz w:val="16"/>
          <w:szCs w:val="16"/>
        </w:rPr>
        <w:t>CONTRACTOR/FIRM</w:t>
      </w:r>
      <w:r w:rsidRPr="00C00705">
        <w:rPr>
          <w:sz w:val="16"/>
          <w:szCs w:val="16"/>
        </w:rPr>
        <w:tab/>
      </w:r>
      <w:r w:rsidRPr="00C00705">
        <w:rPr>
          <w:sz w:val="16"/>
          <w:szCs w:val="16"/>
        </w:rPr>
        <w:tab/>
      </w:r>
      <w:r w:rsidRPr="00C00705">
        <w:rPr>
          <w:sz w:val="16"/>
          <w:szCs w:val="16"/>
        </w:rPr>
        <w:tab/>
        <w:t>EXECUTIVE ENGINEER</w:t>
      </w:r>
    </w:p>
    <w:p w:rsidR="004A5762" w:rsidRPr="00C00705" w:rsidRDefault="004A5762" w:rsidP="00C00705">
      <w:pPr>
        <w:pStyle w:val="ListParagraph"/>
        <w:ind w:left="3600" w:firstLine="720"/>
        <w:jc w:val="center"/>
        <w:rPr>
          <w:sz w:val="16"/>
          <w:szCs w:val="16"/>
        </w:rPr>
      </w:pPr>
      <w:r w:rsidRPr="00C00705">
        <w:rPr>
          <w:sz w:val="16"/>
          <w:szCs w:val="16"/>
        </w:rPr>
        <w:t>PUBLIC HEALTH ENGG. DIVISION,</w:t>
      </w:r>
    </w:p>
    <w:p w:rsidR="004A5762" w:rsidRPr="00C00705" w:rsidRDefault="004A5762" w:rsidP="00C00705">
      <w:pPr>
        <w:pStyle w:val="ListParagraph"/>
        <w:ind w:left="4320"/>
        <w:jc w:val="center"/>
        <w:rPr>
          <w:sz w:val="16"/>
          <w:szCs w:val="16"/>
        </w:rPr>
      </w:pPr>
      <w:r w:rsidRPr="00C00705">
        <w:rPr>
          <w:sz w:val="16"/>
          <w:szCs w:val="16"/>
        </w:rPr>
        <w:t>TANDO MUHAMMAD KHAN.</w:t>
      </w:r>
    </w:p>
    <w:p w:rsidR="004A5762" w:rsidRDefault="004A5762" w:rsidP="004A5762">
      <w:pPr>
        <w:pStyle w:val="ListParagraph"/>
      </w:pPr>
    </w:p>
    <w:sectPr w:rsidR="004A5762" w:rsidSect="00E32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D17A8"/>
    <w:multiLevelType w:val="hybridMultilevel"/>
    <w:tmpl w:val="AC5A6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1D0E10"/>
    <w:multiLevelType w:val="hybridMultilevel"/>
    <w:tmpl w:val="3CD29D4E"/>
    <w:lvl w:ilvl="0" w:tplc="10E438F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293B"/>
    <w:rsid w:val="001579DF"/>
    <w:rsid w:val="00266EF9"/>
    <w:rsid w:val="00294EAE"/>
    <w:rsid w:val="002B57E6"/>
    <w:rsid w:val="002D5DCD"/>
    <w:rsid w:val="003474DD"/>
    <w:rsid w:val="003A0204"/>
    <w:rsid w:val="003A5F61"/>
    <w:rsid w:val="00415352"/>
    <w:rsid w:val="00441EBD"/>
    <w:rsid w:val="004A5762"/>
    <w:rsid w:val="004E4876"/>
    <w:rsid w:val="004E4FA8"/>
    <w:rsid w:val="004F1146"/>
    <w:rsid w:val="00513C20"/>
    <w:rsid w:val="00541C4D"/>
    <w:rsid w:val="006D13F6"/>
    <w:rsid w:val="006E293B"/>
    <w:rsid w:val="0078065B"/>
    <w:rsid w:val="00886C75"/>
    <w:rsid w:val="008F777A"/>
    <w:rsid w:val="009523BE"/>
    <w:rsid w:val="0097306F"/>
    <w:rsid w:val="00A507B2"/>
    <w:rsid w:val="00A632E5"/>
    <w:rsid w:val="00A74BD7"/>
    <w:rsid w:val="00A761C7"/>
    <w:rsid w:val="00A77918"/>
    <w:rsid w:val="00B07B3A"/>
    <w:rsid w:val="00C00705"/>
    <w:rsid w:val="00C0245F"/>
    <w:rsid w:val="00C205A3"/>
    <w:rsid w:val="00C55EE5"/>
    <w:rsid w:val="00CF0D7D"/>
    <w:rsid w:val="00D75351"/>
    <w:rsid w:val="00DA1C61"/>
    <w:rsid w:val="00E003D9"/>
    <w:rsid w:val="00E31F08"/>
    <w:rsid w:val="00E32E9D"/>
    <w:rsid w:val="00ED7079"/>
    <w:rsid w:val="00F443A8"/>
    <w:rsid w:val="00FC0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5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E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ZONE</dc:creator>
  <cp:lastModifiedBy>ACI</cp:lastModifiedBy>
  <cp:revision>32</cp:revision>
  <dcterms:created xsi:type="dcterms:W3CDTF">2016-05-04T03:34:00Z</dcterms:created>
  <dcterms:modified xsi:type="dcterms:W3CDTF">2005-01-21T22:52:00Z</dcterms:modified>
</cp:coreProperties>
</file>