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680" w:rsidRDefault="005A5C7B" w:rsidP="00CD4680">
      <w:r>
        <w:rPr>
          <w:noProof/>
        </w:rPr>
        <w:pict>
          <v:rect id="_x0000_s1153" style="position:absolute;margin-left:-24pt;margin-top:-41.5pt;width:518.8pt;height:763.5pt;z-index:503246240" filled="f" strokeweight="4.5pt"/>
        </w:pict>
      </w: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152" type="#_x0000_t144" style="position:absolute;margin-left:48pt;margin-top:10.35pt;width:386.8pt;height:331.9pt;z-index:503245216" fillcolor="black">
            <v:shadow color="#868686"/>
            <v:textpath style="font-family:&quot;Arial Black&quot;" fitshape="t" trim="t" string=" SPPRA BIDDING DOCUMENT"/>
          </v:shape>
        </w:pict>
      </w:r>
    </w:p>
    <w:p w:rsidR="00CD4680" w:rsidRDefault="00CD4680" w:rsidP="00CD4680">
      <w:pPr>
        <w:pStyle w:val="Default"/>
      </w:pPr>
    </w:p>
    <w:p w:rsidR="00CD4680" w:rsidRDefault="00CD4680" w:rsidP="00CD4680">
      <w:pPr>
        <w:pStyle w:val="Default"/>
        <w:jc w:val="center"/>
        <w:rPr>
          <w:b/>
          <w:bCs/>
          <w:sz w:val="28"/>
          <w:szCs w:val="28"/>
        </w:rPr>
      </w:pPr>
    </w:p>
    <w:p w:rsidR="00CD4680" w:rsidRDefault="00CD4680" w:rsidP="00CD4680">
      <w:pPr>
        <w:pStyle w:val="Default"/>
        <w:jc w:val="center"/>
        <w:rPr>
          <w:b/>
          <w:bCs/>
          <w:sz w:val="28"/>
          <w:szCs w:val="28"/>
        </w:rPr>
      </w:pPr>
    </w:p>
    <w:p w:rsidR="00CD4680" w:rsidRDefault="00CD4680" w:rsidP="00CD4680">
      <w:pPr>
        <w:pStyle w:val="Default"/>
        <w:jc w:val="center"/>
        <w:rPr>
          <w:b/>
          <w:bCs/>
          <w:sz w:val="28"/>
          <w:szCs w:val="28"/>
        </w:rPr>
      </w:pPr>
    </w:p>
    <w:p w:rsidR="00CD4680" w:rsidRDefault="00CD4680" w:rsidP="00CD4680">
      <w:pPr>
        <w:pStyle w:val="Default"/>
        <w:jc w:val="center"/>
        <w:rPr>
          <w:b/>
          <w:bCs/>
          <w:sz w:val="28"/>
          <w:szCs w:val="28"/>
        </w:rPr>
      </w:pPr>
    </w:p>
    <w:p w:rsidR="00CD4680" w:rsidRDefault="00CD4680" w:rsidP="00CD4680">
      <w:pPr>
        <w:pStyle w:val="Default"/>
        <w:jc w:val="center"/>
        <w:rPr>
          <w:b/>
          <w:bCs/>
          <w:sz w:val="28"/>
          <w:szCs w:val="28"/>
        </w:rPr>
      </w:pPr>
    </w:p>
    <w:p w:rsidR="00CD4680" w:rsidRDefault="00CD4680" w:rsidP="00CD4680">
      <w:pPr>
        <w:pStyle w:val="Default"/>
      </w:pPr>
    </w:p>
    <w:p w:rsidR="00CD4680" w:rsidRDefault="00CD4680" w:rsidP="00CD4680">
      <w:pPr>
        <w:pStyle w:val="Default"/>
      </w:pPr>
    </w:p>
    <w:p w:rsidR="00CD4680" w:rsidRDefault="00CD4680" w:rsidP="00CD4680">
      <w:pPr>
        <w:pStyle w:val="Default"/>
      </w:pPr>
    </w:p>
    <w:p w:rsidR="00CD4680" w:rsidRDefault="00CD4680" w:rsidP="00CD4680">
      <w:pPr>
        <w:widowControl/>
        <w:adjustRightInd w:val="0"/>
        <w:jc w:val="center"/>
        <w:rPr>
          <w:b/>
          <w:bCs/>
          <w:sz w:val="32"/>
          <w:szCs w:val="32"/>
        </w:rPr>
      </w:pPr>
    </w:p>
    <w:p w:rsidR="00CD4680" w:rsidRPr="001C0B81" w:rsidRDefault="00CD4680" w:rsidP="00CD4680">
      <w:pPr>
        <w:widowControl/>
        <w:adjustRightInd w:val="0"/>
        <w:jc w:val="center"/>
        <w:rPr>
          <w:rFonts w:ascii="Impact" w:hAnsi="Impact"/>
          <w:bCs/>
          <w:sz w:val="40"/>
          <w:szCs w:val="32"/>
        </w:rPr>
      </w:pPr>
      <w:r w:rsidRPr="001C0B81">
        <w:rPr>
          <w:rFonts w:ascii="Impact" w:hAnsi="Impact"/>
          <w:bCs/>
          <w:sz w:val="40"/>
          <w:szCs w:val="32"/>
        </w:rPr>
        <w:t>STANDARD FORM OF BIDDING DOCUMENT</w:t>
      </w:r>
    </w:p>
    <w:p w:rsidR="00CD4680" w:rsidRPr="001C0B81" w:rsidRDefault="00CD4680" w:rsidP="00CD4680">
      <w:pPr>
        <w:widowControl/>
        <w:adjustRightInd w:val="0"/>
        <w:jc w:val="center"/>
        <w:rPr>
          <w:rFonts w:ascii="Impact" w:hAnsi="Impact"/>
          <w:bCs/>
          <w:sz w:val="40"/>
          <w:szCs w:val="32"/>
        </w:rPr>
      </w:pPr>
      <w:r w:rsidRPr="001C0B81">
        <w:rPr>
          <w:rFonts w:ascii="Impact" w:hAnsi="Impact"/>
          <w:bCs/>
          <w:sz w:val="40"/>
          <w:szCs w:val="32"/>
        </w:rPr>
        <w:t>FOR</w:t>
      </w:r>
    </w:p>
    <w:p w:rsidR="00CD4680" w:rsidRPr="001C0B81" w:rsidRDefault="00CD4680" w:rsidP="00CD4680">
      <w:pPr>
        <w:widowControl/>
        <w:adjustRightInd w:val="0"/>
        <w:jc w:val="center"/>
        <w:rPr>
          <w:rFonts w:ascii="Impact" w:hAnsi="Impact"/>
          <w:bCs/>
          <w:sz w:val="40"/>
          <w:szCs w:val="32"/>
        </w:rPr>
      </w:pPr>
      <w:r w:rsidRPr="001C0B81">
        <w:rPr>
          <w:rFonts w:ascii="Impact" w:hAnsi="Impact"/>
          <w:bCs/>
          <w:sz w:val="40"/>
          <w:szCs w:val="32"/>
        </w:rPr>
        <w:t>PROCUREMENT OF WORKS</w:t>
      </w:r>
    </w:p>
    <w:p w:rsidR="00CD4680" w:rsidRDefault="00CD4680" w:rsidP="00CD4680">
      <w:pPr>
        <w:widowControl/>
        <w:adjustRightInd w:val="0"/>
        <w:jc w:val="center"/>
        <w:rPr>
          <w:sz w:val="32"/>
          <w:szCs w:val="32"/>
        </w:rPr>
      </w:pPr>
    </w:p>
    <w:p w:rsidR="00CD4680" w:rsidRPr="001C0B81" w:rsidRDefault="00CD4680" w:rsidP="00CD4680">
      <w:pPr>
        <w:widowControl/>
        <w:adjustRightInd w:val="0"/>
        <w:jc w:val="center"/>
        <w:rPr>
          <w:rFonts w:ascii="Impact" w:hAnsi="Impact"/>
          <w:sz w:val="20"/>
          <w:szCs w:val="32"/>
        </w:rPr>
      </w:pPr>
      <w:r w:rsidRPr="001C0B81">
        <w:rPr>
          <w:rFonts w:ascii="Impact" w:hAnsi="Impact"/>
          <w:sz w:val="28"/>
          <w:szCs w:val="32"/>
        </w:rPr>
        <w:t>(For Contracts (Small) amounting between Rs.2.5 million to Rs.50 million)</w:t>
      </w:r>
    </w:p>
    <w:p w:rsidR="00CD4680" w:rsidRDefault="00CD4680" w:rsidP="00CD4680">
      <w:pPr>
        <w:adjustRightInd w:val="0"/>
        <w:jc w:val="center"/>
        <w:rPr>
          <w:szCs w:val="32"/>
        </w:rPr>
      </w:pPr>
    </w:p>
    <w:p w:rsidR="00CD4680" w:rsidRDefault="00CD4680" w:rsidP="00CD4680">
      <w:pPr>
        <w:adjustRightInd w:val="0"/>
        <w:jc w:val="center"/>
        <w:rPr>
          <w:szCs w:val="32"/>
        </w:rPr>
      </w:pPr>
    </w:p>
    <w:p w:rsidR="00CD4680" w:rsidRPr="00C57536" w:rsidRDefault="00CD4680" w:rsidP="00CD4680">
      <w:pPr>
        <w:adjustRightInd w:val="0"/>
        <w:jc w:val="center"/>
        <w:rPr>
          <w:b/>
          <w:bCs/>
          <w:sz w:val="12"/>
          <w:szCs w:val="20"/>
        </w:rPr>
      </w:pPr>
    </w:p>
    <w:p w:rsidR="00CD4680" w:rsidRPr="00C91311" w:rsidRDefault="00CD4680" w:rsidP="00CD4680">
      <w:pPr>
        <w:ind w:left="2880" w:hanging="2880"/>
        <w:rPr>
          <w:rFonts w:ascii="Arial Black" w:hAnsi="Arial Black"/>
          <w:b/>
          <w:bCs/>
          <w:sz w:val="50"/>
          <w:szCs w:val="20"/>
          <w:u w:val="single"/>
        </w:rPr>
      </w:pPr>
      <w:r w:rsidRPr="00C91311">
        <w:rPr>
          <w:rFonts w:ascii="Impact" w:hAnsi="Impact"/>
          <w:bCs/>
          <w:sz w:val="50"/>
          <w:szCs w:val="32"/>
        </w:rPr>
        <w:t>NAME OF WORK:-</w:t>
      </w:r>
    </w:p>
    <w:p w:rsidR="00CD4680" w:rsidRDefault="00CD4680" w:rsidP="00CD4680">
      <w:pPr>
        <w:jc w:val="center"/>
        <w:rPr>
          <w:rFonts w:ascii="Arial Black" w:hAnsi="Arial Black"/>
          <w:b/>
          <w:bCs/>
          <w:sz w:val="40"/>
          <w:szCs w:val="20"/>
          <w:u w:val="single"/>
        </w:rPr>
      </w:pPr>
    </w:p>
    <w:p w:rsidR="00D66FC2" w:rsidRDefault="00D66FC2" w:rsidP="00F92569">
      <w:pPr>
        <w:jc w:val="center"/>
        <w:rPr>
          <w:rFonts w:ascii="Arial Black" w:hAnsi="Arial Black" w:cs="Arial"/>
          <w:sz w:val="43"/>
          <w:szCs w:val="20"/>
          <w:u w:val="single"/>
        </w:rPr>
      </w:pPr>
      <w:r w:rsidRPr="00D66FC2">
        <w:rPr>
          <w:rFonts w:ascii="Arial Black" w:hAnsi="Arial Black" w:cs="Arial"/>
          <w:sz w:val="43"/>
          <w:szCs w:val="20"/>
          <w:u w:val="single"/>
        </w:rPr>
        <w:t>M&amp;R ROAD FROM SUPER HIGHWAY</w:t>
      </w:r>
      <w:r w:rsidR="00F67BEE">
        <w:rPr>
          <w:rFonts w:ascii="Arial Black" w:hAnsi="Arial Black" w:cs="Arial"/>
          <w:sz w:val="43"/>
          <w:szCs w:val="20"/>
          <w:u w:val="single"/>
        </w:rPr>
        <w:t xml:space="preserve"> </w:t>
      </w:r>
      <w:r w:rsidRPr="00D66FC2">
        <w:rPr>
          <w:rFonts w:ascii="Arial Black" w:hAnsi="Arial Black" w:cs="Arial"/>
          <w:sz w:val="43"/>
          <w:szCs w:val="20"/>
          <w:u w:val="single"/>
        </w:rPr>
        <w:t>MORYO FAQEER GOTH TO LAL BUX</w:t>
      </w:r>
      <w:r w:rsidR="00F67BEE">
        <w:rPr>
          <w:rFonts w:ascii="Arial Black" w:hAnsi="Arial Black" w:cs="Arial"/>
          <w:sz w:val="43"/>
          <w:szCs w:val="20"/>
          <w:u w:val="single"/>
        </w:rPr>
        <w:t xml:space="preserve"> </w:t>
      </w:r>
      <w:r w:rsidRPr="00D66FC2">
        <w:rPr>
          <w:rFonts w:ascii="Arial Black" w:hAnsi="Arial Black" w:cs="Arial"/>
          <w:sz w:val="43"/>
          <w:szCs w:val="20"/>
          <w:u w:val="single"/>
        </w:rPr>
        <w:t>KACHELO GOTH 0/0-3/0+220'</w:t>
      </w:r>
    </w:p>
    <w:p w:rsidR="00AE5C84" w:rsidRDefault="00D66FC2" w:rsidP="00F92569">
      <w:pPr>
        <w:jc w:val="center"/>
        <w:rPr>
          <w:rFonts w:ascii="Arial Black" w:hAnsi="Arial Black" w:cs="Arial"/>
          <w:sz w:val="43"/>
          <w:szCs w:val="20"/>
          <w:u w:val="single"/>
        </w:rPr>
      </w:pPr>
      <w:r w:rsidRPr="00D66FC2">
        <w:rPr>
          <w:rFonts w:ascii="Arial Black" w:hAnsi="Arial Black" w:cs="Arial"/>
          <w:sz w:val="43"/>
          <w:szCs w:val="20"/>
          <w:u w:val="single"/>
        </w:rPr>
        <w:t>(PART-B 1/2-2/2+220')</w:t>
      </w:r>
    </w:p>
    <w:p w:rsidR="00F92569" w:rsidRPr="00F92569" w:rsidRDefault="00F92569" w:rsidP="00F92569">
      <w:pPr>
        <w:jc w:val="center"/>
        <w:rPr>
          <w:rFonts w:ascii="Arial Black" w:hAnsi="Arial Black"/>
          <w:b/>
          <w:bCs/>
          <w:sz w:val="44"/>
          <w:szCs w:val="20"/>
          <w:u w:val="single"/>
        </w:rPr>
      </w:pPr>
    </w:p>
    <w:p w:rsidR="00CD4680" w:rsidRPr="00413022" w:rsidRDefault="005A5C7B" w:rsidP="00CD4680">
      <w:pPr>
        <w:ind w:left="2880" w:hanging="2880"/>
        <w:jc w:val="both"/>
        <w:rPr>
          <w:b/>
          <w:bCs/>
          <w:szCs w:val="20"/>
        </w:rPr>
      </w:pPr>
      <w:r w:rsidRPr="005A5C7B">
        <w:rPr>
          <w:rFonts w:ascii="Arial Black" w:hAnsi="Arial Black"/>
          <w:b/>
          <w:bCs/>
          <w:noProof/>
          <w:sz w:val="32"/>
          <w:szCs w:val="20"/>
        </w:rPr>
        <w:pict>
          <v:roundrect id="_x0000_s1154" style="position:absolute;left:0;text-align:left;margin-left:20.45pt;margin-top:10.95pt;width:422.2pt;height:30.2pt;z-index:-69216" arcsize="10923f">
            <v:shadow on="t" color="black" opacity=".5" offset="6pt,6pt"/>
          </v:roundrect>
        </w:pict>
      </w:r>
    </w:p>
    <w:p w:rsidR="00CD4680" w:rsidRPr="00DC25E1" w:rsidRDefault="00CD4680" w:rsidP="00CD4680">
      <w:pPr>
        <w:ind w:left="2880" w:hanging="2880"/>
        <w:jc w:val="center"/>
        <w:rPr>
          <w:rFonts w:ascii="Arial Black" w:hAnsi="Arial Black"/>
          <w:bCs/>
          <w:sz w:val="36"/>
          <w:szCs w:val="20"/>
        </w:rPr>
      </w:pPr>
      <w:r>
        <w:rPr>
          <w:rFonts w:ascii="Arial Black" w:hAnsi="Arial Black"/>
          <w:bCs/>
          <w:sz w:val="36"/>
          <w:szCs w:val="20"/>
        </w:rPr>
        <w:t>ESTIMATED</w:t>
      </w:r>
      <w:r w:rsidRPr="00DC25E1">
        <w:rPr>
          <w:rFonts w:ascii="Arial Black" w:hAnsi="Arial Black"/>
          <w:bCs/>
          <w:sz w:val="36"/>
          <w:szCs w:val="20"/>
        </w:rPr>
        <w:t xml:space="preserve"> COST Rs.</w:t>
      </w:r>
      <w:r w:rsidR="00F67BEE">
        <w:rPr>
          <w:rFonts w:ascii="Arial Black" w:hAnsi="Arial Black"/>
          <w:bCs/>
          <w:sz w:val="36"/>
          <w:szCs w:val="20"/>
        </w:rPr>
        <w:t>7.425</w:t>
      </w:r>
      <w:r w:rsidRPr="00DC25E1">
        <w:rPr>
          <w:rFonts w:ascii="Arial Black" w:hAnsi="Arial Black"/>
          <w:bCs/>
          <w:sz w:val="36"/>
          <w:szCs w:val="20"/>
        </w:rPr>
        <w:t>(MILLION)</w:t>
      </w:r>
    </w:p>
    <w:p w:rsidR="00CD4680" w:rsidRDefault="00CD4680" w:rsidP="00CD4680"/>
    <w:p w:rsidR="00CD4680" w:rsidRDefault="00CD4680" w:rsidP="00CD4680"/>
    <w:p w:rsidR="00CD4680" w:rsidRDefault="00CD4680" w:rsidP="00CD4680"/>
    <w:p w:rsidR="009652DA" w:rsidRDefault="009652DA" w:rsidP="00CD4680"/>
    <w:p w:rsidR="009652DA" w:rsidRDefault="009652DA" w:rsidP="00CD4680"/>
    <w:p w:rsidR="00E85382" w:rsidRPr="00F67BEE" w:rsidRDefault="00E85382" w:rsidP="00E85382">
      <w:pPr>
        <w:ind w:left="5040"/>
        <w:jc w:val="center"/>
        <w:rPr>
          <w:rFonts w:ascii="Arial" w:hAnsi="Arial" w:cs="Arial"/>
          <w:b/>
          <w:bCs/>
          <w:sz w:val="24"/>
          <w:szCs w:val="24"/>
        </w:rPr>
      </w:pPr>
      <w:r w:rsidRPr="00F67BEE">
        <w:rPr>
          <w:rFonts w:ascii="Arial" w:hAnsi="Arial" w:cs="Arial"/>
          <w:b/>
          <w:bCs/>
          <w:sz w:val="24"/>
          <w:szCs w:val="24"/>
        </w:rPr>
        <w:t>EXECUTIVE ENGINEER</w:t>
      </w:r>
    </w:p>
    <w:p w:rsidR="00E85382" w:rsidRPr="00F67BEE" w:rsidRDefault="00E85382" w:rsidP="00E85382">
      <w:pPr>
        <w:ind w:left="5040"/>
        <w:jc w:val="center"/>
        <w:rPr>
          <w:rFonts w:ascii="Arial" w:hAnsi="Arial" w:cs="Arial"/>
          <w:b/>
          <w:bCs/>
          <w:sz w:val="24"/>
          <w:szCs w:val="24"/>
        </w:rPr>
      </w:pPr>
      <w:r w:rsidRPr="00F67BEE">
        <w:rPr>
          <w:rFonts w:ascii="Arial" w:hAnsi="Arial" w:cs="Arial"/>
          <w:b/>
          <w:bCs/>
          <w:sz w:val="24"/>
          <w:szCs w:val="24"/>
        </w:rPr>
        <w:t>PROVINCIAL HIGHWAY DIVISION</w:t>
      </w:r>
    </w:p>
    <w:p w:rsidR="00E85382" w:rsidRPr="00F67BEE" w:rsidRDefault="00E85382" w:rsidP="00E85382">
      <w:pPr>
        <w:ind w:left="5040"/>
        <w:jc w:val="center"/>
        <w:rPr>
          <w:rFonts w:ascii="Arial" w:hAnsi="Arial" w:cs="Arial"/>
          <w:b/>
          <w:bCs/>
          <w:sz w:val="24"/>
          <w:szCs w:val="24"/>
        </w:rPr>
      </w:pPr>
      <w:r w:rsidRPr="00F67BEE">
        <w:rPr>
          <w:rFonts w:ascii="Arial" w:hAnsi="Arial" w:cs="Arial"/>
          <w:b/>
          <w:bCs/>
          <w:sz w:val="24"/>
          <w:szCs w:val="24"/>
        </w:rPr>
        <w:t>HYDERABAD</w:t>
      </w:r>
    </w:p>
    <w:p w:rsidR="00CD4680" w:rsidRPr="00DC25E1" w:rsidRDefault="00CD4680" w:rsidP="00CD4680">
      <w:pPr>
        <w:jc w:val="center"/>
        <w:rPr>
          <w:rFonts w:ascii="Impact" w:hAnsi="Impact"/>
          <w:bCs/>
          <w:sz w:val="36"/>
          <w:szCs w:val="32"/>
        </w:rPr>
      </w:pPr>
    </w:p>
    <w:p w:rsidR="00741124" w:rsidRDefault="00741124">
      <w:pPr>
        <w:pStyle w:val="BodyText"/>
        <w:spacing w:before="9"/>
        <w:rPr>
          <w:sz w:val="27"/>
        </w:rPr>
      </w:pPr>
    </w:p>
    <w:p w:rsidR="00741124" w:rsidRDefault="00741124">
      <w:pPr>
        <w:pStyle w:val="BodyText"/>
        <w:ind w:left="72"/>
        <w:rPr>
          <w:sz w:val="20"/>
        </w:rPr>
      </w:pPr>
    </w:p>
    <w:p w:rsidR="00741124" w:rsidRDefault="00741124">
      <w:pPr>
        <w:rPr>
          <w:sz w:val="20"/>
        </w:rPr>
        <w:sectPr w:rsidR="00741124">
          <w:type w:val="continuous"/>
          <w:pgSz w:w="11910" w:h="16840"/>
          <w:pgMar w:top="1580" w:right="1260" w:bottom="280" w:left="1260" w:header="720" w:footer="720" w:gutter="0"/>
          <w:cols w:space="720"/>
        </w:sect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CD4680">
      <w:pPr>
        <w:spacing w:before="211"/>
        <w:ind w:left="1355" w:right="1375"/>
        <w:jc w:val="center"/>
        <w:rPr>
          <w:b/>
          <w:sz w:val="24"/>
        </w:rPr>
      </w:pPr>
      <w:r>
        <w:rPr>
          <w:b/>
          <w:sz w:val="24"/>
          <w:u w:val="thick"/>
        </w:rPr>
        <w:t>SUMMARY OF CONTENTS</w:t>
      </w:r>
    </w:p>
    <w:p w:rsidR="00741124" w:rsidRDefault="00741124">
      <w:pPr>
        <w:pStyle w:val="BodyText"/>
        <w:rPr>
          <w:b/>
          <w:sz w:val="20"/>
        </w:rPr>
      </w:pPr>
    </w:p>
    <w:p w:rsidR="00741124" w:rsidRDefault="00741124">
      <w:pPr>
        <w:pStyle w:val="BodyText"/>
        <w:spacing w:before="10"/>
        <w:rPr>
          <w:b/>
          <w:sz w:val="23"/>
        </w:rPr>
      </w:pPr>
    </w:p>
    <w:p w:rsidR="00741124" w:rsidRDefault="00CD4680">
      <w:pPr>
        <w:tabs>
          <w:tab w:val="left" w:pos="8141"/>
        </w:tabs>
        <w:spacing w:before="69"/>
        <w:ind w:left="1660" w:right="232"/>
        <w:rPr>
          <w:b/>
          <w:sz w:val="24"/>
        </w:rPr>
      </w:pPr>
      <w:r>
        <w:rPr>
          <w:b/>
          <w:sz w:val="24"/>
          <w:u w:val="thick"/>
        </w:rPr>
        <w:t>Subject</w:t>
      </w:r>
      <w:r>
        <w:rPr>
          <w:b/>
          <w:sz w:val="24"/>
        </w:rPr>
        <w:tab/>
      </w:r>
      <w:r>
        <w:rPr>
          <w:b/>
          <w:sz w:val="24"/>
          <w:u w:val="thick"/>
        </w:rPr>
        <w:t>Page</w:t>
      </w:r>
      <w:r>
        <w:rPr>
          <w:b/>
          <w:spacing w:val="-5"/>
          <w:sz w:val="24"/>
          <w:u w:val="thick"/>
        </w:rPr>
        <w:t xml:space="preserve"> </w:t>
      </w:r>
      <w:r>
        <w:rPr>
          <w:b/>
          <w:sz w:val="24"/>
          <w:u w:val="thick"/>
        </w:rPr>
        <w:t>No</w:t>
      </w:r>
    </w:p>
    <w:p w:rsidR="00741124" w:rsidRDefault="00741124">
      <w:pPr>
        <w:pStyle w:val="BodyText"/>
        <w:spacing w:before="9"/>
        <w:rPr>
          <w:b/>
          <w:sz w:val="18"/>
        </w:rPr>
      </w:pPr>
    </w:p>
    <w:p w:rsidR="00741124" w:rsidRDefault="00CD4680">
      <w:pPr>
        <w:pStyle w:val="ListParagraph"/>
        <w:numPr>
          <w:ilvl w:val="0"/>
          <w:numId w:val="58"/>
        </w:numPr>
        <w:tabs>
          <w:tab w:val="left" w:pos="940"/>
          <w:tab w:val="left" w:pos="941"/>
          <w:tab w:val="right" w:leader="dot" w:pos="8861"/>
        </w:tabs>
        <w:spacing w:before="69"/>
        <w:rPr>
          <w:sz w:val="24"/>
        </w:rPr>
      </w:pPr>
      <w:r>
        <w:rPr>
          <w:sz w:val="24"/>
        </w:rPr>
        <w:t>INVITATION</w:t>
      </w:r>
      <w:r>
        <w:rPr>
          <w:spacing w:val="-2"/>
          <w:sz w:val="24"/>
        </w:rPr>
        <w:t xml:space="preserve"> </w:t>
      </w:r>
      <w:r>
        <w:rPr>
          <w:sz w:val="24"/>
        </w:rPr>
        <w:t>FOR</w:t>
      </w:r>
      <w:r>
        <w:rPr>
          <w:spacing w:val="-1"/>
          <w:sz w:val="24"/>
        </w:rPr>
        <w:t xml:space="preserve"> </w:t>
      </w:r>
      <w:r>
        <w:rPr>
          <w:sz w:val="24"/>
        </w:rPr>
        <w:t>BIDS</w:t>
      </w:r>
      <w:r>
        <w:rPr>
          <w:sz w:val="24"/>
        </w:rPr>
        <w:tab/>
        <w:t>02</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INSTRUCTIONS TO BIDDERS &amp;</w:t>
      </w:r>
      <w:r>
        <w:rPr>
          <w:spacing w:val="-3"/>
          <w:sz w:val="24"/>
        </w:rPr>
        <w:t xml:space="preserve"> BIDDING</w:t>
      </w:r>
      <w:r>
        <w:rPr>
          <w:spacing w:val="-2"/>
          <w:sz w:val="24"/>
        </w:rPr>
        <w:t xml:space="preserve"> </w:t>
      </w:r>
      <w:r>
        <w:rPr>
          <w:sz w:val="24"/>
        </w:rPr>
        <w:t>DATA</w:t>
      </w:r>
      <w:r>
        <w:rPr>
          <w:sz w:val="24"/>
        </w:rPr>
        <w:tab/>
        <w:t>04</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 xml:space="preserve">FORM OF </w:t>
      </w:r>
      <w:r>
        <w:rPr>
          <w:spacing w:val="-3"/>
          <w:sz w:val="24"/>
        </w:rPr>
        <w:t xml:space="preserve">BID </w:t>
      </w:r>
      <w:r>
        <w:rPr>
          <w:sz w:val="24"/>
        </w:rPr>
        <w:t>&amp; SCHEDULES</w:t>
      </w:r>
      <w:r>
        <w:rPr>
          <w:spacing w:val="-3"/>
          <w:sz w:val="24"/>
        </w:rPr>
        <w:t xml:space="preserve"> </w:t>
      </w:r>
      <w:r>
        <w:rPr>
          <w:sz w:val="24"/>
        </w:rPr>
        <w:t>TO</w:t>
      </w:r>
      <w:r>
        <w:rPr>
          <w:spacing w:val="-1"/>
          <w:sz w:val="24"/>
        </w:rPr>
        <w:t xml:space="preserve"> </w:t>
      </w:r>
      <w:r>
        <w:rPr>
          <w:spacing w:val="-3"/>
          <w:sz w:val="24"/>
        </w:rPr>
        <w:t>BID</w:t>
      </w:r>
      <w:r>
        <w:rPr>
          <w:spacing w:val="-3"/>
          <w:sz w:val="24"/>
        </w:rPr>
        <w:tab/>
      </w:r>
      <w:r>
        <w:rPr>
          <w:sz w:val="24"/>
        </w:rPr>
        <w:t>19</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CONDITIONS OF CONTRACT &amp;</w:t>
      </w:r>
      <w:r>
        <w:rPr>
          <w:spacing w:val="-7"/>
          <w:sz w:val="24"/>
        </w:rPr>
        <w:t xml:space="preserve"> </w:t>
      </w:r>
      <w:r>
        <w:rPr>
          <w:sz w:val="24"/>
        </w:rPr>
        <w:t>CONTRACT</w:t>
      </w:r>
      <w:r>
        <w:rPr>
          <w:spacing w:val="-1"/>
          <w:sz w:val="24"/>
        </w:rPr>
        <w:t xml:space="preserve"> </w:t>
      </w:r>
      <w:r>
        <w:rPr>
          <w:sz w:val="24"/>
        </w:rPr>
        <w:t>DATA</w:t>
      </w:r>
      <w:r>
        <w:rPr>
          <w:sz w:val="24"/>
        </w:rPr>
        <w:tab/>
        <w:t>33</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STANDARD</w:t>
      </w:r>
      <w:r>
        <w:rPr>
          <w:spacing w:val="-1"/>
          <w:sz w:val="24"/>
        </w:rPr>
        <w:t xml:space="preserve"> </w:t>
      </w:r>
      <w:r>
        <w:rPr>
          <w:sz w:val="24"/>
        </w:rPr>
        <w:t>FORMS</w:t>
      </w:r>
      <w:r>
        <w:rPr>
          <w:sz w:val="24"/>
        </w:rPr>
        <w:tab/>
        <w:t>54</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SPECIFICATIONS</w:t>
      </w:r>
      <w:r>
        <w:rPr>
          <w:sz w:val="24"/>
        </w:rPr>
        <w:tab/>
        <w:t>67</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DRAWINGS</w:t>
      </w:r>
      <w:r>
        <w:rPr>
          <w:sz w:val="24"/>
        </w:rPr>
        <w:tab/>
        <w:t>68</w:t>
      </w:r>
    </w:p>
    <w:p w:rsidR="00741124" w:rsidRDefault="00741124">
      <w:pPr>
        <w:rPr>
          <w:sz w:val="24"/>
        </w:rPr>
        <w:sectPr w:rsidR="00741124">
          <w:footerReference w:type="default" r:id="rId8"/>
          <w:pgSz w:w="11910" w:h="16840"/>
          <w:pgMar w:top="1580" w:right="1200" w:bottom="840" w:left="1220" w:header="0" w:footer="640" w:gutter="0"/>
          <w:pgNumType w:start="1"/>
          <w:cols w:space="720"/>
        </w:sect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spacing w:before="8"/>
        <w:rPr>
          <w:sz w:val="33"/>
        </w:rPr>
      </w:pPr>
    </w:p>
    <w:p w:rsidR="00741124" w:rsidRDefault="00CD4680">
      <w:pPr>
        <w:ind w:left="2961" w:right="232"/>
        <w:rPr>
          <w:b/>
          <w:sz w:val="32"/>
        </w:rPr>
      </w:pPr>
      <w:r>
        <w:rPr>
          <w:b/>
          <w:sz w:val="32"/>
        </w:rPr>
        <w:t>INVITATION FOR BIDS</w:t>
      </w:r>
    </w:p>
    <w:p w:rsidR="00741124" w:rsidRDefault="00741124">
      <w:pPr>
        <w:rPr>
          <w:sz w:val="32"/>
        </w:rPr>
        <w:sectPr w:rsidR="00741124">
          <w:pgSz w:w="11910" w:h="16840"/>
          <w:pgMar w:top="1580" w:right="1200" w:bottom="840" w:left="1220" w:header="0" w:footer="640" w:gutter="0"/>
          <w:cols w:space="720"/>
        </w:sectPr>
      </w:pPr>
    </w:p>
    <w:p w:rsidR="00741124" w:rsidRDefault="00741124">
      <w:pPr>
        <w:pStyle w:val="BodyText"/>
        <w:spacing w:before="5"/>
        <w:rPr>
          <w:b/>
          <w:sz w:val="25"/>
        </w:rPr>
      </w:pPr>
    </w:p>
    <w:p w:rsidR="00741124" w:rsidRDefault="00CD4680">
      <w:pPr>
        <w:spacing w:before="69"/>
        <w:ind w:left="1356" w:right="1375"/>
        <w:jc w:val="center"/>
        <w:rPr>
          <w:b/>
          <w:sz w:val="24"/>
        </w:rPr>
      </w:pPr>
      <w:r>
        <w:rPr>
          <w:b/>
          <w:sz w:val="24"/>
        </w:rPr>
        <w:t>INVITATION FOR BIDS</w:t>
      </w:r>
    </w:p>
    <w:p w:rsidR="00741124" w:rsidRDefault="00741124">
      <w:pPr>
        <w:pStyle w:val="BodyText"/>
        <w:spacing w:before="2"/>
        <w:rPr>
          <w:b/>
          <w:sz w:val="25"/>
        </w:rPr>
      </w:pPr>
    </w:p>
    <w:p w:rsidR="00741124" w:rsidRDefault="00CD4680">
      <w:pPr>
        <w:tabs>
          <w:tab w:val="left" w:pos="9304"/>
        </w:tabs>
        <w:spacing w:before="1" w:line="247" w:lineRule="auto"/>
        <w:ind w:left="5573" w:right="181" w:firstLine="1380"/>
        <w:rPr>
          <w:b/>
          <w:sz w:val="24"/>
        </w:rPr>
      </w:pPr>
      <w:r>
        <w:rPr>
          <w:b/>
          <w:sz w:val="24"/>
        </w:rPr>
        <w:t>Date:</w:t>
      </w:r>
      <w:r>
        <w:rPr>
          <w:b/>
          <w:sz w:val="24"/>
          <w:u w:val="single"/>
        </w:rPr>
        <w:tab/>
      </w:r>
      <w:r>
        <w:rPr>
          <w:b/>
          <w:sz w:val="24"/>
        </w:rPr>
        <w:t xml:space="preserve"> Bid Reference</w:t>
      </w:r>
      <w:r>
        <w:rPr>
          <w:b/>
          <w:spacing w:val="-6"/>
          <w:sz w:val="24"/>
        </w:rPr>
        <w:t xml:space="preserve"> </w:t>
      </w:r>
      <w:r>
        <w:rPr>
          <w:b/>
          <w:sz w:val="24"/>
        </w:rPr>
        <w:t>No.:</w:t>
      </w:r>
      <w:r>
        <w:rPr>
          <w:b/>
          <w:spacing w:val="-2"/>
          <w:sz w:val="24"/>
        </w:rPr>
        <w:t xml:space="preserve"> </w:t>
      </w:r>
      <w:r>
        <w:rPr>
          <w:b/>
          <w:sz w:val="24"/>
          <w:u w:val="single"/>
        </w:rPr>
        <w:t xml:space="preserve"> </w:t>
      </w:r>
      <w:r>
        <w:rPr>
          <w:b/>
          <w:sz w:val="24"/>
          <w:u w:val="single"/>
        </w:rPr>
        <w:tab/>
      </w:r>
    </w:p>
    <w:p w:rsidR="00741124" w:rsidRDefault="00741124">
      <w:pPr>
        <w:pStyle w:val="BodyText"/>
        <w:rPr>
          <w:b/>
          <w:sz w:val="20"/>
        </w:rPr>
      </w:pPr>
    </w:p>
    <w:p w:rsidR="00741124" w:rsidRDefault="00741124">
      <w:pPr>
        <w:pStyle w:val="BodyText"/>
        <w:rPr>
          <w:b/>
          <w:sz w:val="20"/>
        </w:rPr>
      </w:pPr>
    </w:p>
    <w:p w:rsidR="00741124" w:rsidRDefault="00741124">
      <w:pPr>
        <w:pStyle w:val="BodyText"/>
        <w:spacing w:before="1"/>
        <w:rPr>
          <w:b/>
          <w:sz w:val="21"/>
        </w:rPr>
      </w:pPr>
    </w:p>
    <w:p w:rsidR="00741124" w:rsidRDefault="00CD4680">
      <w:pPr>
        <w:pStyle w:val="ListParagraph"/>
        <w:numPr>
          <w:ilvl w:val="0"/>
          <w:numId w:val="57"/>
        </w:numPr>
        <w:tabs>
          <w:tab w:val="left" w:pos="581"/>
          <w:tab w:val="left" w:pos="3380"/>
          <w:tab w:val="left" w:pos="4044"/>
          <w:tab w:val="left" w:pos="4158"/>
        </w:tabs>
        <w:spacing w:line="247" w:lineRule="auto"/>
        <w:ind w:right="234"/>
        <w:jc w:val="both"/>
        <w:rPr>
          <w:sz w:val="24"/>
        </w:rPr>
      </w:pPr>
      <w:r>
        <w:rPr>
          <w:sz w:val="24"/>
        </w:rPr>
        <w:t>The</w:t>
      </w:r>
      <w:r>
        <w:rPr>
          <w:spacing w:val="6"/>
          <w:sz w:val="24"/>
        </w:rPr>
        <w:t xml:space="preserve"> </w:t>
      </w:r>
      <w:r>
        <w:rPr>
          <w:sz w:val="24"/>
        </w:rPr>
        <w:t>Procuring</w:t>
      </w:r>
      <w:r>
        <w:rPr>
          <w:spacing w:val="5"/>
          <w:sz w:val="24"/>
        </w:rPr>
        <w:t xml:space="preserve"> </w:t>
      </w:r>
      <w:r>
        <w:rPr>
          <w:sz w:val="24"/>
        </w:rPr>
        <w:t>Agency,</w:t>
      </w:r>
      <w:r>
        <w:rPr>
          <w:sz w:val="24"/>
          <w:u w:val="single"/>
        </w:rPr>
        <w:t xml:space="preserve"> </w:t>
      </w:r>
      <w:r>
        <w:rPr>
          <w:sz w:val="24"/>
          <w:u w:val="single"/>
        </w:rPr>
        <w:tab/>
      </w:r>
      <w:r>
        <w:rPr>
          <w:sz w:val="24"/>
          <w:u w:val="single"/>
        </w:rPr>
        <w:tab/>
      </w:r>
      <w:r>
        <w:rPr>
          <w:sz w:val="24"/>
          <w:u w:val="single"/>
        </w:rPr>
        <w:tab/>
      </w:r>
      <w:r>
        <w:rPr>
          <w:sz w:val="24"/>
        </w:rPr>
        <w:t>[</w:t>
      </w:r>
      <w:r>
        <w:rPr>
          <w:i/>
          <w:sz w:val="24"/>
        </w:rPr>
        <w:t>enter name of the procuring agency</w:t>
      </w:r>
      <w:r>
        <w:rPr>
          <w:sz w:val="24"/>
        </w:rPr>
        <w:t>],</w:t>
      </w:r>
      <w:r>
        <w:rPr>
          <w:spacing w:val="49"/>
          <w:sz w:val="24"/>
        </w:rPr>
        <w:t xml:space="preserve"> </w:t>
      </w:r>
      <w:r>
        <w:rPr>
          <w:sz w:val="24"/>
        </w:rPr>
        <w:t>invites</w:t>
      </w:r>
      <w:r>
        <w:rPr>
          <w:spacing w:val="8"/>
          <w:sz w:val="24"/>
        </w:rPr>
        <w:t xml:space="preserve"> </w:t>
      </w:r>
      <w:r>
        <w:rPr>
          <w:sz w:val="24"/>
        </w:rPr>
        <w:t xml:space="preserve">sealed bids from interested firms or persons licensed by the Pakistan Engineering Council in the </w:t>
      </w:r>
      <w:r>
        <w:rPr>
          <w:i/>
          <w:sz w:val="24"/>
        </w:rPr>
        <w:t xml:space="preserve">appropriate </w:t>
      </w:r>
      <w:r>
        <w:rPr>
          <w:sz w:val="24"/>
        </w:rPr>
        <w:t xml:space="preserve">category( </w:t>
      </w:r>
      <w:r>
        <w:rPr>
          <w:i/>
          <w:sz w:val="24"/>
        </w:rPr>
        <w:t xml:space="preserve">not required for works costing Rs 2.5 million or less) and/or duly </w:t>
      </w:r>
      <w:r>
        <w:rPr>
          <w:sz w:val="24"/>
        </w:rPr>
        <w:t>pre-qualified(</w:t>
      </w:r>
      <w:r>
        <w:rPr>
          <w:i/>
          <w:sz w:val="24"/>
        </w:rPr>
        <w:t xml:space="preserve">if pre-qualification is done for specific scheme/project) </w:t>
      </w:r>
      <w:r>
        <w:rPr>
          <w:sz w:val="24"/>
        </w:rPr>
        <w:t>with the Procuring Agency for</w:t>
      </w:r>
      <w:r>
        <w:rPr>
          <w:spacing w:val="-2"/>
          <w:sz w:val="24"/>
        </w:rPr>
        <w:t xml:space="preserve"> </w:t>
      </w:r>
      <w:r>
        <w:rPr>
          <w:sz w:val="24"/>
        </w:rPr>
        <w:t>the</w:t>
      </w:r>
      <w:r>
        <w:rPr>
          <w:spacing w:val="3"/>
          <w:sz w:val="24"/>
        </w:rPr>
        <w:t xml:space="preserve"> </w:t>
      </w:r>
      <w:r>
        <w:rPr>
          <w:sz w:val="24"/>
        </w:rPr>
        <w:t>Works</w:t>
      </w:r>
      <w:r>
        <w:rPr>
          <w:b/>
          <w:sz w:val="24"/>
        </w:rPr>
        <w:t>,</w:t>
      </w:r>
      <w:r>
        <w:rPr>
          <w:b/>
          <w:sz w:val="24"/>
          <w:u w:val="single"/>
        </w:rPr>
        <w:t xml:space="preserve"> </w:t>
      </w:r>
      <w:r>
        <w:rPr>
          <w:b/>
          <w:sz w:val="24"/>
          <w:u w:val="single"/>
        </w:rPr>
        <w:tab/>
      </w:r>
      <w:r>
        <w:rPr>
          <w:b/>
          <w:sz w:val="24"/>
          <w:u w:val="single"/>
        </w:rPr>
        <w:tab/>
      </w:r>
      <w:r>
        <w:rPr>
          <w:sz w:val="24"/>
        </w:rPr>
        <w:t>[</w:t>
      </w:r>
      <w:r>
        <w:rPr>
          <w:i/>
          <w:sz w:val="24"/>
        </w:rPr>
        <w:t>enter title, type and financial volume of</w:t>
      </w:r>
      <w:r>
        <w:rPr>
          <w:i/>
          <w:spacing w:val="10"/>
          <w:sz w:val="24"/>
        </w:rPr>
        <w:t xml:space="preserve"> </w:t>
      </w:r>
      <w:r>
        <w:rPr>
          <w:i/>
          <w:sz w:val="24"/>
        </w:rPr>
        <w:t>work</w:t>
      </w:r>
      <w:r>
        <w:rPr>
          <w:sz w:val="24"/>
        </w:rPr>
        <w:t>],</w:t>
      </w:r>
      <w:r>
        <w:rPr>
          <w:spacing w:val="2"/>
          <w:sz w:val="24"/>
        </w:rPr>
        <w:t xml:space="preserve"> </w:t>
      </w:r>
      <w:r>
        <w:rPr>
          <w:sz w:val="24"/>
        </w:rPr>
        <w:t>which</w:t>
      </w:r>
      <w:r>
        <w:rPr>
          <w:w w:val="99"/>
          <w:sz w:val="24"/>
        </w:rPr>
        <w:t xml:space="preserve"> </w:t>
      </w:r>
      <w:r>
        <w:rPr>
          <w:sz w:val="24"/>
        </w:rPr>
        <w:t>will be</w:t>
      </w:r>
      <w:r>
        <w:rPr>
          <w:spacing w:val="-2"/>
          <w:sz w:val="24"/>
        </w:rPr>
        <w:t xml:space="preserve"> </w:t>
      </w:r>
      <w:r>
        <w:rPr>
          <w:sz w:val="24"/>
        </w:rPr>
        <w:t>completed</w:t>
      </w:r>
      <w:r>
        <w:rPr>
          <w:spacing w:val="-1"/>
          <w:sz w:val="24"/>
        </w:rPr>
        <w:t xml:space="preserve"> </w:t>
      </w:r>
      <w:r>
        <w:rPr>
          <w:sz w:val="24"/>
        </w:rPr>
        <w:t>in</w:t>
      </w:r>
      <w:r>
        <w:rPr>
          <w:sz w:val="24"/>
          <w:u w:val="single"/>
        </w:rPr>
        <w:t xml:space="preserve"> </w:t>
      </w:r>
      <w:r>
        <w:rPr>
          <w:sz w:val="24"/>
          <w:u w:val="single"/>
        </w:rPr>
        <w:tab/>
      </w:r>
      <w:r>
        <w:rPr>
          <w:sz w:val="24"/>
        </w:rPr>
        <w:t>[</w:t>
      </w:r>
      <w:r>
        <w:rPr>
          <w:i/>
          <w:sz w:val="24"/>
        </w:rPr>
        <w:t>enter appropriate time period</w:t>
      </w:r>
      <w:r>
        <w:rPr>
          <w:sz w:val="24"/>
        </w:rPr>
        <w:t>]</w:t>
      </w:r>
      <w:r>
        <w:rPr>
          <w:spacing w:val="-9"/>
          <w:sz w:val="24"/>
        </w:rPr>
        <w:t xml:space="preserve"> </w:t>
      </w:r>
      <w:r>
        <w:rPr>
          <w:sz w:val="24"/>
        </w:rPr>
        <w:t>days.</w:t>
      </w:r>
    </w:p>
    <w:p w:rsidR="00741124" w:rsidRDefault="00741124">
      <w:pPr>
        <w:pStyle w:val="BodyText"/>
        <w:spacing w:before="7"/>
      </w:pPr>
    </w:p>
    <w:p w:rsidR="00741124" w:rsidRDefault="00CD4680">
      <w:pPr>
        <w:pStyle w:val="ListParagraph"/>
        <w:numPr>
          <w:ilvl w:val="0"/>
          <w:numId w:val="57"/>
        </w:numPr>
        <w:tabs>
          <w:tab w:val="left" w:pos="581"/>
          <w:tab w:val="left" w:pos="4048"/>
          <w:tab w:val="left" w:pos="6173"/>
        </w:tabs>
        <w:spacing w:line="247" w:lineRule="auto"/>
        <w:ind w:right="228"/>
        <w:jc w:val="both"/>
        <w:rPr>
          <w:sz w:val="24"/>
        </w:rPr>
      </w:pPr>
      <w:r>
        <w:rPr>
          <w:sz w:val="24"/>
        </w:rPr>
        <w:t xml:space="preserve">A complete set of Bidding Documents may be purchased by an interested eligible bidder on submission of a written application to the office given below and upon payment of a non-refundable  fee </w:t>
      </w:r>
      <w:r>
        <w:rPr>
          <w:spacing w:val="21"/>
          <w:sz w:val="24"/>
        </w:rPr>
        <w:t xml:space="preserve"> </w:t>
      </w:r>
      <w:r>
        <w:rPr>
          <w:sz w:val="24"/>
        </w:rPr>
        <w:t xml:space="preserve">of </w:t>
      </w:r>
      <w:r>
        <w:rPr>
          <w:spacing w:val="10"/>
          <w:sz w:val="24"/>
        </w:rPr>
        <w:t xml:space="preserve"> </w:t>
      </w:r>
      <w:r>
        <w:rPr>
          <w:sz w:val="24"/>
        </w:rPr>
        <w:t>Rupees</w:t>
      </w:r>
      <w:r>
        <w:rPr>
          <w:sz w:val="24"/>
          <w:u w:val="single"/>
        </w:rPr>
        <w:t xml:space="preserve"> </w:t>
      </w:r>
      <w:r>
        <w:rPr>
          <w:sz w:val="24"/>
          <w:u w:val="single"/>
        </w:rPr>
        <w:tab/>
      </w:r>
      <w:r>
        <w:rPr>
          <w:sz w:val="24"/>
          <w:u w:val="single"/>
        </w:rPr>
        <w:tab/>
      </w:r>
      <w:r>
        <w:rPr>
          <w:sz w:val="24"/>
        </w:rPr>
        <w:t>(</w:t>
      </w:r>
      <w:r>
        <w:rPr>
          <w:i/>
          <w:sz w:val="24"/>
        </w:rPr>
        <w:t xml:space="preserve">Insert  Amount). </w:t>
      </w:r>
      <w:r>
        <w:rPr>
          <w:i/>
          <w:spacing w:val="22"/>
          <w:sz w:val="24"/>
        </w:rPr>
        <w:t xml:space="preserve"> </w:t>
      </w:r>
      <w:r>
        <w:rPr>
          <w:sz w:val="24"/>
        </w:rPr>
        <w:t xml:space="preserve">Bidders </w:t>
      </w:r>
      <w:r>
        <w:rPr>
          <w:spacing w:val="10"/>
          <w:sz w:val="24"/>
        </w:rPr>
        <w:t xml:space="preserve"> </w:t>
      </w:r>
      <w:r>
        <w:rPr>
          <w:sz w:val="24"/>
        </w:rPr>
        <w:t>may acquire   the   Bidding   Documents   from   the   Office   of   the   Procuring   Agency,     at</w:t>
      </w:r>
      <w:r>
        <w:rPr>
          <w:sz w:val="24"/>
          <w:u w:val="single"/>
        </w:rPr>
        <w:t xml:space="preserve"> </w:t>
      </w:r>
      <w:r>
        <w:rPr>
          <w:sz w:val="24"/>
          <w:u w:val="single"/>
        </w:rPr>
        <w:tab/>
      </w:r>
      <w:r>
        <w:rPr>
          <w:sz w:val="24"/>
        </w:rPr>
        <w:t>(Mailing</w:t>
      </w:r>
      <w:r>
        <w:rPr>
          <w:spacing w:val="-7"/>
          <w:sz w:val="24"/>
        </w:rPr>
        <w:t xml:space="preserve"> </w:t>
      </w:r>
      <w:r>
        <w:rPr>
          <w:sz w:val="24"/>
        </w:rPr>
        <w:t>Address).</w:t>
      </w:r>
    </w:p>
    <w:p w:rsidR="00741124" w:rsidRDefault="00741124">
      <w:pPr>
        <w:pStyle w:val="BodyText"/>
      </w:pPr>
    </w:p>
    <w:p w:rsidR="00741124" w:rsidRDefault="00CD4680">
      <w:pPr>
        <w:pStyle w:val="ListParagraph"/>
        <w:numPr>
          <w:ilvl w:val="0"/>
          <w:numId w:val="57"/>
        </w:numPr>
        <w:tabs>
          <w:tab w:val="left" w:pos="581"/>
          <w:tab w:val="left" w:pos="2926"/>
          <w:tab w:val="left" w:pos="3287"/>
          <w:tab w:val="left" w:pos="4576"/>
          <w:tab w:val="left" w:pos="6689"/>
          <w:tab w:val="left" w:pos="6815"/>
          <w:tab w:val="left" w:pos="9300"/>
        </w:tabs>
        <w:spacing w:before="148" w:line="247" w:lineRule="auto"/>
        <w:ind w:right="182"/>
        <w:jc w:val="both"/>
        <w:rPr>
          <w:sz w:val="24"/>
        </w:rPr>
      </w:pPr>
      <w:r>
        <w:rPr>
          <w:sz w:val="24"/>
        </w:rPr>
        <w:t>All bids must be accompanied by a Bid Security in the amount</w:t>
      </w:r>
      <w:r>
        <w:rPr>
          <w:spacing w:val="33"/>
          <w:sz w:val="24"/>
        </w:rPr>
        <w:t xml:space="preserve"> </w:t>
      </w:r>
      <w:r>
        <w:rPr>
          <w:sz w:val="24"/>
        </w:rPr>
        <w:t>of</w:t>
      </w:r>
      <w:r>
        <w:rPr>
          <w:spacing w:val="53"/>
          <w:sz w:val="24"/>
        </w:rPr>
        <w:t xml:space="preserve"> </w:t>
      </w:r>
      <w:r>
        <w:rPr>
          <w:sz w:val="24"/>
        </w:rPr>
        <w:t xml:space="preserve">Rs. </w:t>
      </w:r>
      <w:r>
        <w:rPr>
          <w:spacing w:val="-5"/>
          <w:sz w:val="24"/>
        </w:rPr>
        <w:t xml:space="preserve"> </w:t>
      </w:r>
      <w:r>
        <w:rPr>
          <w:sz w:val="24"/>
          <w:u w:val="single"/>
        </w:rPr>
        <w:t xml:space="preserve"> </w:t>
      </w:r>
      <w:r>
        <w:rPr>
          <w:sz w:val="24"/>
          <w:u w:val="single"/>
        </w:rPr>
        <w:tab/>
      </w:r>
      <w:r>
        <w:rPr>
          <w:sz w:val="24"/>
        </w:rPr>
        <w:t xml:space="preserve"> (Rupees</w:t>
      </w:r>
      <w:r>
        <w:rPr>
          <w:sz w:val="24"/>
          <w:u w:val="single"/>
        </w:rPr>
        <w:t xml:space="preserve"> </w:t>
      </w:r>
      <w:r>
        <w:rPr>
          <w:sz w:val="24"/>
          <w:u w:val="single"/>
        </w:rPr>
        <w:tab/>
      </w:r>
      <w:r>
        <w:rPr>
          <w:sz w:val="24"/>
          <w:u w:val="single"/>
        </w:rPr>
        <w:tab/>
      </w:r>
      <w:r>
        <w:rPr>
          <w:sz w:val="24"/>
          <w:u w:val="single"/>
        </w:rPr>
        <w:tab/>
      </w:r>
      <w:r>
        <w:rPr>
          <w:sz w:val="24"/>
        </w:rPr>
        <w:t xml:space="preserve">)  </w:t>
      </w:r>
      <w:r>
        <w:rPr>
          <w:spacing w:val="1"/>
          <w:sz w:val="24"/>
        </w:rPr>
        <w:t xml:space="preserve"> </w:t>
      </w:r>
      <w:r>
        <w:rPr>
          <w:sz w:val="24"/>
          <w:u w:val="single"/>
        </w:rPr>
        <w:t>or_</w:t>
      </w:r>
      <w:r>
        <w:rPr>
          <w:sz w:val="24"/>
          <w:u w:val="single"/>
        </w:rPr>
        <w:tab/>
      </w:r>
      <w:r>
        <w:rPr>
          <w:sz w:val="24"/>
        </w:rPr>
        <w:t xml:space="preserve">percentage of bid </w:t>
      </w:r>
      <w:r>
        <w:rPr>
          <w:spacing w:val="19"/>
          <w:sz w:val="24"/>
        </w:rPr>
        <w:t xml:space="preserve"> </w:t>
      </w:r>
      <w:r>
        <w:rPr>
          <w:sz w:val="24"/>
        </w:rPr>
        <w:t>price</w:t>
      </w:r>
      <w:r>
        <w:rPr>
          <w:spacing w:val="25"/>
          <w:sz w:val="24"/>
        </w:rPr>
        <w:t xml:space="preserve"> </w:t>
      </w:r>
      <w:r>
        <w:rPr>
          <w:sz w:val="24"/>
        </w:rPr>
        <w:t>in the  form  of  (</w:t>
      </w:r>
      <w:r>
        <w:rPr>
          <w:i/>
          <w:sz w:val="24"/>
        </w:rPr>
        <w:t>pay  order  /  demand  draft  /  bank  guarantee</w:t>
      </w:r>
      <w:r>
        <w:rPr>
          <w:sz w:val="24"/>
        </w:rPr>
        <w:t>)  and  must  be  delivered    to</w:t>
      </w:r>
      <w:r>
        <w:rPr>
          <w:sz w:val="24"/>
          <w:u w:val="single"/>
        </w:rPr>
        <w:t xml:space="preserve"> </w:t>
      </w:r>
      <w:r>
        <w:rPr>
          <w:sz w:val="24"/>
          <w:u w:val="single"/>
        </w:rPr>
        <w:tab/>
      </w:r>
      <w:r>
        <w:rPr>
          <w:sz w:val="24"/>
          <w:u w:val="single"/>
        </w:rPr>
        <w:tab/>
      </w:r>
      <w:r>
        <w:rPr>
          <w:sz w:val="24"/>
        </w:rPr>
        <w:t>(</w:t>
      </w:r>
      <w:r>
        <w:rPr>
          <w:i/>
          <w:sz w:val="24"/>
        </w:rPr>
        <w:t>Indicate Address and Exact Location</w:t>
      </w:r>
      <w:r>
        <w:rPr>
          <w:sz w:val="24"/>
        </w:rPr>
        <w:t>) at</w:t>
      </w:r>
      <w:r>
        <w:rPr>
          <w:spacing w:val="37"/>
          <w:sz w:val="24"/>
        </w:rPr>
        <w:t xml:space="preserve"> </w:t>
      </w:r>
      <w:r>
        <w:rPr>
          <w:sz w:val="24"/>
        </w:rPr>
        <w:t>or</w:t>
      </w:r>
      <w:r>
        <w:rPr>
          <w:spacing w:val="4"/>
          <w:sz w:val="24"/>
        </w:rPr>
        <w:t xml:space="preserve"> </w:t>
      </w:r>
      <w:r>
        <w:rPr>
          <w:sz w:val="24"/>
        </w:rPr>
        <w:t>before</w:t>
      </w:r>
      <w:r>
        <w:rPr>
          <w:spacing w:val="6"/>
          <w:sz w:val="24"/>
        </w:rPr>
        <w:t xml:space="preserve"> </w:t>
      </w:r>
      <w:r>
        <w:rPr>
          <w:sz w:val="24"/>
          <w:u w:val="single"/>
        </w:rPr>
        <w:t xml:space="preserve"> </w:t>
      </w:r>
      <w:r>
        <w:rPr>
          <w:sz w:val="24"/>
          <w:u w:val="single"/>
        </w:rPr>
        <w:tab/>
      </w:r>
      <w:r>
        <w:rPr>
          <w:sz w:val="24"/>
        </w:rPr>
        <w:t xml:space="preserve"> hours,</w:t>
      </w:r>
      <w:r>
        <w:rPr>
          <w:spacing w:val="8"/>
          <w:sz w:val="24"/>
        </w:rPr>
        <w:t xml:space="preserve"> </w:t>
      </w:r>
      <w:r>
        <w:rPr>
          <w:sz w:val="24"/>
        </w:rPr>
        <w:t>on</w:t>
      </w:r>
      <w:r>
        <w:rPr>
          <w:sz w:val="24"/>
          <w:u w:val="single"/>
        </w:rPr>
        <w:t xml:space="preserve"> </w:t>
      </w:r>
      <w:r>
        <w:rPr>
          <w:sz w:val="24"/>
          <w:u w:val="single"/>
        </w:rPr>
        <w:tab/>
      </w:r>
      <w:r>
        <w:rPr>
          <w:sz w:val="24"/>
        </w:rPr>
        <w:t>(Date). Bids will be</w:t>
      </w:r>
      <w:r>
        <w:rPr>
          <w:spacing w:val="26"/>
          <w:sz w:val="24"/>
        </w:rPr>
        <w:t xml:space="preserve"> </w:t>
      </w:r>
      <w:r>
        <w:rPr>
          <w:sz w:val="24"/>
        </w:rPr>
        <w:t>opened</w:t>
      </w:r>
      <w:r>
        <w:rPr>
          <w:spacing w:val="4"/>
          <w:sz w:val="24"/>
        </w:rPr>
        <w:t xml:space="preserve"> </w:t>
      </w:r>
      <w:r>
        <w:rPr>
          <w:sz w:val="24"/>
        </w:rPr>
        <w:t>at</w:t>
      </w:r>
      <w:r>
        <w:rPr>
          <w:sz w:val="24"/>
          <w:u w:val="single"/>
        </w:rPr>
        <w:t xml:space="preserve"> </w:t>
      </w:r>
      <w:r>
        <w:rPr>
          <w:sz w:val="24"/>
          <w:u w:val="single"/>
        </w:rPr>
        <w:tab/>
      </w:r>
      <w:r>
        <w:rPr>
          <w:sz w:val="24"/>
          <w:u w:val="single"/>
        </w:rPr>
        <w:tab/>
      </w:r>
      <w:r>
        <w:rPr>
          <w:sz w:val="24"/>
        </w:rPr>
        <w:t>hours on the same</w:t>
      </w:r>
      <w:r>
        <w:rPr>
          <w:spacing w:val="26"/>
          <w:sz w:val="24"/>
        </w:rPr>
        <w:t xml:space="preserve"> </w:t>
      </w:r>
      <w:r>
        <w:rPr>
          <w:sz w:val="24"/>
        </w:rPr>
        <w:t>day</w:t>
      </w:r>
      <w:r>
        <w:rPr>
          <w:spacing w:val="-1"/>
          <w:sz w:val="24"/>
        </w:rPr>
        <w:t xml:space="preserve"> </w:t>
      </w:r>
      <w:r>
        <w:rPr>
          <w:sz w:val="24"/>
        </w:rPr>
        <w:t>in the presence of bidders‘ representatives who choose to attend, at the same address [</w:t>
      </w:r>
      <w:r>
        <w:rPr>
          <w:i/>
          <w:sz w:val="24"/>
        </w:rPr>
        <w:t>indicate the address if it differs</w:t>
      </w:r>
      <w:r>
        <w:rPr>
          <w:sz w:val="24"/>
        </w:rPr>
        <w:t>].</w:t>
      </w: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5A5C7B">
      <w:pPr>
        <w:pStyle w:val="BodyText"/>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155" type="#_x0000_t172" style="position:absolute;margin-left:140.2pt;margin-top:.15pt;width:207.3pt;height:55.7pt;rotation:-622638fd;z-index:503248288" fillcolor="black">
            <v:shadow color="#868686"/>
            <v:textpath style="font-family:&quot;Arial Black&quot;;font-size:18pt;v-text-kern:t" trim="t" fitpath="t" string="____Separate Sheet Attached____"/>
          </v:shape>
        </w:pict>
      </w: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spacing w:before="4"/>
        <w:rPr>
          <w:sz w:val="33"/>
        </w:rPr>
      </w:pPr>
    </w:p>
    <w:p w:rsidR="00741124" w:rsidRDefault="00CD4680">
      <w:pPr>
        <w:tabs>
          <w:tab w:val="left" w:pos="1480"/>
        </w:tabs>
        <w:ind w:left="220" w:right="232"/>
        <w:rPr>
          <w:i/>
          <w:sz w:val="24"/>
        </w:rPr>
      </w:pPr>
      <w:r>
        <w:rPr>
          <w:sz w:val="24"/>
        </w:rPr>
        <w:t>[Note: 1.</w:t>
      </w:r>
      <w:r>
        <w:rPr>
          <w:sz w:val="24"/>
        </w:rPr>
        <w:tab/>
      </w:r>
      <w:r>
        <w:rPr>
          <w:i/>
          <w:sz w:val="24"/>
        </w:rPr>
        <w:t>Procuring Agency to enter the requisite information in blank</w:t>
      </w:r>
      <w:r>
        <w:rPr>
          <w:i/>
          <w:spacing w:val="-10"/>
          <w:sz w:val="24"/>
        </w:rPr>
        <w:t xml:space="preserve"> </w:t>
      </w:r>
      <w:r>
        <w:rPr>
          <w:i/>
          <w:sz w:val="24"/>
        </w:rPr>
        <w:t>spaces.</w:t>
      </w:r>
    </w:p>
    <w:p w:rsidR="00741124" w:rsidRDefault="00CD4680">
      <w:pPr>
        <w:pStyle w:val="ListParagraph"/>
        <w:numPr>
          <w:ilvl w:val="1"/>
          <w:numId w:val="57"/>
        </w:numPr>
        <w:tabs>
          <w:tab w:val="left" w:pos="1480"/>
          <w:tab w:val="left" w:pos="1481"/>
        </w:tabs>
        <w:spacing w:before="7" w:line="247" w:lineRule="auto"/>
        <w:ind w:right="239"/>
        <w:rPr>
          <w:i/>
          <w:sz w:val="24"/>
        </w:rPr>
      </w:pPr>
      <w:r>
        <w:rPr>
          <w:i/>
          <w:sz w:val="24"/>
        </w:rPr>
        <w:t>The bid shall be opened within one hour after the deadline for submission of bids.]</w:t>
      </w:r>
    </w:p>
    <w:p w:rsidR="00741124" w:rsidRDefault="00741124">
      <w:pPr>
        <w:spacing w:line="247" w:lineRule="auto"/>
        <w:rPr>
          <w:sz w:val="24"/>
        </w:rPr>
        <w:sectPr w:rsidR="00741124">
          <w:pgSz w:w="11910" w:h="16840"/>
          <w:pgMar w:top="1580" w:right="1200" w:bottom="840" w:left="1220" w:header="0" w:footer="640" w:gutter="0"/>
          <w:cols w:space="720"/>
        </w:sectPr>
      </w:pPr>
    </w:p>
    <w:p w:rsidR="006647B1" w:rsidRPr="006647B1" w:rsidRDefault="006647B1" w:rsidP="006647B1">
      <w:pPr>
        <w:pStyle w:val="Heading6"/>
        <w:spacing w:before="0"/>
        <w:jc w:val="distribute"/>
        <w:rPr>
          <w:rFonts w:ascii="Arial Narrow" w:hAnsi="Arial Narrow"/>
          <w:b/>
          <w:i w:val="0"/>
          <w:color w:val="auto"/>
          <w:sz w:val="26"/>
          <w:u w:val="single"/>
        </w:rPr>
      </w:pPr>
      <w:r w:rsidRPr="006647B1">
        <w:rPr>
          <w:rFonts w:ascii="Arial Narrow" w:hAnsi="Arial Narrow"/>
          <w:b/>
          <w:i w:val="0"/>
          <w:color w:val="auto"/>
          <w:sz w:val="26"/>
          <w:u w:val="single"/>
        </w:rPr>
        <w:lastRenderedPageBreak/>
        <w:t xml:space="preserve">OFFICE OF THE EXECUTIVE ENGINEER PROVINCIAL HIGHWAY DIVISION HYDERABAD </w:t>
      </w:r>
    </w:p>
    <w:p w:rsidR="006647B1" w:rsidRPr="007C7A58" w:rsidRDefault="006647B1" w:rsidP="006647B1">
      <w:pPr>
        <w:rPr>
          <w:rFonts w:ascii="Arial" w:hAnsi="Arial" w:cs="Arial"/>
          <w:b/>
          <w:u w:val="single"/>
        </w:rPr>
      </w:pPr>
      <w:r w:rsidRPr="007C7A58">
        <w:rPr>
          <w:rFonts w:ascii="Arial" w:hAnsi="Arial" w:cs="Arial"/>
          <w:b/>
        </w:rPr>
        <w:t>NO: TC/G-55/</w:t>
      </w:r>
      <w:r>
        <w:rPr>
          <w:rFonts w:ascii="Arial" w:hAnsi="Arial" w:cs="Arial"/>
          <w:b/>
        </w:rPr>
        <w:t xml:space="preserve">885 </w:t>
      </w:r>
      <w:r w:rsidRPr="007C7A58">
        <w:rPr>
          <w:rFonts w:ascii="Arial" w:hAnsi="Arial" w:cs="Arial"/>
          <w:b/>
        </w:rPr>
        <w:t xml:space="preserve">of 2016                                            </w:t>
      </w:r>
      <w:r>
        <w:rPr>
          <w:rFonts w:ascii="Arial" w:hAnsi="Arial" w:cs="Arial"/>
          <w:b/>
        </w:rPr>
        <w:t xml:space="preserve">                    </w:t>
      </w:r>
      <w:r w:rsidRPr="007C7A58">
        <w:rPr>
          <w:rFonts w:ascii="Arial" w:hAnsi="Arial" w:cs="Arial"/>
          <w:b/>
        </w:rPr>
        <w:t xml:space="preserve">Hyderabad, dated </w:t>
      </w:r>
      <w:r>
        <w:rPr>
          <w:rFonts w:ascii="Arial" w:hAnsi="Arial" w:cs="Arial"/>
          <w:b/>
        </w:rPr>
        <w:t>05</w:t>
      </w:r>
      <w:r w:rsidRPr="007C7A58">
        <w:rPr>
          <w:rFonts w:ascii="Arial" w:hAnsi="Arial" w:cs="Arial"/>
          <w:b/>
        </w:rPr>
        <w:t>/</w:t>
      </w:r>
      <w:r>
        <w:rPr>
          <w:rFonts w:ascii="Arial" w:hAnsi="Arial" w:cs="Arial"/>
          <w:b/>
        </w:rPr>
        <w:t>5</w:t>
      </w:r>
      <w:r w:rsidRPr="007C7A58">
        <w:rPr>
          <w:rFonts w:ascii="Arial" w:hAnsi="Arial" w:cs="Arial"/>
          <w:b/>
        </w:rPr>
        <w:t>/2016</w:t>
      </w:r>
    </w:p>
    <w:p w:rsidR="006647B1" w:rsidRDefault="006647B1" w:rsidP="006647B1">
      <w:pPr>
        <w:jc w:val="center"/>
        <w:rPr>
          <w:b/>
          <w:sz w:val="32"/>
          <w:u w:val="single"/>
        </w:rPr>
      </w:pPr>
    </w:p>
    <w:p w:rsidR="006647B1" w:rsidRPr="008C35C2" w:rsidRDefault="006647B1" w:rsidP="006647B1">
      <w:pPr>
        <w:jc w:val="center"/>
        <w:rPr>
          <w:rFonts w:ascii="Arial" w:hAnsi="Arial" w:cs="Arial"/>
          <w:b/>
          <w:sz w:val="32"/>
          <w:u w:val="single"/>
        </w:rPr>
      </w:pPr>
      <w:r w:rsidRPr="008C35C2">
        <w:rPr>
          <w:rFonts w:ascii="Arial" w:hAnsi="Arial" w:cs="Arial"/>
          <w:b/>
          <w:sz w:val="32"/>
          <w:u w:val="single"/>
        </w:rPr>
        <w:t xml:space="preserve">SEALED NOTICE INVITING TENDERS </w:t>
      </w:r>
    </w:p>
    <w:p w:rsidR="006647B1" w:rsidRPr="001507C4" w:rsidRDefault="006647B1" w:rsidP="006647B1">
      <w:pPr>
        <w:tabs>
          <w:tab w:val="left" w:pos="1440"/>
        </w:tabs>
        <w:spacing w:before="120"/>
        <w:jc w:val="both"/>
        <w:rPr>
          <w:szCs w:val="21"/>
        </w:rPr>
      </w:pPr>
      <w:r w:rsidRPr="001507C4">
        <w:tab/>
      </w:r>
      <w:r w:rsidRPr="001507C4">
        <w:rPr>
          <w:szCs w:val="21"/>
        </w:rPr>
        <w:t>Sealed tenders are invited as per S.P.P Rules 2010 from the interested persons/ contractors/ companies/firms on Standard Bidding Documents (SBDs) for procurement of the following works.</w:t>
      </w:r>
    </w:p>
    <w:p w:rsidR="006647B1" w:rsidRPr="0011414A" w:rsidRDefault="006647B1" w:rsidP="006647B1">
      <w:pPr>
        <w:tabs>
          <w:tab w:val="left" w:pos="1440"/>
        </w:tabs>
        <w:rPr>
          <w:b/>
          <w:sz w:val="2"/>
          <w:szCs w:val="2"/>
        </w:rPr>
      </w:pPr>
      <w:r w:rsidRPr="0011414A">
        <w:rPr>
          <w:b/>
          <w:sz w:val="2"/>
          <w:szCs w:val="2"/>
        </w:rPr>
        <w:tab/>
      </w:r>
    </w:p>
    <w:tbl>
      <w:tblPr>
        <w:tblW w:w="9837" w:type="dxa"/>
        <w:tblInd w:w="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12"/>
        <w:gridCol w:w="4995"/>
        <w:gridCol w:w="1440"/>
        <w:gridCol w:w="1260"/>
        <w:gridCol w:w="1530"/>
      </w:tblGrid>
      <w:tr w:rsidR="006647B1" w:rsidRPr="00F80D8B" w:rsidTr="00F3661F">
        <w:trPr>
          <w:trHeight w:val="449"/>
        </w:trPr>
        <w:tc>
          <w:tcPr>
            <w:tcW w:w="612" w:type="dxa"/>
            <w:tcBorders>
              <w:top w:val="single" w:sz="12" w:space="0" w:color="000000"/>
              <w:left w:val="single" w:sz="12" w:space="0" w:color="000000"/>
              <w:bottom w:val="single" w:sz="12" w:space="0" w:color="000000"/>
              <w:right w:val="single" w:sz="12" w:space="0" w:color="000000"/>
            </w:tcBorders>
            <w:vAlign w:val="center"/>
          </w:tcPr>
          <w:p w:rsidR="006647B1" w:rsidRPr="00E20260" w:rsidRDefault="006647B1" w:rsidP="00F3661F">
            <w:pPr>
              <w:spacing w:before="40" w:after="40"/>
              <w:jc w:val="center"/>
              <w:rPr>
                <w:rFonts w:ascii="Arial" w:hAnsi="Arial" w:cs="Arial"/>
                <w:b/>
                <w:bCs/>
                <w:sz w:val="20"/>
                <w:szCs w:val="20"/>
              </w:rPr>
            </w:pPr>
            <w:r w:rsidRPr="00E20260">
              <w:rPr>
                <w:rFonts w:ascii="Arial" w:hAnsi="Arial" w:cs="Arial"/>
                <w:b/>
                <w:bCs/>
                <w:sz w:val="20"/>
                <w:szCs w:val="20"/>
              </w:rPr>
              <w:t>S. N</w:t>
            </w:r>
            <w:r>
              <w:rPr>
                <w:rFonts w:ascii="Arial" w:hAnsi="Arial" w:cs="Arial"/>
                <w:b/>
                <w:bCs/>
                <w:sz w:val="20"/>
                <w:szCs w:val="20"/>
              </w:rPr>
              <w:t>o</w:t>
            </w:r>
            <w:r w:rsidRPr="00E20260">
              <w:rPr>
                <w:rFonts w:ascii="Arial" w:hAnsi="Arial" w:cs="Arial"/>
                <w:b/>
                <w:bCs/>
                <w:sz w:val="20"/>
                <w:szCs w:val="20"/>
              </w:rPr>
              <w:t>.</w:t>
            </w:r>
          </w:p>
        </w:tc>
        <w:tc>
          <w:tcPr>
            <w:tcW w:w="4995" w:type="dxa"/>
            <w:tcBorders>
              <w:top w:val="single" w:sz="12" w:space="0" w:color="000000"/>
              <w:left w:val="single" w:sz="12" w:space="0" w:color="000000"/>
              <w:bottom w:val="single" w:sz="12" w:space="0" w:color="000000"/>
              <w:right w:val="single" w:sz="12" w:space="0" w:color="000000"/>
            </w:tcBorders>
            <w:vAlign w:val="center"/>
          </w:tcPr>
          <w:p w:rsidR="006647B1" w:rsidRPr="00E20260" w:rsidRDefault="006647B1" w:rsidP="00F3661F">
            <w:pPr>
              <w:spacing w:before="40" w:after="40"/>
              <w:jc w:val="center"/>
              <w:rPr>
                <w:rFonts w:ascii="Arial" w:hAnsi="Arial" w:cs="Arial"/>
                <w:b/>
                <w:bCs/>
                <w:sz w:val="20"/>
                <w:szCs w:val="20"/>
              </w:rPr>
            </w:pPr>
            <w:r w:rsidRPr="00E20260">
              <w:rPr>
                <w:rFonts w:ascii="Arial" w:hAnsi="Arial" w:cs="Arial"/>
                <w:b/>
                <w:bCs/>
                <w:sz w:val="20"/>
                <w:szCs w:val="20"/>
              </w:rPr>
              <w:t>Name of Work</w:t>
            </w:r>
          </w:p>
        </w:tc>
        <w:tc>
          <w:tcPr>
            <w:tcW w:w="1440" w:type="dxa"/>
            <w:tcBorders>
              <w:top w:val="single" w:sz="12" w:space="0" w:color="000000"/>
              <w:left w:val="single" w:sz="12" w:space="0" w:color="000000"/>
              <w:bottom w:val="single" w:sz="12" w:space="0" w:color="000000"/>
              <w:right w:val="single" w:sz="12" w:space="0" w:color="000000"/>
            </w:tcBorders>
            <w:vAlign w:val="center"/>
          </w:tcPr>
          <w:p w:rsidR="006647B1" w:rsidRPr="00E20260" w:rsidRDefault="006647B1" w:rsidP="00F3661F">
            <w:pPr>
              <w:spacing w:before="40" w:after="40"/>
              <w:jc w:val="center"/>
              <w:rPr>
                <w:rFonts w:ascii="Arial" w:hAnsi="Arial" w:cs="Arial"/>
                <w:b/>
                <w:bCs/>
                <w:sz w:val="20"/>
                <w:szCs w:val="20"/>
              </w:rPr>
            </w:pPr>
            <w:r w:rsidRPr="00E20260">
              <w:rPr>
                <w:rFonts w:ascii="Arial" w:hAnsi="Arial" w:cs="Arial"/>
                <w:b/>
                <w:bCs/>
                <w:sz w:val="20"/>
                <w:szCs w:val="20"/>
              </w:rPr>
              <w:t>Tender Cost</w:t>
            </w:r>
          </w:p>
        </w:tc>
        <w:tc>
          <w:tcPr>
            <w:tcW w:w="1260" w:type="dxa"/>
            <w:tcBorders>
              <w:top w:val="single" w:sz="12" w:space="0" w:color="000000"/>
              <w:left w:val="single" w:sz="12" w:space="0" w:color="000000"/>
              <w:bottom w:val="single" w:sz="12" w:space="0" w:color="000000"/>
              <w:right w:val="single" w:sz="12" w:space="0" w:color="000000"/>
            </w:tcBorders>
            <w:vAlign w:val="center"/>
          </w:tcPr>
          <w:p w:rsidR="006647B1" w:rsidRPr="00E20260" w:rsidRDefault="006647B1" w:rsidP="00F3661F">
            <w:pPr>
              <w:spacing w:before="40" w:after="40"/>
              <w:jc w:val="center"/>
              <w:rPr>
                <w:rFonts w:ascii="Arial" w:hAnsi="Arial" w:cs="Arial"/>
                <w:b/>
                <w:bCs/>
                <w:sz w:val="20"/>
                <w:szCs w:val="20"/>
              </w:rPr>
            </w:pPr>
            <w:r w:rsidRPr="00E20260">
              <w:rPr>
                <w:rFonts w:ascii="Arial" w:hAnsi="Arial" w:cs="Arial"/>
                <w:b/>
                <w:bCs/>
                <w:sz w:val="20"/>
                <w:szCs w:val="20"/>
              </w:rPr>
              <w:t>Tender Fee</w:t>
            </w:r>
          </w:p>
        </w:tc>
        <w:tc>
          <w:tcPr>
            <w:tcW w:w="1530" w:type="dxa"/>
            <w:tcBorders>
              <w:top w:val="single" w:sz="12" w:space="0" w:color="000000"/>
              <w:left w:val="single" w:sz="12" w:space="0" w:color="000000"/>
              <w:bottom w:val="single" w:sz="12" w:space="0" w:color="000000"/>
              <w:right w:val="single" w:sz="12" w:space="0" w:color="000000"/>
            </w:tcBorders>
            <w:vAlign w:val="center"/>
          </w:tcPr>
          <w:p w:rsidR="006647B1" w:rsidRPr="00E20260" w:rsidRDefault="006647B1" w:rsidP="00F3661F">
            <w:pPr>
              <w:spacing w:before="40" w:after="40"/>
              <w:jc w:val="center"/>
              <w:rPr>
                <w:rFonts w:ascii="Arial" w:hAnsi="Arial" w:cs="Arial"/>
                <w:b/>
                <w:bCs/>
                <w:sz w:val="20"/>
                <w:szCs w:val="20"/>
              </w:rPr>
            </w:pPr>
            <w:r w:rsidRPr="00E20260">
              <w:rPr>
                <w:rFonts w:ascii="Arial" w:hAnsi="Arial" w:cs="Arial"/>
                <w:b/>
                <w:bCs/>
                <w:sz w:val="20"/>
                <w:szCs w:val="20"/>
              </w:rPr>
              <w:t>Completion period</w:t>
            </w:r>
          </w:p>
        </w:tc>
      </w:tr>
      <w:tr w:rsidR="006647B1" w:rsidRPr="00F80D8B" w:rsidTr="00F3661F">
        <w:trPr>
          <w:trHeight w:val="629"/>
        </w:trPr>
        <w:tc>
          <w:tcPr>
            <w:tcW w:w="612" w:type="dxa"/>
            <w:tcBorders>
              <w:top w:val="single" w:sz="12" w:space="0" w:color="000000"/>
              <w:bottom w:val="single" w:sz="8" w:space="0" w:color="000000"/>
            </w:tcBorders>
            <w:vAlign w:val="center"/>
          </w:tcPr>
          <w:p w:rsidR="006647B1" w:rsidRPr="006A20FB" w:rsidRDefault="006647B1" w:rsidP="00F3661F">
            <w:pPr>
              <w:jc w:val="center"/>
              <w:rPr>
                <w:rFonts w:ascii="Arial" w:hAnsi="Arial" w:cs="Arial"/>
                <w:sz w:val="21"/>
                <w:szCs w:val="20"/>
              </w:rPr>
            </w:pPr>
            <w:r>
              <w:rPr>
                <w:rFonts w:ascii="Arial" w:hAnsi="Arial" w:cs="Arial"/>
                <w:sz w:val="21"/>
                <w:szCs w:val="20"/>
              </w:rPr>
              <w:t>1</w:t>
            </w:r>
          </w:p>
        </w:tc>
        <w:tc>
          <w:tcPr>
            <w:tcW w:w="4995" w:type="dxa"/>
            <w:tcBorders>
              <w:top w:val="single" w:sz="12" w:space="0" w:color="000000"/>
              <w:bottom w:val="single" w:sz="8" w:space="0" w:color="000000"/>
            </w:tcBorders>
            <w:vAlign w:val="center"/>
          </w:tcPr>
          <w:p w:rsidR="006647B1" w:rsidRPr="006A20FB" w:rsidRDefault="006647B1" w:rsidP="00F3661F">
            <w:pPr>
              <w:jc w:val="both"/>
              <w:rPr>
                <w:rFonts w:ascii="Arial" w:hAnsi="Arial" w:cs="Arial"/>
                <w:sz w:val="21"/>
                <w:szCs w:val="20"/>
              </w:rPr>
            </w:pPr>
            <w:r w:rsidRPr="00345C60">
              <w:rPr>
                <w:rFonts w:ascii="Arial" w:hAnsi="Arial" w:cs="Arial"/>
                <w:sz w:val="21"/>
                <w:szCs w:val="20"/>
              </w:rPr>
              <w:t>M&amp;R road from Haji Muhammad Jokhio Goth to Shah Muhammad Salar Goth mile 0/0-3/5 (Part-C 2/4-3/5).</w:t>
            </w:r>
          </w:p>
        </w:tc>
        <w:tc>
          <w:tcPr>
            <w:tcW w:w="1440" w:type="dxa"/>
            <w:tcBorders>
              <w:top w:val="single" w:sz="12" w:space="0" w:color="000000"/>
              <w:bottom w:val="single" w:sz="8" w:space="0" w:color="000000"/>
            </w:tcBorders>
            <w:vAlign w:val="center"/>
          </w:tcPr>
          <w:p w:rsidR="006647B1" w:rsidRPr="00D451CC" w:rsidRDefault="006647B1" w:rsidP="00F3661F">
            <w:pPr>
              <w:jc w:val="center"/>
              <w:rPr>
                <w:rFonts w:ascii="Arial" w:hAnsi="Arial" w:cs="Arial"/>
                <w:color w:val="000000"/>
                <w:sz w:val="23"/>
                <w:szCs w:val="20"/>
              </w:rPr>
            </w:pPr>
            <w:r>
              <w:rPr>
                <w:rFonts w:ascii="Arial" w:hAnsi="Arial" w:cs="Arial"/>
                <w:color w:val="000000"/>
                <w:sz w:val="23"/>
                <w:szCs w:val="20"/>
              </w:rPr>
              <w:t>7.425(M)</w:t>
            </w:r>
          </w:p>
        </w:tc>
        <w:tc>
          <w:tcPr>
            <w:tcW w:w="1260" w:type="dxa"/>
            <w:tcBorders>
              <w:top w:val="single" w:sz="12" w:space="0" w:color="000000"/>
              <w:bottom w:val="single" w:sz="8" w:space="0" w:color="000000"/>
            </w:tcBorders>
            <w:vAlign w:val="center"/>
          </w:tcPr>
          <w:p w:rsidR="006647B1" w:rsidRPr="00D451CC" w:rsidRDefault="006647B1" w:rsidP="00F3661F">
            <w:pPr>
              <w:jc w:val="center"/>
              <w:rPr>
                <w:rFonts w:ascii="Arial" w:hAnsi="Arial" w:cs="Arial"/>
                <w:sz w:val="23"/>
                <w:szCs w:val="20"/>
              </w:rPr>
            </w:pPr>
            <w:r w:rsidRPr="00D451CC">
              <w:rPr>
                <w:rFonts w:ascii="Arial" w:hAnsi="Arial" w:cs="Arial"/>
                <w:sz w:val="23"/>
                <w:szCs w:val="20"/>
              </w:rPr>
              <w:t>0.003(M)</w:t>
            </w:r>
          </w:p>
        </w:tc>
        <w:tc>
          <w:tcPr>
            <w:tcW w:w="1530" w:type="dxa"/>
            <w:tcBorders>
              <w:top w:val="single" w:sz="12" w:space="0" w:color="000000"/>
              <w:bottom w:val="single" w:sz="8" w:space="0" w:color="000000"/>
            </w:tcBorders>
            <w:vAlign w:val="center"/>
          </w:tcPr>
          <w:p w:rsidR="006647B1" w:rsidRPr="00D451CC" w:rsidRDefault="006647B1" w:rsidP="00F3661F">
            <w:pPr>
              <w:jc w:val="center"/>
              <w:rPr>
                <w:rFonts w:ascii="Arial" w:hAnsi="Arial" w:cs="Arial"/>
                <w:sz w:val="23"/>
                <w:szCs w:val="20"/>
              </w:rPr>
            </w:pPr>
            <w:r w:rsidRPr="00D451CC">
              <w:rPr>
                <w:rFonts w:ascii="Arial" w:hAnsi="Arial" w:cs="Arial"/>
                <w:sz w:val="23"/>
                <w:szCs w:val="20"/>
              </w:rPr>
              <w:t>30 Days</w:t>
            </w:r>
          </w:p>
        </w:tc>
      </w:tr>
      <w:tr w:rsidR="006647B1" w:rsidRPr="00F80D8B" w:rsidTr="00F3661F">
        <w:trPr>
          <w:trHeight w:val="629"/>
        </w:trPr>
        <w:tc>
          <w:tcPr>
            <w:tcW w:w="612" w:type="dxa"/>
            <w:tcBorders>
              <w:top w:val="single" w:sz="8" w:space="0" w:color="000000"/>
              <w:bottom w:val="single" w:sz="8" w:space="0" w:color="000000"/>
            </w:tcBorders>
            <w:vAlign w:val="center"/>
          </w:tcPr>
          <w:p w:rsidR="006647B1" w:rsidRPr="006A20FB" w:rsidRDefault="006647B1" w:rsidP="00F3661F">
            <w:pPr>
              <w:jc w:val="center"/>
              <w:rPr>
                <w:rFonts w:ascii="Arial" w:hAnsi="Arial" w:cs="Arial"/>
                <w:sz w:val="21"/>
                <w:szCs w:val="20"/>
              </w:rPr>
            </w:pPr>
            <w:r>
              <w:rPr>
                <w:rFonts w:ascii="Arial" w:hAnsi="Arial" w:cs="Arial"/>
                <w:sz w:val="21"/>
                <w:szCs w:val="20"/>
              </w:rPr>
              <w:t>2</w:t>
            </w:r>
          </w:p>
        </w:tc>
        <w:tc>
          <w:tcPr>
            <w:tcW w:w="4995" w:type="dxa"/>
            <w:tcBorders>
              <w:top w:val="single" w:sz="8" w:space="0" w:color="000000"/>
              <w:bottom w:val="single" w:sz="8" w:space="0" w:color="000000"/>
            </w:tcBorders>
            <w:vAlign w:val="center"/>
          </w:tcPr>
          <w:p w:rsidR="006647B1" w:rsidRPr="006A20FB" w:rsidRDefault="006647B1" w:rsidP="00F3661F">
            <w:pPr>
              <w:jc w:val="both"/>
              <w:rPr>
                <w:rFonts w:ascii="Arial" w:hAnsi="Arial" w:cs="Arial"/>
                <w:sz w:val="21"/>
                <w:szCs w:val="20"/>
              </w:rPr>
            </w:pPr>
            <w:r w:rsidRPr="00BA6F66">
              <w:rPr>
                <w:rFonts w:ascii="Arial" w:hAnsi="Arial" w:cs="Arial"/>
                <w:sz w:val="21"/>
                <w:szCs w:val="20"/>
              </w:rPr>
              <w:t>M&amp;R link road to Siddique Village mile 0/0-3/6 (Part-B 2/0-2/6)</w:t>
            </w:r>
            <w:r>
              <w:rPr>
                <w:rFonts w:ascii="Arial" w:hAnsi="Arial" w:cs="Arial"/>
                <w:sz w:val="21"/>
                <w:szCs w:val="20"/>
              </w:rPr>
              <w:t>.</w:t>
            </w:r>
          </w:p>
        </w:tc>
        <w:tc>
          <w:tcPr>
            <w:tcW w:w="1440" w:type="dxa"/>
            <w:tcBorders>
              <w:top w:val="single" w:sz="8" w:space="0" w:color="000000"/>
              <w:bottom w:val="single" w:sz="8" w:space="0" w:color="000000"/>
            </w:tcBorders>
            <w:vAlign w:val="center"/>
          </w:tcPr>
          <w:p w:rsidR="006647B1" w:rsidRPr="00D451CC" w:rsidRDefault="006647B1" w:rsidP="00F3661F">
            <w:pPr>
              <w:jc w:val="center"/>
              <w:rPr>
                <w:rFonts w:ascii="Arial" w:hAnsi="Arial" w:cs="Arial"/>
                <w:color w:val="000000"/>
                <w:sz w:val="23"/>
                <w:szCs w:val="20"/>
              </w:rPr>
            </w:pPr>
            <w:r>
              <w:rPr>
                <w:rFonts w:ascii="Arial" w:hAnsi="Arial" w:cs="Arial"/>
                <w:color w:val="000000"/>
                <w:sz w:val="23"/>
                <w:szCs w:val="20"/>
              </w:rPr>
              <w:t>9.142(M)</w:t>
            </w:r>
          </w:p>
        </w:tc>
        <w:tc>
          <w:tcPr>
            <w:tcW w:w="1260" w:type="dxa"/>
            <w:tcBorders>
              <w:top w:val="single" w:sz="8" w:space="0" w:color="000000"/>
              <w:bottom w:val="single" w:sz="8" w:space="0" w:color="000000"/>
            </w:tcBorders>
            <w:vAlign w:val="center"/>
          </w:tcPr>
          <w:p w:rsidR="006647B1" w:rsidRPr="00D451CC" w:rsidRDefault="006647B1" w:rsidP="00F3661F">
            <w:pPr>
              <w:jc w:val="center"/>
              <w:rPr>
                <w:rFonts w:ascii="Arial" w:hAnsi="Arial" w:cs="Arial"/>
                <w:sz w:val="23"/>
                <w:szCs w:val="20"/>
              </w:rPr>
            </w:pPr>
            <w:r w:rsidRPr="00D451CC">
              <w:rPr>
                <w:rFonts w:ascii="Arial" w:hAnsi="Arial" w:cs="Arial"/>
                <w:sz w:val="23"/>
                <w:szCs w:val="20"/>
              </w:rPr>
              <w:t>0.003(M)</w:t>
            </w:r>
          </w:p>
        </w:tc>
        <w:tc>
          <w:tcPr>
            <w:tcW w:w="1530" w:type="dxa"/>
            <w:tcBorders>
              <w:top w:val="single" w:sz="8" w:space="0" w:color="000000"/>
              <w:bottom w:val="single" w:sz="8" w:space="0" w:color="000000"/>
            </w:tcBorders>
            <w:vAlign w:val="center"/>
          </w:tcPr>
          <w:p w:rsidR="006647B1" w:rsidRPr="00D451CC" w:rsidRDefault="006647B1" w:rsidP="00F3661F">
            <w:pPr>
              <w:jc w:val="center"/>
              <w:rPr>
                <w:rFonts w:ascii="Arial" w:hAnsi="Arial" w:cs="Arial"/>
                <w:sz w:val="23"/>
                <w:szCs w:val="20"/>
              </w:rPr>
            </w:pPr>
            <w:r w:rsidRPr="00D451CC">
              <w:rPr>
                <w:rFonts w:ascii="Arial" w:hAnsi="Arial" w:cs="Arial"/>
                <w:sz w:val="23"/>
                <w:szCs w:val="20"/>
              </w:rPr>
              <w:t>30 Days</w:t>
            </w:r>
          </w:p>
        </w:tc>
      </w:tr>
      <w:tr w:rsidR="006647B1" w:rsidRPr="00FA1F9B" w:rsidTr="00F3661F">
        <w:trPr>
          <w:trHeight w:val="629"/>
        </w:trPr>
        <w:tc>
          <w:tcPr>
            <w:tcW w:w="612" w:type="dxa"/>
            <w:tcBorders>
              <w:top w:val="single" w:sz="8" w:space="0" w:color="000000"/>
              <w:bottom w:val="single" w:sz="4" w:space="0" w:color="000000"/>
            </w:tcBorders>
            <w:vAlign w:val="center"/>
          </w:tcPr>
          <w:p w:rsidR="006647B1" w:rsidRPr="006A20FB" w:rsidRDefault="006647B1" w:rsidP="00F3661F">
            <w:pPr>
              <w:jc w:val="center"/>
              <w:rPr>
                <w:rFonts w:ascii="Arial" w:hAnsi="Arial" w:cs="Arial"/>
                <w:sz w:val="21"/>
                <w:szCs w:val="20"/>
              </w:rPr>
            </w:pPr>
            <w:r>
              <w:rPr>
                <w:rFonts w:ascii="Arial" w:hAnsi="Arial" w:cs="Arial"/>
                <w:sz w:val="21"/>
                <w:szCs w:val="20"/>
              </w:rPr>
              <w:t>3</w:t>
            </w:r>
          </w:p>
        </w:tc>
        <w:tc>
          <w:tcPr>
            <w:tcW w:w="4995" w:type="dxa"/>
            <w:tcBorders>
              <w:top w:val="single" w:sz="8" w:space="0" w:color="000000"/>
              <w:bottom w:val="single" w:sz="4" w:space="0" w:color="000000"/>
            </w:tcBorders>
            <w:vAlign w:val="center"/>
          </w:tcPr>
          <w:p w:rsidR="006647B1" w:rsidRPr="006A20FB" w:rsidRDefault="006647B1" w:rsidP="00F3661F">
            <w:pPr>
              <w:jc w:val="both"/>
              <w:rPr>
                <w:rFonts w:ascii="Arial" w:hAnsi="Arial" w:cs="Arial"/>
                <w:sz w:val="21"/>
                <w:szCs w:val="20"/>
              </w:rPr>
            </w:pPr>
            <w:r w:rsidRPr="007B0D95">
              <w:rPr>
                <w:rFonts w:ascii="Arial" w:hAnsi="Arial" w:cs="Arial"/>
                <w:sz w:val="21"/>
                <w:szCs w:val="20"/>
              </w:rPr>
              <w:t>M&amp;R road from Super Highway Moryo Faqeer Goth to Lal Bux Kachelo Goth 0/0-3/0+220' (Part-B 1/2-2/2+220')</w:t>
            </w:r>
            <w:r>
              <w:rPr>
                <w:rFonts w:ascii="Arial" w:hAnsi="Arial" w:cs="Arial"/>
                <w:sz w:val="21"/>
                <w:szCs w:val="20"/>
              </w:rPr>
              <w:t>.</w:t>
            </w:r>
          </w:p>
        </w:tc>
        <w:tc>
          <w:tcPr>
            <w:tcW w:w="1440" w:type="dxa"/>
            <w:tcBorders>
              <w:top w:val="single" w:sz="8" w:space="0" w:color="000000"/>
              <w:bottom w:val="single" w:sz="4" w:space="0" w:color="000000"/>
            </w:tcBorders>
            <w:vAlign w:val="center"/>
          </w:tcPr>
          <w:p w:rsidR="006647B1" w:rsidRPr="00D451CC" w:rsidRDefault="006647B1" w:rsidP="00F3661F">
            <w:pPr>
              <w:jc w:val="center"/>
              <w:rPr>
                <w:rFonts w:ascii="Arial" w:hAnsi="Arial" w:cs="Arial"/>
                <w:color w:val="000000"/>
                <w:sz w:val="23"/>
                <w:szCs w:val="20"/>
              </w:rPr>
            </w:pPr>
            <w:r>
              <w:rPr>
                <w:rFonts w:ascii="Arial" w:hAnsi="Arial" w:cs="Arial"/>
                <w:color w:val="000000"/>
                <w:sz w:val="23"/>
                <w:szCs w:val="20"/>
              </w:rPr>
              <w:t>10.690(M)</w:t>
            </w:r>
          </w:p>
        </w:tc>
        <w:tc>
          <w:tcPr>
            <w:tcW w:w="1260" w:type="dxa"/>
            <w:tcBorders>
              <w:top w:val="single" w:sz="8" w:space="0" w:color="000000"/>
              <w:bottom w:val="single" w:sz="4" w:space="0" w:color="000000"/>
            </w:tcBorders>
            <w:vAlign w:val="center"/>
          </w:tcPr>
          <w:p w:rsidR="006647B1" w:rsidRPr="00D451CC" w:rsidRDefault="006647B1" w:rsidP="00F3661F">
            <w:pPr>
              <w:jc w:val="center"/>
              <w:rPr>
                <w:rFonts w:ascii="Arial" w:hAnsi="Arial" w:cs="Arial"/>
                <w:sz w:val="23"/>
                <w:szCs w:val="20"/>
              </w:rPr>
            </w:pPr>
            <w:r w:rsidRPr="00D451CC">
              <w:rPr>
                <w:rFonts w:ascii="Arial" w:hAnsi="Arial" w:cs="Arial"/>
                <w:sz w:val="23"/>
                <w:szCs w:val="20"/>
              </w:rPr>
              <w:t>0.003(M)</w:t>
            </w:r>
          </w:p>
        </w:tc>
        <w:tc>
          <w:tcPr>
            <w:tcW w:w="1530" w:type="dxa"/>
            <w:tcBorders>
              <w:top w:val="single" w:sz="8" w:space="0" w:color="000000"/>
              <w:bottom w:val="single" w:sz="4" w:space="0" w:color="000000"/>
            </w:tcBorders>
            <w:vAlign w:val="center"/>
          </w:tcPr>
          <w:p w:rsidR="006647B1" w:rsidRPr="00D451CC" w:rsidRDefault="006647B1" w:rsidP="00F3661F">
            <w:pPr>
              <w:jc w:val="center"/>
              <w:rPr>
                <w:rFonts w:ascii="Arial" w:hAnsi="Arial" w:cs="Arial"/>
                <w:sz w:val="23"/>
                <w:szCs w:val="20"/>
              </w:rPr>
            </w:pPr>
            <w:r w:rsidRPr="00D451CC">
              <w:rPr>
                <w:rFonts w:ascii="Arial" w:hAnsi="Arial" w:cs="Arial"/>
                <w:sz w:val="23"/>
                <w:szCs w:val="20"/>
              </w:rPr>
              <w:t>30 Days</w:t>
            </w:r>
          </w:p>
        </w:tc>
      </w:tr>
    </w:tbl>
    <w:p w:rsidR="006647B1" w:rsidRPr="0011414A" w:rsidRDefault="006647B1" w:rsidP="006647B1">
      <w:pPr>
        <w:tabs>
          <w:tab w:val="left" w:pos="1440"/>
        </w:tabs>
        <w:rPr>
          <w:b/>
          <w:sz w:val="2"/>
          <w:szCs w:val="2"/>
        </w:rPr>
      </w:pPr>
    </w:p>
    <w:p w:rsidR="006647B1" w:rsidRPr="0011414A" w:rsidRDefault="006647B1" w:rsidP="006647B1">
      <w:pPr>
        <w:tabs>
          <w:tab w:val="left" w:pos="1440"/>
        </w:tabs>
        <w:rPr>
          <w:b/>
          <w:sz w:val="2"/>
          <w:szCs w:val="2"/>
        </w:rPr>
      </w:pPr>
      <w:r>
        <w:rPr>
          <w:b/>
          <w:sz w:val="2"/>
          <w:szCs w:val="2"/>
        </w:rPr>
        <w:tab/>
      </w:r>
      <w:r>
        <w:rPr>
          <w:b/>
          <w:sz w:val="2"/>
          <w:szCs w:val="2"/>
        </w:rPr>
        <w:tab/>
      </w:r>
    </w:p>
    <w:p w:rsidR="006647B1" w:rsidRPr="0011414A" w:rsidRDefault="006647B1" w:rsidP="006647B1">
      <w:pPr>
        <w:tabs>
          <w:tab w:val="left" w:pos="1440"/>
        </w:tabs>
        <w:rPr>
          <w:b/>
          <w:sz w:val="2"/>
          <w:szCs w:val="2"/>
        </w:rPr>
      </w:pPr>
      <w:r>
        <w:rPr>
          <w:b/>
          <w:sz w:val="2"/>
          <w:szCs w:val="2"/>
        </w:rPr>
        <w:tab/>
      </w:r>
    </w:p>
    <w:p w:rsidR="006647B1" w:rsidRDefault="006647B1" w:rsidP="006647B1">
      <w:pPr>
        <w:tabs>
          <w:tab w:val="left" w:pos="1440"/>
        </w:tabs>
        <w:jc w:val="center"/>
        <w:rPr>
          <w:b/>
          <w:sz w:val="20"/>
          <w:szCs w:val="20"/>
          <w:u w:val="single"/>
        </w:rPr>
      </w:pPr>
    </w:p>
    <w:p w:rsidR="006647B1" w:rsidRDefault="006647B1" w:rsidP="006647B1">
      <w:pPr>
        <w:tabs>
          <w:tab w:val="left" w:pos="1440"/>
        </w:tabs>
        <w:jc w:val="center"/>
        <w:rPr>
          <w:rFonts w:ascii="Arial" w:hAnsi="Arial" w:cs="Arial"/>
          <w:b/>
          <w:sz w:val="28"/>
          <w:szCs w:val="20"/>
          <w:u w:val="single"/>
        </w:rPr>
      </w:pPr>
      <w:r w:rsidRPr="00876D06">
        <w:rPr>
          <w:rFonts w:ascii="Arial" w:hAnsi="Arial" w:cs="Arial"/>
          <w:b/>
          <w:sz w:val="28"/>
          <w:szCs w:val="20"/>
          <w:u w:val="single"/>
        </w:rPr>
        <w:t>PROGRAMME FOR ISSUE / RECEIPT AND OPENING OF TENDERS</w:t>
      </w:r>
    </w:p>
    <w:p w:rsidR="006647B1" w:rsidRPr="00876D06" w:rsidRDefault="006647B1" w:rsidP="006647B1">
      <w:pPr>
        <w:tabs>
          <w:tab w:val="left" w:pos="1440"/>
        </w:tabs>
        <w:jc w:val="center"/>
        <w:rPr>
          <w:rFonts w:ascii="Arial" w:hAnsi="Arial" w:cs="Arial"/>
          <w:b/>
          <w:sz w:val="10"/>
          <w:szCs w:val="20"/>
          <w:u w:val="single"/>
        </w:rPr>
      </w:pPr>
    </w:p>
    <w:tbl>
      <w:tblPr>
        <w:tblW w:w="9750" w:type="dxa"/>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6120"/>
        <w:gridCol w:w="1398"/>
        <w:gridCol w:w="1665"/>
      </w:tblGrid>
      <w:tr w:rsidR="006647B1" w:rsidRPr="0011414A" w:rsidTr="00F3661F">
        <w:trPr>
          <w:trHeight w:val="683"/>
        </w:trPr>
        <w:tc>
          <w:tcPr>
            <w:tcW w:w="567" w:type="dxa"/>
            <w:vAlign w:val="center"/>
          </w:tcPr>
          <w:p w:rsidR="006647B1" w:rsidRPr="0011414A" w:rsidRDefault="006647B1" w:rsidP="00F3661F">
            <w:pPr>
              <w:tabs>
                <w:tab w:val="left" w:pos="1440"/>
              </w:tabs>
              <w:jc w:val="center"/>
              <w:rPr>
                <w:b/>
                <w:sz w:val="20"/>
                <w:szCs w:val="20"/>
              </w:rPr>
            </w:pPr>
            <w:r w:rsidRPr="0011414A">
              <w:rPr>
                <w:b/>
                <w:sz w:val="20"/>
                <w:szCs w:val="20"/>
              </w:rPr>
              <w:t>S. No.</w:t>
            </w:r>
          </w:p>
        </w:tc>
        <w:tc>
          <w:tcPr>
            <w:tcW w:w="6120" w:type="dxa"/>
            <w:vAlign w:val="center"/>
          </w:tcPr>
          <w:p w:rsidR="006647B1" w:rsidRPr="00EC54D2" w:rsidRDefault="006647B1" w:rsidP="00F3661F">
            <w:pPr>
              <w:tabs>
                <w:tab w:val="left" w:pos="1440"/>
              </w:tabs>
              <w:jc w:val="center"/>
              <w:rPr>
                <w:b/>
                <w:szCs w:val="20"/>
              </w:rPr>
            </w:pPr>
            <w:r w:rsidRPr="00EC54D2">
              <w:rPr>
                <w:b/>
                <w:szCs w:val="20"/>
              </w:rPr>
              <w:t>PARTICULARS</w:t>
            </w:r>
          </w:p>
        </w:tc>
        <w:tc>
          <w:tcPr>
            <w:tcW w:w="1398" w:type="dxa"/>
            <w:tcBorders>
              <w:bottom w:val="single" w:sz="4" w:space="0" w:color="auto"/>
            </w:tcBorders>
            <w:vAlign w:val="center"/>
          </w:tcPr>
          <w:p w:rsidR="006647B1" w:rsidRPr="0011414A" w:rsidRDefault="006647B1" w:rsidP="00F3661F">
            <w:pPr>
              <w:tabs>
                <w:tab w:val="left" w:pos="1440"/>
              </w:tabs>
              <w:jc w:val="center"/>
              <w:rPr>
                <w:b/>
                <w:sz w:val="20"/>
                <w:szCs w:val="20"/>
              </w:rPr>
            </w:pPr>
            <w:r w:rsidRPr="0011414A">
              <w:rPr>
                <w:b/>
                <w:sz w:val="20"/>
                <w:szCs w:val="20"/>
              </w:rPr>
              <w:t>1</w:t>
            </w:r>
            <w:r w:rsidRPr="0011414A">
              <w:rPr>
                <w:b/>
                <w:sz w:val="20"/>
                <w:szCs w:val="20"/>
                <w:vertAlign w:val="superscript"/>
              </w:rPr>
              <w:t>ST</w:t>
            </w:r>
            <w:r w:rsidRPr="0011414A">
              <w:rPr>
                <w:b/>
                <w:sz w:val="20"/>
                <w:szCs w:val="20"/>
              </w:rPr>
              <w:t xml:space="preserve"> </w:t>
            </w:r>
            <w:r>
              <w:rPr>
                <w:b/>
                <w:sz w:val="20"/>
                <w:szCs w:val="20"/>
              </w:rPr>
              <w:t>ATTEMPT</w:t>
            </w:r>
          </w:p>
        </w:tc>
        <w:tc>
          <w:tcPr>
            <w:tcW w:w="1665" w:type="dxa"/>
            <w:vAlign w:val="center"/>
          </w:tcPr>
          <w:p w:rsidR="006647B1" w:rsidRDefault="006647B1" w:rsidP="00F3661F">
            <w:pPr>
              <w:tabs>
                <w:tab w:val="left" w:pos="1440"/>
              </w:tabs>
              <w:jc w:val="center"/>
              <w:rPr>
                <w:b/>
                <w:sz w:val="20"/>
                <w:szCs w:val="20"/>
                <w:u w:val="single"/>
              </w:rPr>
            </w:pPr>
            <w:r w:rsidRPr="00653503">
              <w:rPr>
                <w:b/>
                <w:sz w:val="20"/>
                <w:szCs w:val="20"/>
                <w:u w:val="single"/>
              </w:rPr>
              <w:t>2</w:t>
            </w:r>
            <w:r w:rsidRPr="00653503">
              <w:rPr>
                <w:b/>
                <w:sz w:val="20"/>
                <w:szCs w:val="20"/>
                <w:u w:val="single"/>
                <w:vertAlign w:val="superscript"/>
              </w:rPr>
              <w:t>nd</w:t>
            </w:r>
            <w:r w:rsidRPr="00653503">
              <w:rPr>
                <w:b/>
                <w:sz w:val="20"/>
                <w:szCs w:val="20"/>
                <w:u w:val="single"/>
              </w:rPr>
              <w:t xml:space="preserve"> Attempt</w:t>
            </w:r>
          </w:p>
          <w:p w:rsidR="006647B1" w:rsidRPr="00634AFE" w:rsidRDefault="006647B1" w:rsidP="00F3661F">
            <w:pPr>
              <w:tabs>
                <w:tab w:val="left" w:pos="1440"/>
              </w:tabs>
              <w:jc w:val="center"/>
              <w:rPr>
                <w:sz w:val="18"/>
                <w:szCs w:val="20"/>
              </w:rPr>
            </w:pPr>
            <w:r w:rsidRPr="00634AFE">
              <w:rPr>
                <w:sz w:val="18"/>
                <w:szCs w:val="20"/>
              </w:rPr>
              <w:t>(In case of un-responded tenders)</w:t>
            </w:r>
          </w:p>
        </w:tc>
      </w:tr>
      <w:tr w:rsidR="006647B1" w:rsidRPr="0011414A" w:rsidTr="00F3661F">
        <w:trPr>
          <w:trHeight w:val="582"/>
        </w:trPr>
        <w:tc>
          <w:tcPr>
            <w:tcW w:w="567" w:type="dxa"/>
          </w:tcPr>
          <w:p w:rsidR="006647B1" w:rsidRPr="000F4D8B" w:rsidRDefault="006647B1" w:rsidP="00F3661F">
            <w:pPr>
              <w:tabs>
                <w:tab w:val="left" w:pos="1440"/>
              </w:tabs>
              <w:jc w:val="center"/>
              <w:rPr>
                <w:rFonts w:ascii="Arial" w:hAnsi="Arial" w:cs="Arial"/>
                <w:sz w:val="20"/>
                <w:szCs w:val="21"/>
              </w:rPr>
            </w:pPr>
            <w:r w:rsidRPr="000F4D8B">
              <w:rPr>
                <w:rFonts w:ascii="Arial" w:hAnsi="Arial" w:cs="Arial"/>
                <w:sz w:val="20"/>
                <w:szCs w:val="21"/>
              </w:rPr>
              <w:t>1.</w:t>
            </w:r>
          </w:p>
        </w:tc>
        <w:tc>
          <w:tcPr>
            <w:tcW w:w="6120" w:type="dxa"/>
          </w:tcPr>
          <w:p w:rsidR="006647B1" w:rsidRPr="000F4D8B" w:rsidRDefault="006647B1" w:rsidP="00F3661F">
            <w:pPr>
              <w:tabs>
                <w:tab w:val="left" w:pos="1440"/>
              </w:tabs>
              <w:jc w:val="both"/>
              <w:rPr>
                <w:rFonts w:ascii="Arial" w:hAnsi="Arial" w:cs="Arial"/>
                <w:sz w:val="20"/>
              </w:rPr>
            </w:pPr>
            <w:r w:rsidRPr="000F4D8B">
              <w:rPr>
                <w:rFonts w:ascii="Arial" w:hAnsi="Arial" w:cs="Arial"/>
                <w:sz w:val="20"/>
              </w:rPr>
              <w:t>Last date of receipt of application and issuance of tenders after publication of the N.I.T in newspaper upto 1:00 P.M (any working day)</w:t>
            </w:r>
          </w:p>
        </w:tc>
        <w:tc>
          <w:tcPr>
            <w:tcW w:w="1398" w:type="dxa"/>
            <w:vAlign w:val="center"/>
          </w:tcPr>
          <w:p w:rsidR="006647B1" w:rsidRPr="004B0CA4" w:rsidRDefault="006647B1" w:rsidP="00F3661F">
            <w:pPr>
              <w:tabs>
                <w:tab w:val="left" w:pos="1440"/>
              </w:tabs>
              <w:jc w:val="center"/>
              <w:rPr>
                <w:rFonts w:ascii="Arial" w:hAnsi="Arial" w:cs="Arial"/>
                <w:b/>
                <w:sz w:val="20"/>
              </w:rPr>
            </w:pPr>
            <w:r w:rsidRPr="004B0CA4">
              <w:rPr>
                <w:rFonts w:ascii="Arial" w:hAnsi="Arial" w:cs="Arial"/>
                <w:b/>
                <w:sz w:val="20"/>
              </w:rPr>
              <w:t>25-05-2016</w:t>
            </w:r>
          </w:p>
        </w:tc>
        <w:tc>
          <w:tcPr>
            <w:tcW w:w="1665" w:type="dxa"/>
            <w:vAlign w:val="center"/>
          </w:tcPr>
          <w:p w:rsidR="006647B1" w:rsidRPr="004B0CA4" w:rsidRDefault="006647B1" w:rsidP="00F3661F">
            <w:pPr>
              <w:tabs>
                <w:tab w:val="left" w:pos="1440"/>
              </w:tabs>
              <w:jc w:val="center"/>
              <w:rPr>
                <w:rFonts w:ascii="Arial" w:hAnsi="Arial" w:cs="Arial"/>
                <w:b/>
                <w:sz w:val="20"/>
                <w:szCs w:val="21"/>
              </w:rPr>
            </w:pPr>
            <w:r w:rsidRPr="004B0CA4">
              <w:rPr>
                <w:rFonts w:ascii="Arial" w:hAnsi="Arial" w:cs="Arial"/>
                <w:b/>
                <w:sz w:val="20"/>
                <w:szCs w:val="21"/>
              </w:rPr>
              <w:t>10-06-2016</w:t>
            </w:r>
          </w:p>
        </w:tc>
      </w:tr>
      <w:tr w:rsidR="006647B1" w:rsidRPr="0011414A" w:rsidTr="00F3661F">
        <w:trPr>
          <w:trHeight w:val="342"/>
        </w:trPr>
        <w:tc>
          <w:tcPr>
            <w:tcW w:w="567" w:type="dxa"/>
          </w:tcPr>
          <w:p w:rsidR="006647B1" w:rsidRPr="000F4D8B" w:rsidRDefault="006647B1" w:rsidP="00F3661F">
            <w:pPr>
              <w:tabs>
                <w:tab w:val="left" w:pos="1440"/>
              </w:tabs>
              <w:spacing w:before="20" w:after="20"/>
              <w:jc w:val="center"/>
              <w:rPr>
                <w:rFonts w:ascii="Arial" w:hAnsi="Arial" w:cs="Arial"/>
                <w:sz w:val="20"/>
                <w:szCs w:val="21"/>
              </w:rPr>
            </w:pPr>
            <w:r w:rsidRPr="000F4D8B">
              <w:rPr>
                <w:rFonts w:ascii="Arial" w:hAnsi="Arial" w:cs="Arial"/>
                <w:sz w:val="20"/>
                <w:szCs w:val="21"/>
              </w:rPr>
              <w:t>2.</w:t>
            </w:r>
          </w:p>
        </w:tc>
        <w:tc>
          <w:tcPr>
            <w:tcW w:w="6120" w:type="dxa"/>
          </w:tcPr>
          <w:p w:rsidR="006647B1" w:rsidRPr="000F4D8B" w:rsidRDefault="006647B1" w:rsidP="00F3661F">
            <w:pPr>
              <w:tabs>
                <w:tab w:val="left" w:pos="1440"/>
              </w:tabs>
              <w:spacing w:before="20" w:after="20"/>
              <w:jc w:val="both"/>
              <w:rPr>
                <w:rFonts w:ascii="Arial" w:hAnsi="Arial" w:cs="Arial"/>
                <w:sz w:val="20"/>
              </w:rPr>
            </w:pPr>
            <w:r w:rsidRPr="000F4D8B">
              <w:rPr>
                <w:rFonts w:ascii="Arial" w:hAnsi="Arial" w:cs="Arial"/>
                <w:sz w:val="20"/>
              </w:rPr>
              <w:t>Tender will be receipt  at  2:30 P.M and open on the same day at 3:30 P.M.</w:t>
            </w:r>
          </w:p>
        </w:tc>
        <w:tc>
          <w:tcPr>
            <w:tcW w:w="1398" w:type="dxa"/>
            <w:vAlign w:val="center"/>
          </w:tcPr>
          <w:p w:rsidR="006647B1" w:rsidRPr="004B0CA4" w:rsidRDefault="006647B1" w:rsidP="00F3661F">
            <w:pPr>
              <w:tabs>
                <w:tab w:val="left" w:pos="1440"/>
              </w:tabs>
              <w:jc w:val="center"/>
              <w:rPr>
                <w:rFonts w:ascii="Arial" w:hAnsi="Arial" w:cs="Arial"/>
                <w:b/>
                <w:sz w:val="20"/>
              </w:rPr>
            </w:pPr>
            <w:r w:rsidRPr="004B0CA4">
              <w:rPr>
                <w:rFonts w:ascii="Arial" w:hAnsi="Arial" w:cs="Arial"/>
                <w:b/>
                <w:sz w:val="20"/>
              </w:rPr>
              <w:t>25-05-2016</w:t>
            </w:r>
          </w:p>
        </w:tc>
        <w:tc>
          <w:tcPr>
            <w:tcW w:w="1665" w:type="dxa"/>
            <w:vAlign w:val="center"/>
          </w:tcPr>
          <w:p w:rsidR="006647B1" w:rsidRPr="004B0CA4" w:rsidRDefault="006647B1" w:rsidP="00F3661F">
            <w:pPr>
              <w:tabs>
                <w:tab w:val="left" w:pos="1440"/>
              </w:tabs>
              <w:jc w:val="center"/>
              <w:rPr>
                <w:rFonts w:ascii="Arial" w:hAnsi="Arial" w:cs="Arial"/>
                <w:b/>
                <w:sz w:val="20"/>
                <w:szCs w:val="21"/>
              </w:rPr>
            </w:pPr>
            <w:r w:rsidRPr="004B0CA4">
              <w:rPr>
                <w:rFonts w:ascii="Arial" w:hAnsi="Arial" w:cs="Arial"/>
                <w:b/>
                <w:sz w:val="20"/>
                <w:szCs w:val="21"/>
              </w:rPr>
              <w:t>10-06-2016</w:t>
            </w:r>
          </w:p>
        </w:tc>
      </w:tr>
    </w:tbl>
    <w:p w:rsidR="006647B1" w:rsidRPr="00DC7E2C" w:rsidRDefault="006647B1" w:rsidP="006647B1">
      <w:pPr>
        <w:rPr>
          <w:sz w:val="10"/>
        </w:rPr>
      </w:pPr>
      <w:r w:rsidRPr="0011414A">
        <w:tab/>
      </w:r>
      <w:r w:rsidRPr="0011414A">
        <w:tab/>
      </w:r>
      <w:r w:rsidRPr="0011414A">
        <w:tab/>
      </w:r>
      <w:r w:rsidRPr="0011414A">
        <w:tab/>
      </w:r>
    </w:p>
    <w:p w:rsidR="006647B1" w:rsidRPr="006647B1" w:rsidRDefault="006647B1" w:rsidP="006647B1">
      <w:pPr>
        <w:pStyle w:val="Heading4"/>
        <w:rPr>
          <w:color w:val="auto"/>
          <w:sz w:val="26"/>
          <w:u w:val="single"/>
        </w:rPr>
      </w:pPr>
      <w:r w:rsidRPr="006647B1">
        <w:rPr>
          <w:color w:val="auto"/>
          <w:sz w:val="26"/>
          <w:u w:val="single"/>
        </w:rPr>
        <w:t>TERMS AND CONDITIONS OF THE TENDERS</w:t>
      </w:r>
    </w:p>
    <w:p w:rsidR="006647B1" w:rsidRPr="008E4522" w:rsidRDefault="006647B1" w:rsidP="006647B1">
      <w:pPr>
        <w:widowControl/>
        <w:numPr>
          <w:ilvl w:val="0"/>
          <w:numId w:val="62"/>
        </w:numPr>
        <w:tabs>
          <w:tab w:val="clear" w:pos="1800"/>
          <w:tab w:val="num" w:pos="720"/>
        </w:tabs>
        <w:spacing w:before="120"/>
        <w:ind w:left="720" w:hanging="720"/>
        <w:jc w:val="both"/>
        <w:rPr>
          <w:szCs w:val="21"/>
        </w:rPr>
      </w:pPr>
      <w:r w:rsidRPr="008E4522">
        <w:rPr>
          <w:szCs w:val="21"/>
        </w:rPr>
        <w:t xml:space="preserve">Contract documents and other terms and condition can be seen and blank tenders obtained from the office of the undersigned situated at near Faran Hotel, Saddar Hyderabad bearing office Phone No.022-9200068 on payment of cost as shown against each. The bid Security is shape of Call Deposit/Pay Order/Demand Draft from any Scheduled Bank of Pakistan </w:t>
      </w:r>
      <w:r>
        <w:rPr>
          <w:szCs w:val="21"/>
        </w:rPr>
        <w:t xml:space="preserve">equivalent to 5% of bid amount </w:t>
      </w:r>
      <w:r w:rsidRPr="008E4522">
        <w:rPr>
          <w:szCs w:val="21"/>
        </w:rPr>
        <w:t xml:space="preserve">in favour of the undersigned should be </w:t>
      </w:r>
      <w:r>
        <w:rPr>
          <w:szCs w:val="21"/>
        </w:rPr>
        <w:t>attached with Bid/Tenders, otherwise such tenders will not be entertained.</w:t>
      </w:r>
    </w:p>
    <w:p w:rsidR="006647B1" w:rsidRPr="008E4522" w:rsidRDefault="006647B1" w:rsidP="006647B1">
      <w:pPr>
        <w:widowControl/>
        <w:numPr>
          <w:ilvl w:val="0"/>
          <w:numId w:val="62"/>
        </w:numPr>
        <w:tabs>
          <w:tab w:val="clear" w:pos="1800"/>
          <w:tab w:val="num" w:pos="720"/>
        </w:tabs>
        <w:spacing w:before="160"/>
        <w:ind w:left="720" w:hanging="720"/>
        <w:jc w:val="both"/>
        <w:rPr>
          <w:szCs w:val="21"/>
        </w:rPr>
      </w:pPr>
      <w:r w:rsidRPr="008E4522">
        <w:rPr>
          <w:szCs w:val="21"/>
        </w:rPr>
        <w:t xml:space="preserve">No conditional </w:t>
      </w:r>
      <w:r>
        <w:rPr>
          <w:szCs w:val="21"/>
        </w:rPr>
        <w:t>bid shall be accepted/ considered hours.</w:t>
      </w:r>
    </w:p>
    <w:p w:rsidR="006647B1" w:rsidRPr="008E4522" w:rsidRDefault="006647B1" w:rsidP="006647B1">
      <w:pPr>
        <w:widowControl/>
        <w:numPr>
          <w:ilvl w:val="0"/>
          <w:numId w:val="62"/>
        </w:numPr>
        <w:tabs>
          <w:tab w:val="clear" w:pos="1800"/>
          <w:tab w:val="num" w:pos="720"/>
        </w:tabs>
        <w:spacing w:before="160" w:line="360" w:lineRule="auto"/>
        <w:ind w:left="720" w:hanging="720"/>
        <w:jc w:val="both"/>
        <w:rPr>
          <w:szCs w:val="21"/>
        </w:rPr>
      </w:pPr>
      <w:r w:rsidRPr="008E4522">
        <w:rPr>
          <w:szCs w:val="21"/>
        </w:rPr>
        <w:t xml:space="preserve">The tender will be opened in presence of the Procurement committee i.e. Project Manager, Project Implementation Unit, Hyderabad-Mirpurkhas Dual Carriageway Project Hyderabad, </w:t>
      </w:r>
      <w:r>
        <w:rPr>
          <w:szCs w:val="21"/>
        </w:rPr>
        <w:t xml:space="preserve">Executive Engineer, Irrigation Division Hala, Assistant Engineer, Provincial Highway Sub-Division Tando Allahyar, </w:t>
      </w:r>
      <w:r w:rsidRPr="008E4522">
        <w:rPr>
          <w:szCs w:val="21"/>
        </w:rPr>
        <w:t xml:space="preserve">the undersigned and Divisional Accounts Officer in presence of the Contractors or their authorized representative who may wish to be present. </w:t>
      </w:r>
    </w:p>
    <w:p w:rsidR="006647B1" w:rsidRPr="008E4522" w:rsidRDefault="006647B1" w:rsidP="006647B1">
      <w:pPr>
        <w:widowControl/>
        <w:numPr>
          <w:ilvl w:val="0"/>
          <w:numId w:val="62"/>
        </w:numPr>
        <w:tabs>
          <w:tab w:val="clear" w:pos="1800"/>
          <w:tab w:val="num" w:pos="720"/>
        </w:tabs>
        <w:spacing w:before="160"/>
        <w:ind w:left="720" w:hanging="720"/>
        <w:jc w:val="both"/>
        <w:rPr>
          <w:szCs w:val="21"/>
        </w:rPr>
      </w:pPr>
      <w:r>
        <w:rPr>
          <w:szCs w:val="21"/>
        </w:rPr>
        <w:t>In case of any member of procurement committee happens to be out of Head Quarter on the date of opening bids will be submitted and opened on next working day.</w:t>
      </w:r>
    </w:p>
    <w:p w:rsidR="006647B1" w:rsidRPr="008E4522" w:rsidRDefault="006647B1" w:rsidP="006647B1">
      <w:pPr>
        <w:tabs>
          <w:tab w:val="left" w:pos="720"/>
        </w:tabs>
        <w:rPr>
          <w:szCs w:val="21"/>
        </w:rPr>
      </w:pPr>
    </w:p>
    <w:p w:rsidR="006647B1" w:rsidRPr="008E4522" w:rsidRDefault="006647B1" w:rsidP="006647B1">
      <w:pPr>
        <w:tabs>
          <w:tab w:val="left" w:pos="720"/>
        </w:tabs>
        <w:ind w:left="720" w:hanging="720"/>
        <w:jc w:val="both"/>
        <w:rPr>
          <w:szCs w:val="21"/>
        </w:rPr>
      </w:pPr>
      <w:r w:rsidRPr="008E4522">
        <w:rPr>
          <w:szCs w:val="21"/>
        </w:rPr>
        <w:t>05.</w:t>
      </w:r>
      <w:r w:rsidRPr="008E4522">
        <w:rPr>
          <w:szCs w:val="21"/>
        </w:rPr>
        <w:tab/>
        <w:t>Affidavit to the effect that the Firm/Contractor have not been black listed previously by any executing agency.</w:t>
      </w:r>
    </w:p>
    <w:p w:rsidR="006647B1" w:rsidRPr="008E4522" w:rsidRDefault="006647B1" w:rsidP="006647B1">
      <w:pPr>
        <w:tabs>
          <w:tab w:val="left" w:pos="720"/>
        </w:tabs>
        <w:ind w:left="720" w:hanging="720"/>
        <w:jc w:val="both"/>
        <w:rPr>
          <w:szCs w:val="10"/>
        </w:rPr>
      </w:pPr>
    </w:p>
    <w:p w:rsidR="006647B1" w:rsidRPr="008E4522" w:rsidRDefault="006647B1" w:rsidP="006647B1">
      <w:pPr>
        <w:tabs>
          <w:tab w:val="left" w:pos="720"/>
        </w:tabs>
        <w:jc w:val="both"/>
        <w:rPr>
          <w:szCs w:val="21"/>
        </w:rPr>
      </w:pPr>
      <w:r w:rsidRPr="008E4522">
        <w:rPr>
          <w:szCs w:val="21"/>
        </w:rPr>
        <w:t>06.</w:t>
      </w:r>
      <w:r w:rsidRPr="008E4522">
        <w:rPr>
          <w:szCs w:val="21"/>
        </w:rPr>
        <w:tab/>
        <w:t>Affidavit with effect that all documents/particulars/information furnished are true correct.</w:t>
      </w:r>
    </w:p>
    <w:p w:rsidR="006647B1" w:rsidRDefault="006647B1" w:rsidP="006647B1">
      <w:pPr>
        <w:tabs>
          <w:tab w:val="left" w:pos="720"/>
        </w:tabs>
        <w:ind w:left="720" w:hanging="720"/>
        <w:jc w:val="both"/>
        <w:rPr>
          <w:sz w:val="21"/>
          <w:szCs w:val="21"/>
        </w:rPr>
      </w:pPr>
    </w:p>
    <w:p w:rsidR="006647B1" w:rsidRDefault="006647B1" w:rsidP="006647B1">
      <w:pPr>
        <w:tabs>
          <w:tab w:val="left" w:pos="720"/>
        </w:tabs>
        <w:ind w:left="720" w:hanging="720"/>
        <w:jc w:val="both"/>
        <w:rPr>
          <w:sz w:val="21"/>
          <w:szCs w:val="21"/>
        </w:rPr>
      </w:pPr>
      <w:r w:rsidRPr="00695CD4">
        <w:rPr>
          <w:noProof/>
          <w:sz w:val="20"/>
          <w:szCs w:val="21"/>
        </w:rPr>
        <w:pict>
          <v:shapetype id="_x0000_t202" coordsize="21600,21600" o:spt="202" path="m,l,21600r21600,l21600,xe">
            <v:stroke joinstyle="miter"/>
            <v:path gradientshapeok="t" o:connecttype="rect"/>
          </v:shapetype>
          <v:shape id="_x0000_s1163" type="#_x0000_t202" style="position:absolute;left:0;text-align:left;margin-left:394pt;margin-top:8.4pt;width:94.5pt;height:22.5pt;z-index:503251360" stroked="f">
            <v:textbox>
              <w:txbxContent>
                <w:p w:rsidR="006647B1" w:rsidRDefault="006647B1" w:rsidP="006647B1">
                  <w:pPr>
                    <w:jc w:val="right"/>
                    <w:rPr>
                      <w:b/>
                      <w:bCs/>
                      <w:i/>
                      <w:iCs/>
                      <w:sz w:val="20"/>
                    </w:rPr>
                  </w:pPr>
                  <w:r>
                    <w:rPr>
                      <w:b/>
                      <w:bCs/>
                      <w:i/>
                      <w:iCs/>
                      <w:sz w:val="20"/>
                    </w:rPr>
                    <w:t>Contd…P/2</w:t>
                  </w:r>
                </w:p>
              </w:txbxContent>
            </v:textbox>
          </v:shape>
        </w:pict>
      </w:r>
    </w:p>
    <w:p w:rsidR="006647B1" w:rsidRPr="0011414A" w:rsidRDefault="006647B1" w:rsidP="006647B1">
      <w:pPr>
        <w:jc w:val="center"/>
        <w:rPr>
          <w:b/>
          <w:bCs/>
          <w:i/>
          <w:iCs/>
          <w:sz w:val="21"/>
          <w:szCs w:val="21"/>
        </w:rPr>
      </w:pPr>
      <w:r>
        <w:rPr>
          <w:b/>
          <w:bCs/>
          <w:i/>
          <w:iCs/>
          <w:sz w:val="21"/>
          <w:szCs w:val="21"/>
        </w:rPr>
        <w:br w:type="page"/>
      </w:r>
      <w:r w:rsidRPr="0011414A">
        <w:rPr>
          <w:b/>
          <w:bCs/>
          <w:i/>
          <w:iCs/>
          <w:sz w:val="21"/>
          <w:szCs w:val="21"/>
        </w:rPr>
        <w:lastRenderedPageBreak/>
        <w:t>(Page-2)</w:t>
      </w:r>
    </w:p>
    <w:p w:rsidR="006647B1" w:rsidRPr="0011414A" w:rsidRDefault="006647B1" w:rsidP="006647B1">
      <w:pPr>
        <w:tabs>
          <w:tab w:val="left" w:pos="720"/>
        </w:tabs>
        <w:ind w:left="720" w:hanging="720"/>
        <w:jc w:val="both"/>
        <w:rPr>
          <w:sz w:val="21"/>
          <w:szCs w:val="21"/>
        </w:rPr>
      </w:pPr>
    </w:p>
    <w:p w:rsidR="006647B1" w:rsidRDefault="006647B1" w:rsidP="006647B1">
      <w:pPr>
        <w:tabs>
          <w:tab w:val="left" w:pos="720"/>
        </w:tabs>
        <w:ind w:left="720" w:hanging="720"/>
        <w:jc w:val="both"/>
        <w:rPr>
          <w:sz w:val="21"/>
          <w:szCs w:val="21"/>
        </w:rPr>
      </w:pPr>
      <w:r w:rsidRPr="0011414A">
        <w:rPr>
          <w:sz w:val="21"/>
          <w:szCs w:val="21"/>
        </w:rPr>
        <w:t>0</w:t>
      </w:r>
      <w:r>
        <w:rPr>
          <w:sz w:val="21"/>
          <w:szCs w:val="21"/>
        </w:rPr>
        <w:t>7</w:t>
      </w:r>
      <w:r w:rsidRPr="0011414A">
        <w:rPr>
          <w:sz w:val="21"/>
          <w:szCs w:val="21"/>
        </w:rPr>
        <w:t>.</w:t>
      </w:r>
      <w:r w:rsidRPr="0011414A">
        <w:rPr>
          <w:sz w:val="21"/>
          <w:szCs w:val="21"/>
        </w:rPr>
        <w:tab/>
        <w:t>In case of Firm, list of partners/Partnership Deed, giving full particulars of Directors/proprietors or others connected along with Power of Attorney. In case of being sole proprietors such undertaking on Affidavit be furnished.</w:t>
      </w:r>
    </w:p>
    <w:p w:rsidR="006647B1" w:rsidRDefault="006647B1" w:rsidP="006647B1">
      <w:pPr>
        <w:tabs>
          <w:tab w:val="left" w:pos="720"/>
        </w:tabs>
        <w:ind w:left="720" w:hanging="720"/>
        <w:jc w:val="both"/>
        <w:rPr>
          <w:sz w:val="21"/>
          <w:szCs w:val="21"/>
        </w:rPr>
      </w:pPr>
    </w:p>
    <w:p w:rsidR="006647B1" w:rsidRDefault="006647B1" w:rsidP="006647B1">
      <w:pPr>
        <w:tabs>
          <w:tab w:val="left" w:pos="720"/>
        </w:tabs>
        <w:ind w:left="720" w:hanging="720"/>
        <w:jc w:val="both"/>
        <w:rPr>
          <w:sz w:val="21"/>
          <w:szCs w:val="21"/>
        </w:rPr>
      </w:pPr>
      <w:r>
        <w:rPr>
          <w:sz w:val="21"/>
          <w:szCs w:val="21"/>
        </w:rPr>
        <w:t>08.</w:t>
      </w:r>
      <w:r>
        <w:rPr>
          <w:sz w:val="21"/>
          <w:szCs w:val="21"/>
        </w:rPr>
        <w:tab/>
        <w:t>The procurement authority reserves the right to reject any or all the tenders/bids as per SPPRA Rules 2010 amended 2013.</w:t>
      </w:r>
    </w:p>
    <w:p w:rsidR="006647B1" w:rsidRDefault="006647B1" w:rsidP="006647B1">
      <w:pPr>
        <w:tabs>
          <w:tab w:val="left" w:pos="720"/>
        </w:tabs>
        <w:ind w:left="720" w:hanging="720"/>
        <w:jc w:val="both"/>
        <w:rPr>
          <w:sz w:val="21"/>
          <w:szCs w:val="21"/>
        </w:rPr>
      </w:pPr>
    </w:p>
    <w:p w:rsidR="006647B1" w:rsidRPr="0011414A" w:rsidRDefault="006647B1" w:rsidP="006647B1">
      <w:pPr>
        <w:tabs>
          <w:tab w:val="left" w:pos="720"/>
        </w:tabs>
        <w:ind w:left="720" w:hanging="720"/>
        <w:jc w:val="both"/>
        <w:rPr>
          <w:sz w:val="21"/>
          <w:szCs w:val="21"/>
        </w:rPr>
      </w:pPr>
      <w:r>
        <w:rPr>
          <w:sz w:val="21"/>
          <w:szCs w:val="21"/>
        </w:rPr>
        <w:t>09.</w:t>
      </w:r>
      <w:r>
        <w:rPr>
          <w:sz w:val="21"/>
          <w:szCs w:val="21"/>
        </w:rPr>
        <w:tab/>
        <w:t xml:space="preserve">Undertaking on stamp paper that firm is not involved in any kind of litigation, departmental rift, abandoned or unnecessary delay in completion of any work in the Government and as well as in private organizations.  </w:t>
      </w:r>
    </w:p>
    <w:p w:rsidR="006647B1" w:rsidRPr="0011414A" w:rsidRDefault="006647B1" w:rsidP="006647B1">
      <w:pPr>
        <w:tabs>
          <w:tab w:val="left" w:pos="720"/>
        </w:tabs>
        <w:rPr>
          <w:sz w:val="21"/>
          <w:szCs w:val="21"/>
        </w:rPr>
      </w:pPr>
    </w:p>
    <w:p w:rsidR="006647B1" w:rsidRPr="0011414A" w:rsidRDefault="006647B1" w:rsidP="006647B1">
      <w:pPr>
        <w:tabs>
          <w:tab w:val="left" w:pos="720"/>
        </w:tabs>
        <w:ind w:left="720" w:hanging="720"/>
        <w:rPr>
          <w:sz w:val="21"/>
          <w:szCs w:val="21"/>
        </w:rPr>
      </w:pPr>
      <w:r>
        <w:rPr>
          <w:sz w:val="21"/>
          <w:szCs w:val="21"/>
        </w:rPr>
        <w:t>10</w:t>
      </w:r>
      <w:r w:rsidRPr="0011414A">
        <w:rPr>
          <w:sz w:val="21"/>
          <w:szCs w:val="21"/>
        </w:rPr>
        <w:t>.</w:t>
      </w:r>
      <w:r w:rsidRPr="0011414A">
        <w:rPr>
          <w:sz w:val="21"/>
          <w:szCs w:val="21"/>
        </w:rPr>
        <w:tab/>
        <w:t>Eligibility Conditions For Intending Participants in case of works costing of Rs.</w:t>
      </w:r>
      <w:r>
        <w:rPr>
          <w:sz w:val="21"/>
          <w:szCs w:val="21"/>
        </w:rPr>
        <w:t>4</w:t>
      </w:r>
      <w:r w:rsidRPr="0011414A">
        <w:rPr>
          <w:sz w:val="21"/>
          <w:szCs w:val="21"/>
        </w:rPr>
        <w:t>.</w:t>
      </w:r>
      <w:r>
        <w:rPr>
          <w:sz w:val="21"/>
          <w:szCs w:val="21"/>
        </w:rPr>
        <w:t>0</w:t>
      </w:r>
      <w:r w:rsidRPr="0011414A">
        <w:rPr>
          <w:sz w:val="21"/>
          <w:szCs w:val="21"/>
        </w:rPr>
        <w:t>0(M) and above will be as under:</w:t>
      </w:r>
    </w:p>
    <w:p w:rsidR="006647B1" w:rsidRPr="0011414A" w:rsidRDefault="006647B1" w:rsidP="006647B1">
      <w:pPr>
        <w:tabs>
          <w:tab w:val="left" w:pos="1440"/>
        </w:tabs>
        <w:jc w:val="both"/>
        <w:rPr>
          <w:sz w:val="21"/>
          <w:szCs w:val="21"/>
        </w:rPr>
      </w:pPr>
    </w:p>
    <w:p w:rsidR="006647B1" w:rsidRPr="0011414A" w:rsidRDefault="006647B1" w:rsidP="006647B1">
      <w:pPr>
        <w:widowControl/>
        <w:numPr>
          <w:ilvl w:val="0"/>
          <w:numId w:val="63"/>
        </w:numPr>
        <w:tabs>
          <w:tab w:val="clear" w:pos="2160"/>
          <w:tab w:val="num" w:pos="1440"/>
        </w:tabs>
        <w:ind w:left="1440"/>
        <w:jc w:val="both"/>
        <w:rPr>
          <w:sz w:val="21"/>
          <w:szCs w:val="21"/>
        </w:rPr>
      </w:pPr>
      <w:r w:rsidRPr="0011414A">
        <w:rPr>
          <w:sz w:val="21"/>
          <w:szCs w:val="21"/>
        </w:rPr>
        <w:t>Registration with Pakistan Engineering Council in the relevant field of specialization of work and to the extent of tender amount of each work</w:t>
      </w:r>
      <w:r>
        <w:rPr>
          <w:sz w:val="21"/>
          <w:szCs w:val="21"/>
        </w:rPr>
        <w:t xml:space="preserve"> with specialization in CE-01 CE-02 and CE-10.</w:t>
      </w:r>
    </w:p>
    <w:p w:rsidR="006647B1" w:rsidRPr="0011414A" w:rsidRDefault="006647B1" w:rsidP="006647B1">
      <w:pPr>
        <w:widowControl/>
        <w:numPr>
          <w:ilvl w:val="0"/>
          <w:numId w:val="63"/>
        </w:numPr>
        <w:tabs>
          <w:tab w:val="clear" w:pos="2160"/>
          <w:tab w:val="num" w:pos="1440"/>
        </w:tabs>
        <w:spacing w:before="60"/>
        <w:ind w:left="1440"/>
        <w:jc w:val="both"/>
        <w:rPr>
          <w:sz w:val="21"/>
          <w:szCs w:val="21"/>
        </w:rPr>
      </w:pPr>
      <w:r w:rsidRPr="0011414A">
        <w:rPr>
          <w:sz w:val="21"/>
          <w:szCs w:val="21"/>
        </w:rPr>
        <w:t>Bio date of Engineers and Technical staff working with the firm.</w:t>
      </w:r>
    </w:p>
    <w:p w:rsidR="006647B1" w:rsidRPr="0011414A" w:rsidRDefault="006647B1" w:rsidP="006647B1">
      <w:pPr>
        <w:widowControl/>
        <w:numPr>
          <w:ilvl w:val="0"/>
          <w:numId w:val="63"/>
        </w:numPr>
        <w:tabs>
          <w:tab w:val="clear" w:pos="2160"/>
          <w:tab w:val="num" w:pos="1440"/>
        </w:tabs>
        <w:spacing w:before="60"/>
        <w:ind w:left="1440"/>
        <w:jc w:val="both"/>
        <w:rPr>
          <w:sz w:val="21"/>
          <w:szCs w:val="21"/>
        </w:rPr>
      </w:pPr>
      <w:r w:rsidRPr="0011414A">
        <w:rPr>
          <w:sz w:val="21"/>
          <w:szCs w:val="21"/>
        </w:rPr>
        <w:t>Documentary evidence of works executed/works in progress and certificate of satisfactory completion of works by the employers.</w:t>
      </w:r>
    </w:p>
    <w:p w:rsidR="006647B1" w:rsidRPr="0011414A" w:rsidRDefault="006647B1" w:rsidP="006647B1">
      <w:pPr>
        <w:widowControl/>
        <w:numPr>
          <w:ilvl w:val="0"/>
          <w:numId w:val="63"/>
        </w:numPr>
        <w:tabs>
          <w:tab w:val="clear" w:pos="2160"/>
          <w:tab w:val="num" w:pos="1440"/>
        </w:tabs>
        <w:spacing w:before="60"/>
        <w:ind w:left="1440"/>
        <w:jc w:val="both"/>
        <w:rPr>
          <w:sz w:val="21"/>
          <w:szCs w:val="21"/>
        </w:rPr>
      </w:pPr>
      <w:r w:rsidRPr="0011414A">
        <w:rPr>
          <w:sz w:val="21"/>
          <w:szCs w:val="21"/>
        </w:rPr>
        <w:t>List of works in progress indicating cost of each work and copy of letter of award of work.</w:t>
      </w:r>
    </w:p>
    <w:p w:rsidR="006647B1" w:rsidRDefault="006647B1" w:rsidP="006647B1">
      <w:pPr>
        <w:widowControl/>
        <w:numPr>
          <w:ilvl w:val="0"/>
          <w:numId w:val="63"/>
        </w:numPr>
        <w:tabs>
          <w:tab w:val="clear" w:pos="2160"/>
          <w:tab w:val="num" w:pos="1440"/>
        </w:tabs>
        <w:spacing w:before="60"/>
        <w:ind w:left="1440"/>
        <w:jc w:val="both"/>
        <w:rPr>
          <w:sz w:val="21"/>
          <w:szCs w:val="21"/>
        </w:rPr>
      </w:pPr>
      <w:r w:rsidRPr="0011414A">
        <w:rPr>
          <w:sz w:val="21"/>
          <w:szCs w:val="21"/>
        </w:rPr>
        <w:t>List of Machinery and equipment available with documentary evidence of its ownership</w:t>
      </w:r>
      <w:r>
        <w:rPr>
          <w:sz w:val="21"/>
          <w:szCs w:val="21"/>
        </w:rPr>
        <w:t>.</w:t>
      </w:r>
      <w:r w:rsidRPr="0011414A">
        <w:rPr>
          <w:sz w:val="21"/>
          <w:szCs w:val="21"/>
        </w:rPr>
        <w:t xml:space="preserve"> </w:t>
      </w:r>
    </w:p>
    <w:p w:rsidR="006647B1" w:rsidRPr="0011414A" w:rsidRDefault="006647B1" w:rsidP="006647B1">
      <w:pPr>
        <w:widowControl/>
        <w:numPr>
          <w:ilvl w:val="0"/>
          <w:numId w:val="63"/>
        </w:numPr>
        <w:tabs>
          <w:tab w:val="clear" w:pos="2160"/>
          <w:tab w:val="num" w:pos="1440"/>
        </w:tabs>
        <w:spacing w:before="60"/>
        <w:ind w:left="1440"/>
        <w:jc w:val="both"/>
        <w:rPr>
          <w:sz w:val="21"/>
          <w:szCs w:val="21"/>
        </w:rPr>
      </w:pPr>
      <w:r w:rsidRPr="0011414A">
        <w:rPr>
          <w:sz w:val="21"/>
          <w:szCs w:val="21"/>
        </w:rPr>
        <w:t>Certificate of Bank showing credit worthiness along with Bank statement.</w:t>
      </w:r>
    </w:p>
    <w:p w:rsidR="006647B1" w:rsidRDefault="006647B1" w:rsidP="006647B1">
      <w:pPr>
        <w:widowControl/>
        <w:numPr>
          <w:ilvl w:val="0"/>
          <w:numId w:val="63"/>
        </w:numPr>
        <w:tabs>
          <w:tab w:val="clear" w:pos="2160"/>
          <w:tab w:val="num" w:pos="1440"/>
        </w:tabs>
        <w:spacing w:before="60"/>
        <w:ind w:left="1440"/>
        <w:jc w:val="both"/>
        <w:rPr>
          <w:sz w:val="21"/>
          <w:szCs w:val="21"/>
        </w:rPr>
      </w:pPr>
      <w:r w:rsidRPr="0011414A">
        <w:rPr>
          <w:sz w:val="21"/>
          <w:szCs w:val="21"/>
        </w:rPr>
        <w:t xml:space="preserve">Registration with Income Tax Department (NTN certificates) </w:t>
      </w:r>
      <w:r>
        <w:rPr>
          <w:sz w:val="21"/>
          <w:szCs w:val="21"/>
        </w:rPr>
        <w:t>with activate status with Federal Board of Revenue.</w:t>
      </w:r>
    </w:p>
    <w:p w:rsidR="006647B1" w:rsidRDefault="006647B1" w:rsidP="006647B1">
      <w:pPr>
        <w:widowControl/>
        <w:numPr>
          <w:ilvl w:val="0"/>
          <w:numId w:val="63"/>
        </w:numPr>
        <w:tabs>
          <w:tab w:val="clear" w:pos="2160"/>
          <w:tab w:val="num" w:pos="1440"/>
        </w:tabs>
        <w:spacing w:before="60"/>
        <w:ind w:left="1440"/>
        <w:jc w:val="both"/>
        <w:rPr>
          <w:sz w:val="21"/>
          <w:szCs w:val="21"/>
        </w:rPr>
      </w:pPr>
      <w:r>
        <w:rPr>
          <w:sz w:val="21"/>
          <w:szCs w:val="21"/>
        </w:rPr>
        <w:t>Registration Certificate of Sindh Revenue Board Government of Sindh STN certificate.</w:t>
      </w:r>
    </w:p>
    <w:p w:rsidR="006647B1" w:rsidRPr="00A5217E" w:rsidRDefault="006647B1" w:rsidP="006647B1">
      <w:pPr>
        <w:widowControl/>
        <w:numPr>
          <w:ilvl w:val="0"/>
          <w:numId w:val="63"/>
        </w:numPr>
        <w:tabs>
          <w:tab w:val="clear" w:pos="2160"/>
          <w:tab w:val="num" w:pos="1440"/>
        </w:tabs>
        <w:spacing w:before="60"/>
        <w:ind w:left="1440"/>
        <w:jc w:val="both"/>
        <w:rPr>
          <w:sz w:val="21"/>
          <w:szCs w:val="21"/>
        </w:rPr>
      </w:pPr>
      <w:r w:rsidRPr="00AB25E5">
        <w:rPr>
          <w:sz w:val="21"/>
          <w:szCs w:val="21"/>
        </w:rPr>
        <w:t>All documents from S.No.05 to 10 mentioned in terms of condition of this N.I.T must be attached with the application of issuance of tenders, in case of shortage any document the application will not be entertained.</w:t>
      </w:r>
    </w:p>
    <w:p w:rsidR="006647B1" w:rsidRDefault="006647B1" w:rsidP="006647B1">
      <w:pPr>
        <w:ind w:left="4320"/>
        <w:jc w:val="center"/>
        <w:rPr>
          <w:b/>
          <w:sz w:val="20"/>
          <w:szCs w:val="20"/>
        </w:rPr>
      </w:pPr>
      <w:r>
        <w:rPr>
          <w:b/>
          <w:sz w:val="20"/>
          <w:szCs w:val="20"/>
        </w:rPr>
        <w:t>Sd/-</w:t>
      </w:r>
    </w:p>
    <w:p w:rsidR="006647B1" w:rsidRPr="0011414A" w:rsidRDefault="006647B1" w:rsidP="006647B1">
      <w:pPr>
        <w:ind w:left="4320"/>
        <w:jc w:val="center"/>
        <w:rPr>
          <w:b/>
          <w:sz w:val="20"/>
          <w:szCs w:val="20"/>
        </w:rPr>
      </w:pPr>
      <w:r w:rsidRPr="0011414A">
        <w:rPr>
          <w:b/>
          <w:sz w:val="20"/>
          <w:szCs w:val="20"/>
        </w:rPr>
        <w:t>EXECUTIVE ENGINEER</w:t>
      </w:r>
    </w:p>
    <w:p w:rsidR="006647B1" w:rsidRPr="0011414A" w:rsidRDefault="006647B1" w:rsidP="006647B1">
      <w:pPr>
        <w:ind w:left="4320"/>
        <w:jc w:val="center"/>
        <w:rPr>
          <w:b/>
          <w:sz w:val="20"/>
          <w:szCs w:val="20"/>
        </w:rPr>
      </w:pPr>
      <w:r w:rsidRPr="0011414A">
        <w:rPr>
          <w:b/>
          <w:sz w:val="20"/>
          <w:szCs w:val="20"/>
        </w:rPr>
        <w:t>PROVINCIAL HIGHWAY DIVISION</w:t>
      </w:r>
    </w:p>
    <w:p w:rsidR="006647B1" w:rsidRPr="0011414A" w:rsidRDefault="006647B1" w:rsidP="006647B1">
      <w:pPr>
        <w:ind w:left="4320"/>
        <w:jc w:val="center"/>
        <w:rPr>
          <w:b/>
          <w:sz w:val="20"/>
          <w:szCs w:val="20"/>
        </w:rPr>
      </w:pPr>
      <w:smartTag w:uri="urn:schemas-microsoft-com:office:smarttags" w:element="place">
        <w:smartTag w:uri="urn:schemas-microsoft-com:office:smarttags" w:element="City">
          <w:r w:rsidRPr="0011414A">
            <w:rPr>
              <w:b/>
              <w:sz w:val="20"/>
              <w:szCs w:val="20"/>
            </w:rPr>
            <w:t>HYDERABAD</w:t>
          </w:r>
        </w:smartTag>
      </w:smartTag>
    </w:p>
    <w:p w:rsidR="006647B1" w:rsidRPr="0011414A" w:rsidRDefault="006647B1" w:rsidP="006647B1">
      <w:pPr>
        <w:pStyle w:val="Heading5"/>
      </w:pPr>
      <w:r w:rsidRPr="0011414A">
        <w:t>Copy f.w.cs to:-</w:t>
      </w:r>
    </w:p>
    <w:p w:rsidR="006647B1" w:rsidRPr="0011414A" w:rsidRDefault="006647B1" w:rsidP="006647B1">
      <w:pPr>
        <w:jc w:val="both"/>
        <w:rPr>
          <w:sz w:val="21"/>
          <w:szCs w:val="21"/>
        </w:rPr>
      </w:pPr>
    </w:p>
    <w:p w:rsidR="006647B1" w:rsidRPr="00213011" w:rsidRDefault="006647B1" w:rsidP="006647B1">
      <w:pPr>
        <w:widowControl/>
        <w:numPr>
          <w:ilvl w:val="0"/>
          <w:numId w:val="64"/>
        </w:numPr>
        <w:jc w:val="both"/>
        <w:rPr>
          <w:sz w:val="20"/>
          <w:szCs w:val="21"/>
        </w:rPr>
      </w:pPr>
      <w:r w:rsidRPr="00213011">
        <w:rPr>
          <w:sz w:val="20"/>
          <w:szCs w:val="21"/>
        </w:rPr>
        <w:t>The Chief Engineer, Highways Sindh Hyderabad, for favour of his kind information.</w:t>
      </w:r>
    </w:p>
    <w:p w:rsidR="006647B1" w:rsidRPr="00213011" w:rsidRDefault="006647B1" w:rsidP="006647B1">
      <w:pPr>
        <w:widowControl/>
        <w:numPr>
          <w:ilvl w:val="0"/>
          <w:numId w:val="64"/>
        </w:numPr>
        <w:spacing w:beforeLines="60"/>
        <w:jc w:val="both"/>
        <w:rPr>
          <w:sz w:val="20"/>
          <w:szCs w:val="21"/>
        </w:rPr>
      </w:pPr>
      <w:r w:rsidRPr="00213011">
        <w:rPr>
          <w:sz w:val="20"/>
          <w:szCs w:val="21"/>
        </w:rPr>
        <w:t>The Director Information (Advertisement) Public Relation Department Block-96 Sindh Secretariat Karachi for information alongwith copies of the Advertisement for its publication in Mass circulating News-Papers is one insertion only.</w:t>
      </w:r>
    </w:p>
    <w:p w:rsidR="006647B1" w:rsidRPr="00213011" w:rsidRDefault="006647B1" w:rsidP="006647B1">
      <w:pPr>
        <w:widowControl/>
        <w:numPr>
          <w:ilvl w:val="0"/>
          <w:numId w:val="64"/>
        </w:numPr>
        <w:spacing w:beforeLines="60"/>
        <w:jc w:val="both"/>
        <w:rPr>
          <w:sz w:val="20"/>
          <w:szCs w:val="23"/>
        </w:rPr>
      </w:pPr>
      <w:r w:rsidRPr="00213011">
        <w:rPr>
          <w:sz w:val="20"/>
          <w:szCs w:val="23"/>
        </w:rPr>
        <w:t>The Director (A&amp;F) Sindh Public Procurement Regulatory Authority, Barrack No.08 Sindh Secretariat No.04-A, Court Road Karachi, alongwith required Tender Documents with CD write, for favour of his kind information and up-loading on SPPRA website.</w:t>
      </w:r>
    </w:p>
    <w:p w:rsidR="006647B1" w:rsidRPr="00213011" w:rsidRDefault="006647B1" w:rsidP="006647B1">
      <w:pPr>
        <w:widowControl/>
        <w:numPr>
          <w:ilvl w:val="0"/>
          <w:numId w:val="64"/>
        </w:numPr>
        <w:spacing w:beforeLines="60"/>
        <w:jc w:val="both"/>
        <w:rPr>
          <w:sz w:val="20"/>
          <w:szCs w:val="23"/>
        </w:rPr>
      </w:pPr>
      <w:r w:rsidRPr="00213011">
        <w:rPr>
          <w:sz w:val="20"/>
          <w:szCs w:val="23"/>
        </w:rPr>
        <w:t>The Director General (NAB) Sindh, Karachi for favour of his kind information.</w:t>
      </w:r>
    </w:p>
    <w:p w:rsidR="006647B1" w:rsidRPr="00213011" w:rsidRDefault="006647B1" w:rsidP="006647B1">
      <w:pPr>
        <w:widowControl/>
        <w:numPr>
          <w:ilvl w:val="0"/>
          <w:numId w:val="64"/>
        </w:numPr>
        <w:spacing w:beforeLines="60"/>
        <w:jc w:val="both"/>
        <w:rPr>
          <w:sz w:val="20"/>
          <w:szCs w:val="21"/>
        </w:rPr>
      </w:pPr>
      <w:r w:rsidRPr="00213011">
        <w:rPr>
          <w:sz w:val="20"/>
          <w:szCs w:val="21"/>
        </w:rPr>
        <w:t>The Project Manager, Project Implementation Unit, Hyderabad-Mirpurkhas Dual Carriageway Project Hyderabad, for favour of his kind information.</w:t>
      </w:r>
    </w:p>
    <w:p w:rsidR="006647B1" w:rsidRPr="00213011" w:rsidRDefault="006647B1" w:rsidP="006647B1">
      <w:pPr>
        <w:widowControl/>
        <w:numPr>
          <w:ilvl w:val="0"/>
          <w:numId w:val="64"/>
        </w:numPr>
        <w:spacing w:beforeLines="60"/>
        <w:jc w:val="both"/>
        <w:rPr>
          <w:sz w:val="20"/>
          <w:szCs w:val="21"/>
        </w:rPr>
      </w:pPr>
      <w:r w:rsidRPr="00213011">
        <w:rPr>
          <w:sz w:val="20"/>
          <w:szCs w:val="21"/>
        </w:rPr>
        <w:t>The Executive Engineer (All) Under, Project Manager, Project Implementation Unit, Hyderabad-Mirpurkhas Dual Carriageway Project Hyderabad for information.</w:t>
      </w:r>
    </w:p>
    <w:p w:rsidR="006647B1" w:rsidRPr="00213011" w:rsidRDefault="006647B1" w:rsidP="006647B1">
      <w:pPr>
        <w:widowControl/>
        <w:numPr>
          <w:ilvl w:val="0"/>
          <w:numId w:val="64"/>
        </w:numPr>
        <w:spacing w:beforeLines="60"/>
        <w:jc w:val="both"/>
        <w:rPr>
          <w:sz w:val="20"/>
          <w:szCs w:val="21"/>
        </w:rPr>
      </w:pPr>
      <w:r w:rsidRPr="00213011">
        <w:rPr>
          <w:sz w:val="20"/>
          <w:szCs w:val="21"/>
        </w:rPr>
        <w:t>The Assistant Engineer (All) Under Provincial Highways Division Hyderabad, for information.</w:t>
      </w:r>
    </w:p>
    <w:p w:rsidR="006647B1" w:rsidRDefault="006647B1" w:rsidP="006647B1">
      <w:pPr>
        <w:spacing w:beforeLines="60"/>
        <w:jc w:val="both"/>
        <w:rPr>
          <w:sz w:val="10"/>
          <w:szCs w:val="10"/>
        </w:rPr>
      </w:pPr>
      <w:r w:rsidRPr="00213011">
        <w:rPr>
          <w:sz w:val="20"/>
          <w:szCs w:val="21"/>
        </w:rPr>
        <w:tab/>
        <w:t>08)</w:t>
      </w:r>
      <w:r w:rsidRPr="00213011">
        <w:rPr>
          <w:sz w:val="20"/>
          <w:szCs w:val="21"/>
        </w:rPr>
        <w:tab/>
        <w:t>Copy to Head Clerk/Drawing Branch /Notice Board for information.</w:t>
      </w:r>
    </w:p>
    <w:p w:rsidR="006647B1" w:rsidRDefault="006647B1" w:rsidP="006647B1">
      <w:pPr>
        <w:ind w:left="4320"/>
        <w:jc w:val="center"/>
        <w:rPr>
          <w:b/>
          <w:sz w:val="20"/>
          <w:szCs w:val="20"/>
        </w:rPr>
      </w:pPr>
    </w:p>
    <w:p w:rsidR="006647B1" w:rsidRDefault="006647B1" w:rsidP="006647B1">
      <w:pPr>
        <w:ind w:left="4320"/>
        <w:jc w:val="center"/>
        <w:rPr>
          <w:b/>
          <w:sz w:val="20"/>
          <w:szCs w:val="20"/>
        </w:rPr>
      </w:pPr>
      <w:r>
        <w:rPr>
          <w:b/>
          <w:sz w:val="20"/>
          <w:szCs w:val="20"/>
        </w:rPr>
        <w:t>Sd/-</w:t>
      </w:r>
    </w:p>
    <w:p w:rsidR="006647B1" w:rsidRPr="0011414A" w:rsidRDefault="006647B1" w:rsidP="006647B1">
      <w:pPr>
        <w:ind w:left="4320"/>
        <w:jc w:val="center"/>
        <w:rPr>
          <w:b/>
          <w:sz w:val="20"/>
          <w:szCs w:val="20"/>
        </w:rPr>
      </w:pPr>
      <w:r w:rsidRPr="0011414A">
        <w:rPr>
          <w:b/>
          <w:sz w:val="20"/>
          <w:szCs w:val="20"/>
        </w:rPr>
        <w:t>EXECUTIVE ENGINEER</w:t>
      </w:r>
    </w:p>
    <w:p w:rsidR="006647B1" w:rsidRPr="0011414A" w:rsidRDefault="006647B1" w:rsidP="006647B1">
      <w:pPr>
        <w:ind w:left="4320"/>
        <w:jc w:val="center"/>
        <w:rPr>
          <w:b/>
          <w:sz w:val="20"/>
          <w:szCs w:val="20"/>
        </w:rPr>
      </w:pPr>
      <w:r w:rsidRPr="0011414A">
        <w:rPr>
          <w:b/>
          <w:sz w:val="20"/>
          <w:szCs w:val="20"/>
        </w:rPr>
        <w:t>PROVINCIAL HIGHWAY DIVISION</w:t>
      </w:r>
    </w:p>
    <w:p w:rsidR="006647B1" w:rsidRDefault="006647B1" w:rsidP="006647B1">
      <w:pPr>
        <w:ind w:left="4320"/>
        <w:jc w:val="center"/>
        <w:rPr>
          <w:b/>
          <w:sz w:val="20"/>
          <w:szCs w:val="20"/>
        </w:rPr>
      </w:pPr>
      <w:r w:rsidRPr="0011414A">
        <w:rPr>
          <w:b/>
          <w:sz w:val="20"/>
          <w:szCs w:val="20"/>
        </w:rPr>
        <w:t>HYDERABAD</w:t>
      </w:r>
    </w:p>
    <w:p w:rsidR="006647B1" w:rsidRDefault="006647B1" w:rsidP="006647B1">
      <w:pPr>
        <w:ind w:left="4320"/>
        <w:jc w:val="center"/>
        <w:rPr>
          <w:b/>
          <w:sz w:val="20"/>
          <w:szCs w:val="20"/>
        </w:rPr>
      </w:pPr>
    </w:p>
    <w:p w:rsidR="00ED45EC" w:rsidRDefault="00ED45EC" w:rsidP="002205B5">
      <w:pPr>
        <w:ind w:left="4320"/>
        <w:jc w:val="center"/>
        <w:rPr>
          <w:b/>
          <w:sz w:val="20"/>
          <w:szCs w:val="20"/>
        </w:rPr>
      </w:pPr>
    </w:p>
    <w:p w:rsidR="00FF6053" w:rsidRDefault="00FF6053" w:rsidP="00ED45EC">
      <w:pPr>
        <w:ind w:left="4320"/>
        <w:jc w:val="center"/>
        <w:rPr>
          <w:b/>
          <w:sz w:val="20"/>
          <w:szCs w:val="20"/>
        </w:rPr>
      </w:pPr>
    </w:p>
    <w:p w:rsidR="00741124" w:rsidRDefault="00CD4680">
      <w:pPr>
        <w:spacing w:before="38" w:line="247" w:lineRule="auto"/>
        <w:ind w:left="3667" w:right="3686"/>
        <w:jc w:val="center"/>
        <w:rPr>
          <w:b/>
          <w:sz w:val="28"/>
        </w:rPr>
      </w:pPr>
      <w:r>
        <w:rPr>
          <w:b/>
          <w:sz w:val="28"/>
        </w:rPr>
        <w:t>INSTRUCTIONS TO BIDDERS</w:t>
      </w:r>
    </w:p>
    <w:p w:rsidR="00741124" w:rsidRDefault="00CD4680">
      <w:pPr>
        <w:spacing w:line="247" w:lineRule="auto"/>
        <w:ind w:left="3689" w:right="3688" w:firstLine="928"/>
        <w:rPr>
          <w:b/>
          <w:sz w:val="28"/>
        </w:rPr>
      </w:pPr>
      <w:r>
        <w:rPr>
          <w:b/>
          <w:sz w:val="28"/>
        </w:rPr>
        <w:t>&amp; BIDDING DATA</w:t>
      </w:r>
    </w:p>
    <w:p w:rsidR="00741124" w:rsidRDefault="00741124">
      <w:pPr>
        <w:pStyle w:val="BodyText"/>
        <w:rPr>
          <w:b/>
          <w:sz w:val="28"/>
        </w:rPr>
      </w:pPr>
    </w:p>
    <w:p w:rsidR="00741124" w:rsidRDefault="00741124">
      <w:pPr>
        <w:pStyle w:val="BodyText"/>
        <w:spacing w:before="8"/>
        <w:rPr>
          <w:b/>
        </w:rPr>
      </w:pPr>
    </w:p>
    <w:p w:rsidR="00741124" w:rsidRDefault="00CD4680">
      <w:pPr>
        <w:ind w:left="1358" w:right="1374"/>
        <w:jc w:val="center"/>
        <w:rPr>
          <w:b/>
          <w:sz w:val="24"/>
        </w:rPr>
      </w:pPr>
      <w:r>
        <w:rPr>
          <w:b/>
          <w:sz w:val="24"/>
        </w:rPr>
        <w:t>Notes on the Instructions to Bidders</w:t>
      </w:r>
    </w:p>
    <w:p w:rsidR="00741124" w:rsidRDefault="00741124">
      <w:pPr>
        <w:pStyle w:val="BodyText"/>
        <w:rPr>
          <w:b/>
        </w:rPr>
      </w:pPr>
    </w:p>
    <w:p w:rsidR="00741124" w:rsidRDefault="00741124">
      <w:pPr>
        <w:pStyle w:val="BodyText"/>
        <w:spacing w:before="5"/>
        <w:rPr>
          <w:b/>
          <w:sz w:val="25"/>
        </w:rPr>
      </w:pPr>
    </w:p>
    <w:p w:rsidR="00741124" w:rsidRDefault="00CD4680">
      <w:pPr>
        <w:pStyle w:val="BodyText"/>
        <w:spacing w:line="247" w:lineRule="auto"/>
        <w:ind w:left="220" w:right="237"/>
        <w:jc w:val="both"/>
      </w:pPr>
      <w:r>
        <w:t xml:space="preserve">This section of the bidding documents should provide the information necessary for bidders  to prepare responsive bids, in accordance with the requirements of the Procuring Agency. </w:t>
      </w:r>
      <w:r>
        <w:rPr>
          <w:spacing w:val="-3"/>
        </w:rPr>
        <w:t xml:space="preserve">It </w:t>
      </w:r>
      <w:r>
        <w:t>should also give information on bid submission, opening and evaluation, and on the award of contract.</w:t>
      </w:r>
    </w:p>
    <w:p w:rsidR="00741124" w:rsidRDefault="00741124">
      <w:pPr>
        <w:pStyle w:val="BodyText"/>
        <w:spacing w:before="6"/>
      </w:pPr>
    </w:p>
    <w:p w:rsidR="00741124" w:rsidRDefault="00CD4680">
      <w:pPr>
        <w:pStyle w:val="BodyText"/>
        <w:spacing w:line="247" w:lineRule="auto"/>
        <w:ind w:left="220" w:right="237"/>
        <w:jc w:val="both"/>
        <w:rPr>
          <w:i/>
        </w:rPr>
      </w:pPr>
      <w: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i/>
        </w:rPr>
        <w:t xml:space="preserve">Conditions of Contract </w:t>
      </w:r>
      <w:r>
        <w:t xml:space="preserve">and/or </w:t>
      </w:r>
      <w:r>
        <w:rPr>
          <w:i/>
        </w:rPr>
        <w:t>Contract Data.</w:t>
      </w:r>
    </w:p>
    <w:p w:rsidR="00741124" w:rsidRDefault="00741124">
      <w:pPr>
        <w:spacing w:line="247" w:lineRule="auto"/>
        <w:jc w:val="both"/>
        <w:sectPr w:rsidR="00741124">
          <w:pgSz w:w="11910" w:h="16840"/>
          <w:pgMar w:top="740" w:right="1200" w:bottom="840" w:left="1220" w:header="0" w:footer="640" w:gutter="0"/>
          <w:cols w:space="720"/>
        </w:sectPr>
      </w:pPr>
    </w:p>
    <w:p w:rsidR="00741124" w:rsidRDefault="00CD4680">
      <w:pPr>
        <w:spacing w:before="50"/>
        <w:ind w:left="1355" w:right="1375"/>
        <w:jc w:val="center"/>
        <w:rPr>
          <w:b/>
          <w:sz w:val="24"/>
        </w:rPr>
      </w:pPr>
      <w:r>
        <w:rPr>
          <w:b/>
          <w:sz w:val="24"/>
        </w:rPr>
        <w:lastRenderedPageBreak/>
        <w:t>TABLE OF CONTENTS</w:t>
      </w:r>
    </w:p>
    <w:p w:rsidR="00741124" w:rsidRDefault="00741124">
      <w:pPr>
        <w:pStyle w:val="BodyText"/>
        <w:rPr>
          <w:b/>
        </w:rPr>
      </w:pPr>
    </w:p>
    <w:p w:rsidR="00741124" w:rsidRDefault="00741124">
      <w:pPr>
        <w:pStyle w:val="BodyText"/>
        <w:spacing w:before="10"/>
        <w:rPr>
          <w:b/>
          <w:sz w:val="25"/>
        </w:rPr>
      </w:pPr>
    </w:p>
    <w:p w:rsidR="00741124" w:rsidRDefault="00CD4680">
      <w:pPr>
        <w:ind w:left="1358" w:right="1374"/>
        <w:jc w:val="center"/>
        <w:rPr>
          <w:b/>
          <w:sz w:val="24"/>
        </w:rPr>
      </w:pPr>
      <w:r>
        <w:rPr>
          <w:b/>
          <w:sz w:val="24"/>
        </w:rPr>
        <w:t>INSTRUCTIONS TO BIDDERS</w:t>
      </w:r>
    </w:p>
    <w:p w:rsidR="00741124" w:rsidRDefault="005A5C7B">
      <w:pPr>
        <w:pStyle w:val="BodyText"/>
        <w:spacing w:before="3"/>
        <w:rPr>
          <w:b/>
          <w:sz w:val="21"/>
        </w:rPr>
      </w:pPr>
      <w:r w:rsidRPr="005A5C7B">
        <w:pict>
          <v:line id="_x0000_s1129" style="position:absolute;z-index:1072;mso-wrap-distance-left:0;mso-wrap-distance-right:0;mso-position-horizontal-relative:page" from="70.6pt,14.55pt" to="524.95pt,14.55pt" strokeweight=".72pt">
            <w10:wrap type="topAndBottom" anchorx="page"/>
          </v:line>
        </w:pict>
      </w:r>
    </w:p>
    <w:p w:rsidR="00741124" w:rsidRDefault="00CD4680">
      <w:pPr>
        <w:pStyle w:val="Heading2"/>
        <w:tabs>
          <w:tab w:val="left" w:pos="2020"/>
          <w:tab w:val="left" w:pos="7241"/>
        </w:tabs>
      </w:pPr>
      <w:r>
        <w:t>Clause</w:t>
      </w:r>
      <w:r>
        <w:rPr>
          <w:spacing w:val="-1"/>
        </w:rPr>
        <w:t xml:space="preserve"> </w:t>
      </w:r>
      <w:r>
        <w:t>No.</w:t>
      </w:r>
      <w:r>
        <w:tab/>
        <w:t>Description</w:t>
      </w:r>
      <w:r>
        <w:tab/>
        <w:t>Page</w:t>
      </w:r>
      <w:r>
        <w:rPr>
          <w:spacing w:val="-3"/>
        </w:rPr>
        <w:t xml:space="preserve"> </w:t>
      </w:r>
      <w:r>
        <w:t>No.</w:t>
      </w:r>
    </w:p>
    <w:p w:rsidR="00741124" w:rsidRDefault="005A5C7B">
      <w:pPr>
        <w:pStyle w:val="BodyText"/>
        <w:spacing w:line="20" w:lineRule="exact"/>
        <w:ind w:left="184"/>
        <w:rPr>
          <w:sz w:val="2"/>
        </w:rPr>
      </w:pPr>
      <w:r>
        <w:rPr>
          <w:sz w:val="2"/>
        </w:rPr>
      </w:r>
      <w:r>
        <w:rPr>
          <w:sz w:val="2"/>
        </w:rPr>
        <w:pict>
          <v:group id="_x0000_s1127" style="width:455.15pt;height:.75pt;mso-position-horizontal-relative:char;mso-position-vertical-relative:line" coordsize="9103,15">
            <v:line id="_x0000_s1128" style="position:absolute" from="8,8" to="9095,8" strokeweight=".72pt"/>
            <w10:wrap type="none"/>
            <w10:anchorlock/>
          </v:group>
        </w:pict>
      </w:r>
    </w:p>
    <w:p w:rsidR="00741124" w:rsidRDefault="00741124">
      <w:pPr>
        <w:pStyle w:val="BodyText"/>
        <w:spacing w:before="8"/>
        <w:rPr>
          <w:b/>
          <w:i/>
          <w:sz w:val="18"/>
        </w:rPr>
      </w:pPr>
    </w:p>
    <w:p w:rsidR="00741124" w:rsidRDefault="00CD4680">
      <w:pPr>
        <w:pStyle w:val="ListParagraph"/>
        <w:numPr>
          <w:ilvl w:val="2"/>
          <w:numId w:val="57"/>
        </w:numPr>
        <w:tabs>
          <w:tab w:val="left" w:pos="1954"/>
        </w:tabs>
        <w:spacing w:before="69"/>
        <w:ind w:hanging="293"/>
        <w:rPr>
          <w:b/>
          <w:sz w:val="24"/>
        </w:rPr>
      </w:pPr>
      <w:r>
        <w:rPr>
          <w:b/>
          <w:sz w:val="24"/>
        </w:rPr>
        <w:t>GENERAL</w:t>
      </w:r>
    </w:p>
    <w:p w:rsidR="00741124" w:rsidRDefault="00CD4680">
      <w:pPr>
        <w:pStyle w:val="BodyText"/>
        <w:tabs>
          <w:tab w:val="left" w:pos="1751"/>
          <w:tab w:val="left" w:leader="dot" w:pos="8053"/>
        </w:tabs>
        <w:spacing w:before="285"/>
        <w:ind w:left="220" w:right="232"/>
      </w:pPr>
      <w:r>
        <w:t>IB.1</w:t>
      </w:r>
      <w:r>
        <w:tab/>
        <w:t>Scope of Bid &amp; Source</w:t>
      </w:r>
      <w:r>
        <w:rPr>
          <w:spacing w:val="-9"/>
        </w:rPr>
        <w:t xml:space="preserve"> </w:t>
      </w:r>
      <w:r>
        <w:t>of</w:t>
      </w:r>
      <w:r>
        <w:rPr>
          <w:spacing w:val="-1"/>
        </w:rPr>
        <w:t xml:space="preserve"> </w:t>
      </w:r>
      <w:r>
        <w:t>Funds</w:t>
      </w:r>
      <w:r>
        <w:tab/>
        <w:t>6</w:t>
      </w:r>
    </w:p>
    <w:p w:rsidR="00741124" w:rsidRDefault="00CD4680">
      <w:pPr>
        <w:pStyle w:val="BodyText"/>
        <w:tabs>
          <w:tab w:val="left" w:pos="1751"/>
          <w:tab w:val="left" w:leader="dot" w:pos="8053"/>
        </w:tabs>
        <w:spacing w:before="7"/>
        <w:ind w:left="220" w:right="232"/>
      </w:pPr>
      <w:r>
        <w:t>IB.2</w:t>
      </w:r>
      <w:r>
        <w:tab/>
        <w:t>Eligible</w:t>
      </w:r>
      <w:r>
        <w:rPr>
          <w:spacing w:val="-3"/>
        </w:rPr>
        <w:t xml:space="preserve"> </w:t>
      </w:r>
      <w:r>
        <w:t>Bidders</w:t>
      </w:r>
      <w:r>
        <w:tab/>
        <w:t>6</w:t>
      </w:r>
    </w:p>
    <w:p w:rsidR="00741124" w:rsidRDefault="00CD4680">
      <w:pPr>
        <w:pStyle w:val="BodyText"/>
        <w:tabs>
          <w:tab w:val="left" w:pos="1751"/>
          <w:tab w:val="left" w:leader="dot" w:pos="8053"/>
        </w:tabs>
        <w:spacing w:before="7"/>
        <w:ind w:left="220" w:right="232"/>
      </w:pPr>
      <w:r>
        <w:t>IB.3</w:t>
      </w:r>
      <w:r>
        <w:tab/>
        <w:t>Cost</w:t>
      </w:r>
      <w:r>
        <w:rPr>
          <w:spacing w:val="-1"/>
        </w:rPr>
        <w:t xml:space="preserve"> </w:t>
      </w:r>
      <w:r>
        <w:t>of</w:t>
      </w:r>
      <w:r>
        <w:rPr>
          <w:spacing w:val="-1"/>
        </w:rPr>
        <w:t xml:space="preserve"> </w:t>
      </w:r>
      <w:r>
        <w:t>Bidding</w:t>
      </w:r>
      <w:r>
        <w:tab/>
        <w:t>7</w:t>
      </w:r>
    </w:p>
    <w:p w:rsidR="00741124" w:rsidRDefault="00CD4680">
      <w:pPr>
        <w:pStyle w:val="Heading1"/>
        <w:numPr>
          <w:ilvl w:val="2"/>
          <w:numId w:val="57"/>
        </w:numPr>
        <w:tabs>
          <w:tab w:val="left" w:pos="1942"/>
        </w:tabs>
        <w:spacing w:before="295"/>
        <w:ind w:left="1941" w:hanging="281"/>
      </w:pPr>
      <w:r>
        <w:t>BIDDING</w:t>
      </w:r>
      <w:r>
        <w:rPr>
          <w:spacing w:val="-6"/>
        </w:rPr>
        <w:t xml:space="preserve"> </w:t>
      </w:r>
      <w:r>
        <w:t>DOCUMENTS</w:t>
      </w:r>
    </w:p>
    <w:p w:rsidR="00741124" w:rsidRDefault="00CD4680">
      <w:pPr>
        <w:pStyle w:val="BodyText"/>
        <w:tabs>
          <w:tab w:val="left" w:pos="1751"/>
          <w:tab w:val="left" w:leader="dot" w:pos="8053"/>
        </w:tabs>
        <w:spacing w:before="286"/>
        <w:ind w:left="220" w:right="232"/>
      </w:pPr>
      <w:r>
        <w:t>IB.4</w:t>
      </w:r>
      <w:r>
        <w:tab/>
        <w:t>Contents of</w:t>
      </w:r>
      <w:r>
        <w:rPr>
          <w:spacing w:val="-2"/>
        </w:rPr>
        <w:t xml:space="preserve"> </w:t>
      </w:r>
      <w:r>
        <w:t>Bidding</w:t>
      </w:r>
      <w:r>
        <w:rPr>
          <w:spacing w:val="-3"/>
        </w:rPr>
        <w:t xml:space="preserve"> </w:t>
      </w:r>
      <w:r>
        <w:t>Documents</w:t>
      </w:r>
      <w:r>
        <w:tab/>
        <w:t>7</w:t>
      </w:r>
    </w:p>
    <w:p w:rsidR="00741124" w:rsidRDefault="00CD4680">
      <w:pPr>
        <w:pStyle w:val="BodyText"/>
        <w:tabs>
          <w:tab w:val="left" w:pos="1751"/>
          <w:tab w:val="left" w:leader="dot" w:pos="8053"/>
        </w:tabs>
        <w:spacing w:before="7"/>
        <w:ind w:left="220" w:right="232"/>
      </w:pPr>
      <w:r>
        <w:t>IB.5</w:t>
      </w:r>
      <w:r>
        <w:tab/>
        <w:t>Clarification of</w:t>
      </w:r>
      <w:r>
        <w:rPr>
          <w:spacing w:val="-4"/>
        </w:rPr>
        <w:t xml:space="preserve"> </w:t>
      </w:r>
      <w:r>
        <w:t>Bidding</w:t>
      </w:r>
      <w:r>
        <w:rPr>
          <w:spacing w:val="-4"/>
        </w:rPr>
        <w:t xml:space="preserve"> </w:t>
      </w:r>
      <w:r>
        <w:t>Documents</w:t>
      </w:r>
      <w:r>
        <w:tab/>
        <w:t>7</w:t>
      </w:r>
    </w:p>
    <w:p w:rsidR="00741124" w:rsidRDefault="00CD4680">
      <w:pPr>
        <w:pStyle w:val="BodyText"/>
        <w:tabs>
          <w:tab w:val="left" w:pos="1751"/>
          <w:tab w:val="left" w:leader="dot" w:pos="8053"/>
        </w:tabs>
        <w:spacing w:before="7"/>
        <w:ind w:left="220" w:right="232"/>
      </w:pPr>
      <w:r>
        <w:t>IB.6</w:t>
      </w:r>
      <w:r>
        <w:tab/>
        <w:t>Amendment of</w:t>
      </w:r>
      <w:r>
        <w:rPr>
          <w:spacing w:val="-3"/>
        </w:rPr>
        <w:t xml:space="preserve"> </w:t>
      </w:r>
      <w:r>
        <w:t>Bidding</w:t>
      </w:r>
      <w:r>
        <w:rPr>
          <w:spacing w:val="-3"/>
        </w:rPr>
        <w:t xml:space="preserve"> </w:t>
      </w:r>
      <w:r>
        <w:t>Documents</w:t>
      </w:r>
      <w:r>
        <w:tab/>
        <w:t>8</w:t>
      </w:r>
    </w:p>
    <w:p w:rsidR="00741124" w:rsidRDefault="00CD4680">
      <w:pPr>
        <w:pStyle w:val="Heading1"/>
        <w:spacing w:before="295"/>
        <w:ind w:left="1660" w:right="232"/>
      </w:pPr>
      <w:r>
        <w:t>C- PREPARATION OF BID</w:t>
      </w:r>
    </w:p>
    <w:p w:rsidR="00741124" w:rsidRDefault="00CD4680">
      <w:pPr>
        <w:pStyle w:val="BodyText"/>
        <w:tabs>
          <w:tab w:val="left" w:pos="1751"/>
          <w:tab w:val="left" w:leader="dot" w:pos="8053"/>
        </w:tabs>
        <w:spacing w:before="285"/>
        <w:ind w:left="220" w:right="232"/>
      </w:pPr>
      <w:r>
        <w:t>IB.7</w:t>
      </w:r>
      <w:r>
        <w:tab/>
        <w:t>Language</w:t>
      </w:r>
      <w:r>
        <w:rPr>
          <w:spacing w:val="-5"/>
        </w:rPr>
        <w:t xml:space="preserve"> </w:t>
      </w:r>
      <w:r>
        <w:t>of</w:t>
      </w:r>
      <w:r>
        <w:rPr>
          <w:spacing w:val="-5"/>
        </w:rPr>
        <w:t xml:space="preserve"> </w:t>
      </w:r>
      <w:r>
        <w:t>Bid</w:t>
      </w:r>
      <w:r>
        <w:tab/>
        <w:t>8</w:t>
      </w:r>
    </w:p>
    <w:p w:rsidR="00741124" w:rsidRDefault="00CD4680">
      <w:pPr>
        <w:pStyle w:val="BodyText"/>
        <w:tabs>
          <w:tab w:val="left" w:pos="1751"/>
          <w:tab w:val="left" w:leader="dot" w:pos="8053"/>
        </w:tabs>
        <w:spacing w:before="7"/>
        <w:ind w:left="220" w:right="232"/>
      </w:pPr>
      <w:r>
        <w:t>IB.8</w:t>
      </w:r>
      <w:r>
        <w:tab/>
        <w:t>Documents Comprising</w:t>
      </w:r>
      <w:r>
        <w:rPr>
          <w:spacing w:val="-5"/>
        </w:rPr>
        <w:t xml:space="preserve"> </w:t>
      </w:r>
      <w:r>
        <w:t>the</w:t>
      </w:r>
      <w:r>
        <w:rPr>
          <w:spacing w:val="-1"/>
        </w:rPr>
        <w:t xml:space="preserve"> </w:t>
      </w:r>
      <w:r>
        <w:t>Bid</w:t>
      </w:r>
      <w:r>
        <w:tab/>
        <w:t>8</w:t>
      </w:r>
    </w:p>
    <w:p w:rsidR="00741124" w:rsidRDefault="00CD4680">
      <w:pPr>
        <w:pStyle w:val="BodyText"/>
        <w:tabs>
          <w:tab w:val="left" w:pos="1751"/>
          <w:tab w:val="left" w:leader="dot" w:pos="8053"/>
        </w:tabs>
        <w:spacing w:before="7"/>
        <w:ind w:left="220" w:right="232"/>
      </w:pPr>
      <w:r>
        <w:t>IB.9</w:t>
      </w:r>
      <w:r>
        <w:tab/>
        <w:t>Sufficiency</w:t>
      </w:r>
      <w:r>
        <w:rPr>
          <w:spacing w:val="-10"/>
        </w:rPr>
        <w:t xml:space="preserve"> </w:t>
      </w:r>
      <w:r>
        <w:t>of</w:t>
      </w:r>
      <w:r>
        <w:rPr>
          <w:spacing w:val="-2"/>
        </w:rPr>
        <w:t xml:space="preserve"> </w:t>
      </w:r>
      <w:r>
        <w:t>Bid</w:t>
      </w:r>
      <w:r>
        <w:tab/>
        <w:t>8</w:t>
      </w:r>
    </w:p>
    <w:p w:rsidR="00741124" w:rsidRDefault="00CD4680">
      <w:pPr>
        <w:pStyle w:val="BodyText"/>
        <w:tabs>
          <w:tab w:val="left" w:pos="1751"/>
          <w:tab w:val="left" w:leader="dot" w:pos="8053"/>
        </w:tabs>
        <w:spacing w:before="7"/>
        <w:ind w:left="220" w:right="232"/>
      </w:pPr>
      <w:r>
        <w:t>IB.10</w:t>
      </w:r>
      <w:r>
        <w:tab/>
        <w:t>Bid Prices, Currency of Bid</w:t>
      </w:r>
      <w:r>
        <w:rPr>
          <w:spacing w:val="-20"/>
        </w:rPr>
        <w:t xml:space="preserve"> </w:t>
      </w:r>
      <w:r>
        <w:t>&amp;</w:t>
      </w:r>
      <w:r>
        <w:rPr>
          <w:spacing w:val="-5"/>
        </w:rPr>
        <w:t xml:space="preserve"> </w:t>
      </w:r>
      <w:r>
        <w:t>Payment</w:t>
      </w:r>
      <w:r>
        <w:tab/>
        <w:t>9</w:t>
      </w:r>
    </w:p>
    <w:p w:rsidR="00741124" w:rsidRDefault="00CD4680">
      <w:pPr>
        <w:pStyle w:val="BodyText"/>
        <w:tabs>
          <w:tab w:val="left" w:pos="1751"/>
        </w:tabs>
        <w:spacing w:before="7" w:line="247" w:lineRule="auto"/>
        <w:ind w:left="220" w:right="1313"/>
      </w:pPr>
      <w:r>
        <w:t>IB.11</w:t>
      </w:r>
      <w:r>
        <w:tab/>
        <w:t>Documents Establishing Bidder‘s Eligibility and</w:t>
      </w:r>
      <w:r>
        <w:rPr>
          <w:spacing w:val="-21"/>
        </w:rPr>
        <w:t xml:space="preserve"> </w:t>
      </w:r>
      <w:r>
        <w:t>Qualifications...</w:t>
      </w:r>
      <w:r>
        <w:rPr>
          <w:spacing w:val="-14"/>
        </w:rPr>
        <w:t xml:space="preserve"> </w:t>
      </w:r>
      <w:r>
        <w:t>9 IB.12</w:t>
      </w:r>
      <w:r>
        <w:tab/>
        <w:t>Documents Establishing Works Conformity</w:t>
      </w:r>
      <w:r>
        <w:rPr>
          <w:spacing w:val="-14"/>
        </w:rPr>
        <w:t xml:space="preserve"> </w:t>
      </w:r>
      <w:r>
        <w:t>to</w:t>
      </w:r>
    </w:p>
    <w:p w:rsidR="00741124" w:rsidRDefault="00CD4680">
      <w:pPr>
        <w:pStyle w:val="BodyText"/>
        <w:tabs>
          <w:tab w:val="left" w:leader="dot" w:pos="8053"/>
        </w:tabs>
        <w:spacing w:line="275" w:lineRule="exact"/>
        <w:ind w:left="1751" w:right="232"/>
      </w:pPr>
      <w:r>
        <w:t>Bidding</w:t>
      </w:r>
      <w:r>
        <w:rPr>
          <w:spacing w:val="-4"/>
        </w:rPr>
        <w:t xml:space="preserve"> </w:t>
      </w:r>
      <w:r>
        <w:t>Documents</w:t>
      </w:r>
      <w:r>
        <w:tab/>
        <w:t>9</w:t>
      </w:r>
    </w:p>
    <w:p w:rsidR="00741124" w:rsidRDefault="00CD4680">
      <w:pPr>
        <w:pStyle w:val="BodyText"/>
        <w:tabs>
          <w:tab w:val="left" w:pos="1751"/>
          <w:tab w:val="left" w:leader="dot" w:pos="8053"/>
        </w:tabs>
        <w:spacing w:before="7"/>
        <w:ind w:left="220" w:right="232"/>
      </w:pPr>
      <w:r>
        <w:t>IB.13</w:t>
      </w:r>
      <w:r>
        <w:tab/>
        <w:t>Bidding</w:t>
      </w:r>
      <w:r>
        <w:rPr>
          <w:spacing w:val="-4"/>
        </w:rPr>
        <w:t xml:space="preserve"> </w:t>
      </w:r>
      <w:r>
        <w:t>Security</w:t>
      </w:r>
      <w:r>
        <w:tab/>
        <w:t>10</w:t>
      </w:r>
    </w:p>
    <w:p w:rsidR="00741124" w:rsidRDefault="00CD4680">
      <w:pPr>
        <w:pStyle w:val="BodyText"/>
        <w:tabs>
          <w:tab w:val="left" w:pos="1751"/>
          <w:tab w:val="left" w:leader="dot" w:pos="8053"/>
        </w:tabs>
        <w:spacing w:before="7"/>
        <w:ind w:left="220" w:right="232"/>
      </w:pPr>
      <w:r>
        <w:t>IB.14</w:t>
      </w:r>
      <w:r>
        <w:tab/>
        <w:t>Validity of Bids, Format</w:t>
      </w:r>
      <w:r>
        <w:rPr>
          <w:i/>
        </w:rPr>
        <w:t xml:space="preserve">, </w:t>
      </w:r>
      <w:r>
        <w:t>Signing and Submission</w:t>
      </w:r>
      <w:r>
        <w:rPr>
          <w:spacing w:val="-19"/>
        </w:rPr>
        <w:t xml:space="preserve"> </w:t>
      </w:r>
      <w:r>
        <w:t>of</w:t>
      </w:r>
      <w:r>
        <w:rPr>
          <w:spacing w:val="-3"/>
        </w:rPr>
        <w:t xml:space="preserve"> </w:t>
      </w:r>
      <w:r>
        <w:t>Bid</w:t>
      </w:r>
      <w:r>
        <w:tab/>
        <w:t>10</w:t>
      </w:r>
    </w:p>
    <w:p w:rsidR="00741124" w:rsidRDefault="00741124">
      <w:pPr>
        <w:pStyle w:val="BodyText"/>
        <w:spacing w:before="7"/>
        <w:rPr>
          <w:sz w:val="25"/>
        </w:rPr>
      </w:pPr>
    </w:p>
    <w:p w:rsidR="00741124" w:rsidRDefault="00CD4680">
      <w:pPr>
        <w:ind w:left="1660" w:right="232"/>
        <w:rPr>
          <w:b/>
          <w:sz w:val="24"/>
        </w:rPr>
      </w:pPr>
      <w:r>
        <w:rPr>
          <w:b/>
          <w:sz w:val="24"/>
        </w:rPr>
        <w:t>D-SUBMISSION OF BID</w:t>
      </w:r>
    </w:p>
    <w:p w:rsidR="00741124" w:rsidRDefault="00741124">
      <w:pPr>
        <w:pStyle w:val="BodyText"/>
        <w:spacing w:before="9"/>
        <w:rPr>
          <w:b/>
        </w:rPr>
      </w:pPr>
    </w:p>
    <w:p w:rsidR="00741124" w:rsidRDefault="00CD4680">
      <w:pPr>
        <w:pStyle w:val="BodyText"/>
        <w:tabs>
          <w:tab w:val="left" w:pos="1751"/>
        </w:tabs>
        <w:ind w:left="220" w:right="232"/>
      </w:pPr>
      <w:r>
        <w:t>IB.15</w:t>
      </w:r>
      <w:r>
        <w:tab/>
        <w:t>Deadline for Submission</w:t>
      </w:r>
      <w:r>
        <w:rPr>
          <w:i/>
        </w:rPr>
        <w:t xml:space="preserve">, </w:t>
      </w:r>
      <w:r>
        <w:t>Modification &amp; Withdrawal of Bids….</w:t>
      </w:r>
      <w:r>
        <w:rPr>
          <w:spacing w:val="-31"/>
        </w:rPr>
        <w:t xml:space="preserve"> </w:t>
      </w:r>
      <w:r>
        <w:t>11</w:t>
      </w:r>
    </w:p>
    <w:p w:rsidR="00741124" w:rsidRDefault="00741124">
      <w:pPr>
        <w:pStyle w:val="BodyText"/>
      </w:pPr>
    </w:p>
    <w:p w:rsidR="00741124" w:rsidRDefault="00741124">
      <w:pPr>
        <w:pStyle w:val="BodyText"/>
        <w:spacing w:before="3"/>
        <w:rPr>
          <w:sz w:val="26"/>
        </w:rPr>
      </w:pPr>
    </w:p>
    <w:p w:rsidR="00741124" w:rsidRDefault="00CD4680">
      <w:pPr>
        <w:pStyle w:val="ListParagraph"/>
        <w:numPr>
          <w:ilvl w:val="0"/>
          <w:numId w:val="56"/>
        </w:numPr>
        <w:tabs>
          <w:tab w:val="left" w:pos="502"/>
        </w:tabs>
        <w:rPr>
          <w:b/>
          <w:sz w:val="24"/>
        </w:rPr>
      </w:pPr>
      <w:r>
        <w:rPr>
          <w:b/>
          <w:sz w:val="24"/>
        </w:rPr>
        <w:t>BID OPENING AND</w:t>
      </w:r>
      <w:r>
        <w:rPr>
          <w:b/>
          <w:spacing w:val="-11"/>
          <w:sz w:val="24"/>
        </w:rPr>
        <w:t xml:space="preserve"> </w:t>
      </w:r>
      <w:r>
        <w:rPr>
          <w:b/>
          <w:sz w:val="24"/>
        </w:rPr>
        <w:t>EVALUATION</w:t>
      </w:r>
    </w:p>
    <w:p w:rsidR="00741124" w:rsidRDefault="00CD4680">
      <w:pPr>
        <w:pStyle w:val="BodyText"/>
        <w:tabs>
          <w:tab w:val="left" w:pos="1751"/>
          <w:tab w:val="left" w:leader="dot" w:pos="8098"/>
        </w:tabs>
        <w:spacing w:before="285"/>
        <w:ind w:left="220" w:right="232"/>
      </w:pPr>
      <w:r>
        <w:t>IB.16</w:t>
      </w:r>
      <w:r>
        <w:tab/>
        <w:t>Bid Opening, Clarification</w:t>
      </w:r>
      <w:r>
        <w:rPr>
          <w:spacing w:val="-6"/>
        </w:rPr>
        <w:t xml:space="preserve"> </w:t>
      </w:r>
      <w:r>
        <w:t>and</w:t>
      </w:r>
      <w:r>
        <w:rPr>
          <w:spacing w:val="56"/>
        </w:rPr>
        <w:t xml:space="preserve"> </w:t>
      </w:r>
      <w:r>
        <w:t>Evaluation</w:t>
      </w:r>
      <w:r>
        <w:tab/>
        <w:t>12</w:t>
      </w:r>
    </w:p>
    <w:p w:rsidR="00741124" w:rsidRDefault="00CD4680">
      <w:pPr>
        <w:pStyle w:val="BodyText"/>
        <w:tabs>
          <w:tab w:val="left" w:pos="1751"/>
          <w:tab w:val="left" w:leader="dot" w:pos="8117"/>
        </w:tabs>
        <w:spacing w:before="8"/>
        <w:ind w:left="220" w:right="232"/>
      </w:pPr>
      <w:r>
        <w:t>IB.17</w:t>
      </w:r>
      <w:r>
        <w:tab/>
        <w:t>Process to</w:t>
      </w:r>
      <w:r>
        <w:rPr>
          <w:spacing w:val="-3"/>
        </w:rPr>
        <w:t xml:space="preserve"> </w:t>
      </w:r>
      <w:r>
        <w:t>be</w:t>
      </w:r>
      <w:r>
        <w:rPr>
          <w:spacing w:val="-3"/>
        </w:rPr>
        <w:t xml:space="preserve"> </w:t>
      </w:r>
      <w:r>
        <w:t>Confidential</w:t>
      </w:r>
      <w:r>
        <w:tab/>
        <w:t>13</w:t>
      </w:r>
    </w:p>
    <w:p w:rsidR="00741124" w:rsidRDefault="00CD4680">
      <w:pPr>
        <w:pStyle w:val="Heading1"/>
        <w:numPr>
          <w:ilvl w:val="0"/>
          <w:numId w:val="56"/>
        </w:numPr>
        <w:tabs>
          <w:tab w:val="left" w:pos="485"/>
        </w:tabs>
        <w:spacing w:before="295"/>
        <w:ind w:left="484" w:hanging="264"/>
      </w:pPr>
      <w:r>
        <w:t>AWARD OF</w:t>
      </w:r>
      <w:r>
        <w:rPr>
          <w:spacing w:val="-7"/>
        </w:rPr>
        <w:t xml:space="preserve"> </w:t>
      </w:r>
      <w:r>
        <w:t>CONTRACT</w:t>
      </w:r>
    </w:p>
    <w:p w:rsidR="00741124" w:rsidRDefault="00CD4680">
      <w:pPr>
        <w:pStyle w:val="BodyText"/>
        <w:tabs>
          <w:tab w:val="left" w:pos="1751"/>
          <w:tab w:val="left" w:leader="dot" w:pos="8053"/>
        </w:tabs>
        <w:spacing w:before="285"/>
        <w:ind w:left="220" w:right="232"/>
      </w:pPr>
      <w:r>
        <w:t>IB.18</w:t>
      </w:r>
      <w:r>
        <w:tab/>
        <w:t>Qualification</w:t>
      </w:r>
      <w:r>
        <w:tab/>
        <w:t>13</w:t>
      </w:r>
    </w:p>
    <w:p w:rsidR="00741124" w:rsidRDefault="00CD4680">
      <w:pPr>
        <w:pStyle w:val="BodyText"/>
        <w:tabs>
          <w:tab w:val="left" w:pos="1751"/>
          <w:tab w:val="left" w:leader="dot" w:pos="8053"/>
        </w:tabs>
        <w:spacing w:before="7"/>
        <w:ind w:left="220" w:right="232"/>
      </w:pPr>
      <w:r>
        <w:t>IB.19</w:t>
      </w:r>
      <w:r>
        <w:tab/>
        <w:t>Award Criteria &amp; Procuring</w:t>
      </w:r>
      <w:r>
        <w:rPr>
          <w:spacing w:val="-18"/>
        </w:rPr>
        <w:t xml:space="preserve"> </w:t>
      </w:r>
      <w:r>
        <w:t>Agency‘s</w:t>
      </w:r>
      <w:r>
        <w:rPr>
          <w:spacing w:val="-4"/>
        </w:rPr>
        <w:t xml:space="preserve"> </w:t>
      </w:r>
      <w:r>
        <w:t>Right</w:t>
      </w:r>
      <w:r>
        <w:tab/>
        <w:t>14</w:t>
      </w:r>
    </w:p>
    <w:p w:rsidR="00741124" w:rsidRDefault="00CD4680">
      <w:pPr>
        <w:pStyle w:val="BodyText"/>
        <w:tabs>
          <w:tab w:val="left" w:pos="1751"/>
          <w:tab w:val="left" w:leader="dot" w:pos="8053"/>
        </w:tabs>
        <w:spacing w:before="7" w:line="247" w:lineRule="auto"/>
        <w:ind w:left="220" w:right="1193"/>
      </w:pPr>
      <w:r>
        <w:t>IB.20</w:t>
      </w:r>
      <w:r>
        <w:tab/>
        <w:t>Notification of Award &amp; Signing of Contract</w:t>
      </w:r>
      <w:r>
        <w:rPr>
          <w:spacing w:val="-17"/>
        </w:rPr>
        <w:t xml:space="preserve"> </w:t>
      </w:r>
      <w:r>
        <w:t xml:space="preserve">Agreement……… </w:t>
      </w:r>
      <w:r>
        <w:rPr>
          <w:spacing w:val="13"/>
        </w:rPr>
        <w:t xml:space="preserve"> </w:t>
      </w:r>
      <w:r>
        <w:t>14</w:t>
      </w:r>
      <w:r>
        <w:rPr>
          <w:w w:val="99"/>
        </w:rPr>
        <w:t xml:space="preserve"> </w:t>
      </w:r>
      <w:r>
        <w:t>IB.21</w:t>
      </w:r>
      <w:r>
        <w:tab/>
        <w:t>Performance</w:t>
      </w:r>
      <w:r>
        <w:rPr>
          <w:spacing w:val="-4"/>
        </w:rPr>
        <w:t xml:space="preserve"> </w:t>
      </w:r>
      <w:r>
        <w:t>Security</w:t>
      </w:r>
      <w:r>
        <w:tab/>
        <w:t>14</w:t>
      </w:r>
    </w:p>
    <w:p w:rsidR="00741124" w:rsidRDefault="00CD4680">
      <w:pPr>
        <w:pStyle w:val="BodyText"/>
        <w:tabs>
          <w:tab w:val="left" w:pos="1751"/>
          <w:tab w:val="left" w:leader="dot" w:pos="8053"/>
        </w:tabs>
        <w:spacing w:line="275" w:lineRule="exact"/>
        <w:ind w:left="220" w:right="232"/>
      </w:pPr>
      <w:r>
        <w:t>IB.22</w:t>
      </w:r>
      <w:r>
        <w:tab/>
        <w:t>Integrity</w:t>
      </w:r>
      <w:r>
        <w:rPr>
          <w:spacing w:val="-11"/>
        </w:rPr>
        <w:t xml:space="preserve"> </w:t>
      </w:r>
      <w:r>
        <w:t>Pact</w:t>
      </w:r>
      <w:r>
        <w:tab/>
        <w:t>15</w:t>
      </w:r>
    </w:p>
    <w:p w:rsidR="00741124" w:rsidRDefault="00741124">
      <w:pPr>
        <w:spacing w:line="275" w:lineRule="exact"/>
        <w:sectPr w:rsidR="00741124">
          <w:pgSz w:w="11910" w:h="16840"/>
          <w:pgMar w:top="1440" w:right="1200" w:bottom="840" w:left="1220" w:header="0" w:footer="640" w:gutter="0"/>
          <w:cols w:space="720"/>
        </w:sectPr>
      </w:pPr>
    </w:p>
    <w:p w:rsidR="00741124" w:rsidRDefault="00CD4680">
      <w:pPr>
        <w:spacing w:before="51"/>
        <w:ind w:left="3218" w:right="239"/>
        <w:rPr>
          <w:b/>
          <w:sz w:val="24"/>
        </w:rPr>
      </w:pPr>
      <w:r>
        <w:rPr>
          <w:b/>
          <w:sz w:val="24"/>
        </w:rPr>
        <w:lastRenderedPageBreak/>
        <w:t>INSTRUCTIONS TO BIDDERS</w:t>
      </w:r>
    </w:p>
    <w:p w:rsidR="00741124" w:rsidRDefault="00741124">
      <w:pPr>
        <w:pStyle w:val="BodyText"/>
        <w:spacing w:before="9"/>
        <w:rPr>
          <w:b/>
          <w:sz w:val="27"/>
        </w:rPr>
      </w:pPr>
    </w:p>
    <w:p w:rsidR="00741124" w:rsidRDefault="00CD4680">
      <w:pPr>
        <w:tabs>
          <w:tab w:val="left" w:pos="1120"/>
        </w:tabs>
        <w:spacing w:line="261" w:lineRule="auto"/>
        <w:ind w:left="1120" w:right="239" w:hanging="900"/>
        <w:rPr>
          <w:i/>
          <w:sz w:val="24"/>
        </w:rPr>
      </w:pPr>
      <w:r>
        <w:rPr>
          <w:sz w:val="24"/>
        </w:rPr>
        <w:t>(Note:</w:t>
      </w:r>
      <w:r>
        <w:rPr>
          <w:sz w:val="24"/>
        </w:rPr>
        <w:tab/>
        <w:t>(</w:t>
      </w:r>
      <w:r>
        <w:rPr>
          <w:i/>
          <w:sz w:val="24"/>
        </w:rPr>
        <w:t xml:space="preserve">These  Instructions  to  Bidders  (IB)  along  with  Bidding  Data  will  not  be  </w:t>
      </w:r>
      <w:r>
        <w:rPr>
          <w:i/>
          <w:spacing w:val="31"/>
          <w:sz w:val="24"/>
        </w:rPr>
        <w:t xml:space="preserve"> </w:t>
      </w:r>
      <w:r>
        <w:rPr>
          <w:i/>
          <w:sz w:val="24"/>
        </w:rPr>
        <w:t xml:space="preserve">part </w:t>
      </w:r>
      <w:r>
        <w:rPr>
          <w:i/>
          <w:spacing w:val="6"/>
          <w:sz w:val="24"/>
        </w:rPr>
        <w:t xml:space="preserve"> </w:t>
      </w:r>
      <w:r>
        <w:rPr>
          <w:i/>
          <w:sz w:val="24"/>
        </w:rPr>
        <w:t>of Contract and will cease to have effect once the Contract is</w:t>
      </w:r>
      <w:r>
        <w:rPr>
          <w:i/>
          <w:spacing w:val="-16"/>
          <w:sz w:val="24"/>
        </w:rPr>
        <w:t xml:space="preserve"> </w:t>
      </w:r>
      <w:r>
        <w:rPr>
          <w:i/>
          <w:sz w:val="24"/>
        </w:rPr>
        <w:t>signed).</w:t>
      </w:r>
    </w:p>
    <w:p w:rsidR="00741124" w:rsidRDefault="00741124">
      <w:pPr>
        <w:pStyle w:val="BodyText"/>
        <w:spacing w:before="5"/>
        <w:rPr>
          <w:i/>
          <w:sz w:val="26"/>
        </w:rPr>
      </w:pPr>
    </w:p>
    <w:p w:rsidR="00741124" w:rsidRDefault="00CD4680">
      <w:pPr>
        <w:pStyle w:val="ListParagraph"/>
        <w:numPr>
          <w:ilvl w:val="1"/>
          <w:numId w:val="56"/>
        </w:numPr>
        <w:tabs>
          <w:tab w:val="left" w:pos="940"/>
          <w:tab w:val="left" w:pos="4668"/>
          <w:tab w:val="left" w:pos="4669"/>
        </w:tabs>
        <w:spacing w:before="1" w:line="520" w:lineRule="auto"/>
        <w:ind w:right="3965" w:firstLine="3728"/>
        <w:jc w:val="left"/>
        <w:rPr>
          <w:b/>
          <w:sz w:val="24"/>
        </w:rPr>
      </w:pPr>
      <w:r>
        <w:rPr>
          <w:b/>
          <w:spacing w:val="-1"/>
          <w:sz w:val="24"/>
        </w:rPr>
        <w:t xml:space="preserve">GENERAL </w:t>
      </w:r>
      <w:r>
        <w:rPr>
          <w:b/>
          <w:sz w:val="24"/>
        </w:rPr>
        <w:t>IB.1</w:t>
      </w:r>
      <w:r>
        <w:rPr>
          <w:b/>
          <w:sz w:val="24"/>
        </w:rPr>
        <w:tab/>
        <w:t>Scope of Bid &amp; Source of</w:t>
      </w:r>
      <w:r>
        <w:rPr>
          <w:b/>
          <w:spacing w:val="-6"/>
          <w:sz w:val="24"/>
        </w:rPr>
        <w:t xml:space="preserve"> </w:t>
      </w:r>
      <w:r>
        <w:rPr>
          <w:b/>
          <w:sz w:val="24"/>
        </w:rPr>
        <w:t>Funds</w:t>
      </w:r>
    </w:p>
    <w:p w:rsidR="00741124" w:rsidRDefault="00CD4680">
      <w:pPr>
        <w:pStyle w:val="ListParagraph"/>
        <w:numPr>
          <w:ilvl w:val="1"/>
          <w:numId w:val="55"/>
        </w:numPr>
        <w:tabs>
          <w:tab w:val="left" w:pos="940"/>
          <w:tab w:val="left" w:pos="941"/>
        </w:tabs>
        <w:spacing w:before="13"/>
        <w:rPr>
          <w:b/>
          <w:sz w:val="24"/>
        </w:rPr>
      </w:pPr>
      <w:r>
        <w:rPr>
          <w:b/>
          <w:sz w:val="24"/>
        </w:rPr>
        <w:t>Scope of</w:t>
      </w:r>
      <w:r>
        <w:rPr>
          <w:b/>
          <w:spacing w:val="-1"/>
          <w:sz w:val="24"/>
        </w:rPr>
        <w:t xml:space="preserve"> </w:t>
      </w:r>
      <w:r>
        <w:rPr>
          <w:b/>
          <w:sz w:val="24"/>
        </w:rPr>
        <w:t>Bid</w:t>
      </w:r>
    </w:p>
    <w:p w:rsidR="00741124" w:rsidRDefault="00741124">
      <w:pPr>
        <w:pStyle w:val="BodyText"/>
        <w:spacing w:before="8"/>
        <w:rPr>
          <w:b/>
          <w:sz w:val="27"/>
        </w:rPr>
      </w:pPr>
    </w:p>
    <w:p w:rsidR="00741124" w:rsidRDefault="00CD4680">
      <w:pPr>
        <w:pStyle w:val="BodyText"/>
        <w:spacing w:line="261" w:lineRule="auto"/>
        <w:ind w:left="940" w:right="234"/>
        <w:jc w:val="both"/>
      </w:pPr>
      <w:r>
        <w:t xml:space="preserve">The </w:t>
      </w:r>
      <w:r>
        <w:rPr>
          <w:w w:val="99"/>
        </w:rPr>
        <w:t>Procuring Ag</w:t>
      </w:r>
      <w:r>
        <w:t>ency a</w:t>
      </w:r>
      <w:r>
        <w:rPr>
          <w:w w:val="99"/>
        </w:rPr>
        <w:t>s</w:t>
      </w:r>
      <w:r>
        <w:t xml:space="preserve"> defined in the Bidding Data (hereinafter called </w:t>
      </w:r>
      <w:r>
        <w:rPr>
          <w:w w:val="44"/>
        </w:rPr>
        <w:t>―</w:t>
      </w:r>
      <w:r>
        <w:t xml:space="preserve">the </w:t>
      </w:r>
      <w:r>
        <w:rPr>
          <w:w w:val="99"/>
        </w:rPr>
        <w:t xml:space="preserve">Procuring </w:t>
      </w:r>
      <w:r>
        <w:t>Agency‖) wishes to receive Bids for the Works summarized in the Bidding Data (hereinafter refe</w:t>
      </w:r>
      <w:r>
        <w:rPr>
          <w:w w:val="99"/>
        </w:rPr>
        <w:t>rr</w:t>
      </w:r>
      <w:r>
        <w:t xml:space="preserve">ed to as </w:t>
      </w:r>
      <w:r>
        <w:rPr>
          <w:w w:val="44"/>
        </w:rPr>
        <w:t>―</w:t>
      </w:r>
      <w:r>
        <w:t>the W</w:t>
      </w:r>
      <w:r>
        <w:rPr>
          <w:w w:val="99"/>
        </w:rPr>
        <w:t>or</w:t>
      </w:r>
      <w:r>
        <w:rPr>
          <w:w w:val="110"/>
        </w:rPr>
        <w:t>ks‖)</w:t>
      </w:r>
      <w:r>
        <w:t>.</w:t>
      </w:r>
    </w:p>
    <w:p w:rsidR="00741124" w:rsidRDefault="00741124">
      <w:pPr>
        <w:pStyle w:val="BodyText"/>
        <w:spacing w:before="2"/>
        <w:rPr>
          <w:sz w:val="23"/>
        </w:rPr>
      </w:pPr>
    </w:p>
    <w:p w:rsidR="00741124" w:rsidRDefault="00CD4680">
      <w:pPr>
        <w:pStyle w:val="BodyText"/>
        <w:spacing w:line="247" w:lineRule="auto"/>
        <w:ind w:left="940" w:right="236"/>
        <w:jc w:val="both"/>
      </w:pPr>
      <w:r>
        <w:t>Bidders must quote for the complete scope of work. Any Bid covering partial scope of work will be rejected as non-responsive.</w:t>
      </w:r>
    </w:p>
    <w:p w:rsidR="00741124" w:rsidRDefault="00741124">
      <w:pPr>
        <w:pStyle w:val="BodyText"/>
        <w:spacing w:before="5"/>
        <w:rPr>
          <w:sz w:val="26"/>
        </w:rPr>
      </w:pPr>
    </w:p>
    <w:p w:rsidR="00741124" w:rsidRDefault="00CD4680">
      <w:pPr>
        <w:pStyle w:val="ListParagraph"/>
        <w:numPr>
          <w:ilvl w:val="1"/>
          <w:numId w:val="55"/>
        </w:numPr>
        <w:tabs>
          <w:tab w:val="left" w:pos="940"/>
          <w:tab w:val="left" w:pos="941"/>
        </w:tabs>
        <w:rPr>
          <w:b/>
          <w:sz w:val="24"/>
        </w:rPr>
      </w:pPr>
      <w:r>
        <w:rPr>
          <w:b/>
          <w:sz w:val="24"/>
        </w:rPr>
        <w:t>Source of</w:t>
      </w:r>
      <w:r>
        <w:rPr>
          <w:b/>
          <w:spacing w:val="-6"/>
          <w:sz w:val="24"/>
        </w:rPr>
        <w:t xml:space="preserve"> </w:t>
      </w:r>
      <w:r>
        <w:rPr>
          <w:b/>
          <w:sz w:val="24"/>
        </w:rPr>
        <w:t>Funds</w:t>
      </w:r>
    </w:p>
    <w:p w:rsidR="00741124" w:rsidRDefault="00741124">
      <w:pPr>
        <w:pStyle w:val="BodyText"/>
        <w:spacing w:before="8"/>
        <w:rPr>
          <w:b/>
          <w:sz w:val="27"/>
        </w:rPr>
      </w:pPr>
    </w:p>
    <w:p w:rsidR="00741124" w:rsidRDefault="00CD4680">
      <w:pPr>
        <w:ind w:left="940" w:right="239"/>
        <w:rPr>
          <w:i/>
          <w:sz w:val="24"/>
        </w:rPr>
      </w:pPr>
      <w:r>
        <w:rPr>
          <w:sz w:val="24"/>
        </w:rPr>
        <w:t xml:space="preserve">The Procuring Agency has arranged funds from its own sources or </w:t>
      </w:r>
      <w:r>
        <w:rPr>
          <w:i/>
          <w:sz w:val="24"/>
        </w:rPr>
        <w:t>Federal/ Provincial</w:t>
      </w:r>
    </w:p>
    <w:p w:rsidR="00741124" w:rsidRDefault="00CD4680">
      <w:pPr>
        <w:spacing w:before="24" w:line="261" w:lineRule="auto"/>
        <w:ind w:left="940" w:right="236"/>
        <w:jc w:val="both"/>
        <w:rPr>
          <w:sz w:val="24"/>
        </w:rPr>
      </w:pPr>
      <w:r>
        <w:rPr>
          <w:i/>
          <w:sz w:val="24"/>
        </w:rPr>
        <w:t xml:space="preserve">/Donor agency or any other source, </w:t>
      </w:r>
      <w:r>
        <w:rPr>
          <w:sz w:val="24"/>
        </w:rPr>
        <w:t>which may be indicated accordingly in bidding data towards the cost of the project/scheme.</w:t>
      </w:r>
    </w:p>
    <w:p w:rsidR="00741124" w:rsidRDefault="00741124">
      <w:pPr>
        <w:pStyle w:val="BodyText"/>
        <w:rPr>
          <w:sz w:val="25"/>
        </w:rPr>
      </w:pPr>
    </w:p>
    <w:p w:rsidR="00741124" w:rsidRDefault="00CD4680">
      <w:pPr>
        <w:tabs>
          <w:tab w:val="left" w:pos="940"/>
        </w:tabs>
        <w:ind w:left="220" w:right="239"/>
        <w:rPr>
          <w:b/>
          <w:sz w:val="24"/>
        </w:rPr>
      </w:pPr>
      <w:r>
        <w:rPr>
          <w:b/>
          <w:sz w:val="24"/>
        </w:rPr>
        <w:t>IB.2</w:t>
      </w:r>
      <w:r>
        <w:rPr>
          <w:b/>
          <w:sz w:val="24"/>
        </w:rPr>
        <w:tab/>
        <w:t>Eligible</w:t>
      </w:r>
      <w:r>
        <w:rPr>
          <w:b/>
          <w:spacing w:val="-1"/>
          <w:sz w:val="24"/>
        </w:rPr>
        <w:t xml:space="preserve"> </w:t>
      </w:r>
      <w:r>
        <w:rPr>
          <w:b/>
          <w:sz w:val="24"/>
        </w:rPr>
        <w:t>Bidders</w:t>
      </w:r>
    </w:p>
    <w:p w:rsidR="00741124" w:rsidRDefault="00741124">
      <w:pPr>
        <w:pStyle w:val="BodyText"/>
        <w:spacing w:before="10"/>
        <w:rPr>
          <w:b/>
        </w:rPr>
      </w:pPr>
    </w:p>
    <w:p w:rsidR="00741124" w:rsidRDefault="00CD4680">
      <w:pPr>
        <w:pStyle w:val="ListParagraph"/>
        <w:numPr>
          <w:ilvl w:val="1"/>
          <w:numId w:val="54"/>
        </w:numPr>
        <w:tabs>
          <w:tab w:val="left" w:pos="940"/>
          <w:tab w:val="left" w:pos="941"/>
        </w:tabs>
        <w:rPr>
          <w:sz w:val="24"/>
        </w:rPr>
      </w:pPr>
      <w:r>
        <w:rPr>
          <w:sz w:val="24"/>
        </w:rPr>
        <w:t>Bidding is open to all firms and persons meeting the following</w:t>
      </w:r>
      <w:r>
        <w:rPr>
          <w:spacing w:val="-26"/>
          <w:sz w:val="24"/>
        </w:rPr>
        <w:t xml:space="preserve"> </w:t>
      </w:r>
      <w:r>
        <w:rPr>
          <w:sz w:val="24"/>
        </w:rPr>
        <w:t>requirements:</w:t>
      </w:r>
    </w:p>
    <w:p w:rsidR="00741124" w:rsidRDefault="00741124">
      <w:pPr>
        <w:pStyle w:val="BodyText"/>
        <w:spacing w:before="2"/>
        <w:rPr>
          <w:sz w:val="25"/>
        </w:rPr>
      </w:pPr>
    </w:p>
    <w:p w:rsidR="00741124" w:rsidRDefault="00CD4680">
      <w:pPr>
        <w:pStyle w:val="ListParagraph"/>
        <w:numPr>
          <w:ilvl w:val="2"/>
          <w:numId w:val="54"/>
        </w:numPr>
        <w:tabs>
          <w:tab w:val="left" w:pos="1660"/>
          <w:tab w:val="left" w:pos="1661"/>
        </w:tabs>
        <w:spacing w:before="1" w:line="247" w:lineRule="auto"/>
        <w:ind w:right="235"/>
        <w:rPr>
          <w:sz w:val="24"/>
        </w:rPr>
      </w:pPr>
      <w:r>
        <w:rPr>
          <w:sz w:val="24"/>
        </w:rPr>
        <w:t>duly licensed by the Pakistan Engineering Council (PEC) in the appropriate category for value of</w:t>
      </w:r>
      <w:r>
        <w:rPr>
          <w:spacing w:val="-21"/>
          <w:sz w:val="24"/>
        </w:rPr>
        <w:t xml:space="preserve"> </w:t>
      </w:r>
      <w:r>
        <w:rPr>
          <w:sz w:val="24"/>
        </w:rPr>
        <w:t>works.</w:t>
      </w:r>
    </w:p>
    <w:p w:rsidR="00741124" w:rsidRDefault="00741124">
      <w:pPr>
        <w:pStyle w:val="BodyText"/>
        <w:spacing w:before="6"/>
      </w:pPr>
    </w:p>
    <w:p w:rsidR="00741124" w:rsidRDefault="00CD4680">
      <w:pPr>
        <w:pStyle w:val="BodyText"/>
        <w:spacing w:line="247" w:lineRule="auto"/>
        <w:ind w:left="940" w:right="237"/>
        <w:jc w:val="both"/>
      </w:pPr>
      <w:r>
        <w:t>Provided that the works costing Rs. 2.5 million or less shall not require any registration with PEC .</w:t>
      </w:r>
    </w:p>
    <w:p w:rsidR="00741124" w:rsidRDefault="00741124">
      <w:pPr>
        <w:pStyle w:val="BodyText"/>
        <w:spacing w:before="6"/>
      </w:pPr>
    </w:p>
    <w:p w:rsidR="00741124" w:rsidRDefault="00CD4680">
      <w:pPr>
        <w:pStyle w:val="ListParagraph"/>
        <w:numPr>
          <w:ilvl w:val="2"/>
          <w:numId w:val="54"/>
        </w:numPr>
        <w:tabs>
          <w:tab w:val="left" w:pos="1660"/>
          <w:tab w:val="left" w:pos="1661"/>
        </w:tabs>
        <w:rPr>
          <w:sz w:val="24"/>
        </w:rPr>
      </w:pPr>
      <w:r>
        <w:rPr>
          <w:sz w:val="24"/>
        </w:rPr>
        <w:t>duly</w:t>
      </w:r>
      <w:r>
        <w:rPr>
          <w:spacing w:val="-44"/>
          <w:sz w:val="24"/>
        </w:rPr>
        <w:t xml:space="preserve"> </w:t>
      </w:r>
      <w:r>
        <w:rPr>
          <w:sz w:val="24"/>
        </w:rPr>
        <w:t>pre-qualified with the Procuring Agency. (</w:t>
      </w:r>
      <w:r>
        <w:rPr>
          <w:i/>
          <w:sz w:val="24"/>
        </w:rPr>
        <w:t>Where required</w:t>
      </w:r>
      <w:r>
        <w:rPr>
          <w:sz w:val="24"/>
        </w:rPr>
        <w:t>).</w:t>
      </w:r>
    </w:p>
    <w:p w:rsidR="00741124" w:rsidRDefault="00741124">
      <w:pPr>
        <w:pStyle w:val="BodyText"/>
        <w:spacing w:before="2"/>
        <w:rPr>
          <w:sz w:val="25"/>
        </w:rPr>
      </w:pPr>
    </w:p>
    <w:p w:rsidR="00741124" w:rsidRDefault="00CD4680">
      <w:pPr>
        <w:pStyle w:val="BodyText"/>
        <w:spacing w:before="1" w:line="247" w:lineRule="auto"/>
        <w:ind w:left="940" w:right="241" w:hanging="60"/>
        <w:jc w:val="both"/>
      </w:pPr>
      <w:r>
        <w:t>In the event that prequalification of potential bidders has been undertaken, only bids from prequalified bidders will be considered for award of Contract.</w:t>
      </w:r>
    </w:p>
    <w:p w:rsidR="00741124" w:rsidRDefault="00741124">
      <w:pPr>
        <w:pStyle w:val="BodyText"/>
        <w:spacing w:before="7"/>
      </w:pPr>
    </w:p>
    <w:p w:rsidR="00741124" w:rsidRDefault="00CD4680">
      <w:pPr>
        <w:pStyle w:val="ListParagraph"/>
        <w:numPr>
          <w:ilvl w:val="2"/>
          <w:numId w:val="54"/>
        </w:numPr>
        <w:tabs>
          <w:tab w:val="left" w:pos="1665"/>
          <w:tab w:val="left" w:pos="1666"/>
        </w:tabs>
        <w:spacing w:line="247" w:lineRule="auto"/>
        <w:ind w:right="333"/>
        <w:rPr>
          <w:sz w:val="24"/>
        </w:rPr>
      </w:pPr>
      <w:r>
        <w:rPr>
          <w:sz w:val="24"/>
        </w:rPr>
        <w:t>if prequalification has not undertaken , the procuring agency may</w:t>
      </w:r>
      <w:r>
        <w:rPr>
          <w:spacing w:val="-42"/>
          <w:sz w:val="24"/>
        </w:rPr>
        <w:t xml:space="preserve"> </w:t>
      </w:r>
      <w:r>
        <w:rPr>
          <w:sz w:val="24"/>
        </w:rPr>
        <w:t>ask information and documents not limited to</w:t>
      </w:r>
      <w:r>
        <w:rPr>
          <w:spacing w:val="-4"/>
          <w:sz w:val="24"/>
        </w:rPr>
        <w:t xml:space="preserve"> </w:t>
      </w:r>
      <w:r>
        <w:rPr>
          <w:sz w:val="24"/>
        </w:rPr>
        <w:t>following:-</w:t>
      </w:r>
    </w:p>
    <w:p w:rsidR="00741124" w:rsidRDefault="00CD4680">
      <w:pPr>
        <w:pStyle w:val="ListParagraph"/>
        <w:numPr>
          <w:ilvl w:val="3"/>
          <w:numId w:val="54"/>
        </w:numPr>
        <w:tabs>
          <w:tab w:val="left" w:pos="2380"/>
          <w:tab w:val="left" w:pos="2381"/>
        </w:tabs>
        <w:spacing w:line="275" w:lineRule="exact"/>
        <w:rPr>
          <w:sz w:val="24"/>
        </w:rPr>
      </w:pPr>
      <w:r>
        <w:rPr>
          <w:sz w:val="24"/>
        </w:rPr>
        <w:t>company</w:t>
      </w:r>
      <w:r>
        <w:rPr>
          <w:spacing w:val="-12"/>
          <w:sz w:val="24"/>
        </w:rPr>
        <w:t xml:space="preserve"> </w:t>
      </w:r>
      <w:r>
        <w:rPr>
          <w:sz w:val="24"/>
        </w:rPr>
        <w:t>profile;</w:t>
      </w:r>
    </w:p>
    <w:p w:rsidR="00741124" w:rsidRDefault="00CD4680">
      <w:pPr>
        <w:pStyle w:val="ListParagraph"/>
        <w:numPr>
          <w:ilvl w:val="3"/>
          <w:numId w:val="54"/>
        </w:numPr>
        <w:tabs>
          <w:tab w:val="left" w:pos="2380"/>
          <w:tab w:val="left" w:pos="2381"/>
        </w:tabs>
        <w:spacing w:before="7"/>
        <w:rPr>
          <w:sz w:val="24"/>
        </w:rPr>
      </w:pPr>
      <w:r>
        <w:rPr>
          <w:sz w:val="24"/>
        </w:rPr>
        <w:t xml:space="preserve">works of similar nature and size for each performed in last </w:t>
      </w:r>
      <w:r>
        <w:rPr>
          <w:i/>
          <w:sz w:val="24"/>
        </w:rPr>
        <w:t>3/5</w:t>
      </w:r>
      <w:r>
        <w:rPr>
          <w:i/>
          <w:spacing w:val="-26"/>
          <w:sz w:val="24"/>
        </w:rPr>
        <w:t xml:space="preserve"> </w:t>
      </w:r>
      <w:r>
        <w:rPr>
          <w:sz w:val="24"/>
        </w:rPr>
        <w:t>years;</w:t>
      </w:r>
    </w:p>
    <w:p w:rsidR="00741124" w:rsidRDefault="00CD4680">
      <w:pPr>
        <w:pStyle w:val="ListParagraph"/>
        <w:numPr>
          <w:ilvl w:val="3"/>
          <w:numId w:val="54"/>
        </w:numPr>
        <w:tabs>
          <w:tab w:val="left" w:pos="2380"/>
          <w:tab w:val="left" w:pos="2381"/>
        </w:tabs>
        <w:spacing w:before="7"/>
        <w:rPr>
          <w:sz w:val="24"/>
        </w:rPr>
      </w:pPr>
      <w:r>
        <w:rPr>
          <w:sz w:val="24"/>
        </w:rPr>
        <w:t>construction</w:t>
      </w:r>
      <w:r>
        <w:rPr>
          <w:spacing w:val="-6"/>
          <w:sz w:val="24"/>
        </w:rPr>
        <w:t xml:space="preserve"> </w:t>
      </w:r>
      <w:r>
        <w:rPr>
          <w:sz w:val="24"/>
        </w:rPr>
        <w:t>equipments;</w:t>
      </w:r>
    </w:p>
    <w:p w:rsidR="00741124" w:rsidRDefault="00CD4680">
      <w:pPr>
        <w:pStyle w:val="ListParagraph"/>
        <w:numPr>
          <w:ilvl w:val="3"/>
          <w:numId w:val="54"/>
        </w:numPr>
        <w:tabs>
          <w:tab w:val="left" w:pos="2380"/>
          <w:tab w:val="left" w:pos="2381"/>
        </w:tabs>
        <w:spacing w:before="7" w:line="247" w:lineRule="auto"/>
        <w:ind w:right="1349"/>
        <w:rPr>
          <w:sz w:val="24"/>
        </w:rPr>
      </w:pPr>
      <w:r>
        <w:rPr>
          <w:sz w:val="24"/>
        </w:rPr>
        <w:t>qualification and experience of technical personnel and key</w:t>
      </w:r>
      <w:r>
        <w:rPr>
          <w:spacing w:val="-24"/>
          <w:sz w:val="24"/>
        </w:rPr>
        <w:t xml:space="preserve"> </w:t>
      </w:r>
      <w:r>
        <w:rPr>
          <w:sz w:val="24"/>
        </w:rPr>
        <w:t>site management;</w:t>
      </w:r>
    </w:p>
    <w:p w:rsidR="00741124" w:rsidRDefault="00741124">
      <w:pPr>
        <w:spacing w:line="247" w:lineRule="auto"/>
        <w:rPr>
          <w:sz w:val="24"/>
        </w:rPr>
        <w:sectPr w:rsidR="00741124">
          <w:footerReference w:type="default" r:id="rId9"/>
          <w:pgSz w:w="12240" w:h="15840"/>
          <w:pgMar w:top="920" w:right="1200" w:bottom="840" w:left="1220" w:header="0" w:footer="643" w:gutter="0"/>
          <w:pgNumType w:start="6"/>
          <w:cols w:space="720"/>
        </w:sectPr>
      </w:pPr>
    </w:p>
    <w:p w:rsidR="00741124" w:rsidRDefault="00CD4680">
      <w:pPr>
        <w:pStyle w:val="ListParagraph"/>
        <w:numPr>
          <w:ilvl w:val="3"/>
          <w:numId w:val="54"/>
        </w:numPr>
        <w:tabs>
          <w:tab w:val="left" w:pos="2418"/>
          <w:tab w:val="left" w:pos="2419"/>
        </w:tabs>
        <w:spacing w:before="43"/>
        <w:ind w:left="2418" w:hanging="758"/>
        <w:rPr>
          <w:sz w:val="24"/>
        </w:rPr>
      </w:pPr>
      <w:r>
        <w:rPr>
          <w:sz w:val="24"/>
        </w:rPr>
        <w:lastRenderedPageBreak/>
        <w:t>financial statement of last 3</w:t>
      </w:r>
      <w:r>
        <w:rPr>
          <w:spacing w:val="-16"/>
          <w:sz w:val="24"/>
        </w:rPr>
        <w:t xml:space="preserve"> </w:t>
      </w:r>
      <w:r>
        <w:rPr>
          <w:sz w:val="24"/>
        </w:rPr>
        <w:t>years;</w:t>
      </w:r>
    </w:p>
    <w:p w:rsidR="00741124" w:rsidRDefault="00CD4680">
      <w:pPr>
        <w:pStyle w:val="ListParagraph"/>
        <w:numPr>
          <w:ilvl w:val="3"/>
          <w:numId w:val="54"/>
        </w:numPr>
        <w:tabs>
          <w:tab w:val="left" w:pos="2425"/>
          <w:tab w:val="left" w:pos="2426"/>
        </w:tabs>
        <w:spacing w:before="7"/>
        <w:ind w:left="2426" w:hanging="766"/>
        <w:rPr>
          <w:sz w:val="24"/>
        </w:rPr>
      </w:pPr>
      <w:r>
        <w:rPr>
          <w:sz w:val="24"/>
        </w:rPr>
        <w:t>information regarding litigations  and abandoned works if</w:t>
      </w:r>
      <w:r>
        <w:rPr>
          <w:spacing w:val="-19"/>
          <w:sz w:val="24"/>
        </w:rPr>
        <w:t xml:space="preserve"> </w:t>
      </w:r>
      <w:r>
        <w:rPr>
          <w:spacing w:val="-3"/>
          <w:sz w:val="24"/>
        </w:rPr>
        <w:t>any.</w:t>
      </w:r>
    </w:p>
    <w:p w:rsidR="00741124" w:rsidRDefault="00741124">
      <w:pPr>
        <w:pStyle w:val="BodyText"/>
      </w:pPr>
    </w:p>
    <w:p w:rsidR="00741124" w:rsidRDefault="00741124">
      <w:pPr>
        <w:pStyle w:val="BodyText"/>
        <w:spacing w:before="3"/>
        <w:rPr>
          <w:sz w:val="26"/>
        </w:rPr>
      </w:pPr>
    </w:p>
    <w:p w:rsidR="00741124" w:rsidRDefault="00CD4680">
      <w:pPr>
        <w:tabs>
          <w:tab w:val="left" w:pos="940"/>
        </w:tabs>
        <w:spacing w:before="1"/>
        <w:ind w:left="220" w:right="239"/>
        <w:rPr>
          <w:b/>
          <w:sz w:val="24"/>
        </w:rPr>
      </w:pPr>
      <w:r>
        <w:rPr>
          <w:b/>
          <w:sz w:val="24"/>
        </w:rPr>
        <w:t>IB.3</w:t>
      </w:r>
      <w:r>
        <w:rPr>
          <w:b/>
          <w:sz w:val="24"/>
        </w:rPr>
        <w:tab/>
        <w:t>Cost of</w:t>
      </w:r>
      <w:r>
        <w:rPr>
          <w:b/>
          <w:spacing w:val="1"/>
          <w:sz w:val="24"/>
        </w:rPr>
        <w:t xml:space="preserve"> </w:t>
      </w:r>
      <w:r>
        <w:rPr>
          <w:b/>
          <w:sz w:val="24"/>
        </w:rPr>
        <w:t>Bidding</w:t>
      </w:r>
    </w:p>
    <w:p w:rsidR="00741124" w:rsidRDefault="00741124">
      <w:pPr>
        <w:pStyle w:val="BodyText"/>
        <w:spacing w:before="9"/>
        <w:rPr>
          <w:b/>
        </w:rPr>
      </w:pPr>
    </w:p>
    <w:p w:rsidR="00741124" w:rsidRDefault="00CD4680">
      <w:pPr>
        <w:pStyle w:val="BodyText"/>
        <w:spacing w:line="247" w:lineRule="auto"/>
        <w:ind w:left="940" w:right="237" w:hanging="720"/>
        <w:jc w:val="both"/>
      </w:pPr>
      <w:r>
        <w:t>3.1   The bidder shall bear all costs associated with the preparation and submission of its bid    and the Procuring Agency will in no case be responsible or liable for those costs, regardless of the conduct or outcome of the bidding process (SPP Rules 24 &amp;</w:t>
      </w:r>
      <w:r>
        <w:rPr>
          <w:spacing w:val="-23"/>
        </w:rPr>
        <w:t xml:space="preserve"> </w:t>
      </w:r>
      <w:r>
        <w:t>25).</w:t>
      </w:r>
    </w:p>
    <w:p w:rsidR="00741124" w:rsidRDefault="00741124">
      <w:pPr>
        <w:pStyle w:val="BodyText"/>
      </w:pPr>
    </w:p>
    <w:p w:rsidR="00741124" w:rsidRDefault="00741124">
      <w:pPr>
        <w:pStyle w:val="BodyText"/>
        <w:spacing w:before="7"/>
        <w:rPr>
          <w:sz w:val="25"/>
        </w:rPr>
      </w:pPr>
    </w:p>
    <w:p w:rsidR="00741124" w:rsidRDefault="00CD4680">
      <w:pPr>
        <w:pStyle w:val="ListParagraph"/>
        <w:numPr>
          <w:ilvl w:val="1"/>
          <w:numId w:val="56"/>
        </w:numPr>
        <w:tabs>
          <w:tab w:val="left" w:pos="940"/>
          <w:tab w:val="left" w:pos="3924"/>
          <w:tab w:val="left" w:pos="3925"/>
        </w:tabs>
        <w:spacing w:line="491" w:lineRule="auto"/>
        <w:ind w:right="3224" w:firstLine="2984"/>
        <w:jc w:val="left"/>
        <w:rPr>
          <w:b/>
          <w:sz w:val="24"/>
        </w:rPr>
      </w:pPr>
      <w:r>
        <w:rPr>
          <w:b/>
          <w:sz w:val="24"/>
        </w:rPr>
        <w:t>BIDDING</w:t>
      </w:r>
      <w:r>
        <w:rPr>
          <w:b/>
          <w:spacing w:val="-6"/>
          <w:sz w:val="24"/>
        </w:rPr>
        <w:t xml:space="preserve"> </w:t>
      </w:r>
      <w:r>
        <w:rPr>
          <w:b/>
          <w:sz w:val="24"/>
        </w:rPr>
        <w:t>DOCUMENTS IB.4</w:t>
      </w:r>
      <w:r>
        <w:rPr>
          <w:b/>
          <w:sz w:val="24"/>
        </w:rPr>
        <w:tab/>
        <w:t>Contents of Bidding</w:t>
      </w:r>
      <w:r>
        <w:rPr>
          <w:b/>
          <w:spacing w:val="-6"/>
          <w:sz w:val="24"/>
        </w:rPr>
        <w:t xml:space="preserve"> </w:t>
      </w:r>
      <w:r>
        <w:rPr>
          <w:b/>
          <w:sz w:val="24"/>
        </w:rPr>
        <w:t>Documents</w:t>
      </w:r>
    </w:p>
    <w:p w:rsidR="00741124" w:rsidRDefault="00CD4680">
      <w:pPr>
        <w:pStyle w:val="ListParagraph"/>
        <w:numPr>
          <w:ilvl w:val="1"/>
          <w:numId w:val="53"/>
        </w:numPr>
        <w:tabs>
          <w:tab w:val="left" w:pos="941"/>
        </w:tabs>
        <w:spacing w:before="7" w:line="247" w:lineRule="auto"/>
        <w:ind w:right="235"/>
        <w:jc w:val="both"/>
        <w:rPr>
          <w:sz w:val="24"/>
        </w:rPr>
      </w:pPr>
      <w:r>
        <w:rPr>
          <w:spacing w:val="-3"/>
          <w:sz w:val="24"/>
        </w:rPr>
        <w:t xml:space="preserve">In </w:t>
      </w:r>
      <w:r>
        <w:rPr>
          <w:sz w:val="24"/>
        </w:rPr>
        <w:t>addition to Invitation for Bids, the Bidding Documents are those stated below, and should be read in conjunction with any Addendum issued in accordance with Sub-Clause IB.6.1.</w:t>
      </w:r>
    </w:p>
    <w:p w:rsidR="00741124" w:rsidRDefault="00741124">
      <w:pPr>
        <w:pStyle w:val="BodyText"/>
        <w:spacing w:before="6"/>
      </w:pPr>
    </w:p>
    <w:p w:rsidR="00741124" w:rsidRDefault="00CD4680">
      <w:pPr>
        <w:pStyle w:val="ListParagraph"/>
        <w:numPr>
          <w:ilvl w:val="2"/>
          <w:numId w:val="53"/>
        </w:numPr>
        <w:tabs>
          <w:tab w:val="left" w:pos="1301"/>
        </w:tabs>
        <w:rPr>
          <w:sz w:val="24"/>
        </w:rPr>
      </w:pPr>
      <w:r>
        <w:rPr>
          <w:sz w:val="24"/>
        </w:rPr>
        <w:t>Instructions to Bidders &amp; Bidding</w:t>
      </w:r>
      <w:r>
        <w:rPr>
          <w:spacing w:val="-20"/>
          <w:sz w:val="24"/>
        </w:rPr>
        <w:t xml:space="preserve"> </w:t>
      </w:r>
      <w:r>
        <w:rPr>
          <w:sz w:val="24"/>
        </w:rPr>
        <w:t>Data</w:t>
      </w:r>
    </w:p>
    <w:p w:rsidR="00741124" w:rsidRDefault="00CD4680">
      <w:pPr>
        <w:pStyle w:val="ListParagraph"/>
        <w:numPr>
          <w:ilvl w:val="2"/>
          <w:numId w:val="53"/>
        </w:numPr>
        <w:tabs>
          <w:tab w:val="left" w:pos="1301"/>
        </w:tabs>
        <w:spacing w:before="7" w:line="247" w:lineRule="auto"/>
        <w:ind w:right="2812"/>
        <w:rPr>
          <w:sz w:val="24"/>
        </w:rPr>
      </w:pPr>
      <w:r>
        <w:rPr>
          <w:sz w:val="24"/>
        </w:rPr>
        <w:t>Form of Bid, Qualification Information &amp; Schedules to</w:t>
      </w:r>
      <w:r>
        <w:rPr>
          <w:spacing w:val="-17"/>
          <w:sz w:val="24"/>
        </w:rPr>
        <w:t xml:space="preserve"> </w:t>
      </w:r>
      <w:r>
        <w:rPr>
          <w:sz w:val="24"/>
        </w:rPr>
        <w:t>Bid Schedules to Bid comprise the</w:t>
      </w:r>
      <w:r>
        <w:rPr>
          <w:spacing w:val="-9"/>
          <w:sz w:val="24"/>
        </w:rPr>
        <w:t xml:space="preserve"> </w:t>
      </w:r>
      <w:r>
        <w:rPr>
          <w:sz w:val="24"/>
        </w:rPr>
        <w:t>following:</w:t>
      </w:r>
    </w:p>
    <w:p w:rsidR="00741124" w:rsidRDefault="00CD4680">
      <w:pPr>
        <w:pStyle w:val="ListParagraph"/>
        <w:numPr>
          <w:ilvl w:val="3"/>
          <w:numId w:val="53"/>
        </w:numPr>
        <w:tabs>
          <w:tab w:val="left" w:pos="2394"/>
          <w:tab w:val="left" w:pos="2395"/>
        </w:tabs>
        <w:spacing w:line="275" w:lineRule="exact"/>
        <w:ind w:hanging="1094"/>
        <w:rPr>
          <w:sz w:val="24"/>
        </w:rPr>
      </w:pPr>
      <w:r>
        <w:rPr>
          <w:sz w:val="24"/>
        </w:rPr>
        <w:t>Schedule A: Schedule of Prices/ Bill of Quantities</w:t>
      </w:r>
      <w:r>
        <w:rPr>
          <w:spacing w:val="-19"/>
          <w:sz w:val="24"/>
        </w:rPr>
        <w:t xml:space="preserve"> </w:t>
      </w:r>
      <w:r>
        <w:rPr>
          <w:sz w:val="24"/>
        </w:rPr>
        <w:t>(BoQ).</w:t>
      </w:r>
    </w:p>
    <w:p w:rsidR="00741124" w:rsidRDefault="00CD4680">
      <w:pPr>
        <w:pStyle w:val="ListParagraph"/>
        <w:numPr>
          <w:ilvl w:val="3"/>
          <w:numId w:val="53"/>
        </w:numPr>
        <w:tabs>
          <w:tab w:val="left" w:pos="2394"/>
          <w:tab w:val="left" w:pos="2395"/>
        </w:tabs>
        <w:spacing w:before="7"/>
        <w:ind w:hanging="1094"/>
        <w:rPr>
          <w:sz w:val="24"/>
        </w:rPr>
      </w:pPr>
      <w:r>
        <w:rPr>
          <w:sz w:val="24"/>
        </w:rPr>
        <w:t>Schedule B: Specific Works</w:t>
      </w:r>
      <w:r>
        <w:rPr>
          <w:spacing w:val="-10"/>
          <w:sz w:val="24"/>
        </w:rPr>
        <w:t xml:space="preserve"> </w:t>
      </w:r>
      <w:r>
        <w:rPr>
          <w:sz w:val="24"/>
        </w:rPr>
        <w:t>Data</w:t>
      </w:r>
    </w:p>
    <w:p w:rsidR="00741124" w:rsidRDefault="00CD4680">
      <w:pPr>
        <w:pStyle w:val="ListParagraph"/>
        <w:numPr>
          <w:ilvl w:val="3"/>
          <w:numId w:val="53"/>
        </w:numPr>
        <w:tabs>
          <w:tab w:val="left" w:pos="2394"/>
          <w:tab w:val="left" w:pos="2395"/>
        </w:tabs>
        <w:spacing w:before="7"/>
        <w:ind w:hanging="1094"/>
        <w:rPr>
          <w:sz w:val="24"/>
        </w:rPr>
      </w:pPr>
      <w:r>
        <w:rPr>
          <w:sz w:val="24"/>
        </w:rPr>
        <w:t>Schedule C: Works to be Performed by</w:t>
      </w:r>
      <w:r>
        <w:rPr>
          <w:spacing w:val="-19"/>
          <w:sz w:val="24"/>
        </w:rPr>
        <w:t xml:space="preserve"> </w:t>
      </w:r>
      <w:r>
        <w:rPr>
          <w:sz w:val="24"/>
        </w:rPr>
        <w:t>Subcontractors</w:t>
      </w:r>
    </w:p>
    <w:p w:rsidR="00741124" w:rsidRDefault="00CD4680">
      <w:pPr>
        <w:pStyle w:val="ListParagraph"/>
        <w:numPr>
          <w:ilvl w:val="3"/>
          <w:numId w:val="53"/>
        </w:numPr>
        <w:tabs>
          <w:tab w:val="left" w:pos="2394"/>
          <w:tab w:val="left" w:pos="2395"/>
        </w:tabs>
        <w:spacing w:before="7"/>
        <w:ind w:hanging="1094"/>
        <w:rPr>
          <w:sz w:val="24"/>
        </w:rPr>
      </w:pPr>
      <w:r>
        <w:rPr>
          <w:sz w:val="24"/>
        </w:rPr>
        <w:t>Schedule D: Proposed Programme of</w:t>
      </w:r>
      <w:r>
        <w:rPr>
          <w:spacing w:val="-13"/>
          <w:sz w:val="24"/>
        </w:rPr>
        <w:t xml:space="preserve"> </w:t>
      </w:r>
      <w:r>
        <w:rPr>
          <w:sz w:val="24"/>
        </w:rPr>
        <w:t>Works</w:t>
      </w:r>
    </w:p>
    <w:p w:rsidR="00741124" w:rsidRDefault="00CD4680">
      <w:pPr>
        <w:pStyle w:val="ListParagraph"/>
        <w:numPr>
          <w:ilvl w:val="3"/>
          <w:numId w:val="53"/>
        </w:numPr>
        <w:tabs>
          <w:tab w:val="left" w:pos="2394"/>
          <w:tab w:val="left" w:pos="2395"/>
        </w:tabs>
        <w:spacing w:before="7"/>
        <w:ind w:hanging="1094"/>
        <w:rPr>
          <w:sz w:val="24"/>
        </w:rPr>
      </w:pPr>
      <w:r>
        <w:rPr>
          <w:sz w:val="24"/>
        </w:rPr>
        <w:t>Schedule E: Method of Performing</w:t>
      </w:r>
      <w:r>
        <w:rPr>
          <w:spacing w:val="-11"/>
          <w:sz w:val="24"/>
        </w:rPr>
        <w:t xml:space="preserve"> </w:t>
      </w:r>
      <w:r>
        <w:rPr>
          <w:sz w:val="24"/>
        </w:rPr>
        <w:t>Works</w:t>
      </w:r>
    </w:p>
    <w:p w:rsidR="00741124" w:rsidRDefault="00CD4680">
      <w:pPr>
        <w:pStyle w:val="ListParagraph"/>
        <w:numPr>
          <w:ilvl w:val="3"/>
          <w:numId w:val="53"/>
        </w:numPr>
        <w:tabs>
          <w:tab w:val="left" w:pos="2394"/>
          <w:tab w:val="left" w:pos="2395"/>
        </w:tabs>
        <w:spacing w:before="7"/>
        <w:ind w:hanging="1094"/>
        <w:rPr>
          <w:sz w:val="24"/>
        </w:rPr>
      </w:pPr>
      <w:r>
        <w:rPr>
          <w:sz w:val="24"/>
        </w:rPr>
        <w:t>Schedule F: Integrity Pact (works costing Rs 10 million and</w:t>
      </w:r>
      <w:r>
        <w:rPr>
          <w:spacing w:val="-31"/>
          <w:sz w:val="24"/>
        </w:rPr>
        <w:t xml:space="preserve"> </w:t>
      </w:r>
      <w:r>
        <w:rPr>
          <w:sz w:val="24"/>
        </w:rPr>
        <w:t>above)</w:t>
      </w:r>
    </w:p>
    <w:p w:rsidR="00741124" w:rsidRDefault="00741124">
      <w:pPr>
        <w:pStyle w:val="BodyText"/>
        <w:spacing w:before="2"/>
        <w:rPr>
          <w:sz w:val="25"/>
        </w:rPr>
      </w:pPr>
    </w:p>
    <w:p w:rsidR="00741124" w:rsidRDefault="00CD4680">
      <w:pPr>
        <w:pStyle w:val="ListParagraph"/>
        <w:numPr>
          <w:ilvl w:val="2"/>
          <w:numId w:val="53"/>
        </w:numPr>
        <w:tabs>
          <w:tab w:val="left" w:pos="1301"/>
        </w:tabs>
        <w:spacing w:before="1"/>
        <w:rPr>
          <w:sz w:val="24"/>
        </w:rPr>
      </w:pPr>
      <w:r>
        <w:rPr>
          <w:sz w:val="24"/>
        </w:rPr>
        <w:t>Conditions of Contract &amp; Contract</w:t>
      </w:r>
      <w:r>
        <w:rPr>
          <w:spacing w:val="-10"/>
          <w:sz w:val="24"/>
        </w:rPr>
        <w:t xml:space="preserve"> </w:t>
      </w:r>
      <w:r>
        <w:rPr>
          <w:sz w:val="24"/>
        </w:rPr>
        <w:t>Data</w:t>
      </w:r>
    </w:p>
    <w:p w:rsidR="00741124" w:rsidRDefault="00741124">
      <w:pPr>
        <w:pStyle w:val="BodyText"/>
        <w:spacing w:before="2"/>
        <w:rPr>
          <w:sz w:val="25"/>
        </w:rPr>
      </w:pPr>
    </w:p>
    <w:p w:rsidR="00741124" w:rsidRDefault="00CD4680">
      <w:pPr>
        <w:pStyle w:val="ListParagraph"/>
        <w:numPr>
          <w:ilvl w:val="2"/>
          <w:numId w:val="53"/>
        </w:numPr>
        <w:tabs>
          <w:tab w:val="left" w:pos="1301"/>
        </w:tabs>
        <w:spacing w:before="1"/>
        <w:rPr>
          <w:sz w:val="24"/>
        </w:rPr>
      </w:pPr>
      <w:r>
        <w:rPr>
          <w:sz w:val="24"/>
        </w:rPr>
        <w:t>Standard</w:t>
      </w:r>
      <w:r>
        <w:rPr>
          <w:spacing w:val="-7"/>
          <w:sz w:val="24"/>
        </w:rPr>
        <w:t xml:space="preserve"> </w:t>
      </w:r>
      <w:r>
        <w:rPr>
          <w:sz w:val="24"/>
        </w:rPr>
        <w:t>Forms:</w:t>
      </w:r>
    </w:p>
    <w:p w:rsidR="00741124" w:rsidRDefault="00CD4680">
      <w:pPr>
        <w:pStyle w:val="ListParagraph"/>
        <w:numPr>
          <w:ilvl w:val="3"/>
          <w:numId w:val="53"/>
        </w:numPr>
        <w:tabs>
          <w:tab w:val="left" w:pos="1661"/>
        </w:tabs>
        <w:spacing w:before="7"/>
        <w:ind w:left="1300" w:firstLine="0"/>
        <w:rPr>
          <w:sz w:val="24"/>
        </w:rPr>
      </w:pPr>
      <w:r>
        <w:rPr>
          <w:sz w:val="24"/>
        </w:rPr>
        <w:t>Form of Bid</w:t>
      </w:r>
      <w:r>
        <w:rPr>
          <w:spacing w:val="-16"/>
          <w:sz w:val="24"/>
        </w:rPr>
        <w:t xml:space="preserve"> </w:t>
      </w:r>
      <w:r>
        <w:rPr>
          <w:sz w:val="24"/>
        </w:rPr>
        <w:t>Security,</w:t>
      </w:r>
    </w:p>
    <w:p w:rsidR="00741124" w:rsidRDefault="00CD4680">
      <w:pPr>
        <w:pStyle w:val="ListParagraph"/>
        <w:numPr>
          <w:ilvl w:val="3"/>
          <w:numId w:val="53"/>
        </w:numPr>
        <w:tabs>
          <w:tab w:val="left" w:pos="1661"/>
        </w:tabs>
        <w:spacing w:before="7" w:line="247" w:lineRule="auto"/>
        <w:ind w:left="1300" w:right="5179" w:firstLine="0"/>
        <w:rPr>
          <w:sz w:val="24"/>
        </w:rPr>
      </w:pPr>
      <w:r>
        <w:rPr>
          <w:sz w:val="24"/>
        </w:rPr>
        <w:t>Form of Performance</w:t>
      </w:r>
      <w:r>
        <w:rPr>
          <w:spacing w:val="-19"/>
          <w:sz w:val="24"/>
        </w:rPr>
        <w:t xml:space="preserve"> </w:t>
      </w:r>
      <w:r>
        <w:rPr>
          <w:sz w:val="24"/>
        </w:rPr>
        <w:t>Security; (iii)Form of Contract</w:t>
      </w:r>
      <w:r>
        <w:rPr>
          <w:spacing w:val="-12"/>
          <w:sz w:val="24"/>
        </w:rPr>
        <w:t xml:space="preserve"> </w:t>
      </w:r>
      <w:r>
        <w:rPr>
          <w:sz w:val="24"/>
        </w:rPr>
        <w:t>Agreement;</w:t>
      </w:r>
    </w:p>
    <w:p w:rsidR="00741124" w:rsidRDefault="00CD4680">
      <w:pPr>
        <w:pStyle w:val="BodyText"/>
        <w:spacing w:line="275" w:lineRule="exact"/>
        <w:ind w:left="1300" w:right="239"/>
      </w:pPr>
      <w:r>
        <w:t>(iv) Form of Bank Guarantee for Advance Payment.</w:t>
      </w:r>
    </w:p>
    <w:p w:rsidR="00741124" w:rsidRDefault="00741124">
      <w:pPr>
        <w:pStyle w:val="BodyText"/>
        <w:spacing w:before="2"/>
        <w:rPr>
          <w:sz w:val="25"/>
        </w:rPr>
      </w:pPr>
    </w:p>
    <w:p w:rsidR="00741124" w:rsidRDefault="00CD4680">
      <w:pPr>
        <w:pStyle w:val="ListParagraph"/>
        <w:numPr>
          <w:ilvl w:val="2"/>
          <w:numId w:val="53"/>
        </w:numPr>
        <w:tabs>
          <w:tab w:val="left" w:pos="1301"/>
        </w:tabs>
        <w:spacing w:before="1"/>
        <w:rPr>
          <w:sz w:val="24"/>
        </w:rPr>
      </w:pPr>
      <w:r>
        <w:rPr>
          <w:sz w:val="24"/>
        </w:rPr>
        <w:t>Specifications</w:t>
      </w:r>
    </w:p>
    <w:p w:rsidR="00741124" w:rsidRDefault="00741124">
      <w:pPr>
        <w:pStyle w:val="BodyText"/>
        <w:spacing w:before="3"/>
        <w:rPr>
          <w:sz w:val="25"/>
        </w:rPr>
      </w:pPr>
    </w:p>
    <w:p w:rsidR="00741124" w:rsidRDefault="00CD4680">
      <w:pPr>
        <w:pStyle w:val="ListParagraph"/>
        <w:numPr>
          <w:ilvl w:val="2"/>
          <w:numId w:val="53"/>
        </w:numPr>
        <w:tabs>
          <w:tab w:val="left" w:pos="1301"/>
        </w:tabs>
        <w:rPr>
          <w:sz w:val="24"/>
        </w:rPr>
      </w:pPr>
      <w:r>
        <w:rPr>
          <w:sz w:val="24"/>
        </w:rPr>
        <w:t>Drawings, if</w:t>
      </w:r>
      <w:r>
        <w:rPr>
          <w:spacing w:val="-8"/>
          <w:sz w:val="24"/>
        </w:rPr>
        <w:t xml:space="preserve"> </w:t>
      </w:r>
      <w:r>
        <w:rPr>
          <w:sz w:val="24"/>
        </w:rPr>
        <w:t>any</w:t>
      </w:r>
    </w:p>
    <w:p w:rsidR="00741124" w:rsidRDefault="00741124">
      <w:pPr>
        <w:pStyle w:val="BodyText"/>
        <w:spacing w:before="7"/>
        <w:rPr>
          <w:sz w:val="25"/>
        </w:rPr>
      </w:pPr>
    </w:p>
    <w:p w:rsidR="00741124" w:rsidRDefault="00CD4680">
      <w:pPr>
        <w:tabs>
          <w:tab w:val="left" w:pos="940"/>
        </w:tabs>
        <w:ind w:left="220" w:right="239"/>
        <w:rPr>
          <w:b/>
          <w:sz w:val="24"/>
        </w:rPr>
      </w:pPr>
      <w:r>
        <w:rPr>
          <w:b/>
          <w:sz w:val="24"/>
        </w:rPr>
        <w:t>IB.5</w:t>
      </w:r>
      <w:r>
        <w:rPr>
          <w:b/>
          <w:sz w:val="24"/>
        </w:rPr>
        <w:tab/>
        <w:t>Clarification of Bidding</w:t>
      </w:r>
      <w:r>
        <w:rPr>
          <w:b/>
          <w:spacing w:val="-4"/>
          <w:sz w:val="24"/>
        </w:rPr>
        <w:t xml:space="preserve"> </w:t>
      </w:r>
      <w:r>
        <w:rPr>
          <w:b/>
          <w:sz w:val="24"/>
        </w:rPr>
        <w:t>Documents</w:t>
      </w:r>
    </w:p>
    <w:p w:rsidR="00741124" w:rsidRDefault="00CD4680">
      <w:pPr>
        <w:pStyle w:val="ListParagraph"/>
        <w:numPr>
          <w:ilvl w:val="1"/>
          <w:numId w:val="52"/>
        </w:numPr>
        <w:tabs>
          <w:tab w:val="left" w:pos="760"/>
          <w:tab w:val="left" w:pos="761"/>
        </w:tabs>
        <w:spacing w:before="2" w:line="247" w:lineRule="auto"/>
        <w:ind w:right="193"/>
        <w:rPr>
          <w:sz w:val="24"/>
        </w:rPr>
      </w:pPr>
      <w:r>
        <w:rPr>
          <w:sz w:val="24"/>
        </w:rPr>
        <w:t>A prospective bidder requiring any clarification(s) in respect of the Bidding Documents</w:t>
      </w:r>
      <w:r>
        <w:rPr>
          <w:spacing w:val="-39"/>
          <w:sz w:val="24"/>
        </w:rPr>
        <w:t xml:space="preserve"> </w:t>
      </w:r>
      <w:r>
        <w:rPr>
          <w:sz w:val="24"/>
        </w:rPr>
        <w:t>may notify the Engineer/Procuring Agency at the Engineer‘s/ Procuring Agency‘s address indicated in the Bidding</w:t>
      </w:r>
      <w:r>
        <w:rPr>
          <w:spacing w:val="-9"/>
          <w:sz w:val="24"/>
        </w:rPr>
        <w:t xml:space="preserve"> </w:t>
      </w:r>
      <w:r>
        <w:rPr>
          <w:sz w:val="24"/>
        </w:rPr>
        <w:t>Data.</w:t>
      </w:r>
    </w:p>
    <w:p w:rsidR="00741124" w:rsidRDefault="00741124">
      <w:pPr>
        <w:pStyle w:val="BodyText"/>
        <w:spacing w:before="6"/>
      </w:pPr>
    </w:p>
    <w:p w:rsidR="00741124" w:rsidRDefault="00CD4680">
      <w:pPr>
        <w:pStyle w:val="ListParagraph"/>
        <w:numPr>
          <w:ilvl w:val="1"/>
          <w:numId w:val="52"/>
        </w:numPr>
        <w:tabs>
          <w:tab w:val="left" w:pos="940"/>
          <w:tab w:val="left" w:pos="941"/>
        </w:tabs>
        <w:rPr>
          <w:sz w:val="24"/>
        </w:rPr>
      </w:pPr>
      <w:r>
        <w:rPr>
          <w:sz w:val="24"/>
        </w:rPr>
        <w:t xml:space="preserve">An interested bidder, who has obtained bidding documents, may request for  </w:t>
      </w:r>
      <w:r>
        <w:rPr>
          <w:spacing w:val="7"/>
          <w:sz w:val="24"/>
        </w:rPr>
        <w:t xml:space="preserve"> </w:t>
      </w:r>
      <w:r>
        <w:rPr>
          <w:sz w:val="24"/>
        </w:rPr>
        <w:t>clarification</w:t>
      </w:r>
    </w:p>
    <w:p w:rsidR="00741124" w:rsidRDefault="00741124">
      <w:pPr>
        <w:rPr>
          <w:sz w:val="24"/>
        </w:rPr>
        <w:sectPr w:rsidR="00741124">
          <w:pgSz w:w="12240" w:h="15840"/>
          <w:pgMar w:top="940" w:right="1200" w:bottom="840" w:left="1220" w:header="0" w:footer="643" w:gutter="0"/>
          <w:cols w:space="720"/>
        </w:sectPr>
      </w:pPr>
    </w:p>
    <w:p w:rsidR="00741124" w:rsidRDefault="00CD4680">
      <w:pPr>
        <w:pStyle w:val="BodyText"/>
        <w:spacing w:before="56" w:line="247" w:lineRule="auto"/>
        <w:ind w:left="940" w:right="240"/>
        <w:jc w:val="both"/>
      </w:pPr>
      <w: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741124" w:rsidRDefault="00741124">
      <w:pPr>
        <w:pStyle w:val="BodyText"/>
        <w:spacing w:before="2"/>
        <w:rPr>
          <w:sz w:val="21"/>
        </w:rPr>
      </w:pPr>
    </w:p>
    <w:p w:rsidR="00741124" w:rsidRDefault="00CD4680">
      <w:pPr>
        <w:spacing w:before="71"/>
        <w:ind w:left="220"/>
        <w:rPr>
          <w:rFonts w:ascii="Arial"/>
          <w:sz w:val="23"/>
        </w:rPr>
      </w:pPr>
      <w:r>
        <w:rPr>
          <w:rFonts w:ascii="Arial"/>
          <w:sz w:val="23"/>
        </w:rPr>
        <w:t>;</w:t>
      </w:r>
    </w:p>
    <w:p w:rsidR="00741124" w:rsidRDefault="00741124">
      <w:pPr>
        <w:pStyle w:val="BodyText"/>
        <w:spacing w:before="9"/>
        <w:rPr>
          <w:rFonts w:ascii="Arial"/>
          <w:sz w:val="26"/>
        </w:rPr>
      </w:pPr>
    </w:p>
    <w:p w:rsidR="00741124" w:rsidRDefault="00CD4680">
      <w:pPr>
        <w:tabs>
          <w:tab w:val="left" w:pos="940"/>
        </w:tabs>
        <w:ind w:left="220" w:right="239"/>
        <w:rPr>
          <w:b/>
          <w:sz w:val="24"/>
        </w:rPr>
      </w:pPr>
      <w:r>
        <w:rPr>
          <w:b/>
          <w:sz w:val="24"/>
        </w:rPr>
        <w:t>IB.6</w:t>
      </w:r>
      <w:r>
        <w:rPr>
          <w:b/>
          <w:sz w:val="24"/>
        </w:rPr>
        <w:tab/>
        <w:t>Amendment of Bidding Documents (SPP Rules 22(2) &amp;</w:t>
      </w:r>
      <w:r>
        <w:rPr>
          <w:b/>
          <w:spacing w:val="-24"/>
          <w:sz w:val="24"/>
        </w:rPr>
        <w:t xml:space="preserve"> </w:t>
      </w:r>
      <w:r>
        <w:rPr>
          <w:b/>
          <w:sz w:val="24"/>
        </w:rPr>
        <w:t>22).</w:t>
      </w:r>
    </w:p>
    <w:p w:rsidR="00741124" w:rsidRDefault="00741124">
      <w:pPr>
        <w:pStyle w:val="BodyText"/>
        <w:spacing w:before="9"/>
        <w:rPr>
          <w:b/>
        </w:rPr>
      </w:pPr>
    </w:p>
    <w:p w:rsidR="00741124" w:rsidRDefault="00CD4680">
      <w:pPr>
        <w:pStyle w:val="ListParagraph"/>
        <w:numPr>
          <w:ilvl w:val="1"/>
          <w:numId w:val="51"/>
        </w:numPr>
        <w:tabs>
          <w:tab w:val="left" w:pos="941"/>
        </w:tabs>
        <w:spacing w:line="247" w:lineRule="auto"/>
        <w:ind w:right="234"/>
        <w:jc w:val="both"/>
        <w:rPr>
          <w:sz w:val="24"/>
        </w:rPr>
      </w:pPr>
      <w:r>
        <w:rPr>
          <w:sz w:val="24"/>
        </w:rPr>
        <w:t>At any time prior to the deadline for submission of Bids, the Procuring Agency may, for any reason, whether at his own initiative or in response to a clarification requested by a interested  bidder, modify the Bidding Documents by issuing</w:t>
      </w:r>
      <w:r>
        <w:rPr>
          <w:spacing w:val="-31"/>
          <w:sz w:val="24"/>
        </w:rPr>
        <w:t xml:space="preserve"> </w:t>
      </w:r>
      <w:r>
        <w:rPr>
          <w:sz w:val="24"/>
        </w:rPr>
        <w:t>addendum.</w:t>
      </w:r>
    </w:p>
    <w:p w:rsidR="00741124" w:rsidRDefault="00741124">
      <w:pPr>
        <w:pStyle w:val="BodyText"/>
        <w:spacing w:before="6"/>
      </w:pPr>
    </w:p>
    <w:p w:rsidR="00741124" w:rsidRDefault="00CD4680">
      <w:pPr>
        <w:pStyle w:val="ListParagraph"/>
        <w:numPr>
          <w:ilvl w:val="1"/>
          <w:numId w:val="51"/>
        </w:numPr>
        <w:tabs>
          <w:tab w:val="left" w:pos="941"/>
        </w:tabs>
        <w:spacing w:line="247" w:lineRule="auto"/>
        <w:ind w:right="234"/>
        <w:jc w:val="both"/>
        <w:rPr>
          <w:sz w:val="24"/>
        </w:rPr>
      </w:pPr>
      <w:r>
        <w:rPr>
          <w:sz w:val="24"/>
        </w:rPr>
        <w:t>Any addendum thus issued shall be part of the Bidding Documents pursuant to Sub- Clause 6.1 hereof, and shall be communicated in writing to all purchasers of the Bidding Documents. Prospective bidders shall acknowledge receipt of each addendum in writing to the Procuring</w:t>
      </w:r>
      <w:r>
        <w:rPr>
          <w:spacing w:val="-19"/>
          <w:sz w:val="24"/>
        </w:rPr>
        <w:t xml:space="preserve"> </w:t>
      </w:r>
      <w:r>
        <w:rPr>
          <w:sz w:val="24"/>
        </w:rPr>
        <w:t>Agency.</w:t>
      </w:r>
    </w:p>
    <w:p w:rsidR="00741124" w:rsidRDefault="00741124">
      <w:pPr>
        <w:pStyle w:val="BodyText"/>
        <w:spacing w:before="6"/>
      </w:pPr>
    </w:p>
    <w:p w:rsidR="00741124" w:rsidRDefault="00CD4680">
      <w:pPr>
        <w:pStyle w:val="ListParagraph"/>
        <w:numPr>
          <w:ilvl w:val="1"/>
          <w:numId w:val="51"/>
        </w:numPr>
        <w:tabs>
          <w:tab w:val="left" w:pos="941"/>
        </w:tabs>
        <w:spacing w:line="247" w:lineRule="auto"/>
        <w:ind w:right="235"/>
        <w:jc w:val="both"/>
        <w:rPr>
          <w:sz w:val="24"/>
        </w:rPr>
      </w:pPr>
      <w:r>
        <w:rPr>
          <w:sz w:val="24"/>
        </w:rPr>
        <w:t>To afford interested bidders reasonable time in which to take an addendum into account  in preparing their Bids, the Procuring Agency may at its discretion extend the deadline</w:t>
      </w:r>
      <w:r>
        <w:rPr>
          <w:spacing w:val="-26"/>
          <w:sz w:val="24"/>
        </w:rPr>
        <w:t xml:space="preserve"> </w:t>
      </w:r>
      <w:r>
        <w:rPr>
          <w:sz w:val="24"/>
        </w:rPr>
        <w:t>for submission of</w:t>
      </w:r>
      <w:r>
        <w:rPr>
          <w:spacing w:val="-4"/>
          <w:sz w:val="24"/>
        </w:rPr>
        <w:t xml:space="preserve"> </w:t>
      </w:r>
      <w:r>
        <w:rPr>
          <w:sz w:val="24"/>
        </w:rPr>
        <w:t>Bids.</w:t>
      </w:r>
    </w:p>
    <w:p w:rsidR="00741124" w:rsidRDefault="00741124">
      <w:pPr>
        <w:pStyle w:val="BodyText"/>
      </w:pPr>
    </w:p>
    <w:p w:rsidR="00741124" w:rsidRDefault="00741124">
      <w:pPr>
        <w:pStyle w:val="BodyText"/>
        <w:spacing w:before="7"/>
        <w:rPr>
          <w:sz w:val="25"/>
        </w:rPr>
      </w:pPr>
    </w:p>
    <w:p w:rsidR="00741124" w:rsidRDefault="00CD4680">
      <w:pPr>
        <w:pStyle w:val="ListParagraph"/>
        <w:numPr>
          <w:ilvl w:val="1"/>
          <w:numId w:val="56"/>
        </w:numPr>
        <w:tabs>
          <w:tab w:val="left" w:pos="3876"/>
          <w:tab w:val="left" w:pos="3877"/>
        </w:tabs>
        <w:ind w:left="3876"/>
        <w:jc w:val="left"/>
        <w:rPr>
          <w:b/>
          <w:sz w:val="24"/>
        </w:rPr>
      </w:pPr>
      <w:r>
        <w:rPr>
          <w:b/>
          <w:sz w:val="24"/>
        </w:rPr>
        <w:t>PREPARATION OF</w:t>
      </w:r>
      <w:r>
        <w:rPr>
          <w:b/>
          <w:spacing w:val="-10"/>
          <w:sz w:val="24"/>
        </w:rPr>
        <w:t xml:space="preserve"> </w:t>
      </w:r>
      <w:r>
        <w:rPr>
          <w:b/>
          <w:sz w:val="24"/>
        </w:rPr>
        <w:t>BIDS</w:t>
      </w:r>
    </w:p>
    <w:p w:rsidR="00741124" w:rsidRDefault="00741124">
      <w:pPr>
        <w:pStyle w:val="BodyText"/>
        <w:spacing w:before="2"/>
        <w:rPr>
          <w:b/>
          <w:sz w:val="25"/>
        </w:rPr>
      </w:pPr>
    </w:p>
    <w:p w:rsidR="00741124" w:rsidRDefault="00CD4680">
      <w:pPr>
        <w:tabs>
          <w:tab w:val="left" w:pos="940"/>
        </w:tabs>
        <w:spacing w:before="1"/>
        <w:ind w:left="220" w:right="239"/>
        <w:rPr>
          <w:b/>
          <w:sz w:val="24"/>
        </w:rPr>
      </w:pPr>
      <w:r>
        <w:rPr>
          <w:b/>
          <w:sz w:val="24"/>
        </w:rPr>
        <w:t>IB.7</w:t>
      </w:r>
      <w:r>
        <w:rPr>
          <w:b/>
          <w:sz w:val="24"/>
        </w:rPr>
        <w:tab/>
        <w:t>Language of Bid</w:t>
      </w:r>
    </w:p>
    <w:p w:rsidR="00741124" w:rsidRDefault="00741124">
      <w:pPr>
        <w:pStyle w:val="BodyText"/>
        <w:spacing w:before="8"/>
        <w:rPr>
          <w:b/>
        </w:rPr>
      </w:pPr>
    </w:p>
    <w:p w:rsidR="00741124" w:rsidRDefault="00CD4680">
      <w:pPr>
        <w:pStyle w:val="BodyText"/>
        <w:tabs>
          <w:tab w:val="left" w:pos="880"/>
        </w:tabs>
        <w:ind w:left="280" w:right="239"/>
        <w:rPr>
          <w:rFonts w:ascii="Arial"/>
        </w:rPr>
      </w:pPr>
      <w:r>
        <w:t>7.1</w:t>
      </w:r>
      <w:r>
        <w:tab/>
        <w:t>All documents relating to the Bid shall be in the language specified in the Contract</w:t>
      </w:r>
      <w:r>
        <w:rPr>
          <w:spacing w:val="-23"/>
        </w:rPr>
        <w:t xml:space="preserve"> </w:t>
      </w:r>
      <w:r>
        <w:t>Data</w:t>
      </w:r>
      <w:r>
        <w:rPr>
          <w:rFonts w:ascii="Arial"/>
        </w:rPr>
        <w:t>.</w:t>
      </w:r>
    </w:p>
    <w:p w:rsidR="00741124" w:rsidRDefault="00741124">
      <w:pPr>
        <w:pStyle w:val="BodyText"/>
        <w:spacing w:before="8"/>
        <w:rPr>
          <w:rFonts w:ascii="Arial"/>
          <w:sz w:val="25"/>
        </w:rPr>
      </w:pPr>
    </w:p>
    <w:p w:rsidR="00741124" w:rsidRDefault="00CD4680">
      <w:pPr>
        <w:tabs>
          <w:tab w:val="left" w:pos="940"/>
        </w:tabs>
        <w:ind w:left="220" w:right="239"/>
        <w:rPr>
          <w:b/>
          <w:sz w:val="24"/>
        </w:rPr>
      </w:pPr>
      <w:r>
        <w:rPr>
          <w:b/>
          <w:sz w:val="24"/>
        </w:rPr>
        <w:t>IB.8</w:t>
      </w:r>
      <w:r>
        <w:rPr>
          <w:b/>
          <w:sz w:val="24"/>
        </w:rPr>
        <w:tab/>
        <w:t>Documents Comprising the</w:t>
      </w:r>
      <w:r>
        <w:rPr>
          <w:b/>
          <w:spacing w:val="-12"/>
          <w:sz w:val="24"/>
        </w:rPr>
        <w:t xml:space="preserve"> </w:t>
      </w:r>
      <w:r>
        <w:rPr>
          <w:b/>
          <w:sz w:val="24"/>
        </w:rPr>
        <w:t>Bid</w:t>
      </w:r>
    </w:p>
    <w:p w:rsidR="00741124" w:rsidRDefault="00741124">
      <w:pPr>
        <w:pStyle w:val="BodyText"/>
        <w:spacing w:before="9"/>
        <w:rPr>
          <w:b/>
        </w:rPr>
      </w:pPr>
    </w:p>
    <w:p w:rsidR="00741124" w:rsidRDefault="00CD4680">
      <w:pPr>
        <w:pStyle w:val="ListParagraph"/>
        <w:numPr>
          <w:ilvl w:val="1"/>
          <w:numId w:val="50"/>
        </w:numPr>
        <w:tabs>
          <w:tab w:val="left" w:pos="940"/>
          <w:tab w:val="left" w:pos="941"/>
        </w:tabs>
        <w:rPr>
          <w:sz w:val="24"/>
        </w:rPr>
      </w:pPr>
      <w:r>
        <w:rPr>
          <w:sz w:val="24"/>
        </w:rPr>
        <w:t>The Bid submitted by the bidder shall comprise the</w:t>
      </w:r>
      <w:r>
        <w:rPr>
          <w:spacing w:val="-19"/>
          <w:sz w:val="24"/>
        </w:rPr>
        <w:t xml:space="preserve"> </w:t>
      </w:r>
      <w:r>
        <w:rPr>
          <w:sz w:val="24"/>
        </w:rPr>
        <w:t>following:</w:t>
      </w:r>
    </w:p>
    <w:p w:rsidR="00741124" w:rsidRDefault="00741124">
      <w:pPr>
        <w:pStyle w:val="BodyText"/>
        <w:spacing w:before="2"/>
        <w:rPr>
          <w:sz w:val="25"/>
        </w:rPr>
      </w:pPr>
    </w:p>
    <w:p w:rsidR="00741124" w:rsidRDefault="00CD4680">
      <w:pPr>
        <w:pStyle w:val="ListParagraph"/>
        <w:numPr>
          <w:ilvl w:val="2"/>
          <w:numId w:val="50"/>
        </w:numPr>
        <w:tabs>
          <w:tab w:val="left" w:pos="1660"/>
          <w:tab w:val="left" w:pos="1661"/>
        </w:tabs>
        <w:spacing w:before="1"/>
        <w:rPr>
          <w:sz w:val="24"/>
        </w:rPr>
      </w:pPr>
      <w:r>
        <w:rPr>
          <w:sz w:val="24"/>
        </w:rPr>
        <w:t>Offer /Covering</w:t>
      </w:r>
      <w:r>
        <w:rPr>
          <w:spacing w:val="-17"/>
          <w:sz w:val="24"/>
        </w:rPr>
        <w:t xml:space="preserve"> </w:t>
      </w:r>
      <w:r>
        <w:rPr>
          <w:sz w:val="24"/>
        </w:rPr>
        <w:t>Letter</w:t>
      </w:r>
    </w:p>
    <w:p w:rsidR="00741124" w:rsidRDefault="00CD4680">
      <w:pPr>
        <w:pStyle w:val="ListParagraph"/>
        <w:numPr>
          <w:ilvl w:val="2"/>
          <w:numId w:val="50"/>
        </w:numPr>
        <w:tabs>
          <w:tab w:val="left" w:pos="1660"/>
          <w:tab w:val="left" w:pos="1661"/>
        </w:tabs>
        <w:spacing w:before="7"/>
        <w:rPr>
          <w:sz w:val="24"/>
        </w:rPr>
      </w:pPr>
      <w:r>
        <w:rPr>
          <w:sz w:val="24"/>
        </w:rPr>
        <w:t>Form of Bid duly filled, signed and sealed, in accordance with</w:t>
      </w:r>
      <w:r>
        <w:rPr>
          <w:spacing w:val="-36"/>
          <w:sz w:val="24"/>
        </w:rPr>
        <w:t xml:space="preserve"> </w:t>
      </w:r>
      <w:r>
        <w:rPr>
          <w:sz w:val="24"/>
        </w:rPr>
        <w:t>IB.14.3.</w:t>
      </w:r>
    </w:p>
    <w:p w:rsidR="00741124" w:rsidRDefault="00CD4680">
      <w:pPr>
        <w:pStyle w:val="ListParagraph"/>
        <w:numPr>
          <w:ilvl w:val="2"/>
          <w:numId w:val="50"/>
        </w:numPr>
        <w:tabs>
          <w:tab w:val="left" w:pos="1660"/>
          <w:tab w:val="left" w:pos="1661"/>
        </w:tabs>
        <w:spacing w:before="7" w:line="247" w:lineRule="auto"/>
        <w:ind w:right="238"/>
        <w:rPr>
          <w:sz w:val="24"/>
        </w:rPr>
      </w:pPr>
      <w:r>
        <w:rPr>
          <w:sz w:val="24"/>
        </w:rPr>
        <w:t>Schedules (A to F) to Bid duly filled and initialed, in accordance with the instructions contained therein &amp; in accordance with</w:t>
      </w:r>
      <w:r>
        <w:rPr>
          <w:spacing w:val="-23"/>
          <w:sz w:val="24"/>
        </w:rPr>
        <w:t xml:space="preserve"> </w:t>
      </w:r>
      <w:r>
        <w:rPr>
          <w:sz w:val="24"/>
        </w:rPr>
        <w:t>IB.14.3.</w:t>
      </w:r>
    </w:p>
    <w:p w:rsidR="00741124" w:rsidRDefault="00CD4680">
      <w:pPr>
        <w:pStyle w:val="ListParagraph"/>
        <w:numPr>
          <w:ilvl w:val="2"/>
          <w:numId w:val="50"/>
        </w:numPr>
        <w:tabs>
          <w:tab w:val="left" w:pos="1660"/>
          <w:tab w:val="left" w:pos="1661"/>
        </w:tabs>
        <w:spacing w:line="275" w:lineRule="exact"/>
        <w:rPr>
          <w:rFonts w:ascii="Arial"/>
          <w:sz w:val="24"/>
        </w:rPr>
      </w:pPr>
      <w:r>
        <w:rPr>
          <w:sz w:val="24"/>
        </w:rPr>
        <w:t>Bid Security furnished in accordance with</w:t>
      </w:r>
      <w:r>
        <w:rPr>
          <w:spacing w:val="-28"/>
          <w:sz w:val="24"/>
        </w:rPr>
        <w:t xml:space="preserve"> </w:t>
      </w:r>
      <w:r>
        <w:rPr>
          <w:sz w:val="24"/>
        </w:rPr>
        <w:t>IB.13.</w:t>
      </w:r>
    </w:p>
    <w:p w:rsidR="00741124" w:rsidRDefault="00CD4680">
      <w:pPr>
        <w:pStyle w:val="ListParagraph"/>
        <w:numPr>
          <w:ilvl w:val="2"/>
          <w:numId w:val="50"/>
        </w:numPr>
        <w:tabs>
          <w:tab w:val="left" w:pos="1660"/>
          <w:tab w:val="left" w:pos="1661"/>
        </w:tabs>
        <w:spacing w:before="6"/>
        <w:rPr>
          <w:rFonts w:ascii="Arial"/>
          <w:sz w:val="24"/>
        </w:rPr>
      </w:pPr>
      <w:r>
        <w:rPr>
          <w:sz w:val="24"/>
        </w:rPr>
        <w:t xml:space="preserve">Power of Attorney in accordance with </w:t>
      </w:r>
      <w:r>
        <w:rPr>
          <w:spacing w:val="-3"/>
          <w:sz w:val="24"/>
        </w:rPr>
        <w:t>IB</w:t>
      </w:r>
      <w:r>
        <w:rPr>
          <w:spacing w:val="-22"/>
          <w:sz w:val="24"/>
        </w:rPr>
        <w:t xml:space="preserve"> </w:t>
      </w:r>
      <w:r>
        <w:rPr>
          <w:sz w:val="24"/>
        </w:rPr>
        <w:t>14.5.</w:t>
      </w:r>
    </w:p>
    <w:p w:rsidR="00741124" w:rsidRDefault="00CD4680">
      <w:pPr>
        <w:pStyle w:val="ListParagraph"/>
        <w:numPr>
          <w:ilvl w:val="2"/>
          <w:numId w:val="50"/>
        </w:numPr>
        <w:tabs>
          <w:tab w:val="left" w:pos="1660"/>
          <w:tab w:val="left" w:pos="1661"/>
        </w:tabs>
        <w:spacing w:before="6"/>
        <w:rPr>
          <w:rFonts w:ascii="Arial"/>
          <w:sz w:val="24"/>
        </w:rPr>
      </w:pPr>
      <w:r>
        <w:rPr>
          <w:sz w:val="24"/>
        </w:rPr>
        <w:t>Documentary evidence in accordance with IB.2(c) &amp;</w:t>
      </w:r>
      <w:r>
        <w:rPr>
          <w:spacing w:val="-43"/>
          <w:sz w:val="24"/>
        </w:rPr>
        <w:t xml:space="preserve"> </w:t>
      </w:r>
      <w:r>
        <w:rPr>
          <w:sz w:val="24"/>
        </w:rPr>
        <w:t>IB.11</w:t>
      </w:r>
    </w:p>
    <w:p w:rsidR="00741124" w:rsidRDefault="00CD4680">
      <w:pPr>
        <w:pStyle w:val="ListParagraph"/>
        <w:numPr>
          <w:ilvl w:val="2"/>
          <w:numId w:val="50"/>
        </w:numPr>
        <w:tabs>
          <w:tab w:val="left" w:pos="1660"/>
          <w:tab w:val="left" w:pos="1661"/>
        </w:tabs>
        <w:spacing w:before="8"/>
        <w:rPr>
          <w:sz w:val="24"/>
        </w:rPr>
      </w:pPr>
      <w:r>
        <w:rPr>
          <w:sz w:val="24"/>
        </w:rPr>
        <w:t>Documentary evidence in accordance with</w:t>
      </w:r>
      <w:r>
        <w:rPr>
          <w:spacing w:val="-29"/>
          <w:sz w:val="24"/>
        </w:rPr>
        <w:t xml:space="preserve"> </w:t>
      </w:r>
      <w:r>
        <w:rPr>
          <w:sz w:val="24"/>
        </w:rPr>
        <w:t>IB.12.</w:t>
      </w:r>
    </w:p>
    <w:p w:rsidR="00741124" w:rsidRDefault="00741124">
      <w:pPr>
        <w:pStyle w:val="BodyText"/>
        <w:spacing w:before="7"/>
        <w:rPr>
          <w:sz w:val="25"/>
        </w:rPr>
      </w:pPr>
    </w:p>
    <w:p w:rsidR="00741124" w:rsidRDefault="00CD4680">
      <w:pPr>
        <w:tabs>
          <w:tab w:val="left" w:pos="940"/>
        </w:tabs>
        <w:ind w:left="220" w:right="239"/>
        <w:rPr>
          <w:b/>
          <w:sz w:val="24"/>
        </w:rPr>
      </w:pPr>
      <w:r>
        <w:rPr>
          <w:b/>
          <w:sz w:val="24"/>
        </w:rPr>
        <w:t>IB.9</w:t>
      </w:r>
      <w:r>
        <w:rPr>
          <w:b/>
          <w:sz w:val="24"/>
        </w:rPr>
        <w:tab/>
        <w:t>Sufficiency of</w:t>
      </w:r>
      <w:r>
        <w:rPr>
          <w:b/>
          <w:spacing w:val="1"/>
          <w:sz w:val="24"/>
        </w:rPr>
        <w:t xml:space="preserve"> </w:t>
      </w:r>
      <w:r>
        <w:rPr>
          <w:b/>
          <w:sz w:val="24"/>
        </w:rPr>
        <w:t>Bid</w:t>
      </w:r>
    </w:p>
    <w:p w:rsidR="00741124" w:rsidRDefault="00CD4680">
      <w:pPr>
        <w:pStyle w:val="ListParagraph"/>
        <w:numPr>
          <w:ilvl w:val="1"/>
          <w:numId w:val="49"/>
        </w:numPr>
        <w:tabs>
          <w:tab w:val="left" w:pos="941"/>
        </w:tabs>
        <w:spacing w:before="143" w:line="247" w:lineRule="auto"/>
        <w:ind w:right="235"/>
        <w:jc w:val="both"/>
        <w:rPr>
          <w:rFonts w:ascii="Arial"/>
          <w:sz w:val="24"/>
        </w:rPr>
      </w:pPr>
      <w:r>
        <w:rPr>
          <w:sz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w:t>
      </w:r>
      <w:r>
        <w:rPr>
          <w:spacing w:val="-30"/>
          <w:sz w:val="24"/>
        </w:rPr>
        <w:t xml:space="preserve"> </w:t>
      </w:r>
      <w:r>
        <w:rPr>
          <w:sz w:val="24"/>
        </w:rPr>
        <w:t>works.</w:t>
      </w:r>
    </w:p>
    <w:p w:rsidR="00741124" w:rsidRDefault="00741124">
      <w:pPr>
        <w:spacing w:line="247" w:lineRule="auto"/>
        <w:jc w:val="both"/>
        <w:rPr>
          <w:rFonts w:ascii="Arial"/>
          <w:sz w:val="24"/>
        </w:rPr>
        <w:sectPr w:rsidR="00741124">
          <w:pgSz w:w="12240" w:h="15840"/>
          <w:pgMar w:top="840" w:right="1200" w:bottom="840" w:left="1220" w:header="0" w:footer="643" w:gutter="0"/>
          <w:cols w:space="720"/>
        </w:sectPr>
      </w:pPr>
    </w:p>
    <w:p w:rsidR="00741124" w:rsidRDefault="00CD4680">
      <w:pPr>
        <w:pStyle w:val="ListParagraph"/>
        <w:numPr>
          <w:ilvl w:val="1"/>
          <w:numId w:val="49"/>
        </w:numPr>
        <w:tabs>
          <w:tab w:val="left" w:pos="941"/>
        </w:tabs>
        <w:spacing w:before="46" w:line="247" w:lineRule="auto"/>
        <w:ind w:right="236"/>
        <w:jc w:val="both"/>
        <w:rPr>
          <w:sz w:val="24"/>
        </w:rPr>
      </w:pPr>
      <w:r>
        <w:rPr>
          <w:sz w:val="24"/>
        </w:rPr>
        <w:lastRenderedPageBreak/>
        <w:t>The bidder is advised to obtain for himself at his own cost and responsibility all information that may be necessary for preparing the bid and entering into a Contract for execution of the</w:t>
      </w:r>
      <w:r>
        <w:rPr>
          <w:spacing w:val="-3"/>
          <w:sz w:val="24"/>
        </w:rPr>
        <w:t xml:space="preserve"> </w:t>
      </w:r>
      <w:r>
        <w:rPr>
          <w:sz w:val="24"/>
        </w:rPr>
        <w:t>Works.</w:t>
      </w:r>
    </w:p>
    <w:p w:rsidR="00741124" w:rsidRDefault="00741124">
      <w:pPr>
        <w:pStyle w:val="BodyText"/>
        <w:spacing w:before="11"/>
      </w:pPr>
    </w:p>
    <w:p w:rsidR="00741124" w:rsidRDefault="00CD4680">
      <w:pPr>
        <w:ind w:left="220" w:right="239"/>
        <w:rPr>
          <w:b/>
          <w:sz w:val="24"/>
        </w:rPr>
      </w:pPr>
      <w:r>
        <w:rPr>
          <w:b/>
          <w:sz w:val="24"/>
        </w:rPr>
        <w:t>IB.10   Bid Prices, Currency of Bid and Payment</w:t>
      </w:r>
    </w:p>
    <w:p w:rsidR="00741124" w:rsidRDefault="00741124">
      <w:pPr>
        <w:pStyle w:val="BodyText"/>
        <w:spacing w:before="9"/>
        <w:rPr>
          <w:b/>
        </w:rPr>
      </w:pPr>
    </w:p>
    <w:p w:rsidR="00741124" w:rsidRDefault="00CD4680">
      <w:pPr>
        <w:pStyle w:val="ListParagraph"/>
        <w:numPr>
          <w:ilvl w:val="1"/>
          <w:numId w:val="48"/>
        </w:numPr>
        <w:tabs>
          <w:tab w:val="left" w:pos="941"/>
        </w:tabs>
        <w:spacing w:line="247" w:lineRule="auto"/>
        <w:ind w:right="236"/>
        <w:jc w:val="both"/>
        <w:rPr>
          <w:sz w:val="24"/>
        </w:rPr>
      </w:pPr>
      <w:r>
        <w:rPr>
          <w:sz w:val="24"/>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w:t>
      </w:r>
      <w:r>
        <w:rPr>
          <w:spacing w:val="-14"/>
          <w:sz w:val="24"/>
        </w:rPr>
        <w:t xml:space="preserve"> </w:t>
      </w:r>
      <w:r>
        <w:rPr>
          <w:sz w:val="24"/>
        </w:rPr>
        <w:t>Prices.</w:t>
      </w:r>
    </w:p>
    <w:p w:rsidR="00741124" w:rsidRDefault="00741124">
      <w:pPr>
        <w:pStyle w:val="BodyText"/>
        <w:spacing w:before="6"/>
      </w:pPr>
    </w:p>
    <w:p w:rsidR="00741124" w:rsidRDefault="00CD4680">
      <w:pPr>
        <w:pStyle w:val="ListParagraph"/>
        <w:numPr>
          <w:ilvl w:val="1"/>
          <w:numId w:val="48"/>
        </w:numPr>
        <w:tabs>
          <w:tab w:val="left" w:pos="941"/>
        </w:tabs>
        <w:spacing w:line="247" w:lineRule="auto"/>
        <w:ind w:right="234"/>
        <w:jc w:val="both"/>
        <w:rPr>
          <w:sz w:val="24"/>
        </w:rPr>
      </w:pPr>
      <w:r>
        <w:rPr>
          <w:sz w:val="24"/>
        </w:rPr>
        <w:t>Unless otherwise stipulated in the Conditions of Contract, prices quoted by the bidder shall remain fixed during the bidder‘s performance of the Contract and not subject to variation on any</w:t>
      </w:r>
      <w:r>
        <w:rPr>
          <w:spacing w:val="-14"/>
          <w:sz w:val="24"/>
        </w:rPr>
        <w:t xml:space="preserve"> </w:t>
      </w:r>
      <w:r>
        <w:rPr>
          <w:sz w:val="24"/>
        </w:rPr>
        <w:t>account.</w:t>
      </w:r>
    </w:p>
    <w:p w:rsidR="00741124" w:rsidRDefault="00741124">
      <w:pPr>
        <w:pStyle w:val="BodyText"/>
        <w:spacing w:before="6"/>
      </w:pPr>
    </w:p>
    <w:p w:rsidR="00741124" w:rsidRDefault="00CD4680">
      <w:pPr>
        <w:pStyle w:val="ListParagraph"/>
        <w:numPr>
          <w:ilvl w:val="1"/>
          <w:numId w:val="48"/>
        </w:numPr>
        <w:tabs>
          <w:tab w:val="left" w:pos="940"/>
          <w:tab w:val="left" w:pos="941"/>
        </w:tabs>
        <w:spacing w:line="247" w:lineRule="auto"/>
        <w:ind w:right="405"/>
        <w:rPr>
          <w:sz w:val="24"/>
        </w:rPr>
      </w:pPr>
      <w:r>
        <w:rPr>
          <w:sz w:val="24"/>
        </w:rPr>
        <w:t>The unit rates and prices in the Schedule of Prices or percentage above or below on the composite schedule of rates shall be quoted by the bidder in the currency as stipulated</w:t>
      </w:r>
      <w:r>
        <w:rPr>
          <w:spacing w:val="-36"/>
          <w:sz w:val="24"/>
        </w:rPr>
        <w:t xml:space="preserve"> </w:t>
      </w:r>
      <w:r>
        <w:rPr>
          <w:sz w:val="24"/>
        </w:rPr>
        <w:t>in Bidding</w:t>
      </w:r>
      <w:r>
        <w:rPr>
          <w:spacing w:val="-7"/>
          <w:sz w:val="24"/>
        </w:rPr>
        <w:t xml:space="preserve"> </w:t>
      </w:r>
      <w:r>
        <w:rPr>
          <w:sz w:val="24"/>
        </w:rPr>
        <w:t>Data.</w:t>
      </w:r>
    </w:p>
    <w:p w:rsidR="00741124" w:rsidRDefault="00741124">
      <w:pPr>
        <w:pStyle w:val="BodyText"/>
        <w:spacing w:before="6"/>
      </w:pPr>
    </w:p>
    <w:p w:rsidR="00741124" w:rsidRDefault="00CD4680">
      <w:pPr>
        <w:pStyle w:val="ListParagraph"/>
        <w:numPr>
          <w:ilvl w:val="1"/>
          <w:numId w:val="48"/>
        </w:numPr>
        <w:tabs>
          <w:tab w:val="left" w:pos="941"/>
        </w:tabs>
        <w:spacing w:line="247" w:lineRule="auto"/>
        <w:ind w:right="165"/>
        <w:jc w:val="both"/>
        <w:rPr>
          <w:sz w:val="24"/>
        </w:rPr>
      </w:pPr>
      <w:r>
        <w:rPr>
          <w:sz w:val="24"/>
        </w:rPr>
        <w:t>Items for which no rate or price is entered by the Bidder will not be paid for by the Procuring Agency when executed and shall be deemed covered by the other rates and prices in the Bill of</w:t>
      </w:r>
      <w:r>
        <w:rPr>
          <w:spacing w:val="-9"/>
          <w:sz w:val="24"/>
        </w:rPr>
        <w:t xml:space="preserve"> </w:t>
      </w:r>
      <w:r>
        <w:rPr>
          <w:sz w:val="24"/>
        </w:rPr>
        <w:t>Quantities.</w:t>
      </w:r>
    </w:p>
    <w:p w:rsidR="00741124" w:rsidRDefault="00741124">
      <w:pPr>
        <w:pStyle w:val="BodyText"/>
        <w:spacing w:before="11"/>
      </w:pPr>
    </w:p>
    <w:p w:rsidR="00741124" w:rsidRDefault="00CD4680">
      <w:pPr>
        <w:ind w:left="220" w:right="239"/>
        <w:rPr>
          <w:b/>
          <w:sz w:val="24"/>
        </w:rPr>
      </w:pPr>
      <w:r>
        <w:rPr>
          <w:b/>
          <w:sz w:val="24"/>
        </w:rPr>
        <w:t>IB.11   Documents Establishing Bidder’s Eligibility and Qualifications</w:t>
      </w:r>
    </w:p>
    <w:p w:rsidR="00741124" w:rsidRDefault="00741124">
      <w:pPr>
        <w:pStyle w:val="BodyText"/>
        <w:spacing w:before="10"/>
        <w:rPr>
          <w:b/>
        </w:rPr>
      </w:pPr>
    </w:p>
    <w:p w:rsidR="00741124" w:rsidRDefault="00CD4680">
      <w:pPr>
        <w:pStyle w:val="ListParagraph"/>
        <w:numPr>
          <w:ilvl w:val="1"/>
          <w:numId w:val="47"/>
        </w:numPr>
        <w:tabs>
          <w:tab w:val="left" w:pos="941"/>
        </w:tabs>
        <w:spacing w:line="247" w:lineRule="auto"/>
        <w:ind w:right="235"/>
        <w:jc w:val="both"/>
        <w:rPr>
          <w:sz w:val="24"/>
        </w:rPr>
      </w:pPr>
      <w:r>
        <w:rPr>
          <w:sz w:val="24"/>
        </w:rPr>
        <w:t>Pursuant to Clause IB.8, the bidder shall furnish, as part of its bid, documents</w:t>
      </w:r>
      <w:r>
        <w:rPr>
          <w:spacing w:val="-21"/>
          <w:sz w:val="24"/>
        </w:rPr>
        <w:t xml:space="preserve"> </w:t>
      </w:r>
      <w:r>
        <w:rPr>
          <w:sz w:val="24"/>
        </w:rPr>
        <w:t>establishing the bidder‘s eligibility to bid and its qualifications to perform the Contract if its bid is accepted.</w:t>
      </w:r>
    </w:p>
    <w:p w:rsidR="00741124" w:rsidRDefault="00741124">
      <w:pPr>
        <w:pStyle w:val="BodyText"/>
        <w:spacing w:before="6"/>
      </w:pPr>
    </w:p>
    <w:p w:rsidR="00741124" w:rsidRDefault="00CD4680">
      <w:pPr>
        <w:pStyle w:val="ListParagraph"/>
        <w:numPr>
          <w:ilvl w:val="1"/>
          <w:numId w:val="47"/>
        </w:numPr>
        <w:tabs>
          <w:tab w:val="left" w:pos="941"/>
        </w:tabs>
        <w:spacing w:line="247" w:lineRule="auto"/>
        <w:ind w:right="234"/>
        <w:jc w:val="both"/>
        <w:rPr>
          <w:sz w:val="24"/>
        </w:rPr>
      </w:pPr>
      <w:r>
        <w:rPr>
          <w:sz w:val="24"/>
        </w:rPr>
        <w:t>Bidder must possess and provide evidence of its capability and the experience as stipulated in Bidding Data and the Qualification Criteria mentioned in the Bidding Documents.</w:t>
      </w:r>
    </w:p>
    <w:p w:rsidR="00741124" w:rsidRDefault="00741124">
      <w:pPr>
        <w:pStyle w:val="BodyText"/>
        <w:spacing w:before="11"/>
      </w:pPr>
    </w:p>
    <w:p w:rsidR="00741124" w:rsidRDefault="00CD4680">
      <w:pPr>
        <w:ind w:left="220" w:right="239"/>
        <w:rPr>
          <w:b/>
          <w:sz w:val="24"/>
        </w:rPr>
      </w:pPr>
      <w:r>
        <w:rPr>
          <w:b/>
          <w:sz w:val="24"/>
        </w:rPr>
        <w:t>IB.12   Documents Establishing Works’ Conformity to Bidding Documents</w:t>
      </w:r>
    </w:p>
    <w:p w:rsidR="00741124" w:rsidRDefault="00741124">
      <w:pPr>
        <w:pStyle w:val="BodyText"/>
        <w:spacing w:before="9"/>
        <w:rPr>
          <w:b/>
        </w:rPr>
      </w:pPr>
    </w:p>
    <w:p w:rsidR="00741124" w:rsidRDefault="00CD4680">
      <w:pPr>
        <w:pStyle w:val="ListParagraph"/>
        <w:numPr>
          <w:ilvl w:val="1"/>
          <w:numId w:val="46"/>
        </w:numPr>
        <w:tabs>
          <w:tab w:val="left" w:pos="941"/>
        </w:tabs>
        <w:spacing w:line="247" w:lineRule="auto"/>
        <w:ind w:right="236"/>
        <w:jc w:val="both"/>
        <w:rPr>
          <w:sz w:val="24"/>
        </w:rPr>
      </w:pPr>
      <w:r>
        <w:rPr>
          <w:sz w:val="24"/>
        </w:rPr>
        <w:t>The documentary evidence of the Works‘ conformity to the Bidding Documents may be in the form of literature, drawings and data and the bidder shall furnish documentation as set out in Bidding</w:t>
      </w:r>
      <w:r>
        <w:rPr>
          <w:spacing w:val="-9"/>
          <w:sz w:val="24"/>
        </w:rPr>
        <w:t xml:space="preserve"> </w:t>
      </w:r>
      <w:r>
        <w:rPr>
          <w:sz w:val="24"/>
        </w:rPr>
        <w:t>Data.</w:t>
      </w:r>
    </w:p>
    <w:p w:rsidR="00741124" w:rsidRDefault="00741124">
      <w:pPr>
        <w:pStyle w:val="BodyText"/>
        <w:spacing w:before="6"/>
      </w:pPr>
    </w:p>
    <w:p w:rsidR="00741124" w:rsidRDefault="00CD4680">
      <w:pPr>
        <w:pStyle w:val="ListParagraph"/>
        <w:numPr>
          <w:ilvl w:val="1"/>
          <w:numId w:val="46"/>
        </w:numPr>
        <w:tabs>
          <w:tab w:val="left" w:pos="941"/>
        </w:tabs>
        <w:spacing w:line="247" w:lineRule="auto"/>
        <w:ind w:right="234"/>
        <w:jc w:val="both"/>
        <w:rPr>
          <w:sz w:val="24"/>
        </w:rPr>
      </w:pPr>
      <w:r>
        <w:rPr>
          <w:sz w:val="24"/>
        </w:rPr>
        <w:t>The bidder shall note that standards for workmanship, material and equipment, and references to brand names or catalogue numbers, if any</w:t>
      </w:r>
      <w:r>
        <w:rPr>
          <w:i/>
          <w:sz w:val="24"/>
        </w:rPr>
        <w:t xml:space="preserve">, </w:t>
      </w:r>
      <w:r>
        <w:rPr>
          <w:sz w:val="24"/>
        </w:rPr>
        <w:t>designated by the Procuring Agency in the Technical Provisions are intended to be descriptive only and not</w:t>
      </w:r>
      <w:r>
        <w:rPr>
          <w:spacing w:val="-38"/>
          <w:sz w:val="24"/>
        </w:rPr>
        <w:t xml:space="preserve"> </w:t>
      </w:r>
      <w:r>
        <w:rPr>
          <w:sz w:val="24"/>
        </w:rPr>
        <w:t>restrictive.</w:t>
      </w:r>
    </w:p>
    <w:p w:rsidR="00741124" w:rsidRDefault="00741124">
      <w:pPr>
        <w:spacing w:line="247" w:lineRule="auto"/>
        <w:jc w:val="both"/>
        <w:rPr>
          <w:sz w:val="24"/>
        </w:rPr>
        <w:sectPr w:rsidR="00741124">
          <w:pgSz w:w="12240" w:h="15840"/>
          <w:pgMar w:top="1220" w:right="1200" w:bottom="840" w:left="1220" w:header="0" w:footer="643" w:gutter="0"/>
          <w:cols w:space="720"/>
        </w:sectPr>
      </w:pPr>
    </w:p>
    <w:p w:rsidR="00741124" w:rsidRDefault="00CD4680">
      <w:pPr>
        <w:spacing w:before="56"/>
        <w:ind w:left="220" w:right="239"/>
        <w:rPr>
          <w:b/>
          <w:sz w:val="24"/>
        </w:rPr>
      </w:pPr>
      <w:r>
        <w:rPr>
          <w:b/>
          <w:sz w:val="24"/>
        </w:rPr>
        <w:lastRenderedPageBreak/>
        <w:t>IB.13   Bid Security</w:t>
      </w:r>
    </w:p>
    <w:p w:rsidR="00741124" w:rsidRDefault="00741124">
      <w:pPr>
        <w:pStyle w:val="BodyText"/>
        <w:spacing w:before="9"/>
        <w:rPr>
          <w:b/>
        </w:rPr>
      </w:pPr>
    </w:p>
    <w:p w:rsidR="00741124" w:rsidRDefault="00CD4680">
      <w:pPr>
        <w:pStyle w:val="ListParagraph"/>
        <w:numPr>
          <w:ilvl w:val="1"/>
          <w:numId w:val="45"/>
        </w:numPr>
        <w:tabs>
          <w:tab w:val="left" w:pos="941"/>
        </w:tabs>
        <w:spacing w:line="247" w:lineRule="auto"/>
        <w:ind w:right="235"/>
        <w:jc w:val="both"/>
        <w:rPr>
          <w:sz w:val="24"/>
        </w:rPr>
      </w:pPr>
      <w:r>
        <w:rPr>
          <w:sz w:val="24"/>
        </w:rPr>
        <w:t xml:space="preserve">Each bidder shall furnish, as part of his bid, at the option of the bidder, a Bid Security as percentage of bid price/estimated cost or in the amount stipulated in Bidding Data in Pak. Rupees in the form of </w:t>
      </w:r>
      <w:r>
        <w:rPr>
          <w:i/>
          <w:sz w:val="24"/>
        </w:rPr>
        <w:t xml:space="preserve">Deposit at Call/ Payee’s Order or a Bank Guarantee </w:t>
      </w:r>
      <w:r>
        <w:rPr>
          <w:sz w:val="24"/>
        </w:rPr>
        <w:t xml:space="preserve">issued by a Scheduled Bank in Pakistan in favour of the Procuring Agency valid for a period up to twenty eight (28) </w:t>
      </w:r>
      <w:r>
        <w:rPr>
          <w:spacing w:val="-3"/>
          <w:sz w:val="24"/>
        </w:rPr>
        <w:t xml:space="preserve">days </w:t>
      </w:r>
      <w:r>
        <w:rPr>
          <w:sz w:val="24"/>
        </w:rPr>
        <w:t>beyond the bid validity date (</w:t>
      </w:r>
      <w:r>
        <w:rPr>
          <w:i/>
          <w:sz w:val="24"/>
        </w:rPr>
        <w:t>Bid security should not be below 1%.and not exceeding 5% of bid price/estimated cost SPP Rule</w:t>
      </w:r>
      <w:r>
        <w:rPr>
          <w:i/>
          <w:spacing w:val="-12"/>
          <w:sz w:val="24"/>
        </w:rPr>
        <w:t xml:space="preserve"> </w:t>
      </w:r>
      <w:r>
        <w:rPr>
          <w:i/>
          <w:sz w:val="24"/>
        </w:rPr>
        <w:t>37</w:t>
      </w:r>
      <w:r>
        <w:rPr>
          <w:sz w:val="24"/>
        </w:rPr>
        <w:t>).</w:t>
      </w:r>
    </w:p>
    <w:p w:rsidR="00741124" w:rsidRDefault="00741124">
      <w:pPr>
        <w:pStyle w:val="BodyText"/>
        <w:spacing w:before="6"/>
      </w:pPr>
    </w:p>
    <w:p w:rsidR="00741124" w:rsidRDefault="00CD4680">
      <w:pPr>
        <w:pStyle w:val="ListParagraph"/>
        <w:numPr>
          <w:ilvl w:val="1"/>
          <w:numId w:val="45"/>
        </w:numPr>
        <w:tabs>
          <w:tab w:val="left" w:pos="941"/>
        </w:tabs>
        <w:spacing w:line="247" w:lineRule="auto"/>
        <w:ind w:right="234"/>
        <w:jc w:val="both"/>
        <w:rPr>
          <w:sz w:val="24"/>
        </w:rPr>
      </w:pPr>
      <w:r>
        <w:rPr>
          <w:sz w:val="24"/>
        </w:rPr>
        <w:t>Any</w:t>
      </w:r>
      <w:r>
        <w:rPr>
          <w:spacing w:val="-8"/>
          <w:sz w:val="24"/>
        </w:rPr>
        <w:t xml:space="preserve"> </w:t>
      </w:r>
      <w:r>
        <w:rPr>
          <w:sz w:val="24"/>
        </w:rPr>
        <w:t>bid not accompanied by</w:t>
      </w:r>
      <w:r>
        <w:rPr>
          <w:spacing w:val="-10"/>
          <w:sz w:val="24"/>
        </w:rPr>
        <w:t xml:space="preserve"> </w:t>
      </w:r>
      <w:r>
        <w:rPr>
          <w:sz w:val="24"/>
        </w:rPr>
        <w:t>an</w:t>
      </w:r>
      <w:r>
        <w:rPr>
          <w:spacing w:val="-2"/>
          <w:sz w:val="24"/>
        </w:rPr>
        <w:t xml:space="preserve"> </w:t>
      </w:r>
      <w:r>
        <w:rPr>
          <w:sz w:val="24"/>
        </w:rPr>
        <w:t>acceptable</w:t>
      </w:r>
      <w:r>
        <w:rPr>
          <w:spacing w:val="-2"/>
          <w:sz w:val="24"/>
        </w:rPr>
        <w:t xml:space="preserve"> </w:t>
      </w:r>
      <w:r>
        <w:rPr>
          <w:sz w:val="24"/>
        </w:rPr>
        <w:t>Bid</w:t>
      </w:r>
      <w:r>
        <w:rPr>
          <w:spacing w:val="-2"/>
          <w:sz w:val="24"/>
        </w:rPr>
        <w:t xml:space="preserve"> </w:t>
      </w:r>
      <w:r>
        <w:rPr>
          <w:sz w:val="24"/>
        </w:rPr>
        <w:t>Security</w:t>
      </w:r>
      <w:r>
        <w:rPr>
          <w:spacing w:val="-10"/>
          <w:sz w:val="24"/>
        </w:rPr>
        <w:t xml:space="preserve"> </w:t>
      </w:r>
      <w:r>
        <w:rPr>
          <w:sz w:val="24"/>
        </w:rPr>
        <w:t>shall</w:t>
      </w:r>
      <w:r>
        <w:rPr>
          <w:spacing w:val="-2"/>
          <w:sz w:val="24"/>
        </w:rPr>
        <w:t xml:space="preserve"> </w:t>
      </w:r>
      <w:r>
        <w:rPr>
          <w:sz w:val="24"/>
        </w:rPr>
        <w:t>be</w:t>
      </w:r>
      <w:r>
        <w:rPr>
          <w:spacing w:val="-2"/>
          <w:sz w:val="24"/>
        </w:rPr>
        <w:t xml:space="preserve"> </w:t>
      </w:r>
      <w:r>
        <w:rPr>
          <w:sz w:val="24"/>
        </w:rPr>
        <w:t>rejected</w:t>
      </w:r>
      <w:r>
        <w:rPr>
          <w:spacing w:val="-2"/>
          <w:sz w:val="24"/>
        </w:rPr>
        <w:t xml:space="preserve"> </w:t>
      </w:r>
      <w:r>
        <w:rPr>
          <w:sz w:val="24"/>
        </w:rPr>
        <w:t>by</w:t>
      </w:r>
      <w:r>
        <w:rPr>
          <w:spacing w:val="-10"/>
          <w:sz w:val="24"/>
        </w:rPr>
        <w:t xml:space="preserve"> </w:t>
      </w:r>
      <w:r>
        <w:rPr>
          <w:sz w:val="24"/>
        </w:rPr>
        <w:t>the</w:t>
      </w:r>
      <w:r>
        <w:rPr>
          <w:spacing w:val="-1"/>
          <w:sz w:val="24"/>
        </w:rPr>
        <w:t xml:space="preserve"> </w:t>
      </w:r>
      <w:r>
        <w:rPr>
          <w:sz w:val="24"/>
        </w:rPr>
        <w:t>Procuring Agency as</w:t>
      </w:r>
      <w:r>
        <w:rPr>
          <w:spacing w:val="-19"/>
          <w:sz w:val="24"/>
        </w:rPr>
        <w:t xml:space="preserve"> </w:t>
      </w:r>
      <w:r>
        <w:rPr>
          <w:sz w:val="24"/>
        </w:rPr>
        <w:t>non-responsive.</w:t>
      </w:r>
    </w:p>
    <w:p w:rsidR="00741124" w:rsidRDefault="00741124">
      <w:pPr>
        <w:pStyle w:val="BodyText"/>
        <w:spacing w:before="6"/>
      </w:pPr>
    </w:p>
    <w:p w:rsidR="00741124" w:rsidRDefault="00CD4680">
      <w:pPr>
        <w:pStyle w:val="ListParagraph"/>
        <w:numPr>
          <w:ilvl w:val="1"/>
          <w:numId w:val="45"/>
        </w:numPr>
        <w:tabs>
          <w:tab w:val="left" w:pos="941"/>
        </w:tabs>
        <w:spacing w:line="247" w:lineRule="auto"/>
        <w:ind w:right="238"/>
        <w:jc w:val="both"/>
        <w:rPr>
          <w:sz w:val="24"/>
        </w:rPr>
      </w:pPr>
      <w:r>
        <w:rPr>
          <w:sz w:val="24"/>
        </w:rPr>
        <w:t>The bid securities of unsuccessful bidders will be returned upon award of contract to the successful</w:t>
      </w:r>
      <w:r>
        <w:rPr>
          <w:spacing w:val="-2"/>
          <w:sz w:val="24"/>
        </w:rPr>
        <w:t xml:space="preserve"> </w:t>
      </w:r>
      <w:r>
        <w:rPr>
          <w:sz w:val="24"/>
        </w:rPr>
        <w:t>bidder</w:t>
      </w:r>
      <w:r>
        <w:rPr>
          <w:spacing w:val="-4"/>
          <w:sz w:val="24"/>
        </w:rPr>
        <w:t xml:space="preserve"> </w:t>
      </w:r>
      <w:r>
        <w:rPr>
          <w:sz w:val="24"/>
        </w:rPr>
        <w:t>or</w:t>
      </w:r>
      <w:r>
        <w:rPr>
          <w:spacing w:val="-3"/>
          <w:sz w:val="24"/>
        </w:rPr>
        <w:t xml:space="preserve"> </w:t>
      </w:r>
      <w:r>
        <w:rPr>
          <w:sz w:val="24"/>
        </w:rPr>
        <w:t>on</w:t>
      </w:r>
      <w:r>
        <w:rPr>
          <w:spacing w:val="-2"/>
          <w:sz w:val="24"/>
        </w:rPr>
        <w:t xml:space="preserve"> </w:t>
      </w:r>
      <w:r>
        <w:rPr>
          <w:sz w:val="24"/>
        </w:rPr>
        <w:t>the</w:t>
      </w:r>
      <w:r>
        <w:rPr>
          <w:spacing w:val="-2"/>
          <w:sz w:val="24"/>
        </w:rPr>
        <w:t xml:space="preserve"> </w:t>
      </w:r>
      <w:r>
        <w:rPr>
          <w:sz w:val="24"/>
        </w:rPr>
        <w:t>expiry</w:t>
      </w:r>
      <w:r>
        <w:rPr>
          <w:spacing w:val="-10"/>
          <w:sz w:val="24"/>
        </w:rPr>
        <w:t xml:space="preserve"> </w:t>
      </w:r>
      <w:r>
        <w:rPr>
          <w:sz w:val="24"/>
        </w:rPr>
        <w:t>of</w:t>
      </w:r>
      <w:r>
        <w:rPr>
          <w:spacing w:val="-2"/>
          <w:sz w:val="24"/>
        </w:rPr>
        <w:t xml:space="preserve"> </w:t>
      </w:r>
      <w:r>
        <w:rPr>
          <w:sz w:val="24"/>
        </w:rPr>
        <w:t>validity</w:t>
      </w:r>
      <w:r>
        <w:rPr>
          <w:spacing w:val="-10"/>
          <w:sz w:val="24"/>
        </w:rPr>
        <w:t xml:space="preserve"> </w:t>
      </w:r>
      <w:r>
        <w:rPr>
          <w:sz w:val="24"/>
        </w:rPr>
        <w:t>of</w:t>
      </w:r>
      <w:r>
        <w:rPr>
          <w:spacing w:val="-2"/>
          <w:sz w:val="24"/>
        </w:rPr>
        <w:t xml:space="preserve"> </w:t>
      </w:r>
      <w:r>
        <w:rPr>
          <w:sz w:val="24"/>
        </w:rPr>
        <w:t>Bid</w:t>
      </w:r>
      <w:r>
        <w:rPr>
          <w:spacing w:val="-2"/>
          <w:sz w:val="24"/>
        </w:rPr>
        <w:t xml:space="preserve"> </w:t>
      </w:r>
      <w:r>
        <w:rPr>
          <w:sz w:val="24"/>
        </w:rPr>
        <w:t>Security</w:t>
      </w:r>
      <w:r>
        <w:rPr>
          <w:spacing w:val="-10"/>
          <w:sz w:val="24"/>
        </w:rPr>
        <w:t xml:space="preserve"> </w:t>
      </w:r>
      <w:r>
        <w:rPr>
          <w:sz w:val="24"/>
        </w:rPr>
        <w:t>whichever</w:t>
      </w:r>
      <w:r>
        <w:rPr>
          <w:spacing w:val="-2"/>
          <w:sz w:val="24"/>
        </w:rPr>
        <w:t xml:space="preserve"> </w:t>
      </w:r>
      <w:r>
        <w:rPr>
          <w:sz w:val="24"/>
        </w:rPr>
        <w:t>is</w:t>
      </w:r>
      <w:r>
        <w:rPr>
          <w:spacing w:val="-2"/>
          <w:sz w:val="24"/>
        </w:rPr>
        <w:t xml:space="preserve"> </w:t>
      </w:r>
      <w:r>
        <w:rPr>
          <w:sz w:val="24"/>
        </w:rPr>
        <w:t>earlier.</w:t>
      </w:r>
    </w:p>
    <w:p w:rsidR="00741124" w:rsidRDefault="00741124">
      <w:pPr>
        <w:pStyle w:val="BodyText"/>
        <w:spacing w:before="7"/>
      </w:pPr>
    </w:p>
    <w:p w:rsidR="00741124" w:rsidRDefault="00CD4680">
      <w:pPr>
        <w:pStyle w:val="ListParagraph"/>
        <w:numPr>
          <w:ilvl w:val="1"/>
          <w:numId w:val="45"/>
        </w:numPr>
        <w:tabs>
          <w:tab w:val="left" w:pos="941"/>
        </w:tabs>
        <w:spacing w:line="247" w:lineRule="auto"/>
        <w:ind w:right="236"/>
        <w:jc w:val="both"/>
        <w:rPr>
          <w:sz w:val="24"/>
        </w:rPr>
      </w:pPr>
      <w:r>
        <w:rPr>
          <w:sz w:val="24"/>
        </w:rPr>
        <w:t>The Bid Security of the successful bidder will be returned when the bidder has furnished the required Performance Security, and signed the Contract Agreement (SPP Rule</w:t>
      </w:r>
      <w:r>
        <w:rPr>
          <w:spacing w:val="-35"/>
          <w:sz w:val="24"/>
        </w:rPr>
        <w:t xml:space="preserve"> </w:t>
      </w:r>
      <w:r>
        <w:rPr>
          <w:sz w:val="24"/>
        </w:rPr>
        <w:t>37).</w:t>
      </w:r>
    </w:p>
    <w:p w:rsidR="00741124" w:rsidRDefault="00741124">
      <w:pPr>
        <w:pStyle w:val="BodyText"/>
        <w:spacing w:before="6"/>
      </w:pPr>
    </w:p>
    <w:p w:rsidR="00741124" w:rsidRDefault="00CD4680">
      <w:pPr>
        <w:pStyle w:val="ListParagraph"/>
        <w:numPr>
          <w:ilvl w:val="1"/>
          <w:numId w:val="45"/>
        </w:numPr>
        <w:tabs>
          <w:tab w:val="left" w:pos="940"/>
          <w:tab w:val="left" w:pos="941"/>
        </w:tabs>
        <w:rPr>
          <w:sz w:val="24"/>
        </w:rPr>
      </w:pPr>
      <w:r>
        <w:rPr>
          <w:sz w:val="24"/>
        </w:rPr>
        <w:t>The Bid Security may be</w:t>
      </w:r>
      <w:r>
        <w:rPr>
          <w:spacing w:val="-28"/>
          <w:sz w:val="24"/>
        </w:rPr>
        <w:t xml:space="preserve"> </w:t>
      </w:r>
      <w:r>
        <w:rPr>
          <w:sz w:val="24"/>
        </w:rPr>
        <w:t>forfeited:</w:t>
      </w:r>
    </w:p>
    <w:p w:rsidR="00741124" w:rsidRDefault="00741124">
      <w:pPr>
        <w:pStyle w:val="BodyText"/>
        <w:spacing w:before="2"/>
        <w:rPr>
          <w:sz w:val="25"/>
        </w:rPr>
      </w:pPr>
    </w:p>
    <w:p w:rsidR="00741124" w:rsidRDefault="00CD4680">
      <w:pPr>
        <w:pStyle w:val="ListParagraph"/>
        <w:numPr>
          <w:ilvl w:val="2"/>
          <w:numId w:val="45"/>
        </w:numPr>
        <w:tabs>
          <w:tab w:val="left" w:pos="1660"/>
          <w:tab w:val="left" w:pos="1661"/>
        </w:tabs>
        <w:spacing w:before="1"/>
        <w:rPr>
          <w:sz w:val="24"/>
        </w:rPr>
      </w:pPr>
      <w:r>
        <w:rPr>
          <w:sz w:val="24"/>
        </w:rPr>
        <w:t>if a bidder withdraws his bid during the period of bid validity;</w:t>
      </w:r>
      <w:r>
        <w:rPr>
          <w:spacing w:val="-20"/>
          <w:sz w:val="24"/>
        </w:rPr>
        <w:t xml:space="preserve"> </w:t>
      </w:r>
      <w:r>
        <w:rPr>
          <w:sz w:val="24"/>
        </w:rPr>
        <w:t>or</w:t>
      </w:r>
    </w:p>
    <w:p w:rsidR="00741124" w:rsidRDefault="00CD4680">
      <w:pPr>
        <w:pStyle w:val="ListParagraph"/>
        <w:numPr>
          <w:ilvl w:val="2"/>
          <w:numId w:val="45"/>
        </w:numPr>
        <w:tabs>
          <w:tab w:val="left" w:pos="1660"/>
          <w:tab w:val="left" w:pos="1661"/>
        </w:tabs>
        <w:spacing w:before="7"/>
        <w:rPr>
          <w:sz w:val="24"/>
        </w:rPr>
      </w:pPr>
      <w:r>
        <w:rPr>
          <w:sz w:val="24"/>
        </w:rPr>
        <w:t xml:space="preserve">if a bidder does not accept the correction of his Bid Price, pursuant to </w:t>
      </w:r>
      <w:r>
        <w:rPr>
          <w:spacing w:val="16"/>
          <w:sz w:val="24"/>
        </w:rPr>
        <w:t xml:space="preserve"> </w:t>
      </w:r>
      <w:r>
        <w:rPr>
          <w:sz w:val="24"/>
        </w:rPr>
        <w:t>Sub-Clause</w:t>
      </w:r>
    </w:p>
    <w:p w:rsidR="00741124" w:rsidRDefault="00CD4680">
      <w:pPr>
        <w:pStyle w:val="BodyText"/>
        <w:spacing w:before="7"/>
        <w:ind w:left="1660" w:right="239"/>
      </w:pPr>
      <w:r>
        <w:t>16.4 (b) hereof; or</w:t>
      </w:r>
    </w:p>
    <w:p w:rsidR="00741124" w:rsidRDefault="00CD4680">
      <w:pPr>
        <w:pStyle w:val="ListParagraph"/>
        <w:numPr>
          <w:ilvl w:val="2"/>
          <w:numId w:val="45"/>
        </w:numPr>
        <w:tabs>
          <w:tab w:val="left" w:pos="1660"/>
          <w:tab w:val="left" w:pos="1661"/>
        </w:tabs>
        <w:spacing w:before="7"/>
        <w:rPr>
          <w:sz w:val="24"/>
        </w:rPr>
      </w:pPr>
      <w:r>
        <w:rPr>
          <w:sz w:val="24"/>
        </w:rPr>
        <w:t>in the case of a successful bidder, if he fails within the specified time limit</w:t>
      </w:r>
      <w:r>
        <w:rPr>
          <w:spacing w:val="-17"/>
          <w:sz w:val="24"/>
        </w:rPr>
        <w:t xml:space="preserve"> </w:t>
      </w:r>
      <w:r>
        <w:rPr>
          <w:sz w:val="24"/>
        </w:rPr>
        <w:t>to:</w:t>
      </w:r>
    </w:p>
    <w:p w:rsidR="00741124" w:rsidRDefault="00741124">
      <w:pPr>
        <w:pStyle w:val="BodyText"/>
        <w:spacing w:before="2"/>
        <w:rPr>
          <w:sz w:val="25"/>
        </w:rPr>
      </w:pPr>
    </w:p>
    <w:p w:rsidR="00741124" w:rsidRDefault="00CD4680">
      <w:pPr>
        <w:pStyle w:val="ListParagraph"/>
        <w:numPr>
          <w:ilvl w:val="3"/>
          <w:numId w:val="45"/>
        </w:numPr>
        <w:tabs>
          <w:tab w:val="left" w:pos="2380"/>
          <w:tab w:val="left" w:pos="2381"/>
        </w:tabs>
        <w:spacing w:before="1"/>
        <w:rPr>
          <w:sz w:val="24"/>
        </w:rPr>
      </w:pPr>
      <w:r>
        <w:rPr>
          <w:sz w:val="24"/>
        </w:rPr>
        <w:t>furnish the required Performance Security</w:t>
      </w:r>
      <w:r>
        <w:rPr>
          <w:spacing w:val="-24"/>
          <w:sz w:val="24"/>
        </w:rPr>
        <w:t xml:space="preserve"> </w:t>
      </w:r>
      <w:r>
        <w:rPr>
          <w:sz w:val="24"/>
        </w:rPr>
        <w:t>or</w:t>
      </w:r>
    </w:p>
    <w:p w:rsidR="00741124" w:rsidRDefault="00CD4680">
      <w:pPr>
        <w:pStyle w:val="ListParagraph"/>
        <w:numPr>
          <w:ilvl w:val="3"/>
          <w:numId w:val="45"/>
        </w:numPr>
        <w:tabs>
          <w:tab w:val="left" w:pos="2380"/>
          <w:tab w:val="left" w:pos="2381"/>
        </w:tabs>
        <w:spacing w:before="7"/>
        <w:rPr>
          <w:sz w:val="24"/>
        </w:rPr>
      </w:pPr>
      <w:r>
        <w:rPr>
          <w:sz w:val="24"/>
        </w:rPr>
        <w:t>sign the Contract</w:t>
      </w:r>
      <w:r>
        <w:rPr>
          <w:spacing w:val="-11"/>
          <w:sz w:val="24"/>
        </w:rPr>
        <w:t xml:space="preserve"> </w:t>
      </w:r>
      <w:r>
        <w:rPr>
          <w:sz w:val="24"/>
        </w:rPr>
        <w:t>Agreement.</w:t>
      </w:r>
    </w:p>
    <w:p w:rsidR="00741124" w:rsidRDefault="00741124">
      <w:pPr>
        <w:pStyle w:val="BodyText"/>
        <w:spacing w:before="8"/>
        <w:rPr>
          <w:sz w:val="25"/>
        </w:rPr>
      </w:pPr>
    </w:p>
    <w:p w:rsidR="00741124" w:rsidRDefault="00CD4680">
      <w:pPr>
        <w:ind w:left="220" w:right="239"/>
        <w:rPr>
          <w:b/>
          <w:sz w:val="24"/>
        </w:rPr>
      </w:pPr>
      <w:r>
        <w:rPr>
          <w:b/>
          <w:sz w:val="24"/>
        </w:rPr>
        <w:t>IB.14   Validity of Bids, Format, Signing and Submission of Bid</w:t>
      </w:r>
    </w:p>
    <w:p w:rsidR="00741124" w:rsidRDefault="00741124">
      <w:pPr>
        <w:pStyle w:val="BodyText"/>
        <w:spacing w:before="3"/>
        <w:rPr>
          <w:b/>
          <w:sz w:val="26"/>
        </w:rPr>
      </w:pPr>
    </w:p>
    <w:p w:rsidR="00741124" w:rsidRDefault="00CD4680">
      <w:pPr>
        <w:pStyle w:val="ListParagraph"/>
        <w:numPr>
          <w:ilvl w:val="1"/>
          <w:numId w:val="44"/>
        </w:numPr>
        <w:tabs>
          <w:tab w:val="left" w:pos="941"/>
        </w:tabs>
        <w:spacing w:line="261" w:lineRule="auto"/>
        <w:ind w:right="236"/>
        <w:jc w:val="both"/>
        <w:rPr>
          <w:sz w:val="24"/>
        </w:rPr>
      </w:pPr>
      <w:r>
        <w:rPr>
          <w:sz w:val="24"/>
        </w:rPr>
        <w:t>Bids shall remain valid for the period stipulated in the Bidding Data after the date of bid opening.</w:t>
      </w:r>
    </w:p>
    <w:p w:rsidR="00741124" w:rsidRDefault="00741124">
      <w:pPr>
        <w:pStyle w:val="BodyText"/>
        <w:rPr>
          <w:sz w:val="26"/>
        </w:rPr>
      </w:pPr>
    </w:p>
    <w:p w:rsidR="00741124" w:rsidRDefault="00CD4680">
      <w:pPr>
        <w:pStyle w:val="ListParagraph"/>
        <w:numPr>
          <w:ilvl w:val="1"/>
          <w:numId w:val="44"/>
        </w:numPr>
        <w:tabs>
          <w:tab w:val="left" w:pos="941"/>
        </w:tabs>
        <w:spacing w:line="261" w:lineRule="auto"/>
        <w:ind w:right="235"/>
        <w:jc w:val="both"/>
        <w:rPr>
          <w:rFonts w:ascii="Arial" w:hAnsi="Arial"/>
          <w:sz w:val="24"/>
        </w:rPr>
      </w:pPr>
      <w:r>
        <w:rPr>
          <w:spacing w:val="-3"/>
          <w:sz w:val="24"/>
        </w:rPr>
        <w:t xml:space="preserve">In </w:t>
      </w:r>
      <w:r>
        <w:rPr>
          <w:sz w:val="24"/>
        </w:rPr>
        <w:t>exceptional circumstances, Procuring Agency may request the bidders to extend the 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w:t>
      </w:r>
      <w:r>
        <w:rPr>
          <w:spacing w:val="-15"/>
          <w:sz w:val="24"/>
        </w:rPr>
        <w:t xml:space="preserve"> </w:t>
      </w:r>
      <w:r>
        <w:rPr>
          <w:sz w:val="24"/>
        </w:rPr>
        <w:t>38).</w:t>
      </w:r>
    </w:p>
    <w:p w:rsidR="00741124" w:rsidRDefault="00741124">
      <w:pPr>
        <w:pStyle w:val="BodyText"/>
        <w:spacing w:before="7"/>
      </w:pPr>
    </w:p>
    <w:p w:rsidR="00741124" w:rsidRDefault="00CD4680">
      <w:pPr>
        <w:pStyle w:val="ListParagraph"/>
        <w:numPr>
          <w:ilvl w:val="1"/>
          <w:numId w:val="44"/>
        </w:numPr>
        <w:tabs>
          <w:tab w:val="left" w:pos="940"/>
          <w:tab w:val="left" w:pos="941"/>
        </w:tabs>
        <w:rPr>
          <w:sz w:val="24"/>
        </w:rPr>
      </w:pPr>
      <w:r>
        <w:rPr>
          <w:sz w:val="24"/>
        </w:rPr>
        <w:t>All Schedules to Bid are to be properly completed and</w:t>
      </w:r>
      <w:r>
        <w:rPr>
          <w:spacing w:val="-25"/>
          <w:sz w:val="24"/>
        </w:rPr>
        <w:t xml:space="preserve"> </w:t>
      </w:r>
      <w:r>
        <w:rPr>
          <w:sz w:val="24"/>
        </w:rPr>
        <w:t>signed.</w:t>
      </w:r>
    </w:p>
    <w:p w:rsidR="00741124" w:rsidRDefault="00741124">
      <w:pPr>
        <w:pStyle w:val="BodyText"/>
        <w:spacing w:before="2"/>
        <w:rPr>
          <w:sz w:val="25"/>
        </w:rPr>
      </w:pPr>
    </w:p>
    <w:p w:rsidR="00741124" w:rsidRDefault="00CD4680">
      <w:pPr>
        <w:pStyle w:val="ListParagraph"/>
        <w:numPr>
          <w:ilvl w:val="1"/>
          <w:numId w:val="44"/>
        </w:numPr>
        <w:tabs>
          <w:tab w:val="left" w:pos="941"/>
        </w:tabs>
        <w:spacing w:before="1" w:line="247" w:lineRule="auto"/>
        <w:ind w:right="228"/>
        <w:jc w:val="both"/>
        <w:rPr>
          <w:sz w:val="24"/>
        </w:rPr>
      </w:pPr>
      <w:r>
        <w:rPr>
          <w:sz w:val="24"/>
        </w:rPr>
        <w:t xml:space="preserve">No alteration is to be made in the Form of Bid except in filling up the blanks as directed. </w:t>
      </w:r>
      <w:r>
        <w:rPr>
          <w:spacing w:val="-3"/>
          <w:sz w:val="24"/>
        </w:rPr>
        <w:t xml:space="preserve">If </w:t>
      </w:r>
      <w:r>
        <w:rPr>
          <w:sz w:val="24"/>
        </w:rPr>
        <w:t>any alteration be made or if these instructions be not fully complied with, the bid may be</w:t>
      </w:r>
      <w:r>
        <w:rPr>
          <w:spacing w:val="-5"/>
          <w:sz w:val="24"/>
        </w:rPr>
        <w:t xml:space="preserve"> </w:t>
      </w:r>
      <w:r>
        <w:rPr>
          <w:sz w:val="24"/>
        </w:rPr>
        <w:t>rejected.</w:t>
      </w:r>
    </w:p>
    <w:p w:rsidR="00741124" w:rsidRDefault="00741124">
      <w:pPr>
        <w:spacing w:line="247" w:lineRule="auto"/>
        <w:jc w:val="both"/>
        <w:rPr>
          <w:sz w:val="24"/>
        </w:rPr>
        <w:sectPr w:rsidR="00741124">
          <w:pgSz w:w="12240" w:h="15840"/>
          <w:pgMar w:top="840" w:right="1200" w:bottom="840" w:left="1220" w:header="0" w:footer="643" w:gutter="0"/>
          <w:cols w:space="720"/>
        </w:sectPr>
      </w:pPr>
    </w:p>
    <w:p w:rsidR="00741124" w:rsidRDefault="00CD4680">
      <w:pPr>
        <w:pStyle w:val="ListParagraph"/>
        <w:numPr>
          <w:ilvl w:val="1"/>
          <w:numId w:val="44"/>
        </w:numPr>
        <w:tabs>
          <w:tab w:val="left" w:pos="941"/>
        </w:tabs>
        <w:spacing w:before="51" w:line="261" w:lineRule="auto"/>
        <w:ind w:right="235"/>
        <w:jc w:val="both"/>
        <w:rPr>
          <w:sz w:val="24"/>
        </w:rPr>
      </w:pPr>
      <w:r>
        <w:rPr>
          <w:sz w:val="24"/>
        </w:rPr>
        <w:lastRenderedPageBreak/>
        <w:t xml:space="preserve">Each bidder shall prepare Original and number of copies specified in the Bidding Data of the  documents  comprising  the   bid  as  described  in       </w:t>
      </w:r>
      <w:r>
        <w:rPr>
          <w:spacing w:val="57"/>
          <w:sz w:val="24"/>
        </w:rPr>
        <w:t xml:space="preserve"> </w:t>
      </w:r>
      <w:r>
        <w:rPr>
          <w:sz w:val="24"/>
        </w:rPr>
        <w:t>IB.8  and  clearly  mark  them</w:t>
      </w:r>
    </w:p>
    <w:p w:rsidR="00741124" w:rsidRDefault="00CD4680">
      <w:pPr>
        <w:pStyle w:val="BodyText"/>
        <w:spacing w:line="261" w:lineRule="auto"/>
        <w:ind w:left="940" w:right="222"/>
      </w:pPr>
      <w:r>
        <w:rPr>
          <w:w w:val="44"/>
        </w:rPr>
        <w:t>―</w:t>
      </w:r>
      <w:r>
        <w:rPr>
          <w:w w:val="99"/>
        </w:rPr>
        <w:t>ORIGINA</w:t>
      </w:r>
      <w:r>
        <w:t>L</w:t>
      </w:r>
      <w:r>
        <w:rPr>
          <w:w w:val="158"/>
        </w:rPr>
        <w:t>‖</w:t>
      </w:r>
      <w:r>
        <w:t xml:space="preserve"> and </w:t>
      </w:r>
      <w:r>
        <w:rPr>
          <w:w w:val="44"/>
        </w:rPr>
        <w:t>―</w:t>
      </w:r>
      <w:r>
        <w:t>C</w:t>
      </w:r>
      <w:r>
        <w:rPr>
          <w:w w:val="107"/>
        </w:rPr>
        <w:t>OPY‖</w:t>
      </w:r>
      <w:r>
        <w:t xml:space="preserve"> a</w:t>
      </w:r>
      <w:r>
        <w:rPr>
          <w:w w:val="99"/>
        </w:rPr>
        <w:t>s</w:t>
      </w:r>
      <w:r>
        <w:t xml:space="preserve"> a</w:t>
      </w:r>
      <w:r>
        <w:rPr>
          <w:w w:val="99"/>
        </w:rPr>
        <w:t>pprop</w:t>
      </w:r>
      <w:r>
        <w:t>riate. In the event of discrepancy between them, the original shall prevail.</w:t>
      </w:r>
    </w:p>
    <w:p w:rsidR="00741124" w:rsidRDefault="00741124">
      <w:pPr>
        <w:pStyle w:val="BodyText"/>
        <w:spacing w:before="2"/>
        <w:rPr>
          <w:sz w:val="23"/>
        </w:rPr>
      </w:pPr>
    </w:p>
    <w:p w:rsidR="00741124" w:rsidRDefault="00CD4680">
      <w:pPr>
        <w:pStyle w:val="ListParagraph"/>
        <w:numPr>
          <w:ilvl w:val="1"/>
          <w:numId w:val="44"/>
        </w:numPr>
        <w:tabs>
          <w:tab w:val="left" w:pos="941"/>
        </w:tabs>
        <w:spacing w:line="247" w:lineRule="auto"/>
        <w:ind w:right="230"/>
        <w:jc w:val="both"/>
        <w:rPr>
          <w:sz w:val="24"/>
        </w:rPr>
      </w:pPr>
      <w:r>
        <w:rPr>
          <w:sz w:val="24"/>
        </w:rPr>
        <w:t>The original and all copies of the bid shall be typed or written in indelible ink and shall</w:t>
      </w:r>
      <w:r>
        <w:rPr>
          <w:spacing w:val="-19"/>
          <w:sz w:val="24"/>
        </w:rPr>
        <w:t xml:space="preserve"> </w:t>
      </w:r>
      <w:r>
        <w:rPr>
          <w:sz w:val="24"/>
        </w:rPr>
        <w:t>be signed by a person or persons duly authorized to sign (in the case of copies, Photostats</w:t>
      </w:r>
      <w:r>
        <w:rPr>
          <w:spacing w:val="-25"/>
          <w:sz w:val="24"/>
        </w:rPr>
        <w:t xml:space="preserve"> </w:t>
      </w:r>
      <w:r>
        <w:rPr>
          <w:sz w:val="24"/>
        </w:rPr>
        <w:t>are also acceptable). This shall be indicated by submitting a written Power of Attorney authorising the signatory of the bidder to act for and on behalf of the bidder. All pages of the bid shall be initialed and official seal be affixed by the person or persons signing the bid.</w:t>
      </w:r>
    </w:p>
    <w:p w:rsidR="00741124" w:rsidRDefault="00741124">
      <w:pPr>
        <w:pStyle w:val="BodyText"/>
        <w:spacing w:before="6"/>
      </w:pPr>
    </w:p>
    <w:p w:rsidR="00741124" w:rsidRDefault="00CD4680">
      <w:pPr>
        <w:pStyle w:val="ListParagraph"/>
        <w:numPr>
          <w:ilvl w:val="1"/>
          <w:numId w:val="44"/>
        </w:numPr>
        <w:tabs>
          <w:tab w:val="left" w:pos="941"/>
        </w:tabs>
        <w:spacing w:line="247" w:lineRule="auto"/>
        <w:ind w:right="234"/>
        <w:jc w:val="both"/>
        <w:rPr>
          <w:sz w:val="24"/>
        </w:rPr>
      </w:pPr>
      <w:r>
        <w:rPr>
          <w:sz w:val="24"/>
        </w:rPr>
        <w:t>The Bid shall be delivered in person or sent by registered mail at the address to Procuring Agency as given in Bidding</w:t>
      </w:r>
      <w:r>
        <w:rPr>
          <w:spacing w:val="-26"/>
          <w:sz w:val="24"/>
        </w:rPr>
        <w:t xml:space="preserve"> </w:t>
      </w:r>
      <w:r>
        <w:rPr>
          <w:sz w:val="24"/>
        </w:rPr>
        <w:t>Data.</w:t>
      </w:r>
    </w:p>
    <w:p w:rsidR="00741124" w:rsidRDefault="00741124">
      <w:pPr>
        <w:pStyle w:val="BodyText"/>
        <w:rPr>
          <w:sz w:val="25"/>
        </w:rPr>
      </w:pPr>
    </w:p>
    <w:p w:rsidR="00741124" w:rsidRDefault="00CD4680">
      <w:pPr>
        <w:pStyle w:val="ListParagraph"/>
        <w:numPr>
          <w:ilvl w:val="1"/>
          <w:numId w:val="56"/>
        </w:numPr>
        <w:tabs>
          <w:tab w:val="left" w:pos="3853"/>
        </w:tabs>
        <w:ind w:left="3852" w:hanging="293"/>
        <w:jc w:val="left"/>
        <w:rPr>
          <w:b/>
          <w:sz w:val="24"/>
        </w:rPr>
      </w:pPr>
      <w:r>
        <w:rPr>
          <w:b/>
          <w:sz w:val="24"/>
        </w:rPr>
        <w:t>SUBMISSION OF</w:t>
      </w:r>
      <w:r>
        <w:rPr>
          <w:b/>
          <w:spacing w:val="-4"/>
          <w:sz w:val="24"/>
        </w:rPr>
        <w:t xml:space="preserve"> </w:t>
      </w:r>
      <w:r>
        <w:rPr>
          <w:b/>
          <w:sz w:val="24"/>
        </w:rPr>
        <w:t>BID</w:t>
      </w:r>
    </w:p>
    <w:p w:rsidR="00741124" w:rsidRDefault="00741124">
      <w:pPr>
        <w:pStyle w:val="BodyText"/>
        <w:spacing w:before="2"/>
        <w:rPr>
          <w:b/>
          <w:sz w:val="25"/>
        </w:rPr>
      </w:pPr>
    </w:p>
    <w:p w:rsidR="00741124" w:rsidRDefault="00CD4680">
      <w:pPr>
        <w:spacing w:before="1"/>
        <w:ind w:left="220" w:right="239"/>
        <w:rPr>
          <w:b/>
          <w:sz w:val="24"/>
        </w:rPr>
      </w:pPr>
      <w:r>
        <w:rPr>
          <w:b/>
          <w:sz w:val="24"/>
        </w:rPr>
        <w:t>IB.15   Deadline for Submission, Modification &amp; Withdrawal of Bids</w:t>
      </w:r>
    </w:p>
    <w:p w:rsidR="00741124" w:rsidRDefault="00741124">
      <w:pPr>
        <w:pStyle w:val="BodyText"/>
        <w:spacing w:before="9"/>
        <w:rPr>
          <w:b/>
        </w:rPr>
      </w:pPr>
    </w:p>
    <w:p w:rsidR="00741124" w:rsidRDefault="00CD4680">
      <w:pPr>
        <w:pStyle w:val="ListParagraph"/>
        <w:numPr>
          <w:ilvl w:val="1"/>
          <w:numId w:val="43"/>
        </w:numPr>
        <w:tabs>
          <w:tab w:val="left" w:pos="940"/>
          <w:tab w:val="left" w:pos="941"/>
        </w:tabs>
        <w:spacing w:line="247" w:lineRule="auto"/>
        <w:ind w:right="439"/>
        <w:rPr>
          <w:sz w:val="24"/>
        </w:rPr>
      </w:pPr>
      <w:r>
        <w:rPr>
          <w:sz w:val="24"/>
        </w:rPr>
        <w:t>Bids</w:t>
      </w:r>
      <w:r>
        <w:rPr>
          <w:spacing w:val="-2"/>
          <w:sz w:val="24"/>
        </w:rPr>
        <w:t xml:space="preserve"> </w:t>
      </w:r>
      <w:r>
        <w:rPr>
          <w:sz w:val="24"/>
        </w:rPr>
        <w:t>must</w:t>
      </w:r>
      <w:r>
        <w:rPr>
          <w:spacing w:val="-2"/>
          <w:sz w:val="24"/>
        </w:rPr>
        <w:t xml:space="preserve"> </w:t>
      </w:r>
      <w:r>
        <w:rPr>
          <w:sz w:val="24"/>
        </w:rPr>
        <w:t>be</w:t>
      </w:r>
      <w:r>
        <w:rPr>
          <w:spacing w:val="-2"/>
          <w:sz w:val="24"/>
        </w:rPr>
        <w:t xml:space="preserve"> </w:t>
      </w:r>
      <w:r>
        <w:rPr>
          <w:sz w:val="24"/>
        </w:rPr>
        <w:t>received</w:t>
      </w:r>
      <w:r>
        <w:rPr>
          <w:spacing w:val="-3"/>
          <w:sz w:val="24"/>
        </w:rPr>
        <w:t xml:space="preserve"> </w:t>
      </w:r>
      <w:r>
        <w:rPr>
          <w:sz w:val="24"/>
        </w:rPr>
        <w:t>by</w:t>
      </w:r>
      <w:r>
        <w:rPr>
          <w:spacing w:val="-10"/>
          <w:sz w:val="24"/>
        </w:rPr>
        <w:t xml:space="preserve"> </w:t>
      </w:r>
      <w:r>
        <w:rPr>
          <w:sz w:val="24"/>
        </w:rPr>
        <w:t>the</w:t>
      </w:r>
      <w:r>
        <w:rPr>
          <w:spacing w:val="-2"/>
          <w:sz w:val="24"/>
        </w:rPr>
        <w:t xml:space="preserve"> </w:t>
      </w:r>
      <w:r>
        <w:rPr>
          <w:sz w:val="24"/>
        </w:rPr>
        <w:t>Procuring</w:t>
      </w:r>
      <w:r>
        <w:rPr>
          <w:spacing w:val="-4"/>
          <w:sz w:val="24"/>
        </w:rPr>
        <w:t xml:space="preserve"> </w:t>
      </w:r>
      <w:r>
        <w:rPr>
          <w:sz w:val="24"/>
        </w:rPr>
        <w:t>Agency</w:t>
      </w:r>
      <w:r>
        <w:rPr>
          <w:spacing w:val="-9"/>
          <w:sz w:val="24"/>
        </w:rPr>
        <w:t xml:space="preserve"> </w:t>
      </w:r>
      <w:r>
        <w:rPr>
          <w:sz w:val="24"/>
        </w:rPr>
        <w:t>at</w:t>
      </w:r>
      <w:r>
        <w:rPr>
          <w:spacing w:val="-2"/>
          <w:sz w:val="24"/>
        </w:rPr>
        <w:t xml:space="preserve"> </w:t>
      </w:r>
      <w:r>
        <w:rPr>
          <w:sz w:val="24"/>
        </w:rPr>
        <w:t>the</w:t>
      </w:r>
      <w:r>
        <w:rPr>
          <w:spacing w:val="-3"/>
          <w:sz w:val="24"/>
        </w:rPr>
        <w:t xml:space="preserve"> </w:t>
      </w:r>
      <w:r>
        <w:rPr>
          <w:sz w:val="24"/>
        </w:rPr>
        <w:t>address/provided</w:t>
      </w:r>
      <w:r>
        <w:rPr>
          <w:spacing w:val="-2"/>
          <w:sz w:val="24"/>
        </w:rPr>
        <w:t xml:space="preserve"> </w:t>
      </w:r>
      <w:r>
        <w:rPr>
          <w:sz w:val="24"/>
        </w:rPr>
        <w:t>in</w:t>
      </w:r>
      <w:r>
        <w:rPr>
          <w:spacing w:val="-2"/>
          <w:sz w:val="24"/>
        </w:rPr>
        <w:t xml:space="preserve"> </w:t>
      </w:r>
      <w:r>
        <w:rPr>
          <w:sz w:val="24"/>
        </w:rPr>
        <w:t>Bidding</w:t>
      </w:r>
      <w:r>
        <w:rPr>
          <w:spacing w:val="-4"/>
          <w:sz w:val="24"/>
        </w:rPr>
        <w:t xml:space="preserve"> </w:t>
      </w:r>
      <w:r>
        <w:rPr>
          <w:sz w:val="24"/>
        </w:rPr>
        <w:t>Data not later than the time and date stipulated</w:t>
      </w:r>
      <w:r>
        <w:rPr>
          <w:spacing w:val="-12"/>
          <w:sz w:val="24"/>
        </w:rPr>
        <w:t xml:space="preserve"> </w:t>
      </w:r>
      <w:r>
        <w:rPr>
          <w:sz w:val="24"/>
        </w:rPr>
        <w:t>therein.</w:t>
      </w:r>
    </w:p>
    <w:p w:rsidR="00741124" w:rsidRDefault="00741124">
      <w:pPr>
        <w:pStyle w:val="BodyText"/>
        <w:spacing w:before="10"/>
        <w:rPr>
          <w:sz w:val="23"/>
        </w:rPr>
      </w:pPr>
    </w:p>
    <w:p w:rsidR="00741124" w:rsidRDefault="00CD4680">
      <w:pPr>
        <w:pStyle w:val="ListParagraph"/>
        <w:numPr>
          <w:ilvl w:val="1"/>
          <w:numId w:val="43"/>
        </w:numPr>
        <w:tabs>
          <w:tab w:val="left" w:pos="940"/>
          <w:tab w:val="left" w:pos="941"/>
        </w:tabs>
        <w:rPr>
          <w:sz w:val="24"/>
        </w:rPr>
      </w:pPr>
      <w:r>
        <w:rPr>
          <w:sz w:val="24"/>
        </w:rPr>
        <w:t>The inner and outer envelopes</w:t>
      </w:r>
      <w:r>
        <w:rPr>
          <w:spacing w:val="-11"/>
          <w:sz w:val="24"/>
        </w:rPr>
        <w:t xml:space="preserve"> </w:t>
      </w:r>
      <w:r>
        <w:rPr>
          <w:sz w:val="24"/>
        </w:rPr>
        <w:t>shall</w:t>
      </w:r>
    </w:p>
    <w:p w:rsidR="00741124" w:rsidRDefault="00741124">
      <w:pPr>
        <w:pStyle w:val="BodyText"/>
        <w:spacing w:before="2"/>
        <w:rPr>
          <w:sz w:val="25"/>
        </w:rPr>
      </w:pPr>
    </w:p>
    <w:p w:rsidR="00741124" w:rsidRDefault="00CD4680">
      <w:pPr>
        <w:pStyle w:val="ListParagraph"/>
        <w:numPr>
          <w:ilvl w:val="2"/>
          <w:numId w:val="43"/>
        </w:numPr>
        <w:tabs>
          <w:tab w:val="left" w:pos="1660"/>
          <w:tab w:val="left" w:pos="1661"/>
        </w:tabs>
        <w:spacing w:before="1"/>
        <w:rPr>
          <w:sz w:val="24"/>
        </w:rPr>
      </w:pPr>
      <w:r>
        <w:rPr>
          <w:sz w:val="24"/>
        </w:rPr>
        <w:t>be addressed to the Procuring Agency at the address provided in the Bidding</w:t>
      </w:r>
      <w:r>
        <w:rPr>
          <w:spacing w:val="-37"/>
          <w:sz w:val="24"/>
        </w:rPr>
        <w:t xml:space="preserve"> </w:t>
      </w:r>
      <w:r>
        <w:rPr>
          <w:sz w:val="24"/>
        </w:rPr>
        <w:t>Data;</w:t>
      </w:r>
    </w:p>
    <w:p w:rsidR="00741124" w:rsidRDefault="00CD4680">
      <w:pPr>
        <w:pStyle w:val="ListParagraph"/>
        <w:numPr>
          <w:ilvl w:val="2"/>
          <w:numId w:val="43"/>
        </w:numPr>
        <w:tabs>
          <w:tab w:val="left" w:pos="1660"/>
          <w:tab w:val="left" w:pos="1661"/>
        </w:tabs>
        <w:spacing w:before="7" w:line="247" w:lineRule="auto"/>
        <w:ind w:right="311"/>
        <w:rPr>
          <w:sz w:val="24"/>
        </w:rPr>
      </w:pPr>
      <w:r>
        <w:rPr>
          <w:sz w:val="24"/>
        </w:rPr>
        <w:t>bear the name and identification number of the Contract as defined in the</w:t>
      </w:r>
      <w:r>
        <w:rPr>
          <w:spacing w:val="-21"/>
          <w:sz w:val="24"/>
        </w:rPr>
        <w:t xml:space="preserve"> </w:t>
      </w:r>
      <w:r>
        <w:rPr>
          <w:sz w:val="24"/>
        </w:rPr>
        <w:t>Bidding and Contract Data;</w:t>
      </w:r>
      <w:r>
        <w:rPr>
          <w:spacing w:val="-6"/>
          <w:sz w:val="24"/>
        </w:rPr>
        <w:t xml:space="preserve"> </w:t>
      </w:r>
      <w:r>
        <w:rPr>
          <w:sz w:val="24"/>
        </w:rPr>
        <w:t>and</w:t>
      </w:r>
    </w:p>
    <w:p w:rsidR="00741124" w:rsidRDefault="00CD4680">
      <w:pPr>
        <w:pStyle w:val="ListParagraph"/>
        <w:numPr>
          <w:ilvl w:val="2"/>
          <w:numId w:val="43"/>
        </w:numPr>
        <w:tabs>
          <w:tab w:val="left" w:pos="1660"/>
          <w:tab w:val="left" w:pos="1661"/>
        </w:tabs>
        <w:spacing w:line="247" w:lineRule="auto"/>
        <w:ind w:right="403"/>
        <w:rPr>
          <w:sz w:val="24"/>
        </w:rPr>
      </w:pPr>
      <w:r>
        <w:rPr>
          <w:sz w:val="24"/>
        </w:rPr>
        <w:t>provide a warning not to open before the specified time and date for Bid</w:t>
      </w:r>
      <w:r>
        <w:rPr>
          <w:spacing w:val="-25"/>
          <w:sz w:val="24"/>
        </w:rPr>
        <w:t xml:space="preserve"> </w:t>
      </w:r>
      <w:r>
        <w:rPr>
          <w:sz w:val="24"/>
        </w:rPr>
        <w:t>opening as defined in the Bidding</w:t>
      </w:r>
      <w:r>
        <w:rPr>
          <w:spacing w:val="-13"/>
          <w:sz w:val="24"/>
        </w:rPr>
        <w:t xml:space="preserve"> </w:t>
      </w:r>
      <w:r>
        <w:rPr>
          <w:sz w:val="24"/>
        </w:rPr>
        <w:t>Data.</w:t>
      </w:r>
    </w:p>
    <w:p w:rsidR="00741124" w:rsidRDefault="00CD4680">
      <w:pPr>
        <w:pStyle w:val="ListParagraph"/>
        <w:numPr>
          <w:ilvl w:val="2"/>
          <w:numId w:val="43"/>
        </w:numPr>
        <w:tabs>
          <w:tab w:val="left" w:pos="1660"/>
          <w:tab w:val="left" w:pos="1661"/>
        </w:tabs>
        <w:spacing w:line="247" w:lineRule="auto"/>
        <w:ind w:right="283"/>
        <w:rPr>
          <w:sz w:val="24"/>
        </w:rPr>
      </w:pPr>
      <w:r>
        <w:rPr>
          <w:sz w:val="24"/>
        </w:rPr>
        <w:t>in addition to the identification required in 15.2, the inner envelopes shall</w:t>
      </w:r>
      <w:r>
        <w:rPr>
          <w:spacing w:val="-15"/>
          <w:sz w:val="24"/>
        </w:rPr>
        <w:t xml:space="preserve"> </w:t>
      </w:r>
      <w:r>
        <w:rPr>
          <w:sz w:val="24"/>
        </w:rPr>
        <w:t>indicate the name and address of the Bidder to enable the Bid to be returned unopened in case it is declared</w:t>
      </w:r>
      <w:r>
        <w:rPr>
          <w:spacing w:val="-10"/>
          <w:sz w:val="24"/>
        </w:rPr>
        <w:t xml:space="preserve"> </w:t>
      </w:r>
      <w:r>
        <w:rPr>
          <w:sz w:val="24"/>
        </w:rPr>
        <w:t>late.</w:t>
      </w:r>
    </w:p>
    <w:p w:rsidR="00741124" w:rsidRDefault="00CD4680">
      <w:pPr>
        <w:pStyle w:val="ListParagraph"/>
        <w:numPr>
          <w:ilvl w:val="2"/>
          <w:numId w:val="43"/>
        </w:numPr>
        <w:tabs>
          <w:tab w:val="left" w:pos="1660"/>
          <w:tab w:val="left" w:pos="1661"/>
        </w:tabs>
        <w:spacing w:line="247" w:lineRule="auto"/>
        <w:ind w:right="210"/>
        <w:rPr>
          <w:sz w:val="24"/>
        </w:rPr>
      </w:pPr>
      <w:r>
        <w:rPr>
          <w:spacing w:val="-3"/>
          <w:sz w:val="24"/>
        </w:rPr>
        <w:t xml:space="preserve">If </w:t>
      </w:r>
      <w:r>
        <w:rPr>
          <w:sz w:val="24"/>
        </w:rPr>
        <w:t>the outer envelope is not sealed and marked as above, the Procuring Agency</w:t>
      </w:r>
      <w:r>
        <w:rPr>
          <w:spacing w:val="-31"/>
          <w:sz w:val="24"/>
        </w:rPr>
        <w:t xml:space="preserve"> </w:t>
      </w:r>
      <w:r>
        <w:rPr>
          <w:sz w:val="24"/>
        </w:rPr>
        <w:t>will assume no responsibility for the misplacement or premature opening of the</w:t>
      </w:r>
      <w:r>
        <w:rPr>
          <w:spacing w:val="-28"/>
          <w:sz w:val="24"/>
        </w:rPr>
        <w:t xml:space="preserve"> </w:t>
      </w:r>
      <w:r>
        <w:rPr>
          <w:sz w:val="24"/>
        </w:rPr>
        <w:t>Bid.</w:t>
      </w:r>
    </w:p>
    <w:p w:rsidR="00741124" w:rsidRDefault="00741124">
      <w:pPr>
        <w:pStyle w:val="BodyText"/>
        <w:spacing w:before="6"/>
      </w:pPr>
    </w:p>
    <w:p w:rsidR="00741124" w:rsidRDefault="00CD4680">
      <w:pPr>
        <w:pStyle w:val="ListParagraph"/>
        <w:numPr>
          <w:ilvl w:val="1"/>
          <w:numId w:val="43"/>
        </w:numPr>
        <w:tabs>
          <w:tab w:val="left" w:pos="940"/>
          <w:tab w:val="left" w:pos="941"/>
        </w:tabs>
        <w:rPr>
          <w:sz w:val="24"/>
        </w:rPr>
      </w:pPr>
      <w:r>
        <w:rPr>
          <w:sz w:val="24"/>
        </w:rPr>
        <w:t>Bids submitted through telegraph, telex, fax or e-mail shall not be</w:t>
      </w:r>
      <w:r>
        <w:rPr>
          <w:spacing w:val="-19"/>
          <w:sz w:val="24"/>
        </w:rPr>
        <w:t xml:space="preserve"> </w:t>
      </w:r>
      <w:r>
        <w:rPr>
          <w:sz w:val="24"/>
        </w:rPr>
        <w:t>considered.</w:t>
      </w:r>
    </w:p>
    <w:p w:rsidR="00741124" w:rsidRDefault="00741124">
      <w:pPr>
        <w:pStyle w:val="BodyText"/>
        <w:spacing w:before="2"/>
        <w:rPr>
          <w:sz w:val="25"/>
        </w:rPr>
      </w:pPr>
    </w:p>
    <w:p w:rsidR="00741124" w:rsidRDefault="00CD4680">
      <w:pPr>
        <w:pStyle w:val="ListParagraph"/>
        <w:numPr>
          <w:ilvl w:val="1"/>
          <w:numId w:val="43"/>
        </w:numPr>
        <w:tabs>
          <w:tab w:val="left" w:pos="941"/>
        </w:tabs>
        <w:spacing w:before="1" w:line="247" w:lineRule="auto"/>
        <w:ind w:right="237"/>
        <w:jc w:val="both"/>
        <w:rPr>
          <w:sz w:val="24"/>
        </w:rPr>
      </w:pPr>
      <w:r>
        <w:rPr>
          <w:sz w:val="24"/>
        </w:rPr>
        <w:t>Any bid received by the Procuring Agency after the deadline for submission prescribed in Bidding Data will be returned unopened to such</w:t>
      </w:r>
      <w:r>
        <w:rPr>
          <w:spacing w:val="-18"/>
          <w:sz w:val="24"/>
        </w:rPr>
        <w:t xml:space="preserve"> </w:t>
      </w:r>
      <w:r>
        <w:rPr>
          <w:sz w:val="24"/>
        </w:rPr>
        <w:t>bidder.</w:t>
      </w:r>
    </w:p>
    <w:p w:rsidR="00741124" w:rsidRDefault="00741124">
      <w:pPr>
        <w:pStyle w:val="BodyText"/>
        <w:spacing w:before="7"/>
      </w:pPr>
    </w:p>
    <w:p w:rsidR="00741124" w:rsidRDefault="00CD4680">
      <w:pPr>
        <w:pStyle w:val="ListParagraph"/>
        <w:numPr>
          <w:ilvl w:val="1"/>
          <w:numId w:val="43"/>
        </w:numPr>
        <w:tabs>
          <w:tab w:val="left" w:pos="941"/>
        </w:tabs>
        <w:spacing w:line="247" w:lineRule="auto"/>
        <w:ind w:right="235"/>
        <w:jc w:val="both"/>
        <w:rPr>
          <w:sz w:val="24"/>
        </w:rPr>
      </w:pPr>
      <w:r>
        <w:rPr>
          <w:sz w:val="24"/>
        </w:rPr>
        <w:t>Any bidder may modify or withdraw his bid after bid submission provided that the modification or written notice of withdrawal is received by the Procuring Agency prior to the deadline for submission of</w:t>
      </w:r>
      <w:r>
        <w:rPr>
          <w:spacing w:val="-7"/>
          <w:sz w:val="24"/>
        </w:rPr>
        <w:t xml:space="preserve"> </w:t>
      </w:r>
      <w:r>
        <w:rPr>
          <w:sz w:val="24"/>
        </w:rPr>
        <w:t>bids.</w:t>
      </w:r>
    </w:p>
    <w:p w:rsidR="00741124" w:rsidRDefault="00741124">
      <w:pPr>
        <w:pStyle w:val="BodyText"/>
        <w:spacing w:before="6"/>
      </w:pPr>
    </w:p>
    <w:p w:rsidR="00741124" w:rsidRDefault="00CD4680">
      <w:pPr>
        <w:pStyle w:val="ListParagraph"/>
        <w:numPr>
          <w:ilvl w:val="1"/>
          <w:numId w:val="43"/>
        </w:numPr>
        <w:tabs>
          <w:tab w:val="left" w:pos="941"/>
        </w:tabs>
        <w:spacing w:line="247" w:lineRule="auto"/>
        <w:ind w:right="236"/>
        <w:jc w:val="both"/>
        <w:rPr>
          <w:sz w:val="24"/>
        </w:rPr>
      </w:pPr>
      <w:r>
        <w:rPr>
          <w:sz w:val="24"/>
        </w:rPr>
        <w:t>Withdrawal of a bid during the interval between the deadline for submission of bids and the expiration of the period of bid validity specified in the Form of Bid may result in forfeiture of the Bid Security pursuant to IB.13.5</w:t>
      </w:r>
      <w:r>
        <w:rPr>
          <w:spacing w:val="-30"/>
          <w:sz w:val="24"/>
        </w:rPr>
        <w:t xml:space="preserve"> </w:t>
      </w:r>
      <w:r>
        <w:rPr>
          <w:sz w:val="24"/>
        </w:rPr>
        <w:t>(a).</w:t>
      </w:r>
    </w:p>
    <w:p w:rsidR="00741124" w:rsidRDefault="00741124">
      <w:pPr>
        <w:spacing w:line="247" w:lineRule="auto"/>
        <w:jc w:val="both"/>
        <w:rPr>
          <w:sz w:val="24"/>
        </w:rPr>
        <w:sectPr w:rsidR="00741124">
          <w:pgSz w:w="12240" w:h="15840"/>
          <w:pgMar w:top="920" w:right="1200" w:bottom="840" w:left="1220" w:header="0" w:footer="643" w:gutter="0"/>
          <w:cols w:space="720"/>
        </w:sectPr>
      </w:pPr>
    </w:p>
    <w:p w:rsidR="00741124" w:rsidRDefault="00CD4680">
      <w:pPr>
        <w:pStyle w:val="ListParagraph"/>
        <w:numPr>
          <w:ilvl w:val="1"/>
          <w:numId w:val="56"/>
        </w:numPr>
        <w:tabs>
          <w:tab w:val="left" w:pos="3326"/>
          <w:tab w:val="left" w:pos="3327"/>
        </w:tabs>
        <w:spacing w:before="52" w:line="491" w:lineRule="auto"/>
        <w:ind w:right="2016" w:firstLine="2386"/>
        <w:jc w:val="left"/>
        <w:rPr>
          <w:b/>
          <w:sz w:val="24"/>
        </w:rPr>
      </w:pPr>
      <w:r>
        <w:rPr>
          <w:b/>
          <w:sz w:val="24"/>
        </w:rPr>
        <w:lastRenderedPageBreak/>
        <w:t>BID OPENING AND EVALUATION IB.16   Bid Opening, Clarification and Evaluation (SPP Rules 41, 42 &amp;</w:t>
      </w:r>
      <w:r>
        <w:rPr>
          <w:b/>
          <w:spacing w:val="-20"/>
          <w:sz w:val="24"/>
        </w:rPr>
        <w:t xml:space="preserve"> </w:t>
      </w:r>
      <w:r>
        <w:rPr>
          <w:b/>
          <w:sz w:val="24"/>
        </w:rPr>
        <w:t>43)</w:t>
      </w:r>
    </w:p>
    <w:p w:rsidR="00741124" w:rsidRDefault="00CD4680">
      <w:pPr>
        <w:pStyle w:val="ListParagraph"/>
        <w:numPr>
          <w:ilvl w:val="1"/>
          <w:numId w:val="42"/>
        </w:numPr>
        <w:tabs>
          <w:tab w:val="left" w:pos="941"/>
        </w:tabs>
        <w:spacing w:before="23" w:line="261" w:lineRule="auto"/>
        <w:ind w:right="236"/>
        <w:jc w:val="both"/>
        <w:rPr>
          <w:sz w:val="24"/>
        </w:rPr>
      </w:pPr>
      <w:r>
        <w:rPr>
          <w:sz w:val="24"/>
        </w:rPr>
        <w:t>The Procuring Agency will open the bids, in the presence of bidders‘ representatives who choose to attend, at the time, date and in the place specified in the Bidding</w:t>
      </w:r>
      <w:r>
        <w:rPr>
          <w:spacing w:val="-24"/>
          <w:sz w:val="24"/>
        </w:rPr>
        <w:t xml:space="preserve"> </w:t>
      </w:r>
      <w:r>
        <w:rPr>
          <w:sz w:val="24"/>
        </w:rPr>
        <w:t>Data.</w:t>
      </w:r>
    </w:p>
    <w:p w:rsidR="00741124" w:rsidRDefault="00741124">
      <w:pPr>
        <w:pStyle w:val="BodyText"/>
        <w:spacing w:before="2"/>
        <w:rPr>
          <w:sz w:val="23"/>
        </w:rPr>
      </w:pPr>
    </w:p>
    <w:p w:rsidR="00741124" w:rsidRDefault="00CD4680">
      <w:pPr>
        <w:pStyle w:val="ListParagraph"/>
        <w:numPr>
          <w:ilvl w:val="1"/>
          <w:numId w:val="42"/>
        </w:numPr>
        <w:tabs>
          <w:tab w:val="left" w:pos="941"/>
        </w:tabs>
        <w:spacing w:line="247" w:lineRule="auto"/>
        <w:ind w:right="236"/>
        <w:jc w:val="both"/>
        <w:rPr>
          <w:sz w:val="24"/>
        </w:rPr>
      </w:pPr>
      <w:r>
        <w:rPr>
          <w:sz w:val="24"/>
        </w:rPr>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w:t>
      </w:r>
      <w:r>
        <w:rPr>
          <w:spacing w:val="-14"/>
          <w:sz w:val="24"/>
        </w:rPr>
        <w:t xml:space="preserve"> </w:t>
      </w:r>
      <w:r>
        <w:rPr>
          <w:sz w:val="24"/>
        </w:rPr>
        <w:t>sheet.</w:t>
      </w:r>
    </w:p>
    <w:p w:rsidR="00741124" w:rsidRDefault="00741124">
      <w:pPr>
        <w:pStyle w:val="BodyText"/>
        <w:spacing w:before="6"/>
      </w:pPr>
    </w:p>
    <w:p w:rsidR="00741124" w:rsidRDefault="00CD4680">
      <w:pPr>
        <w:pStyle w:val="BodyText"/>
        <w:spacing w:line="247" w:lineRule="auto"/>
        <w:ind w:left="940" w:right="239"/>
      </w:pPr>
      <w:r>
        <w:t>Any Bid Price or discount which is not read out and recorded at bid opening will not be taken into account in the evaluation of bid.</w:t>
      </w:r>
    </w:p>
    <w:p w:rsidR="00741124" w:rsidRDefault="00741124">
      <w:pPr>
        <w:pStyle w:val="BodyText"/>
        <w:spacing w:before="6"/>
      </w:pPr>
    </w:p>
    <w:p w:rsidR="00741124" w:rsidRDefault="00CD4680">
      <w:pPr>
        <w:pStyle w:val="ListParagraph"/>
        <w:numPr>
          <w:ilvl w:val="1"/>
          <w:numId w:val="42"/>
        </w:numPr>
        <w:tabs>
          <w:tab w:val="left" w:pos="941"/>
        </w:tabs>
        <w:spacing w:line="247" w:lineRule="auto"/>
        <w:ind w:right="234"/>
        <w:jc w:val="both"/>
        <w:rPr>
          <w:sz w:val="24"/>
        </w:rPr>
      </w:pPr>
      <w:r>
        <w:rPr>
          <w:sz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w:t>
      </w:r>
      <w:r>
        <w:rPr>
          <w:spacing w:val="2"/>
          <w:sz w:val="24"/>
        </w:rPr>
        <w:t xml:space="preserve">or </w:t>
      </w:r>
      <w:r>
        <w:rPr>
          <w:sz w:val="24"/>
        </w:rPr>
        <w:t>substance of the Bid shall be sought, offered or permitted (SPP Rule</w:t>
      </w:r>
      <w:r>
        <w:rPr>
          <w:spacing w:val="-16"/>
          <w:sz w:val="24"/>
        </w:rPr>
        <w:t xml:space="preserve"> </w:t>
      </w:r>
      <w:r>
        <w:rPr>
          <w:sz w:val="24"/>
        </w:rPr>
        <w:t>43).</w:t>
      </w:r>
    </w:p>
    <w:p w:rsidR="00741124" w:rsidRDefault="00741124">
      <w:pPr>
        <w:pStyle w:val="BodyText"/>
        <w:spacing w:before="6"/>
      </w:pPr>
    </w:p>
    <w:p w:rsidR="00741124" w:rsidRDefault="00CD4680">
      <w:pPr>
        <w:pStyle w:val="ListParagraph"/>
        <w:numPr>
          <w:ilvl w:val="1"/>
          <w:numId w:val="42"/>
        </w:numPr>
        <w:tabs>
          <w:tab w:val="left" w:pos="941"/>
        </w:tabs>
        <w:spacing w:line="247" w:lineRule="auto"/>
        <w:ind w:left="1660" w:right="230" w:hanging="1440"/>
        <w:jc w:val="both"/>
        <w:rPr>
          <w:sz w:val="24"/>
        </w:rPr>
      </w:pPr>
      <w:r>
        <w:rPr>
          <w:sz w:val="24"/>
        </w:rPr>
        <w:t xml:space="preserve">(a) 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w:t>
      </w:r>
      <w:r>
        <w:rPr>
          <w:spacing w:val="-3"/>
          <w:sz w:val="24"/>
        </w:rPr>
        <w:t xml:space="preserve">It </w:t>
      </w:r>
      <w:r>
        <w:rPr>
          <w:sz w:val="24"/>
        </w:rPr>
        <w:t>will include determining the requirements listed in Bidding</w:t>
      </w:r>
      <w:r>
        <w:rPr>
          <w:spacing w:val="-12"/>
          <w:sz w:val="24"/>
        </w:rPr>
        <w:t xml:space="preserve"> </w:t>
      </w:r>
      <w:r>
        <w:rPr>
          <w:sz w:val="24"/>
        </w:rPr>
        <w:t>Data.</w:t>
      </w:r>
    </w:p>
    <w:p w:rsidR="00741124" w:rsidRDefault="00741124">
      <w:pPr>
        <w:pStyle w:val="BodyText"/>
        <w:spacing w:before="6"/>
      </w:pPr>
    </w:p>
    <w:p w:rsidR="00741124" w:rsidRDefault="00CD4680">
      <w:pPr>
        <w:pStyle w:val="BodyText"/>
        <w:tabs>
          <w:tab w:val="left" w:pos="1660"/>
        </w:tabs>
        <w:ind w:left="940" w:right="239"/>
      </w:pPr>
      <w:r>
        <w:t>(b)</w:t>
      </w:r>
      <w:r>
        <w:tab/>
        <w:t>Arithmetical errors will be rectified on the following</w:t>
      </w:r>
      <w:r>
        <w:rPr>
          <w:spacing w:val="-20"/>
        </w:rPr>
        <w:t xml:space="preserve"> </w:t>
      </w:r>
      <w:r>
        <w:t>basis:</w:t>
      </w:r>
    </w:p>
    <w:p w:rsidR="00741124" w:rsidRDefault="00741124">
      <w:pPr>
        <w:pStyle w:val="BodyText"/>
        <w:spacing w:before="2"/>
        <w:rPr>
          <w:sz w:val="25"/>
        </w:rPr>
      </w:pPr>
    </w:p>
    <w:p w:rsidR="00741124" w:rsidRDefault="00CD4680">
      <w:pPr>
        <w:pStyle w:val="BodyText"/>
        <w:spacing w:before="1" w:line="247" w:lineRule="auto"/>
        <w:ind w:left="1660" w:right="234"/>
        <w:jc w:val="both"/>
      </w:pPr>
      <w:r>
        <w:rPr>
          <w:spacing w:val="-3"/>
        </w:rPr>
        <w:t xml:space="preserve">If </w:t>
      </w:r>
      <w:r>
        <w:t xml:space="preserve">there is a discrepancy between the unit price and total price that is obtained by multiplying the unit price and quantity, the unit price shall prevail and the total price shall be corrected. </w:t>
      </w:r>
      <w:r>
        <w:rPr>
          <w:spacing w:val="-3"/>
        </w:rPr>
        <w:t xml:space="preserve">If </w:t>
      </w:r>
      <w:r>
        <w:t xml:space="preserve">there is a discrepancy between the words and figures the amount in words shall prevail. </w:t>
      </w:r>
      <w:r>
        <w:rPr>
          <w:spacing w:val="-3"/>
        </w:rPr>
        <w:t xml:space="preserve">If </w:t>
      </w:r>
      <w:r>
        <w:t>there is a discrepancy between the Total Bid price entered in Form of Bid and the total shown in Schedule of Prices-Summary, the amount stated in the Form of Bid will be corrected by the Procuring Agency</w:t>
      </w:r>
      <w:r>
        <w:rPr>
          <w:spacing w:val="-17"/>
        </w:rPr>
        <w:t xml:space="preserve"> </w:t>
      </w:r>
      <w:r>
        <w:t>in accordance with the Corrected Schedule of</w:t>
      </w:r>
      <w:r>
        <w:rPr>
          <w:spacing w:val="-19"/>
        </w:rPr>
        <w:t xml:space="preserve"> </w:t>
      </w:r>
      <w:r>
        <w:t>Prices.</w:t>
      </w:r>
    </w:p>
    <w:p w:rsidR="00741124" w:rsidRDefault="00741124">
      <w:pPr>
        <w:pStyle w:val="BodyText"/>
        <w:spacing w:before="7"/>
      </w:pPr>
    </w:p>
    <w:p w:rsidR="00741124" w:rsidRDefault="00CD4680">
      <w:pPr>
        <w:pStyle w:val="BodyText"/>
        <w:spacing w:line="247" w:lineRule="auto"/>
        <w:ind w:left="1660" w:right="236"/>
        <w:jc w:val="both"/>
      </w:pPr>
      <w:r>
        <w:t>If the bidder does not accept the corrected amount of Bid, his Bid will be rejected and his Bid Security forfeited.</w:t>
      </w:r>
    </w:p>
    <w:p w:rsidR="00741124" w:rsidRDefault="00741124">
      <w:pPr>
        <w:pStyle w:val="BodyText"/>
        <w:spacing w:before="6"/>
      </w:pPr>
    </w:p>
    <w:p w:rsidR="00741124" w:rsidRDefault="00CD4680">
      <w:pPr>
        <w:pStyle w:val="ListParagraph"/>
        <w:numPr>
          <w:ilvl w:val="1"/>
          <w:numId w:val="42"/>
        </w:numPr>
        <w:tabs>
          <w:tab w:val="left" w:pos="941"/>
        </w:tabs>
        <w:spacing w:line="247" w:lineRule="auto"/>
        <w:ind w:right="239"/>
        <w:jc w:val="both"/>
        <w:rPr>
          <w:sz w:val="24"/>
        </w:rPr>
      </w:pPr>
      <w:r>
        <w:rPr>
          <w:sz w:val="24"/>
        </w:rPr>
        <w:t>A Bid determined as substantially non-responsive will be rejected and will not subsequently</w:t>
      </w:r>
      <w:r>
        <w:rPr>
          <w:spacing w:val="-10"/>
          <w:sz w:val="24"/>
        </w:rPr>
        <w:t xml:space="preserve"> </w:t>
      </w:r>
      <w:r>
        <w:rPr>
          <w:sz w:val="24"/>
        </w:rPr>
        <w:t>be</w:t>
      </w:r>
      <w:r>
        <w:rPr>
          <w:spacing w:val="-3"/>
          <w:sz w:val="24"/>
        </w:rPr>
        <w:t xml:space="preserve"> </w:t>
      </w:r>
      <w:r>
        <w:rPr>
          <w:sz w:val="24"/>
        </w:rPr>
        <w:t>made</w:t>
      </w:r>
      <w:r>
        <w:rPr>
          <w:spacing w:val="-4"/>
          <w:sz w:val="24"/>
        </w:rPr>
        <w:t xml:space="preserve"> </w:t>
      </w:r>
      <w:r>
        <w:rPr>
          <w:sz w:val="24"/>
        </w:rPr>
        <w:t>responsive</w:t>
      </w:r>
      <w:r>
        <w:rPr>
          <w:spacing w:val="-3"/>
          <w:sz w:val="24"/>
        </w:rPr>
        <w:t xml:space="preserve"> </w:t>
      </w:r>
      <w:r>
        <w:rPr>
          <w:sz w:val="24"/>
        </w:rPr>
        <w:t>by</w:t>
      </w:r>
      <w:r>
        <w:rPr>
          <w:spacing w:val="-10"/>
          <w:sz w:val="24"/>
        </w:rPr>
        <w:t xml:space="preserve"> </w:t>
      </w:r>
      <w:r>
        <w:rPr>
          <w:sz w:val="24"/>
        </w:rPr>
        <w:t>the</w:t>
      </w:r>
      <w:r>
        <w:rPr>
          <w:spacing w:val="-2"/>
          <w:sz w:val="24"/>
        </w:rPr>
        <w:t xml:space="preserve"> </w:t>
      </w:r>
      <w:r>
        <w:rPr>
          <w:sz w:val="24"/>
        </w:rPr>
        <w:t>bidder</w:t>
      </w:r>
      <w:r>
        <w:rPr>
          <w:spacing w:val="-4"/>
          <w:sz w:val="24"/>
        </w:rPr>
        <w:t xml:space="preserve"> </w:t>
      </w:r>
      <w:r>
        <w:rPr>
          <w:sz w:val="24"/>
        </w:rPr>
        <w:t>by</w:t>
      </w:r>
      <w:r>
        <w:rPr>
          <w:spacing w:val="-10"/>
          <w:sz w:val="24"/>
        </w:rPr>
        <w:t xml:space="preserve"> </w:t>
      </w:r>
      <w:r>
        <w:rPr>
          <w:sz w:val="24"/>
        </w:rPr>
        <w:t>correction</w:t>
      </w:r>
      <w:r>
        <w:rPr>
          <w:spacing w:val="-2"/>
          <w:sz w:val="24"/>
        </w:rPr>
        <w:t xml:space="preserve"> </w:t>
      </w:r>
      <w:r>
        <w:rPr>
          <w:sz w:val="24"/>
        </w:rPr>
        <w:t>of</w:t>
      </w:r>
      <w:r>
        <w:rPr>
          <w:spacing w:val="-3"/>
          <w:sz w:val="24"/>
        </w:rPr>
        <w:t xml:space="preserve"> </w:t>
      </w:r>
      <w:r>
        <w:rPr>
          <w:sz w:val="24"/>
        </w:rPr>
        <w:t>the</w:t>
      </w:r>
      <w:r>
        <w:rPr>
          <w:spacing w:val="-2"/>
          <w:sz w:val="24"/>
        </w:rPr>
        <w:t xml:space="preserve"> </w:t>
      </w:r>
      <w:r>
        <w:rPr>
          <w:sz w:val="24"/>
        </w:rPr>
        <w:t>non-conformity.</w:t>
      </w:r>
    </w:p>
    <w:p w:rsidR="00741124" w:rsidRDefault="00741124">
      <w:pPr>
        <w:pStyle w:val="BodyText"/>
        <w:spacing w:before="6"/>
      </w:pPr>
    </w:p>
    <w:p w:rsidR="00741124" w:rsidRDefault="00CD4680">
      <w:pPr>
        <w:pStyle w:val="ListParagraph"/>
        <w:numPr>
          <w:ilvl w:val="1"/>
          <w:numId w:val="42"/>
        </w:numPr>
        <w:tabs>
          <w:tab w:val="left" w:pos="941"/>
        </w:tabs>
        <w:spacing w:line="249" w:lineRule="auto"/>
        <w:ind w:right="237"/>
        <w:jc w:val="both"/>
        <w:rPr>
          <w:sz w:val="24"/>
        </w:rPr>
      </w:pPr>
      <w:r>
        <w:rPr>
          <w:sz w:val="24"/>
        </w:rPr>
        <w:t xml:space="preserve">Any minor informality or non-conformity or irregularity in a Bid which does not constitute a material deviation </w:t>
      </w:r>
      <w:r>
        <w:rPr>
          <w:b/>
          <w:sz w:val="24"/>
        </w:rPr>
        <w:t xml:space="preserve">(major deviation) </w:t>
      </w:r>
      <w:r>
        <w:rPr>
          <w:sz w:val="24"/>
        </w:rPr>
        <w:t xml:space="preserve">may be waived by Procuring   </w:t>
      </w:r>
      <w:r>
        <w:rPr>
          <w:spacing w:val="11"/>
          <w:sz w:val="24"/>
        </w:rPr>
        <w:t xml:space="preserve"> </w:t>
      </w:r>
      <w:r>
        <w:rPr>
          <w:sz w:val="24"/>
        </w:rPr>
        <w:t>Agency,</w:t>
      </w:r>
    </w:p>
    <w:p w:rsidR="00741124" w:rsidRDefault="00741124">
      <w:pPr>
        <w:spacing w:line="249" w:lineRule="auto"/>
        <w:jc w:val="both"/>
        <w:rPr>
          <w:sz w:val="24"/>
        </w:rPr>
        <w:sectPr w:rsidR="00741124">
          <w:pgSz w:w="12240" w:h="15840"/>
          <w:pgMar w:top="1200" w:right="1200" w:bottom="840" w:left="1220" w:header="0" w:footer="643" w:gutter="0"/>
          <w:cols w:space="720"/>
        </w:sectPr>
      </w:pPr>
    </w:p>
    <w:p w:rsidR="00741124" w:rsidRDefault="00CD4680">
      <w:pPr>
        <w:pStyle w:val="BodyText"/>
        <w:spacing w:before="51" w:line="247" w:lineRule="auto"/>
        <w:ind w:left="940" w:right="239"/>
      </w:pPr>
      <w:r>
        <w:lastRenderedPageBreak/>
        <w:t>provided such waiver does not prejudice or affect the relative ranking of any other bidders.</w:t>
      </w:r>
    </w:p>
    <w:p w:rsidR="00741124" w:rsidRDefault="00741124">
      <w:pPr>
        <w:pStyle w:val="BodyText"/>
        <w:rPr>
          <w:sz w:val="25"/>
        </w:rPr>
      </w:pPr>
    </w:p>
    <w:p w:rsidR="00741124" w:rsidRDefault="00CD4680">
      <w:pPr>
        <w:ind w:left="940" w:right="239"/>
        <w:rPr>
          <w:b/>
          <w:sz w:val="24"/>
        </w:rPr>
      </w:pPr>
      <w:r>
        <w:rPr>
          <w:b/>
          <w:sz w:val="24"/>
        </w:rPr>
        <w:t>(A). Major (material) Deviations include:-</w:t>
      </w:r>
    </w:p>
    <w:p w:rsidR="00741124" w:rsidRDefault="00CD4680">
      <w:pPr>
        <w:pStyle w:val="ListParagraph"/>
        <w:numPr>
          <w:ilvl w:val="0"/>
          <w:numId w:val="41"/>
        </w:numPr>
        <w:tabs>
          <w:tab w:val="left" w:pos="1660"/>
          <w:tab w:val="left" w:pos="1661"/>
        </w:tabs>
        <w:spacing w:before="2"/>
        <w:rPr>
          <w:sz w:val="24"/>
        </w:rPr>
      </w:pPr>
      <w:r>
        <w:rPr>
          <w:sz w:val="24"/>
        </w:rPr>
        <w:t>has been not properly</w:t>
      </w:r>
      <w:r>
        <w:rPr>
          <w:spacing w:val="-17"/>
          <w:sz w:val="24"/>
        </w:rPr>
        <w:t xml:space="preserve"> </w:t>
      </w:r>
      <w:r>
        <w:rPr>
          <w:sz w:val="24"/>
        </w:rPr>
        <w:t>signed;</w:t>
      </w:r>
    </w:p>
    <w:p w:rsidR="00741124" w:rsidRDefault="00CD4680">
      <w:pPr>
        <w:pStyle w:val="ListParagraph"/>
        <w:numPr>
          <w:ilvl w:val="0"/>
          <w:numId w:val="41"/>
        </w:numPr>
        <w:tabs>
          <w:tab w:val="left" w:pos="1660"/>
          <w:tab w:val="left" w:pos="1661"/>
        </w:tabs>
        <w:spacing w:before="7"/>
        <w:rPr>
          <w:sz w:val="24"/>
        </w:rPr>
      </w:pPr>
      <w:r>
        <w:rPr>
          <w:sz w:val="24"/>
        </w:rPr>
        <w:t>is not accompanied by the bid security of required amount and</w:t>
      </w:r>
      <w:r>
        <w:rPr>
          <w:spacing w:val="-29"/>
          <w:sz w:val="24"/>
        </w:rPr>
        <w:t xml:space="preserve"> </w:t>
      </w:r>
      <w:r>
        <w:rPr>
          <w:sz w:val="24"/>
        </w:rPr>
        <w:t>manner;</w:t>
      </w:r>
    </w:p>
    <w:p w:rsidR="00741124" w:rsidRDefault="00CD4680">
      <w:pPr>
        <w:pStyle w:val="ListParagraph"/>
        <w:numPr>
          <w:ilvl w:val="0"/>
          <w:numId w:val="41"/>
        </w:numPr>
        <w:tabs>
          <w:tab w:val="left" w:pos="1660"/>
          <w:tab w:val="left" w:pos="1661"/>
        </w:tabs>
        <w:spacing w:before="7"/>
        <w:rPr>
          <w:sz w:val="24"/>
        </w:rPr>
      </w:pPr>
      <w:r>
        <w:rPr>
          <w:sz w:val="24"/>
        </w:rPr>
        <w:t>stipulating price adjustment when fixed price bids were called</w:t>
      </w:r>
      <w:r>
        <w:rPr>
          <w:spacing w:val="-19"/>
          <w:sz w:val="24"/>
        </w:rPr>
        <w:t xml:space="preserve"> </w:t>
      </w:r>
      <w:r>
        <w:rPr>
          <w:sz w:val="24"/>
        </w:rPr>
        <w:t>for;</w:t>
      </w:r>
    </w:p>
    <w:p w:rsidR="00741124" w:rsidRDefault="00CD4680">
      <w:pPr>
        <w:pStyle w:val="ListParagraph"/>
        <w:numPr>
          <w:ilvl w:val="0"/>
          <w:numId w:val="41"/>
        </w:numPr>
        <w:tabs>
          <w:tab w:val="left" w:pos="1660"/>
          <w:tab w:val="left" w:pos="1661"/>
        </w:tabs>
        <w:spacing w:before="7"/>
        <w:rPr>
          <w:sz w:val="24"/>
        </w:rPr>
      </w:pPr>
      <w:r>
        <w:rPr>
          <w:sz w:val="24"/>
        </w:rPr>
        <w:t>failing to respond to</w:t>
      </w:r>
      <w:r>
        <w:rPr>
          <w:spacing w:val="-11"/>
          <w:sz w:val="24"/>
        </w:rPr>
        <w:t xml:space="preserve"> </w:t>
      </w:r>
      <w:r>
        <w:rPr>
          <w:sz w:val="24"/>
        </w:rPr>
        <w:t>specifications;</w:t>
      </w:r>
    </w:p>
    <w:p w:rsidR="00741124" w:rsidRDefault="00CD4680">
      <w:pPr>
        <w:pStyle w:val="ListParagraph"/>
        <w:numPr>
          <w:ilvl w:val="0"/>
          <w:numId w:val="41"/>
        </w:numPr>
        <w:tabs>
          <w:tab w:val="left" w:pos="1660"/>
          <w:tab w:val="left" w:pos="1661"/>
        </w:tabs>
        <w:spacing w:before="7"/>
        <w:rPr>
          <w:sz w:val="24"/>
        </w:rPr>
      </w:pPr>
      <w:r>
        <w:rPr>
          <w:sz w:val="24"/>
        </w:rPr>
        <w:t>failing to comply with Mile-stones/Critical dates provided in Bidding</w:t>
      </w:r>
      <w:r>
        <w:rPr>
          <w:spacing w:val="-22"/>
          <w:sz w:val="24"/>
        </w:rPr>
        <w:t xml:space="preserve"> </w:t>
      </w:r>
      <w:r>
        <w:rPr>
          <w:sz w:val="24"/>
        </w:rPr>
        <w:t>Documents;</w:t>
      </w:r>
    </w:p>
    <w:p w:rsidR="00741124" w:rsidRDefault="00CD4680">
      <w:pPr>
        <w:pStyle w:val="ListParagraph"/>
        <w:numPr>
          <w:ilvl w:val="0"/>
          <w:numId w:val="41"/>
        </w:numPr>
        <w:tabs>
          <w:tab w:val="left" w:pos="1660"/>
          <w:tab w:val="left" w:pos="1661"/>
        </w:tabs>
        <w:spacing w:before="7" w:line="247" w:lineRule="auto"/>
        <w:ind w:right="955"/>
        <w:rPr>
          <w:sz w:val="24"/>
        </w:rPr>
      </w:pPr>
      <w:r>
        <w:rPr>
          <w:sz w:val="24"/>
        </w:rPr>
        <w:t>sub-contracting contrary to the Conditions of Contract specified in</w:t>
      </w:r>
      <w:r>
        <w:rPr>
          <w:spacing w:val="-26"/>
          <w:sz w:val="24"/>
        </w:rPr>
        <w:t xml:space="preserve"> </w:t>
      </w:r>
      <w:r>
        <w:rPr>
          <w:sz w:val="24"/>
        </w:rPr>
        <w:t>Bidding Documents;</w:t>
      </w:r>
    </w:p>
    <w:p w:rsidR="00741124" w:rsidRDefault="00CD4680">
      <w:pPr>
        <w:pStyle w:val="ListParagraph"/>
        <w:numPr>
          <w:ilvl w:val="0"/>
          <w:numId w:val="41"/>
        </w:numPr>
        <w:tabs>
          <w:tab w:val="left" w:pos="1660"/>
          <w:tab w:val="left" w:pos="1661"/>
        </w:tabs>
        <w:spacing w:line="247" w:lineRule="auto"/>
        <w:ind w:right="433"/>
        <w:rPr>
          <w:sz w:val="24"/>
        </w:rPr>
      </w:pPr>
      <w:r>
        <w:rPr>
          <w:sz w:val="24"/>
        </w:rPr>
        <w:t>refusing to bear important responsibilities and liabilities allocated in the</w:t>
      </w:r>
      <w:r>
        <w:rPr>
          <w:spacing w:val="-20"/>
          <w:sz w:val="24"/>
        </w:rPr>
        <w:t xml:space="preserve"> </w:t>
      </w:r>
      <w:r>
        <w:rPr>
          <w:sz w:val="24"/>
        </w:rPr>
        <w:t>Bidding Documents, such as performance guarantees and insurance</w:t>
      </w:r>
      <w:r>
        <w:rPr>
          <w:spacing w:val="-32"/>
          <w:sz w:val="24"/>
        </w:rPr>
        <w:t xml:space="preserve"> </w:t>
      </w:r>
      <w:r>
        <w:rPr>
          <w:sz w:val="24"/>
        </w:rPr>
        <w:t>coverage;</w:t>
      </w:r>
    </w:p>
    <w:p w:rsidR="00741124" w:rsidRDefault="00CD4680">
      <w:pPr>
        <w:pStyle w:val="ListParagraph"/>
        <w:numPr>
          <w:ilvl w:val="0"/>
          <w:numId w:val="41"/>
        </w:numPr>
        <w:tabs>
          <w:tab w:val="left" w:pos="1660"/>
          <w:tab w:val="left" w:pos="1661"/>
        </w:tabs>
        <w:spacing w:line="247" w:lineRule="auto"/>
        <w:ind w:right="265"/>
        <w:rPr>
          <w:sz w:val="24"/>
        </w:rPr>
      </w:pPr>
      <w:r>
        <w:rPr>
          <w:sz w:val="24"/>
        </w:rPr>
        <w:t>taking exception to critical provisions such as applicable law, taxes and duties</w:t>
      </w:r>
      <w:r>
        <w:rPr>
          <w:spacing w:val="-15"/>
          <w:sz w:val="24"/>
        </w:rPr>
        <w:t xml:space="preserve"> </w:t>
      </w:r>
      <w:r>
        <w:rPr>
          <w:sz w:val="24"/>
        </w:rPr>
        <w:t>and dispute resolution</w:t>
      </w:r>
      <w:r>
        <w:rPr>
          <w:spacing w:val="-8"/>
          <w:sz w:val="24"/>
        </w:rPr>
        <w:t xml:space="preserve"> </w:t>
      </w:r>
      <w:r>
        <w:rPr>
          <w:sz w:val="24"/>
        </w:rPr>
        <w:t>procedures;</w:t>
      </w:r>
    </w:p>
    <w:p w:rsidR="00741124" w:rsidRDefault="00CD4680">
      <w:pPr>
        <w:pStyle w:val="ListParagraph"/>
        <w:numPr>
          <w:ilvl w:val="0"/>
          <w:numId w:val="41"/>
        </w:numPr>
        <w:tabs>
          <w:tab w:val="left" w:pos="1660"/>
          <w:tab w:val="left" w:pos="1661"/>
        </w:tabs>
        <w:rPr>
          <w:sz w:val="24"/>
        </w:rPr>
      </w:pPr>
      <w:r>
        <w:rPr>
          <w:sz w:val="24"/>
        </w:rPr>
        <w:t>a material deviation or reservation is one</w:t>
      </w:r>
      <w:r>
        <w:rPr>
          <w:spacing w:val="-13"/>
          <w:sz w:val="24"/>
        </w:rPr>
        <w:t xml:space="preserve"> </w:t>
      </w:r>
      <w:r>
        <w:rPr>
          <w:sz w:val="24"/>
        </w:rPr>
        <w:t>:</w:t>
      </w:r>
    </w:p>
    <w:p w:rsidR="00741124" w:rsidRDefault="00CD4680">
      <w:pPr>
        <w:pStyle w:val="ListParagraph"/>
        <w:numPr>
          <w:ilvl w:val="1"/>
          <w:numId w:val="41"/>
        </w:numPr>
        <w:tabs>
          <w:tab w:val="left" w:pos="2066"/>
        </w:tabs>
        <w:spacing w:before="7" w:line="247" w:lineRule="auto"/>
        <w:ind w:right="503"/>
        <w:rPr>
          <w:sz w:val="24"/>
        </w:rPr>
      </w:pPr>
      <w:r>
        <w:rPr>
          <w:sz w:val="24"/>
        </w:rPr>
        <w:t>which</w:t>
      </w:r>
      <w:r>
        <w:rPr>
          <w:spacing w:val="-2"/>
          <w:sz w:val="24"/>
        </w:rPr>
        <w:t xml:space="preserve"> </w:t>
      </w:r>
      <w:r>
        <w:rPr>
          <w:sz w:val="24"/>
        </w:rPr>
        <w:t>affect</w:t>
      </w:r>
      <w:r>
        <w:rPr>
          <w:spacing w:val="-2"/>
          <w:sz w:val="24"/>
        </w:rPr>
        <w:t xml:space="preserve"> </w:t>
      </w:r>
      <w:r>
        <w:rPr>
          <w:sz w:val="24"/>
        </w:rPr>
        <w:t>in</w:t>
      </w:r>
      <w:r>
        <w:rPr>
          <w:spacing w:val="-2"/>
          <w:sz w:val="24"/>
        </w:rPr>
        <w:t xml:space="preserve"> </w:t>
      </w:r>
      <w:r>
        <w:rPr>
          <w:sz w:val="24"/>
        </w:rPr>
        <w:t>any</w:t>
      </w:r>
      <w:r>
        <w:rPr>
          <w:spacing w:val="-10"/>
          <w:sz w:val="24"/>
        </w:rPr>
        <w:t xml:space="preserve"> </w:t>
      </w:r>
      <w:r>
        <w:rPr>
          <w:sz w:val="24"/>
        </w:rPr>
        <w:t>substantial</w:t>
      </w:r>
      <w:r>
        <w:rPr>
          <w:spacing w:val="-2"/>
          <w:sz w:val="24"/>
        </w:rPr>
        <w:t xml:space="preserve"> </w:t>
      </w:r>
      <w:r>
        <w:rPr>
          <w:sz w:val="24"/>
        </w:rPr>
        <w:t>way</w:t>
      </w:r>
      <w:r>
        <w:rPr>
          <w:spacing w:val="-10"/>
          <w:sz w:val="24"/>
        </w:rPr>
        <w:t xml:space="preserve"> </w:t>
      </w:r>
      <w:r>
        <w:rPr>
          <w:sz w:val="24"/>
        </w:rPr>
        <w:t>the</w:t>
      </w:r>
      <w:r>
        <w:rPr>
          <w:spacing w:val="-2"/>
          <w:sz w:val="24"/>
        </w:rPr>
        <w:t xml:space="preserve"> </w:t>
      </w:r>
      <w:r>
        <w:rPr>
          <w:sz w:val="24"/>
        </w:rPr>
        <w:t>scope,</w:t>
      </w:r>
      <w:r>
        <w:rPr>
          <w:spacing w:val="-2"/>
          <w:sz w:val="24"/>
        </w:rPr>
        <w:t xml:space="preserve"> </w:t>
      </w:r>
      <w:r>
        <w:rPr>
          <w:sz w:val="24"/>
        </w:rPr>
        <w:t>quality</w:t>
      </w:r>
      <w:r>
        <w:rPr>
          <w:spacing w:val="-9"/>
          <w:sz w:val="24"/>
        </w:rPr>
        <w:t xml:space="preserve"> </w:t>
      </w:r>
      <w:r>
        <w:rPr>
          <w:sz w:val="24"/>
        </w:rPr>
        <w:t>or</w:t>
      </w:r>
      <w:r>
        <w:rPr>
          <w:spacing w:val="-2"/>
          <w:sz w:val="24"/>
        </w:rPr>
        <w:t xml:space="preserve"> </w:t>
      </w:r>
      <w:r>
        <w:rPr>
          <w:sz w:val="24"/>
        </w:rPr>
        <w:t>performance</w:t>
      </w:r>
      <w:r>
        <w:rPr>
          <w:spacing w:val="-3"/>
          <w:sz w:val="24"/>
        </w:rPr>
        <w:t xml:space="preserve"> </w:t>
      </w:r>
      <w:r>
        <w:rPr>
          <w:sz w:val="24"/>
        </w:rPr>
        <w:t>of</w:t>
      </w:r>
      <w:r>
        <w:rPr>
          <w:spacing w:val="-2"/>
          <w:sz w:val="24"/>
        </w:rPr>
        <w:t xml:space="preserve"> </w:t>
      </w:r>
      <w:r>
        <w:rPr>
          <w:sz w:val="24"/>
        </w:rPr>
        <w:t>the works;</w:t>
      </w:r>
    </w:p>
    <w:p w:rsidR="00741124" w:rsidRDefault="00CD4680">
      <w:pPr>
        <w:pStyle w:val="ListParagraph"/>
        <w:numPr>
          <w:ilvl w:val="1"/>
          <w:numId w:val="41"/>
        </w:numPr>
        <w:tabs>
          <w:tab w:val="left" w:pos="2066"/>
        </w:tabs>
        <w:spacing w:line="247" w:lineRule="auto"/>
        <w:ind w:right="390"/>
        <w:rPr>
          <w:sz w:val="24"/>
        </w:rPr>
      </w:pPr>
      <w:r>
        <w:rPr>
          <w:sz w:val="24"/>
        </w:rPr>
        <w:t>adoption/rectification whereof would affect unfairly the competitive</w:t>
      </w:r>
      <w:r>
        <w:rPr>
          <w:spacing w:val="-26"/>
          <w:sz w:val="24"/>
        </w:rPr>
        <w:t xml:space="preserve"> </w:t>
      </w:r>
      <w:r>
        <w:rPr>
          <w:sz w:val="24"/>
        </w:rPr>
        <w:t>position of other bidders presenting substantially responsive</w:t>
      </w:r>
      <w:r>
        <w:rPr>
          <w:spacing w:val="-25"/>
          <w:sz w:val="24"/>
        </w:rPr>
        <w:t xml:space="preserve"> </w:t>
      </w:r>
      <w:r>
        <w:rPr>
          <w:sz w:val="24"/>
        </w:rPr>
        <w:t>bids.</w:t>
      </w:r>
    </w:p>
    <w:p w:rsidR="00741124" w:rsidRDefault="00741124">
      <w:pPr>
        <w:pStyle w:val="BodyText"/>
      </w:pPr>
    </w:p>
    <w:p w:rsidR="00741124" w:rsidRDefault="00741124">
      <w:pPr>
        <w:pStyle w:val="BodyText"/>
        <w:spacing w:before="7"/>
        <w:rPr>
          <w:sz w:val="25"/>
        </w:rPr>
      </w:pPr>
    </w:p>
    <w:p w:rsidR="00741124" w:rsidRDefault="00CD4680">
      <w:pPr>
        <w:ind w:left="760" w:right="239"/>
        <w:rPr>
          <w:b/>
          <w:sz w:val="24"/>
        </w:rPr>
      </w:pPr>
      <w:r>
        <w:rPr>
          <w:b/>
          <w:sz w:val="24"/>
        </w:rPr>
        <w:t>(B) Minor Deviations</w:t>
      </w:r>
    </w:p>
    <w:p w:rsidR="00741124" w:rsidRDefault="00CD4680">
      <w:pPr>
        <w:pStyle w:val="BodyText"/>
        <w:spacing w:before="2" w:line="247" w:lineRule="auto"/>
        <w:ind w:left="1211" w:right="258" w:firstLine="1080"/>
      </w:pPr>
      <w: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741124" w:rsidRDefault="00741124">
      <w:pPr>
        <w:pStyle w:val="BodyText"/>
      </w:pPr>
    </w:p>
    <w:p w:rsidR="00741124" w:rsidRDefault="00741124">
      <w:pPr>
        <w:pStyle w:val="BodyText"/>
        <w:spacing w:before="2"/>
        <w:rPr>
          <w:sz w:val="25"/>
        </w:rPr>
      </w:pPr>
    </w:p>
    <w:p w:rsidR="00741124" w:rsidRDefault="00CD4680">
      <w:pPr>
        <w:pStyle w:val="ListParagraph"/>
        <w:numPr>
          <w:ilvl w:val="1"/>
          <w:numId w:val="42"/>
        </w:numPr>
        <w:tabs>
          <w:tab w:val="left" w:pos="941"/>
        </w:tabs>
        <w:spacing w:line="247" w:lineRule="auto"/>
        <w:ind w:right="228"/>
        <w:jc w:val="both"/>
        <w:rPr>
          <w:sz w:val="24"/>
        </w:rPr>
      </w:pPr>
      <w:r>
        <w:rPr>
          <w:sz w:val="24"/>
        </w:rPr>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w:t>
      </w:r>
      <w:r>
        <w:rPr>
          <w:spacing w:val="-31"/>
          <w:sz w:val="24"/>
        </w:rPr>
        <w:t xml:space="preserve"> </w:t>
      </w:r>
      <w:r>
        <w:rPr>
          <w:sz w:val="24"/>
        </w:rPr>
        <w:t>below.</w:t>
      </w:r>
    </w:p>
    <w:p w:rsidR="00741124" w:rsidRDefault="00741124">
      <w:pPr>
        <w:pStyle w:val="BodyText"/>
        <w:spacing w:before="11"/>
      </w:pPr>
    </w:p>
    <w:p w:rsidR="00741124" w:rsidRDefault="00CD4680">
      <w:pPr>
        <w:pStyle w:val="BodyText"/>
        <w:spacing w:line="247" w:lineRule="auto"/>
        <w:ind w:left="1660" w:right="229"/>
        <w:jc w:val="both"/>
      </w:pPr>
      <w:r>
        <w:rPr>
          <w:b/>
        </w:rPr>
        <w:t xml:space="preserve">Technical Evaluation: </w:t>
      </w:r>
      <w: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741124" w:rsidRDefault="00741124">
      <w:pPr>
        <w:pStyle w:val="BodyText"/>
        <w:spacing w:before="6"/>
      </w:pPr>
    </w:p>
    <w:p w:rsidR="00741124" w:rsidRDefault="00CD4680">
      <w:pPr>
        <w:pStyle w:val="ListParagraph"/>
        <w:numPr>
          <w:ilvl w:val="1"/>
          <w:numId w:val="42"/>
        </w:numPr>
        <w:tabs>
          <w:tab w:val="left" w:pos="940"/>
          <w:tab w:val="left" w:pos="941"/>
        </w:tabs>
        <w:rPr>
          <w:sz w:val="24"/>
        </w:rPr>
      </w:pPr>
      <w:r>
        <w:rPr>
          <w:sz w:val="24"/>
        </w:rPr>
        <w:t>Evaluated Bid</w:t>
      </w:r>
      <w:r>
        <w:rPr>
          <w:spacing w:val="-7"/>
          <w:sz w:val="24"/>
        </w:rPr>
        <w:t xml:space="preserve"> </w:t>
      </w:r>
      <w:r>
        <w:rPr>
          <w:sz w:val="24"/>
        </w:rPr>
        <w:t>Price</w:t>
      </w:r>
    </w:p>
    <w:p w:rsidR="00741124" w:rsidRDefault="00CD4680">
      <w:pPr>
        <w:pStyle w:val="BodyText"/>
        <w:spacing w:before="149" w:line="247" w:lineRule="auto"/>
        <w:ind w:left="940" w:right="236"/>
        <w:jc w:val="both"/>
      </w:pPr>
      <w:r>
        <w:t>In evaluating the bids, the Engineer/Procuring Agency will determine for each bid in addition to the Bid Price, the following factors (adjustments) in the manner and to the extent indicated below to determine the Evaluated Bid Price:</w:t>
      </w:r>
    </w:p>
    <w:p w:rsidR="00741124" w:rsidRDefault="00741124">
      <w:pPr>
        <w:pStyle w:val="BodyText"/>
        <w:spacing w:before="6"/>
      </w:pPr>
    </w:p>
    <w:p w:rsidR="00741124" w:rsidRDefault="00CD4680">
      <w:pPr>
        <w:pStyle w:val="ListParagraph"/>
        <w:numPr>
          <w:ilvl w:val="2"/>
          <w:numId w:val="42"/>
        </w:numPr>
        <w:tabs>
          <w:tab w:val="left" w:pos="1660"/>
          <w:tab w:val="left" w:pos="1661"/>
        </w:tabs>
        <w:rPr>
          <w:sz w:val="24"/>
        </w:rPr>
      </w:pPr>
      <w:r>
        <w:rPr>
          <w:sz w:val="24"/>
        </w:rPr>
        <w:t>making any correction for arithmetic errors pursuant to IB.16.4</w:t>
      </w:r>
      <w:r>
        <w:rPr>
          <w:spacing w:val="-39"/>
          <w:sz w:val="24"/>
        </w:rPr>
        <w:t xml:space="preserve"> </w:t>
      </w:r>
      <w:r>
        <w:rPr>
          <w:sz w:val="24"/>
        </w:rPr>
        <w:t>hereof.</w:t>
      </w:r>
    </w:p>
    <w:p w:rsidR="00741124" w:rsidRDefault="00741124">
      <w:pPr>
        <w:rPr>
          <w:sz w:val="24"/>
        </w:rPr>
        <w:sectPr w:rsidR="00741124">
          <w:pgSz w:w="12240" w:h="15840"/>
          <w:pgMar w:top="860" w:right="1200" w:bottom="840" w:left="1220" w:header="0" w:footer="643" w:gutter="0"/>
          <w:cols w:space="720"/>
        </w:sectPr>
      </w:pPr>
    </w:p>
    <w:p w:rsidR="00741124" w:rsidRDefault="00CD4680">
      <w:pPr>
        <w:pStyle w:val="ListParagraph"/>
        <w:numPr>
          <w:ilvl w:val="2"/>
          <w:numId w:val="42"/>
        </w:numPr>
        <w:tabs>
          <w:tab w:val="left" w:pos="1660"/>
          <w:tab w:val="left" w:pos="1661"/>
        </w:tabs>
        <w:spacing w:before="52" w:line="247" w:lineRule="auto"/>
        <w:ind w:right="238"/>
        <w:rPr>
          <w:sz w:val="24"/>
        </w:rPr>
      </w:pPr>
      <w:r>
        <w:rPr>
          <w:sz w:val="24"/>
        </w:rPr>
        <w:lastRenderedPageBreak/>
        <w:t xml:space="preserve">discount, if </w:t>
      </w:r>
      <w:r>
        <w:rPr>
          <w:spacing w:val="-3"/>
          <w:sz w:val="24"/>
        </w:rPr>
        <w:t xml:space="preserve">any, </w:t>
      </w:r>
      <w:r>
        <w:rPr>
          <w:sz w:val="24"/>
        </w:rPr>
        <w:t>offered by the bidders as also read out and recorded at the time of bid</w:t>
      </w:r>
      <w:r>
        <w:rPr>
          <w:spacing w:val="-3"/>
          <w:sz w:val="24"/>
        </w:rPr>
        <w:t xml:space="preserve"> </w:t>
      </w:r>
      <w:r>
        <w:rPr>
          <w:sz w:val="24"/>
        </w:rPr>
        <w:t>opening.</w:t>
      </w:r>
    </w:p>
    <w:p w:rsidR="00741124" w:rsidRDefault="00CD4680">
      <w:pPr>
        <w:pStyle w:val="ListParagraph"/>
        <w:numPr>
          <w:ilvl w:val="2"/>
          <w:numId w:val="42"/>
        </w:numPr>
        <w:tabs>
          <w:tab w:val="left" w:pos="1660"/>
          <w:tab w:val="left" w:pos="1661"/>
        </w:tabs>
        <w:spacing w:before="4" w:line="249" w:lineRule="auto"/>
        <w:ind w:right="553"/>
        <w:rPr>
          <w:sz w:val="24"/>
        </w:rPr>
      </w:pPr>
      <w:r>
        <w:rPr>
          <w:sz w:val="24"/>
        </w:rPr>
        <w:t xml:space="preserve">excluding </w:t>
      </w:r>
      <w:r>
        <w:rPr>
          <w:b/>
          <w:sz w:val="24"/>
        </w:rPr>
        <w:t xml:space="preserve">provisional sums </w:t>
      </w:r>
      <w:r>
        <w:rPr>
          <w:sz w:val="24"/>
        </w:rPr>
        <w:t xml:space="preserve">and the provisions for </w:t>
      </w:r>
      <w:r>
        <w:rPr>
          <w:b/>
          <w:sz w:val="24"/>
        </w:rPr>
        <w:t xml:space="preserve">contingencies </w:t>
      </w:r>
      <w:r>
        <w:rPr>
          <w:sz w:val="24"/>
        </w:rPr>
        <w:t>in the Bill</w:t>
      </w:r>
      <w:r>
        <w:rPr>
          <w:spacing w:val="-14"/>
          <w:sz w:val="24"/>
        </w:rPr>
        <w:t xml:space="preserve"> </w:t>
      </w:r>
      <w:r>
        <w:rPr>
          <w:sz w:val="24"/>
        </w:rPr>
        <w:t xml:space="preserve">of Quantities </w:t>
      </w:r>
      <w:r>
        <w:rPr>
          <w:b/>
          <w:sz w:val="24"/>
        </w:rPr>
        <w:t>if any</w:t>
      </w:r>
      <w:r>
        <w:rPr>
          <w:sz w:val="24"/>
        </w:rPr>
        <w:t xml:space="preserve">, but including </w:t>
      </w:r>
      <w:r>
        <w:rPr>
          <w:b/>
          <w:sz w:val="24"/>
        </w:rPr>
        <w:t xml:space="preserve">Day work, </w:t>
      </w:r>
      <w:r>
        <w:rPr>
          <w:sz w:val="24"/>
        </w:rPr>
        <w:t>where priced</w:t>
      </w:r>
      <w:r>
        <w:rPr>
          <w:spacing w:val="-21"/>
          <w:sz w:val="24"/>
        </w:rPr>
        <w:t xml:space="preserve"> </w:t>
      </w:r>
      <w:r>
        <w:rPr>
          <w:sz w:val="24"/>
        </w:rPr>
        <w:t>competitively.</w:t>
      </w:r>
    </w:p>
    <w:p w:rsidR="00741124" w:rsidRDefault="00741124">
      <w:pPr>
        <w:pStyle w:val="BodyText"/>
        <w:spacing w:before="1"/>
      </w:pPr>
    </w:p>
    <w:p w:rsidR="00741124" w:rsidRDefault="00CD4680">
      <w:pPr>
        <w:ind w:left="220"/>
        <w:jc w:val="both"/>
        <w:rPr>
          <w:b/>
          <w:sz w:val="24"/>
        </w:rPr>
      </w:pPr>
      <w:r>
        <w:rPr>
          <w:b/>
          <w:sz w:val="24"/>
        </w:rPr>
        <w:t>IB.17   Process to be Confidential</w:t>
      </w:r>
    </w:p>
    <w:p w:rsidR="00741124" w:rsidRDefault="00741124">
      <w:pPr>
        <w:pStyle w:val="BodyText"/>
        <w:spacing w:before="9"/>
        <w:rPr>
          <w:b/>
        </w:rPr>
      </w:pPr>
    </w:p>
    <w:p w:rsidR="00741124" w:rsidRDefault="00CD4680">
      <w:pPr>
        <w:pStyle w:val="ListParagraph"/>
        <w:numPr>
          <w:ilvl w:val="1"/>
          <w:numId w:val="40"/>
        </w:numPr>
        <w:tabs>
          <w:tab w:val="left" w:pos="941"/>
        </w:tabs>
        <w:spacing w:line="247" w:lineRule="auto"/>
        <w:ind w:right="229"/>
        <w:jc w:val="both"/>
        <w:rPr>
          <w:sz w:val="24"/>
        </w:rPr>
      </w:pPr>
      <w:r>
        <w:rPr>
          <w:sz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w:t>
      </w:r>
      <w:r>
        <w:rPr>
          <w:spacing w:val="-3"/>
          <w:sz w:val="24"/>
        </w:rPr>
        <w:t xml:space="preserve">days </w:t>
      </w:r>
      <w:r>
        <w:rPr>
          <w:sz w:val="24"/>
        </w:rPr>
        <w:t>prior to award of Contract (SPP Rule 45). The announcement to all bidders will include table(s) comprising read out prices, discounted prices, price adjustments made, final evaluated prices and recommendations against all the bids evaluated.</w:t>
      </w:r>
    </w:p>
    <w:p w:rsidR="00741124" w:rsidRDefault="00741124">
      <w:pPr>
        <w:pStyle w:val="BodyText"/>
        <w:spacing w:before="7"/>
      </w:pPr>
    </w:p>
    <w:p w:rsidR="00741124" w:rsidRDefault="00CD4680">
      <w:pPr>
        <w:pStyle w:val="ListParagraph"/>
        <w:numPr>
          <w:ilvl w:val="1"/>
          <w:numId w:val="40"/>
        </w:numPr>
        <w:tabs>
          <w:tab w:val="left" w:pos="941"/>
        </w:tabs>
        <w:spacing w:line="247" w:lineRule="auto"/>
        <w:ind w:right="235"/>
        <w:jc w:val="both"/>
        <w:rPr>
          <w:sz w:val="24"/>
        </w:rPr>
      </w:pPr>
      <w:r>
        <w:rPr>
          <w:sz w:val="24"/>
        </w:rPr>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w:t>
      </w:r>
      <w:r>
        <w:rPr>
          <w:spacing w:val="-25"/>
          <w:sz w:val="24"/>
        </w:rPr>
        <w:t xml:space="preserve"> </w:t>
      </w:r>
      <w:r>
        <w:rPr>
          <w:sz w:val="24"/>
        </w:rPr>
        <w:t>process.</w:t>
      </w:r>
    </w:p>
    <w:p w:rsidR="00741124" w:rsidRDefault="00741124">
      <w:pPr>
        <w:pStyle w:val="BodyText"/>
        <w:spacing w:before="10"/>
      </w:pPr>
    </w:p>
    <w:p w:rsidR="00741124" w:rsidRDefault="00CD4680">
      <w:pPr>
        <w:pStyle w:val="ListParagraph"/>
        <w:numPr>
          <w:ilvl w:val="1"/>
          <w:numId w:val="40"/>
        </w:numPr>
        <w:tabs>
          <w:tab w:val="left" w:pos="1036"/>
        </w:tabs>
        <w:spacing w:line="247" w:lineRule="auto"/>
        <w:ind w:left="220" w:right="236" w:firstLine="0"/>
        <w:jc w:val="both"/>
        <w:rPr>
          <w:sz w:val="24"/>
        </w:rPr>
      </w:pPr>
      <w:r>
        <w:rPr>
          <w:sz w:val="24"/>
        </w:rPr>
        <w:t xml:space="preserve">Bidders may be excluded if involved in </w:t>
      </w:r>
      <w:r>
        <w:rPr>
          <w:rFonts w:ascii="Arial" w:hAnsi="Arial"/>
          <w:b/>
          <w:sz w:val="24"/>
        </w:rPr>
        <w:t xml:space="preserve">“Corrupt and </w:t>
      </w:r>
      <w:r>
        <w:rPr>
          <w:b/>
          <w:sz w:val="24"/>
        </w:rPr>
        <w:t>Fraudulent Practices</w:t>
      </w:r>
      <w:r>
        <w:rPr>
          <w:rFonts w:ascii="Arial" w:hAnsi="Arial"/>
          <w:b/>
          <w:sz w:val="24"/>
        </w:rPr>
        <w:t xml:space="preserve">” </w:t>
      </w:r>
      <w:r>
        <w:rPr>
          <w:sz w:val="24"/>
        </w:rPr>
        <w:t>means either one or any combination of the practices given below SPP</w:t>
      </w:r>
      <w:r>
        <w:rPr>
          <w:spacing w:val="-31"/>
          <w:sz w:val="24"/>
        </w:rPr>
        <w:t xml:space="preserve"> </w:t>
      </w:r>
      <w:r>
        <w:rPr>
          <w:sz w:val="24"/>
        </w:rPr>
        <w:t>Rule2(q);</w:t>
      </w:r>
    </w:p>
    <w:p w:rsidR="00741124" w:rsidRDefault="00CD4680">
      <w:pPr>
        <w:pStyle w:val="ListParagraph"/>
        <w:numPr>
          <w:ilvl w:val="0"/>
          <w:numId w:val="39"/>
        </w:numPr>
        <w:tabs>
          <w:tab w:val="left" w:pos="557"/>
        </w:tabs>
        <w:spacing w:before="4" w:line="247" w:lineRule="auto"/>
        <w:ind w:right="236" w:firstLine="0"/>
        <w:jc w:val="both"/>
        <w:rPr>
          <w:sz w:val="24"/>
        </w:rPr>
      </w:pPr>
      <w:r>
        <w:rPr>
          <w:spacing w:val="-1"/>
          <w:w w:val="44"/>
          <w:sz w:val="24"/>
        </w:rPr>
        <w:t>―</w:t>
      </w:r>
      <w:r>
        <w:rPr>
          <w:b/>
          <w:w w:val="99"/>
          <w:sz w:val="24"/>
        </w:rPr>
        <w:t>Co</w:t>
      </w:r>
      <w:r>
        <w:rPr>
          <w:b/>
          <w:spacing w:val="-2"/>
          <w:w w:val="99"/>
          <w:sz w:val="24"/>
        </w:rPr>
        <w:t>e</w:t>
      </w:r>
      <w:r>
        <w:rPr>
          <w:b/>
          <w:spacing w:val="-1"/>
          <w:sz w:val="24"/>
        </w:rPr>
        <w:t>rc</w:t>
      </w:r>
      <w:r>
        <w:rPr>
          <w:b/>
          <w:sz w:val="24"/>
        </w:rPr>
        <w:t xml:space="preserve">ive </w:t>
      </w:r>
      <w:r>
        <w:rPr>
          <w:b/>
          <w:spacing w:val="-11"/>
          <w:sz w:val="24"/>
        </w:rPr>
        <w:t xml:space="preserve"> </w:t>
      </w:r>
      <w:r>
        <w:rPr>
          <w:b/>
          <w:spacing w:val="-3"/>
          <w:sz w:val="24"/>
        </w:rPr>
        <w:t>P</w:t>
      </w:r>
      <w:r>
        <w:rPr>
          <w:b/>
          <w:spacing w:val="-1"/>
          <w:sz w:val="24"/>
        </w:rPr>
        <w:t>r</w:t>
      </w:r>
      <w:r>
        <w:rPr>
          <w:b/>
          <w:sz w:val="24"/>
        </w:rPr>
        <w:t>a</w:t>
      </w:r>
      <w:r>
        <w:rPr>
          <w:b/>
          <w:spacing w:val="-1"/>
          <w:sz w:val="24"/>
        </w:rPr>
        <w:t>c</w:t>
      </w:r>
      <w:r>
        <w:rPr>
          <w:b/>
          <w:sz w:val="24"/>
        </w:rPr>
        <w:t>ti</w:t>
      </w:r>
      <w:r>
        <w:rPr>
          <w:b/>
          <w:spacing w:val="-2"/>
          <w:sz w:val="24"/>
        </w:rPr>
        <w:t>c</w:t>
      </w:r>
      <w:r>
        <w:rPr>
          <w:b/>
          <w:spacing w:val="-1"/>
          <w:sz w:val="24"/>
        </w:rPr>
        <w:t>e</w:t>
      </w:r>
      <w:r>
        <w:rPr>
          <w:w w:val="158"/>
          <w:sz w:val="24"/>
        </w:rPr>
        <w:t>‖</w:t>
      </w:r>
      <w:r>
        <w:rPr>
          <w:sz w:val="24"/>
        </w:rPr>
        <w:t xml:space="preserve"> </w:t>
      </w:r>
      <w:r>
        <w:rPr>
          <w:spacing w:val="-11"/>
          <w:sz w:val="24"/>
        </w:rPr>
        <w:t xml:space="preserve"> </w:t>
      </w:r>
      <w:r>
        <w:rPr>
          <w:sz w:val="24"/>
        </w:rPr>
        <w:t>me</w:t>
      </w:r>
      <w:r>
        <w:rPr>
          <w:spacing w:val="-2"/>
          <w:sz w:val="24"/>
        </w:rPr>
        <w:t>a</w:t>
      </w:r>
      <w:r>
        <w:rPr>
          <w:w w:val="99"/>
          <w:sz w:val="24"/>
        </w:rPr>
        <w:t>ns</w:t>
      </w:r>
      <w:r>
        <w:rPr>
          <w:sz w:val="24"/>
        </w:rPr>
        <w:t xml:space="preserve"> </w:t>
      </w:r>
      <w:r>
        <w:rPr>
          <w:spacing w:val="-12"/>
          <w:sz w:val="24"/>
        </w:rPr>
        <w:t xml:space="preserve"> </w:t>
      </w:r>
      <w:r>
        <w:rPr>
          <w:spacing w:val="-1"/>
          <w:sz w:val="24"/>
        </w:rPr>
        <w:t>a</w:t>
      </w:r>
      <w:r>
        <w:rPr>
          <w:sz w:val="24"/>
        </w:rPr>
        <w:t xml:space="preserve">ny </w:t>
      </w:r>
      <w:r>
        <w:rPr>
          <w:spacing w:val="-20"/>
          <w:sz w:val="24"/>
        </w:rPr>
        <w:t xml:space="preserve"> </w:t>
      </w:r>
      <w:r>
        <w:rPr>
          <w:sz w:val="24"/>
        </w:rPr>
        <w:t>imp</w:t>
      </w:r>
      <w:r>
        <w:rPr>
          <w:spacing w:val="-1"/>
          <w:sz w:val="24"/>
        </w:rPr>
        <w:t>a</w:t>
      </w:r>
      <w:r>
        <w:rPr>
          <w:sz w:val="24"/>
        </w:rPr>
        <w:t xml:space="preserve">iring </w:t>
      </w:r>
      <w:r>
        <w:rPr>
          <w:spacing w:val="-15"/>
          <w:sz w:val="24"/>
        </w:rPr>
        <w:t xml:space="preserve"> </w:t>
      </w:r>
      <w:r>
        <w:rPr>
          <w:sz w:val="24"/>
        </w:rPr>
        <w:t xml:space="preserve">or </w:t>
      </w:r>
      <w:r>
        <w:rPr>
          <w:spacing w:val="-13"/>
          <w:sz w:val="24"/>
        </w:rPr>
        <w:t xml:space="preserve"> </w:t>
      </w:r>
      <w:r>
        <w:rPr>
          <w:sz w:val="24"/>
        </w:rPr>
        <w:t>h</w:t>
      </w:r>
      <w:r>
        <w:rPr>
          <w:spacing w:val="-1"/>
          <w:sz w:val="24"/>
        </w:rPr>
        <w:t>a</w:t>
      </w:r>
      <w:r>
        <w:rPr>
          <w:sz w:val="24"/>
        </w:rPr>
        <w:t>rmin</w:t>
      </w:r>
      <w:r>
        <w:rPr>
          <w:spacing w:val="-3"/>
          <w:sz w:val="24"/>
        </w:rPr>
        <w:t>g</w:t>
      </w:r>
      <w:r>
        <w:rPr>
          <w:sz w:val="24"/>
        </w:rPr>
        <w:t xml:space="preserve">, </w:t>
      </w:r>
      <w:r>
        <w:rPr>
          <w:spacing w:val="-13"/>
          <w:sz w:val="24"/>
        </w:rPr>
        <w:t xml:space="preserve"> </w:t>
      </w:r>
      <w:r>
        <w:rPr>
          <w:sz w:val="24"/>
        </w:rPr>
        <w:t xml:space="preserve">or </w:t>
      </w:r>
      <w:r>
        <w:rPr>
          <w:spacing w:val="-13"/>
          <w:sz w:val="24"/>
        </w:rPr>
        <w:t xml:space="preserve"> </w:t>
      </w:r>
      <w:r>
        <w:rPr>
          <w:sz w:val="24"/>
        </w:rPr>
        <w:t>thr</w:t>
      </w:r>
      <w:r>
        <w:rPr>
          <w:spacing w:val="-2"/>
          <w:sz w:val="24"/>
        </w:rPr>
        <w:t>e</w:t>
      </w:r>
      <w:r>
        <w:rPr>
          <w:spacing w:val="-1"/>
          <w:sz w:val="24"/>
        </w:rPr>
        <w:t>a</w:t>
      </w:r>
      <w:r>
        <w:rPr>
          <w:sz w:val="24"/>
        </w:rPr>
        <w:t xml:space="preserve">tening </w:t>
      </w:r>
      <w:r>
        <w:rPr>
          <w:spacing w:val="-15"/>
          <w:sz w:val="24"/>
        </w:rPr>
        <w:t xml:space="preserve"> </w:t>
      </w:r>
      <w:r>
        <w:rPr>
          <w:sz w:val="24"/>
        </w:rPr>
        <w:t xml:space="preserve">to </w:t>
      </w:r>
      <w:r>
        <w:rPr>
          <w:spacing w:val="-12"/>
          <w:sz w:val="24"/>
        </w:rPr>
        <w:t xml:space="preserve"> </w:t>
      </w:r>
      <w:r>
        <w:rPr>
          <w:sz w:val="24"/>
        </w:rPr>
        <w:t>imp</w:t>
      </w:r>
      <w:r>
        <w:rPr>
          <w:spacing w:val="-1"/>
          <w:sz w:val="24"/>
        </w:rPr>
        <w:t>a</w:t>
      </w:r>
      <w:r>
        <w:rPr>
          <w:sz w:val="24"/>
        </w:rPr>
        <w:t xml:space="preserve">ir </w:t>
      </w:r>
      <w:r>
        <w:rPr>
          <w:spacing w:val="-8"/>
          <w:sz w:val="24"/>
        </w:rPr>
        <w:t xml:space="preserve"> </w:t>
      </w:r>
      <w:r>
        <w:rPr>
          <w:sz w:val="24"/>
        </w:rPr>
        <w:t xml:space="preserve">or </w:t>
      </w:r>
      <w:r>
        <w:rPr>
          <w:spacing w:val="-13"/>
          <w:sz w:val="24"/>
        </w:rPr>
        <w:t xml:space="preserve"> </w:t>
      </w:r>
      <w:r>
        <w:rPr>
          <w:sz w:val="24"/>
        </w:rPr>
        <w:t>h</w:t>
      </w:r>
      <w:r>
        <w:rPr>
          <w:spacing w:val="-1"/>
          <w:sz w:val="24"/>
        </w:rPr>
        <w:t>a</w:t>
      </w:r>
      <w:r>
        <w:rPr>
          <w:sz w:val="24"/>
        </w:rPr>
        <w:t>rm, directly or indirectly, any party or the property of the party to influence the actions of a party to achieve a wrongful gain or to cause a wrongful loss to another</w:t>
      </w:r>
      <w:r>
        <w:rPr>
          <w:spacing w:val="-36"/>
          <w:sz w:val="24"/>
        </w:rPr>
        <w:t xml:space="preserve"> </w:t>
      </w:r>
      <w:r>
        <w:rPr>
          <w:sz w:val="24"/>
        </w:rPr>
        <w:t>party;</w:t>
      </w:r>
    </w:p>
    <w:p w:rsidR="00741124" w:rsidRDefault="00CD4680">
      <w:pPr>
        <w:pStyle w:val="ListParagraph"/>
        <w:numPr>
          <w:ilvl w:val="0"/>
          <w:numId w:val="39"/>
        </w:numPr>
        <w:tabs>
          <w:tab w:val="left" w:pos="679"/>
        </w:tabs>
        <w:spacing w:before="4" w:line="247" w:lineRule="auto"/>
        <w:ind w:right="235" w:firstLine="0"/>
        <w:jc w:val="both"/>
        <w:rPr>
          <w:sz w:val="24"/>
        </w:rPr>
      </w:pPr>
      <w:r>
        <w:rPr>
          <w:spacing w:val="-1"/>
          <w:w w:val="44"/>
          <w:sz w:val="24"/>
        </w:rPr>
        <w:t>―</w:t>
      </w:r>
      <w:r>
        <w:rPr>
          <w:b/>
          <w:w w:val="99"/>
          <w:sz w:val="24"/>
        </w:rPr>
        <w:t>Coll</w:t>
      </w:r>
      <w:r>
        <w:rPr>
          <w:b/>
          <w:spacing w:val="1"/>
          <w:w w:val="99"/>
          <w:sz w:val="24"/>
        </w:rPr>
        <w:t>u</w:t>
      </w:r>
      <w:r>
        <w:rPr>
          <w:b/>
          <w:w w:val="99"/>
          <w:sz w:val="24"/>
        </w:rPr>
        <w:t>sive</w:t>
      </w:r>
      <w:r>
        <w:rPr>
          <w:b/>
          <w:sz w:val="24"/>
        </w:rPr>
        <w:t xml:space="preserve">  </w:t>
      </w:r>
      <w:r>
        <w:rPr>
          <w:b/>
          <w:spacing w:val="-15"/>
          <w:sz w:val="24"/>
        </w:rPr>
        <w:t xml:space="preserve"> </w:t>
      </w:r>
      <w:r>
        <w:rPr>
          <w:b/>
          <w:spacing w:val="-3"/>
          <w:sz w:val="24"/>
        </w:rPr>
        <w:t>P</w:t>
      </w:r>
      <w:r>
        <w:rPr>
          <w:b/>
          <w:spacing w:val="-1"/>
          <w:sz w:val="24"/>
        </w:rPr>
        <w:t>r</w:t>
      </w:r>
      <w:r>
        <w:rPr>
          <w:b/>
          <w:sz w:val="24"/>
        </w:rPr>
        <w:t>a</w:t>
      </w:r>
      <w:r>
        <w:rPr>
          <w:b/>
          <w:spacing w:val="-1"/>
          <w:sz w:val="24"/>
        </w:rPr>
        <w:t>c</w:t>
      </w:r>
      <w:r>
        <w:rPr>
          <w:b/>
          <w:sz w:val="24"/>
        </w:rPr>
        <w:t>ti</w:t>
      </w:r>
      <w:r>
        <w:rPr>
          <w:b/>
          <w:spacing w:val="-2"/>
          <w:sz w:val="24"/>
        </w:rPr>
        <w:t>c</w:t>
      </w:r>
      <w:r>
        <w:rPr>
          <w:b/>
          <w:spacing w:val="-1"/>
          <w:sz w:val="24"/>
        </w:rPr>
        <w:t>e</w:t>
      </w:r>
      <w:r>
        <w:rPr>
          <w:w w:val="158"/>
          <w:sz w:val="24"/>
        </w:rPr>
        <w:t>‖</w:t>
      </w:r>
      <w:r>
        <w:rPr>
          <w:sz w:val="24"/>
        </w:rPr>
        <w:t xml:space="preserve">  </w:t>
      </w:r>
      <w:r>
        <w:rPr>
          <w:spacing w:val="-16"/>
          <w:sz w:val="24"/>
        </w:rPr>
        <w:t xml:space="preserve"> </w:t>
      </w:r>
      <w:r>
        <w:rPr>
          <w:sz w:val="24"/>
        </w:rPr>
        <w:t>me</w:t>
      </w:r>
      <w:r>
        <w:rPr>
          <w:spacing w:val="-2"/>
          <w:sz w:val="24"/>
        </w:rPr>
        <w:t>a</w:t>
      </w:r>
      <w:r>
        <w:rPr>
          <w:w w:val="99"/>
          <w:sz w:val="24"/>
        </w:rPr>
        <w:t>ns</w:t>
      </w:r>
      <w:r>
        <w:rPr>
          <w:sz w:val="24"/>
        </w:rPr>
        <w:t xml:space="preserve">  </w:t>
      </w:r>
      <w:r>
        <w:rPr>
          <w:spacing w:val="-17"/>
          <w:sz w:val="24"/>
        </w:rPr>
        <w:t xml:space="preserve"> </w:t>
      </w:r>
      <w:r>
        <w:rPr>
          <w:spacing w:val="-1"/>
          <w:sz w:val="24"/>
        </w:rPr>
        <w:t>a</w:t>
      </w:r>
      <w:r>
        <w:rPr>
          <w:sz w:val="24"/>
        </w:rPr>
        <w:t xml:space="preserve">ny  </w:t>
      </w:r>
      <w:r>
        <w:rPr>
          <w:spacing w:val="-25"/>
          <w:sz w:val="24"/>
        </w:rPr>
        <w:t xml:space="preserve"> </w:t>
      </w:r>
      <w:r>
        <w:rPr>
          <w:spacing w:val="-1"/>
          <w:sz w:val="24"/>
        </w:rPr>
        <w:t>a</w:t>
      </w:r>
      <w:r>
        <w:rPr>
          <w:w w:val="99"/>
          <w:sz w:val="24"/>
        </w:rPr>
        <w:t>r</w:t>
      </w:r>
      <w:r>
        <w:rPr>
          <w:spacing w:val="-2"/>
          <w:w w:val="99"/>
          <w:sz w:val="24"/>
        </w:rPr>
        <w:t>r</w:t>
      </w:r>
      <w:r>
        <w:rPr>
          <w:spacing w:val="-1"/>
          <w:sz w:val="24"/>
        </w:rPr>
        <w:t>a</w:t>
      </w:r>
      <w:r>
        <w:rPr>
          <w:sz w:val="24"/>
        </w:rPr>
        <w:t>n</w:t>
      </w:r>
      <w:r>
        <w:rPr>
          <w:spacing w:val="-3"/>
          <w:sz w:val="24"/>
        </w:rPr>
        <w:t>g</w:t>
      </w:r>
      <w:r>
        <w:rPr>
          <w:spacing w:val="-1"/>
          <w:sz w:val="24"/>
        </w:rPr>
        <w:t>e</w:t>
      </w:r>
      <w:r>
        <w:rPr>
          <w:sz w:val="24"/>
        </w:rPr>
        <w:t xml:space="preserve">ment  </w:t>
      </w:r>
      <w:r>
        <w:rPr>
          <w:spacing w:val="-18"/>
          <w:sz w:val="24"/>
        </w:rPr>
        <w:t xml:space="preserve"> </w:t>
      </w:r>
      <w:r>
        <w:rPr>
          <w:sz w:val="24"/>
        </w:rPr>
        <w:t>b</w:t>
      </w:r>
      <w:r>
        <w:rPr>
          <w:spacing w:val="-1"/>
          <w:sz w:val="24"/>
        </w:rPr>
        <w:t>e</w:t>
      </w:r>
      <w:r>
        <w:rPr>
          <w:sz w:val="24"/>
        </w:rPr>
        <w:t>tw</w:t>
      </w:r>
      <w:r>
        <w:rPr>
          <w:spacing w:val="-1"/>
          <w:sz w:val="24"/>
        </w:rPr>
        <w:t>ee</w:t>
      </w:r>
      <w:r>
        <w:rPr>
          <w:sz w:val="24"/>
        </w:rPr>
        <w:t xml:space="preserve">n  </w:t>
      </w:r>
      <w:r>
        <w:rPr>
          <w:spacing w:val="-18"/>
          <w:sz w:val="24"/>
        </w:rPr>
        <w:t xml:space="preserve"> </w:t>
      </w:r>
      <w:r>
        <w:rPr>
          <w:sz w:val="24"/>
        </w:rPr>
        <w:t xml:space="preserve">two  </w:t>
      </w:r>
      <w:r>
        <w:rPr>
          <w:spacing w:val="-18"/>
          <w:sz w:val="24"/>
        </w:rPr>
        <w:t xml:space="preserve"> </w:t>
      </w:r>
      <w:r>
        <w:rPr>
          <w:sz w:val="24"/>
        </w:rPr>
        <w:t xml:space="preserve">or  </w:t>
      </w:r>
      <w:r>
        <w:rPr>
          <w:spacing w:val="-18"/>
          <w:sz w:val="24"/>
        </w:rPr>
        <w:t xml:space="preserve"> </w:t>
      </w:r>
      <w:r>
        <w:rPr>
          <w:sz w:val="24"/>
        </w:rPr>
        <w:t xml:space="preserve">more  </w:t>
      </w:r>
      <w:r>
        <w:rPr>
          <w:spacing w:val="-19"/>
          <w:sz w:val="24"/>
        </w:rPr>
        <w:t xml:space="preserve"> </w:t>
      </w:r>
      <w:r>
        <w:rPr>
          <w:sz w:val="24"/>
        </w:rPr>
        <w:t>p</w:t>
      </w:r>
      <w:r>
        <w:rPr>
          <w:spacing w:val="-1"/>
          <w:sz w:val="24"/>
        </w:rPr>
        <w:t>a</w:t>
      </w:r>
      <w:r>
        <w:rPr>
          <w:sz w:val="24"/>
        </w:rPr>
        <w:t>rti</w:t>
      </w:r>
      <w:r>
        <w:rPr>
          <w:spacing w:val="2"/>
          <w:sz w:val="24"/>
        </w:rPr>
        <w:t>e</w:t>
      </w:r>
      <w:r>
        <w:rPr>
          <w:w w:val="99"/>
          <w:sz w:val="24"/>
        </w:rPr>
        <w:t>s</w:t>
      </w:r>
      <w:r>
        <w:rPr>
          <w:sz w:val="24"/>
        </w:rPr>
        <w:t xml:space="preserve">  </w:t>
      </w:r>
      <w:r>
        <w:rPr>
          <w:spacing w:val="-17"/>
          <w:sz w:val="24"/>
        </w:rPr>
        <w:t xml:space="preserve"> </w:t>
      </w:r>
      <w:r>
        <w:rPr>
          <w:sz w:val="24"/>
        </w:rPr>
        <w:t xml:space="preserve">to  </w:t>
      </w:r>
      <w:r>
        <w:rPr>
          <w:spacing w:val="-17"/>
          <w:sz w:val="24"/>
        </w:rPr>
        <w:t xml:space="preserve"> </w:t>
      </w:r>
      <w:r>
        <w:rPr>
          <w:sz w:val="24"/>
        </w:rPr>
        <w:t>the procurement process or contract execution, designed to achieve with or without the knowledge of the</w:t>
      </w:r>
      <w:r>
        <w:rPr>
          <w:spacing w:val="-3"/>
          <w:sz w:val="24"/>
        </w:rPr>
        <w:t xml:space="preserve"> </w:t>
      </w:r>
      <w:r>
        <w:rPr>
          <w:sz w:val="24"/>
        </w:rPr>
        <w:t>procuring</w:t>
      </w:r>
      <w:r>
        <w:rPr>
          <w:spacing w:val="-5"/>
          <w:sz w:val="24"/>
        </w:rPr>
        <w:t xml:space="preserve"> </w:t>
      </w:r>
      <w:r>
        <w:rPr>
          <w:sz w:val="24"/>
        </w:rPr>
        <w:t>agency</w:t>
      </w:r>
      <w:r>
        <w:rPr>
          <w:spacing w:val="-10"/>
          <w:sz w:val="24"/>
        </w:rPr>
        <w:t xml:space="preserve"> </w:t>
      </w:r>
      <w:r>
        <w:rPr>
          <w:sz w:val="24"/>
        </w:rPr>
        <w:t>to</w:t>
      </w:r>
      <w:r>
        <w:rPr>
          <w:spacing w:val="-3"/>
          <w:sz w:val="24"/>
        </w:rPr>
        <w:t xml:space="preserve"> </w:t>
      </w:r>
      <w:r>
        <w:rPr>
          <w:sz w:val="24"/>
        </w:rPr>
        <w:t>establish</w:t>
      </w:r>
      <w:r>
        <w:rPr>
          <w:spacing w:val="-4"/>
          <w:sz w:val="24"/>
        </w:rPr>
        <w:t xml:space="preserve"> </w:t>
      </w:r>
      <w:r>
        <w:rPr>
          <w:sz w:val="24"/>
        </w:rPr>
        <w:t>prices</w:t>
      </w:r>
      <w:r>
        <w:rPr>
          <w:spacing w:val="-3"/>
          <w:sz w:val="24"/>
        </w:rPr>
        <w:t xml:space="preserve"> </w:t>
      </w:r>
      <w:r>
        <w:rPr>
          <w:sz w:val="24"/>
        </w:rPr>
        <w:t>at</w:t>
      </w:r>
      <w:r>
        <w:rPr>
          <w:spacing w:val="-3"/>
          <w:sz w:val="24"/>
        </w:rPr>
        <w:t xml:space="preserve"> </w:t>
      </w:r>
      <w:r>
        <w:rPr>
          <w:sz w:val="24"/>
        </w:rPr>
        <w:t>artificial,</w:t>
      </w:r>
      <w:r>
        <w:rPr>
          <w:spacing w:val="-3"/>
          <w:sz w:val="24"/>
        </w:rPr>
        <w:t xml:space="preserve"> </w:t>
      </w:r>
      <w:r>
        <w:rPr>
          <w:sz w:val="24"/>
        </w:rPr>
        <w:t>noncompetitive</w:t>
      </w:r>
      <w:r>
        <w:rPr>
          <w:spacing w:val="-3"/>
          <w:sz w:val="24"/>
        </w:rPr>
        <w:t xml:space="preserve"> </w:t>
      </w:r>
      <w:r>
        <w:rPr>
          <w:sz w:val="24"/>
        </w:rPr>
        <w:t>levels</w:t>
      </w:r>
      <w:r>
        <w:rPr>
          <w:spacing w:val="-3"/>
          <w:sz w:val="24"/>
        </w:rPr>
        <w:t xml:space="preserve"> </w:t>
      </w:r>
      <w:r>
        <w:rPr>
          <w:sz w:val="24"/>
        </w:rPr>
        <w:t>for</w:t>
      </w:r>
      <w:r>
        <w:rPr>
          <w:spacing w:val="-4"/>
          <w:sz w:val="24"/>
        </w:rPr>
        <w:t xml:space="preserve"> </w:t>
      </w:r>
      <w:r>
        <w:rPr>
          <w:sz w:val="24"/>
        </w:rPr>
        <w:t>any</w:t>
      </w:r>
      <w:r>
        <w:rPr>
          <w:spacing w:val="-10"/>
          <w:sz w:val="24"/>
        </w:rPr>
        <w:t xml:space="preserve"> </w:t>
      </w:r>
      <w:r>
        <w:rPr>
          <w:sz w:val="24"/>
        </w:rPr>
        <w:t>wrongful</w:t>
      </w:r>
      <w:r>
        <w:rPr>
          <w:spacing w:val="-3"/>
          <w:sz w:val="24"/>
        </w:rPr>
        <w:t xml:space="preserve"> </w:t>
      </w:r>
      <w:r>
        <w:rPr>
          <w:sz w:val="24"/>
        </w:rPr>
        <w:t>gain;</w:t>
      </w:r>
    </w:p>
    <w:p w:rsidR="00741124" w:rsidRDefault="00CD4680">
      <w:pPr>
        <w:pStyle w:val="ListParagraph"/>
        <w:numPr>
          <w:ilvl w:val="0"/>
          <w:numId w:val="39"/>
        </w:numPr>
        <w:tabs>
          <w:tab w:val="left" w:pos="725"/>
        </w:tabs>
        <w:spacing w:before="3" w:line="247" w:lineRule="auto"/>
        <w:ind w:right="238" w:firstLine="0"/>
        <w:jc w:val="both"/>
        <w:rPr>
          <w:sz w:val="24"/>
        </w:rPr>
      </w:pPr>
      <w:r>
        <w:rPr>
          <w:rFonts w:ascii="Arial" w:hAnsi="Arial"/>
          <w:b/>
          <w:sz w:val="24"/>
        </w:rPr>
        <w:t xml:space="preserve">“Corrupt </w:t>
      </w:r>
      <w:r>
        <w:rPr>
          <w:b/>
          <w:sz w:val="24"/>
        </w:rPr>
        <w:t>P</w:t>
      </w:r>
      <w:r>
        <w:rPr>
          <w:rFonts w:ascii="Arial" w:hAnsi="Arial"/>
          <w:b/>
          <w:sz w:val="24"/>
        </w:rPr>
        <w:t xml:space="preserve">ractice” </w:t>
      </w:r>
      <w:r>
        <w:rPr>
          <w:sz w:val="24"/>
        </w:rPr>
        <w:t>means the offering, giving, receiving or soliciting, directly or indirectly,</w:t>
      </w:r>
      <w:r>
        <w:rPr>
          <w:spacing w:val="-3"/>
          <w:sz w:val="24"/>
        </w:rPr>
        <w:t xml:space="preserve"> </w:t>
      </w:r>
      <w:r>
        <w:rPr>
          <w:sz w:val="24"/>
        </w:rPr>
        <w:t>of</w:t>
      </w:r>
      <w:r>
        <w:rPr>
          <w:spacing w:val="-3"/>
          <w:sz w:val="24"/>
        </w:rPr>
        <w:t xml:space="preserve"> </w:t>
      </w:r>
      <w:r>
        <w:rPr>
          <w:sz w:val="24"/>
        </w:rPr>
        <w:t>anything</w:t>
      </w:r>
      <w:r>
        <w:rPr>
          <w:spacing w:val="-6"/>
          <w:sz w:val="24"/>
        </w:rPr>
        <w:t xml:space="preserve"> </w:t>
      </w:r>
      <w:r>
        <w:rPr>
          <w:sz w:val="24"/>
        </w:rPr>
        <w:t>of</w:t>
      </w:r>
      <w:r>
        <w:rPr>
          <w:spacing w:val="-3"/>
          <w:sz w:val="24"/>
        </w:rPr>
        <w:t xml:space="preserve"> </w:t>
      </w:r>
      <w:r>
        <w:rPr>
          <w:sz w:val="24"/>
        </w:rPr>
        <w:t>value</w:t>
      </w:r>
      <w:r>
        <w:rPr>
          <w:spacing w:val="-3"/>
          <w:sz w:val="24"/>
        </w:rPr>
        <w:t xml:space="preserve"> </w:t>
      </w:r>
      <w:r>
        <w:rPr>
          <w:sz w:val="24"/>
        </w:rPr>
        <w:t>to</w:t>
      </w:r>
      <w:r>
        <w:rPr>
          <w:spacing w:val="-3"/>
          <w:sz w:val="24"/>
        </w:rPr>
        <w:t xml:space="preserve"> </w:t>
      </w:r>
      <w:r>
        <w:rPr>
          <w:sz w:val="24"/>
        </w:rPr>
        <w:t>influence</w:t>
      </w:r>
      <w:r>
        <w:rPr>
          <w:spacing w:val="-4"/>
          <w:sz w:val="24"/>
        </w:rPr>
        <w:t xml:space="preserve"> </w:t>
      </w:r>
      <w:r>
        <w:rPr>
          <w:sz w:val="24"/>
        </w:rPr>
        <w:t>the</w:t>
      </w:r>
      <w:r>
        <w:rPr>
          <w:spacing w:val="-3"/>
          <w:sz w:val="24"/>
        </w:rPr>
        <w:t xml:space="preserve"> </w:t>
      </w:r>
      <w:r>
        <w:rPr>
          <w:sz w:val="24"/>
        </w:rPr>
        <w:t>acts</w:t>
      </w:r>
      <w:r>
        <w:rPr>
          <w:spacing w:val="-3"/>
          <w:sz w:val="24"/>
        </w:rPr>
        <w:t xml:space="preserve"> </w:t>
      </w:r>
      <w:r>
        <w:rPr>
          <w:sz w:val="24"/>
        </w:rPr>
        <w:t>of</w:t>
      </w:r>
      <w:r>
        <w:rPr>
          <w:spacing w:val="-3"/>
          <w:sz w:val="24"/>
        </w:rPr>
        <w:t xml:space="preserve"> </w:t>
      </w:r>
      <w:r>
        <w:rPr>
          <w:sz w:val="24"/>
        </w:rPr>
        <w:t>another</w:t>
      </w:r>
      <w:r>
        <w:rPr>
          <w:spacing w:val="-5"/>
          <w:sz w:val="24"/>
        </w:rPr>
        <w:t xml:space="preserve"> </w:t>
      </w:r>
      <w:r>
        <w:rPr>
          <w:sz w:val="24"/>
        </w:rPr>
        <w:t>party</w:t>
      </w:r>
      <w:r>
        <w:rPr>
          <w:spacing w:val="-11"/>
          <w:sz w:val="24"/>
        </w:rPr>
        <w:t xml:space="preserve"> </w:t>
      </w:r>
      <w:r>
        <w:rPr>
          <w:sz w:val="24"/>
        </w:rPr>
        <w:t>for</w:t>
      </w:r>
      <w:r>
        <w:rPr>
          <w:spacing w:val="-4"/>
          <w:sz w:val="24"/>
        </w:rPr>
        <w:t xml:space="preserve"> </w:t>
      </w:r>
      <w:r>
        <w:rPr>
          <w:sz w:val="24"/>
        </w:rPr>
        <w:t>wrongful</w:t>
      </w:r>
      <w:r>
        <w:rPr>
          <w:spacing w:val="-3"/>
          <w:sz w:val="24"/>
        </w:rPr>
        <w:t xml:space="preserve"> </w:t>
      </w:r>
      <w:r>
        <w:rPr>
          <w:sz w:val="24"/>
        </w:rPr>
        <w:t>gain;</w:t>
      </w:r>
    </w:p>
    <w:p w:rsidR="00741124" w:rsidRDefault="00CD4680">
      <w:pPr>
        <w:pStyle w:val="ListParagraph"/>
        <w:numPr>
          <w:ilvl w:val="0"/>
          <w:numId w:val="39"/>
        </w:numPr>
        <w:tabs>
          <w:tab w:val="left" w:pos="677"/>
        </w:tabs>
        <w:spacing w:before="3" w:line="247" w:lineRule="auto"/>
        <w:ind w:right="239" w:firstLine="0"/>
        <w:jc w:val="both"/>
        <w:rPr>
          <w:sz w:val="24"/>
        </w:rPr>
      </w:pPr>
      <w:r>
        <w:rPr>
          <w:spacing w:val="-1"/>
          <w:w w:val="44"/>
          <w:sz w:val="24"/>
        </w:rPr>
        <w:t>―</w:t>
      </w:r>
      <w:r>
        <w:rPr>
          <w:b/>
          <w:spacing w:val="-3"/>
          <w:sz w:val="24"/>
        </w:rPr>
        <w:t>F</w:t>
      </w:r>
      <w:r>
        <w:rPr>
          <w:b/>
          <w:spacing w:val="-1"/>
          <w:sz w:val="24"/>
        </w:rPr>
        <w:t>r</w:t>
      </w:r>
      <w:r>
        <w:rPr>
          <w:b/>
          <w:w w:val="99"/>
          <w:sz w:val="24"/>
        </w:rPr>
        <w:t>audulent</w:t>
      </w:r>
      <w:r>
        <w:rPr>
          <w:b/>
          <w:sz w:val="24"/>
        </w:rPr>
        <w:t xml:space="preserve"> </w:t>
      </w:r>
      <w:r>
        <w:rPr>
          <w:b/>
          <w:spacing w:val="-11"/>
          <w:sz w:val="24"/>
        </w:rPr>
        <w:t xml:space="preserve"> </w:t>
      </w:r>
      <w:r>
        <w:rPr>
          <w:b/>
          <w:spacing w:val="-2"/>
          <w:sz w:val="24"/>
        </w:rPr>
        <w:t>P</w:t>
      </w:r>
      <w:r>
        <w:rPr>
          <w:rFonts w:ascii="Arial" w:hAnsi="Arial"/>
          <w:b/>
          <w:w w:val="99"/>
          <w:sz w:val="24"/>
        </w:rPr>
        <w:t>ractic</w:t>
      </w:r>
      <w:r>
        <w:rPr>
          <w:rFonts w:ascii="Arial" w:hAnsi="Arial"/>
          <w:b/>
          <w:spacing w:val="1"/>
          <w:w w:val="99"/>
          <w:sz w:val="24"/>
        </w:rPr>
        <w:t>e</w:t>
      </w:r>
      <w:r>
        <w:rPr>
          <w:rFonts w:ascii="Arial" w:hAnsi="Arial"/>
          <w:b/>
          <w:w w:val="99"/>
          <w:sz w:val="24"/>
        </w:rPr>
        <w:t xml:space="preserve">” </w:t>
      </w:r>
      <w:r>
        <w:rPr>
          <w:rFonts w:ascii="Arial" w:hAnsi="Arial"/>
          <w:b/>
          <w:spacing w:val="-15"/>
          <w:w w:val="99"/>
          <w:sz w:val="24"/>
        </w:rPr>
        <w:t xml:space="preserve"> </w:t>
      </w:r>
      <w:r>
        <w:rPr>
          <w:w w:val="99"/>
          <w:sz w:val="24"/>
        </w:rPr>
        <w:t>me</w:t>
      </w:r>
      <w:r>
        <w:rPr>
          <w:spacing w:val="-2"/>
          <w:w w:val="99"/>
          <w:sz w:val="24"/>
        </w:rPr>
        <w:t>a</w:t>
      </w:r>
      <w:r>
        <w:rPr>
          <w:w w:val="99"/>
          <w:sz w:val="24"/>
        </w:rPr>
        <w:t xml:space="preserve">ns </w:t>
      </w:r>
      <w:r>
        <w:rPr>
          <w:spacing w:val="-10"/>
          <w:w w:val="99"/>
          <w:sz w:val="24"/>
        </w:rPr>
        <w:t xml:space="preserve"> </w:t>
      </w:r>
      <w:r>
        <w:rPr>
          <w:spacing w:val="-1"/>
          <w:w w:val="99"/>
          <w:sz w:val="24"/>
        </w:rPr>
        <w:t>a</w:t>
      </w:r>
      <w:r>
        <w:rPr>
          <w:w w:val="99"/>
          <w:sz w:val="24"/>
        </w:rPr>
        <w:t xml:space="preserve">ny </w:t>
      </w:r>
      <w:r>
        <w:rPr>
          <w:spacing w:val="-18"/>
          <w:w w:val="99"/>
          <w:sz w:val="24"/>
        </w:rPr>
        <w:t xml:space="preserve"> </w:t>
      </w:r>
      <w:r>
        <w:rPr>
          <w:spacing w:val="-1"/>
          <w:w w:val="99"/>
          <w:sz w:val="24"/>
        </w:rPr>
        <w:t>ac</w:t>
      </w:r>
      <w:r>
        <w:rPr>
          <w:w w:val="99"/>
          <w:sz w:val="24"/>
        </w:rPr>
        <w:t xml:space="preserve">t </w:t>
      </w:r>
      <w:r>
        <w:rPr>
          <w:spacing w:val="-10"/>
          <w:w w:val="99"/>
          <w:sz w:val="24"/>
        </w:rPr>
        <w:t xml:space="preserve"> </w:t>
      </w:r>
      <w:r>
        <w:rPr>
          <w:w w:val="99"/>
          <w:sz w:val="24"/>
        </w:rPr>
        <w:t xml:space="preserve">or </w:t>
      </w:r>
      <w:r>
        <w:rPr>
          <w:spacing w:val="-11"/>
          <w:w w:val="99"/>
          <w:sz w:val="24"/>
        </w:rPr>
        <w:t xml:space="preserve"> </w:t>
      </w:r>
      <w:r>
        <w:rPr>
          <w:w w:val="99"/>
          <w:sz w:val="24"/>
        </w:rPr>
        <w:t>omissi</w:t>
      </w:r>
      <w:r>
        <w:rPr>
          <w:sz w:val="24"/>
        </w:rPr>
        <w:t xml:space="preserve">on, </w:t>
      </w:r>
      <w:r>
        <w:rPr>
          <w:spacing w:val="-10"/>
          <w:sz w:val="24"/>
        </w:rPr>
        <w:t xml:space="preserve"> </w:t>
      </w:r>
      <w:r>
        <w:rPr>
          <w:sz w:val="24"/>
        </w:rPr>
        <w:t xml:space="preserve">including </w:t>
      </w:r>
      <w:r>
        <w:rPr>
          <w:spacing w:val="-12"/>
          <w:sz w:val="24"/>
        </w:rPr>
        <w:t xml:space="preserve"> </w:t>
      </w:r>
      <w:r>
        <w:rPr>
          <w:sz w:val="24"/>
        </w:rPr>
        <w:t xml:space="preserve">a </w:t>
      </w:r>
      <w:r>
        <w:rPr>
          <w:spacing w:val="-14"/>
          <w:sz w:val="24"/>
        </w:rPr>
        <w:t xml:space="preserve"> </w:t>
      </w:r>
      <w:r>
        <w:rPr>
          <w:sz w:val="24"/>
        </w:rPr>
        <w:t>mi</w:t>
      </w:r>
      <w:r>
        <w:rPr>
          <w:w w:val="99"/>
          <w:sz w:val="24"/>
        </w:rPr>
        <w:t>sr</w:t>
      </w:r>
      <w:r>
        <w:rPr>
          <w:spacing w:val="-2"/>
          <w:w w:val="99"/>
          <w:sz w:val="24"/>
        </w:rPr>
        <w:t>e</w:t>
      </w:r>
      <w:r>
        <w:rPr>
          <w:w w:val="99"/>
          <w:sz w:val="24"/>
        </w:rPr>
        <w:t>p</w:t>
      </w:r>
      <w:r>
        <w:rPr>
          <w:spacing w:val="-1"/>
          <w:w w:val="99"/>
          <w:sz w:val="24"/>
        </w:rPr>
        <w:t>re</w:t>
      </w:r>
      <w:r>
        <w:rPr>
          <w:w w:val="99"/>
          <w:sz w:val="24"/>
        </w:rPr>
        <w:t>s</w:t>
      </w:r>
      <w:r>
        <w:rPr>
          <w:spacing w:val="-1"/>
          <w:w w:val="99"/>
          <w:sz w:val="24"/>
        </w:rPr>
        <w:t>e</w:t>
      </w:r>
      <w:r>
        <w:rPr>
          <w:sz w:val="24"/>
        </w:rPr>
        <w:t xml:space="preserve">ntation, </w:t>
      </w:r>
      <w:r>
        <w:rPr>
          <w:spacing w:val="-12"/>
          <w:sz w:val="24"/>
        </w:rPr>
        <w:t xml:space="preserve"> </w:t>
      </w:r>
      <w:r>
        <w:rPr>
          <w:sz w:val="24"/>
        </w:rPr>
        <w:t>that knowingly or recklessly misleads, or attempts to mislead, a party to obtain a financial or other benefit or to avoid an</w:t>
      </w:r>
      <w:r>
        <w:rPr>
          <w:spacing w:val="-6"/>
          <w:sz w:val="24"/>
        </w:rPr>
        <w:t xml:space="preserve"> </w:t>
      </w:r>
      <w:r>
        <w:rPr>
          <w:sz w:val="24"/>
        </w:rPr>
        <w:t>obligation;</w:t>
      </w:r>
    </w:p>
    <w:p w:rsidR="00741124" w:rsidRDefault="00CD4680">
      <w:pPr>
        <w:pStyle w:val="ListParagraph"/>
        <w:numPr>
          <w:ilvl w:val="0"/>
          <w:numId w:val="39"/>
        </w:numPr>
        <w:tabs>
          <w:tab w:val="left" w:pos="615"/>
        </w:tabs>
        <w:spacing w:before="3" w:line="247" w:lineRule="auto"/>
        <w:ind w:right="237" w:firstLine="0"/>
        <w:jc w:val="both"/>
        <w:rPr>
          <w:sz w:val="24"/>
        </w:rPr>
      </w:pPr>
      <w:r>
        <w:rPr>
          <w:rFonts w:ascii="Arial" w:hAnsi="Arial"/>
          <w:b/>
          <w:sz w:val="24"/>
        </w:rPr>
        <w:t xml:space="preserve">“Obstructive </w:t>
      </w:r>
      <w:r>
        <w:rPr>
          <w:b/>
          <w:sz w:val="24"/>
        </w:rPr>
        <w:t>P</w:t>
      </w:r>
      <w:r>
        <w:rPr>
          <w:rFonts w:ascii="Arial" w:hAnsi="Arial"/>
          <w:b/>
          <w:sz w:val="24"/>
        </w:rPr>
        <w:t xml:space="preserve">ractice” </w:t>
      </w:r>
      <w:r>
        <w:rPr>
          <w:sz w:val="24"/>
        </w:rPr>
        <w:t>means harming or threatening to harm, directly or indirectly, persons or their property to influence their participation in a procurement process, or affect the execution</w:t>
      </w:r>
      <w:r>
        <w:rPr>
          <w:spacing w:val="-4"/>
          <w:sz w:val="24"/>
        </w:rPr>
        <w:t xml:space="preserve"> </w:t>
      </w:r>
      <w:r>
        <w:rPr>
          <w:sz w:val="24"/>
        </w:rPr>
        <w:t>of</w:t>
      </w:r>
      <w:r>
        <w:rPr>
          <w:spacing w:val="-5"/>
          <w:sz w:val="24"/>
        </w:rPr>
        <w:t xml:space="preserve"> </w:t>
      </w:r>
      <w:r>
        <w:rPr>
          <w:sz w:val="24"/>
        </w:rPr>
        <w:t>a</w:t>
      </w:r>
      <w:r>
        <w:rPr>
          <w:spacing w:val="-5"/>
          <w:sz w:val="24"/>
        </w:rPr>
        <w:t xml:space="preserve"> </w:t>
      </w:r>
      <w:r>
        <w:rPr>
          <w:sz w:val="24"/>
        </w:rPr>
        <w:t>contract</w:t>
      </w:r>
      <w:r>
        <w:rPr>
          <w:spacing w:val="-4"/>
          <w:sz w:val="24"/>
        </w:rPr>
        <w:t xml:space="preserve"> </w:t>
      </w:r>
      <w:r>
        <w:rPr>
          <w:sz w:val="24"/>
        </w:rPr>
        <w:t>or</w:t>
      </w:r>
      <w:r>
        <w:rPr>
          <w:spacing w:val="-4"/>
          <w:sz w:val="24"/>
        </w:rPr>
        <w:t xml:space="preserve"> </w:t>
      </w:r>
      <w:r>
        <w:rPr>
          <w:sz w:val="24"/>
        </w:rPr>
        <w:t>deliberately</w:t>
      </w:r>
      <w:r>
        <w:rPr>
          <w:spacing w:val="-12"/>
          <w:sz w:val="24"/>
        </w:rPr>
        <w:t xml:space="preserve"> </w:t>
      </w:r>
      <w:r>
        <w:rPr>
          <w:sz w:val="24"/>
        </w:rPr>
        <w:t>destroying,</w:t>
      </w:r>
      <w:r>
        <w:rPr>
          <w:spacing w:val="-4"/>
          <w:sz w:val="24"/>
        </w:rPr>
        <w:t xml:space="preserve"> </w:t>
      </w:r>
      <w:r>
        <w:rPr>
          <w:sz w:val="24"/>
        </w:rPr>
        <w:t>falsifying,</w:t>
      </w:r>
      <w:r>
        <w:rPr>
          <w:spacing w:val="-4"/>
          <w:sz w:val="24"/>
        </w:rPr>
        <w:t xml:space="preserve"> </w:t>
      </w:r>
      <w:r>
        <w:rPr>
          <w:sz w:val="24"/>
        </w:rPr>
        <w:t>altering</w:t>
      </w:r>
      <w:r>
        <w:rPr>
          <w:spacing w:val="-7"/>
          <w:sz w:val="24"/>
        </w:rPr>
        <w:t xml:space="preserve"> </w:t>
      </w:r>
      <w:r>
        <w:rPr>
          <w:sz w:val="24"/>
        </w:rPr>
        <w:t>or</w:t>
      </w:r>
      <w:r>
        <w:rPr>
          <w:spacing w:val="-4"/>
          <w:sz w:val="24"/>
        </w:rPr>
        <w:t xml:space="preserve"> </w:t>
      </w:r>
      <w:r>
        <w:rPr>
          <w:sz w:val="24"/>
        </w:rPr>
        <w:t>concealing</w:t>
      </w:r>
      <w:r>
        <w:rPr>
          <w:spacing w:val="-7"/>
          <w:sz w:val="24"/>
        </w:rPr>
        <w:t xml:space="preserve"> </w:t>
      </w:r>
      <w:r>
        <w:rPr>
          <w:sz w:val="24"/>
        </w:rPr>
        <w:t>of</w:t>
      </w:r>
    </w:p>
    <w:p w:rsidR="00741124" w:rsidRDefault="00CD4680">
      <w:pPr>
        <w:pStyle w:val="BodyText"/>
        <w:spacing w:line="247" w:lineRule="auto"/>
        <w:ind w:left="220" w:right="239"/>
        <w:jc w:val="both"/>
      </w:pPr>
      <w:r>
        <w:t>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741124" w:rsidRDefault="00741124">
      <w:pPr>
        <w:spacing w:line="247" w:lineRule="auto"/>
        <w:jc w:val="both"/>
        <w:sectPr w:rsidR="00741124">
          <w:pgSz w:w="12240" w:h="15840"/>
          <w:pgMar w:top="1140" w:right="1200" w:bottom="840" w:left="1220" w:header="0" w:footer="643" w:gutter="0"/>
          <w:cols w:space="720"/>
        </w:sectPr>
      </w:pPr>
    </w:p>
    <w:p w:rsidR="00741124" w:rsidRDefault="00CD4680">
      <w:pPr>
        <w:pStyle w:val="ListParagraph"/>
        <w:numPr>
          <w:ilvl w:val="1"/>
          <w:numId w:val="56"/>
        </w:numPr>
        <w:tabs>
          <w:tab w:val="left" w:pos="3883"/>
          <w:tab w:val="left" w:pos="3884"/>
        </w:tabs>
        <w:spacing w:before="40"/>
        <w:ind w:left="3883"/>
        <w:jc w:val="left"/>
        <w:rPr>
          <w:b/>
          <w:sz w:val="24"/>
        </w:rPr>
      </w:pPr>
      <w:r>
        <w:rPr>
          <w:b/>
          <w:sz w:val="24"/>
        </w:rPr>
        <w:lastRenderedPageBreak/>
        <w:t>AWARD OF</w:t>
      </w:r>
      <w:r>
        <w:rPr>
          <w:b/>
          <w:spacing w:val="-7"/>
          <w:sz w:val="24"/>
        </w:rPr>
        <w:t xml:space="preserve"> </w:t>
      </w:r>
      <w:r>
        <w:rPr>
          <w:b/>
          <w:sz w:val="24"/>
        </w:rPr>
        <w:t>CONTRACT</w:t>
      </w:r>
    </w:p>
    <w:p w:rsidR="00741124" w:rsidRDefault="00CD4680">
      <w:pPr>
        <w:spacing w:before="7"/>
        <w:ind w:left="220" w:right="239"/>
        <w:rPr>
          <w:b/>
          <w:sz w:val="24"/>
        </w:rPr>
      </w:pPr>
      <w:r>
        <w:rPr>
          <w:b/>
          <w:sz w:val="24"/>
        </w:rPr>
        <w:t>IB.18.  Post Qualification</w:t>
      </w:r>
    </w:p>
    <w:p w:rsidR="00741124" w:rsidRDefault="00741124">
      <w:pPr>
        <w:pStyle w:val="BodyText"/>
        <w:spacing w:before="10"/>
        <w:rPr>
          <w:b/>
          <w:sz w:val="18"/>
        </w:rPr>
      </w:pPr>
    </w:p>
    <w:p w:rsidR="00741124" w:rsidRDefault="00CD4680">
      <w:pPr>
        <w:pStyle w:val="ListParagraph"/>
        <w:numPr>
          <w:ilvl w:val="1"/>
          <w:numId w:val="38"/>
        </w:numPr>
        <w:tabs>
          <w:tab w:val="left" w:pos="941"/>
        </w:tabs>
        <w:spacing w:before="69" w:line="247" w:lineRule="auto"/>
        <w:ind w:right="239"/>
        <w:jc w:val="both"/>
        <w:rPr>
          <w:sz w:val="24"/>
        </w:rPr>
      </w:pPr>
      <w:r>
        <w:rPr>
          <w:sz w:val="24"/>
        </w:rPr>
        <w:t xml:space="preserve">The Procuring Agency, at any stage of the bid evaluation, having credible reasons for or </w:t>
      </w:r>
      <w:r>
        <w:rPr>
          <w:i/>
          <w:sz w:val="24"/>
        </w:rPr>
        <w:t xml:space="preserve">prima facie </w:t>
      </w:r>
      <w:r>
        <w:rPr>
          <w:sz w:val="24"/>
        </w:rPr>
        <w:t>evidence of any defect in contractor‘s capacities, may require the contractors to provide information concerning their professional, technical, financial, legal or managerial competence whether already  pre-qualified or</w:t>
      </w:r>
      <w:r>
        <w:rPr>
          <w:spacing w:val="-35"/>
          <w:sz w:val="24"/>
        </w:rPr>
        <w:t xml:space="preserve"> </w:t>
      </w:r>
      <w:r>
        <w:rPr>
          <w:sz w:val="24"/>
        </w:rPr>
        <w:t>not:</w:t>
      </w:r>
    </w:p>
    <w:p w:rsidR="00741124" w:rsidRDefault="00741124">
      <w:pPr>
        <w:pStyle w:val="BodyText"/>
        <w:spacing w:before="6"/>
      </w:pPr>
    </w:p>
    <w:p w:rsidR="00741124" w:rsidRDefault="00CD4680">
      <w:pPr>
        <w:pStyle w:val="BodyText"/>
        <w:spacing w:line="247" w:lineRule="auto"/>
        <w:ind w:left="940" w:right="222"/>
      </w:pPr>
      <w:r>
        <w:t>Provided, that such qualification shall only be laid down after recording reasons therefore in writing. They shall form part of the records of that bid evaluation report.</w:t>
      </w:r>
    </w:p>
    <w:p w:rsidR="00741124" w:rsidRDefault="00741124">
      <w:pPr>
        <w:pStyle w:val="BodyText"/>
        <w:spacing w:before="6"/>
      </w:pPr>
    </w:p>
    <w:p w:rsidR="00741124" w:rsidRDefault="00CD4680">
      <w:pPr>
        <w:pStyle w:val="ListParagraph"/>
        <w:numPr>
          <w:ilvl w:val="1"/>
          <w:numId w:val="38"/>
        </w:numPr>
        <w:tabs>
          <w:tab w:val="left" w:pos="941"/>
        </w:tabs>
        <w:spacing w:line="247" w:lineRule="auto"/>
        <w:ind w:right="235"/>
        <w:jc w:val="both"/>
        <w:rPr>
          <w:sz w:val="24"/>
        </w:rPr>
      </w:pPr>
      <w:r>
        <w:rPr>
          <w:sz w:val="24"/>
        </w:rPr>
        <w:t xml:space="preserve">The determination will take into account the bidder‘s financial and technical capabilities. </w:t>
      </w:r>
      <w:r>
        <w:rPr>
          <w:spacing w:val="-3"/>
          <w:sz w:val="24"/>
        </w:rPr>
        <w:t xml:space="preserve">It </w:t>
      </w:r>
      <w:r>
        <w:rPr>
          <w:sz w:val="24"/>
        </w:rPr>
        <w:t>will be based upon an examination of the documentary evidence of the bidders‘ qualifications submitted under B.11, as well as such other information required in the Bidding</w:t>
      </w:r>
      <w:r>
        <w:rPr>
          <w:spacing w:val="-7"/>
          <w:sz w:val="24"/>
        </w:rPr>
        <w:t xml:space="preserve"> </w:t>
      </w:r>
      <w:r>
        <w:rPr>
          <w:sz w:val="24"/>
        </w:rPr>
        <w:t>Documents.</w:t>
      </w:r>
    </w:p>
    <w:p w:rsidR="00741124" w:rsidRDefault="00741124">
      <w:pPr>
        <w:pStyle w:val="BodyText"/>
        <w:spacing w:before="11"/>
      </w:pPr>
    </w:p>
    <w:p w:rsidR="00741124" w:rsidRDefault="00CD4680">
      <w:pPr>
        <w:ind w:left="220" w:right="239"/>
        <w:rPr>
          <w:b/>
          <w:sz w:val="24"/>
        </w:rPr>
      </w:pPr>
      <w:r>
        <w:rPr>
          <w:b/>
          <w:sz w:val="24"/>
        </w:rPr>
        <w:t>IB.19   Award Criteria &amp; Procuring Agency’s Right</w:t>
      </w:r>
    </w:p>
    <w:p w:rsidR="00741124" w:rsidRDefault="00741124">
      <w:pPr>
        <w:pStyle w:val="BodyText"/>
        <w:spacing w:before="5"/>
        <w:rPr>
          <w:b/>
          <w:sz w:val="20"/>
        </w:rPr>
      </w:pPr>
    </w:p>
    <w:p w:rsidR="00741124" w:rsidRDefault="00CD4680">
      <w:pPr>
        <w:pStyle w:val="ListParagraph"/>
        <w:numPr>
          <w:ilvl w:val="1"/>
          <w:numId w:val="37"/>
        </w:numPr>
        <w:tabs>
          <w:tab w:val="left" w:pos="941"/>
        </w:tabs>
        <w:spacing w:line="247" w:lineRule="auto"/>
        <w:ind w:right="236"/>
        <w:jc w:val="both"/>
        <w:rPr>
          <w:sz w:val="24"/>
        </w:rPr>
      </w:pPr>
      <w:r>
        <w:rPr>
          <w:sz w:val="24"/>
        </w:rPr>
        <w:t>Subject to IB.19.2, the Procuring Agency will award the Contract to the bidder whose bid has been determined to be substantially responsive to the Bidding Documents and who has offered the lowest evaluated Bid Price, provided that such bidder has been</w:t>
      </w:r>
      <w:r>
        <w:rPr>
          <w:spacing w:val="-21"/>
          <w:sz w:val="24"/>
        </w:rPr>
        <w:t xml:space="preserve"> </w:t>
      </w:r>
      <w:r>
        <w:rPr>
          <w:sz w:val="24"/>
        </w:rPr>
        <w:t>determined to be qualified to satisfactory perform the Contract in accordance with the provisions of the</w:t>
      </w:r>
      <w:r>
        <w:rPr>
          <w:spacing w:val="-9"/>
          <w:sz w:val="24"/>
        </w:rPr>
        <w:t xml:space="preserve"> </w:t>
      </w:r>
      <w:r>
        <w:rPr>
          <w:sz w:val="24"/>
        </w:rPr>
        <w:t>IB.18.</w:t>
      </w:r>
    </w:p>
    <w:p w:rsidR="00741124" w:rsidRDefault="00741124">
      <w:pPr>
        <w:pStyle w:val="BodyText"/>
        <w:spacing w:before="4"/>
        <w:rPr>
          <w:sz w:val="20"/>
        </w:rPr>
      </w:pPr>
    </w:p>
    <w:p w:rsidR="00741124" w:rsidRDefault="00CD4680">
      <w:pPr>
        <w:pStyle w:val="ListParagraph"/>
        <w:numPr>
          <w:ilvl w:val="1"/>
          <w:numId w:val="37"/>
        </w:numPr>
        <w:tabs>
          <w:tab w:val="left" w:pos="941"/>
        </w:tabs>
        <w:spacing w:line="247" w:lineRule="auto"/>
        <w:ind w:right="229"/>
        <w:jc w:val="both"/>
        <w:rPr>
          <w:sz w:val="24"/>
        </w:rPr>
      </w:pPr>
      <w:r>
        <w:rPr>
          <w:sz w:val="24"/>
        </w:rPr>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w:t>
      </w:r>
      <w:r>
        <w:rPr>
          <w:spacing w:val="-20"/>
          <w:sz w:val="24"/>
        </w:rPr>
        <w:t xml:space="preserve"> </w:t>
      </w:r>
      <w:r>
        <w:rPr>
          <w:sz w:val="24"/>
        </w:rPr>
        <w:t>25).</w:t>
      </w:r>
    </w:p>
    <w:p w:rsidR="00741124" w:rsidRDefault="00741124">
      <w:pPr>
        <w:pStyle w:val="BodyText"/>
        <w:spacing w:before="11"/>
      </w:pPr>
    </w:p>
    <w:p w:rsidR="00741124" w:rsidRDefault="00CD4680">
      <w:pPr>
        <w:ind w:left="220" w:right="239"/>
        <w:rPr>
          <w:b/>
          <w:sz w:val="24"/>
        </w:rPr>
      </w:pPr>
      <w:r>
        <w:rPr>
          <w:b/>
          <w:sz w:val="24"/>
        </w:rPr>
        <w:t>IB.20   Notification of Award &amp; Signing of Contract Agreement</w:t>
      </w:r>
    </w:p>
    <w:p w:rsidR="00741124" w:rsidRDefault="00741124">
      <w:pPr>
        <w:pStyle w:val="BodyText"/>
        <w:spacing w:before="9"/>
        <w:rPr>
          <w:b/>
        </w:rPr>
      </w:pPr>
    </w:p>
    <w:p w:rsidR="00741124" w:rsidRDefault="00CD4680">
      <w:pPr>
        <w:pStyle w:val="ListParagraph"/>
        <w:numPr>
          <w:ilvl w:val="1"/>
          <w:numId w:val="36"/>
        </w:numPr>
        <w:tabs>
          <w:tab w:val="left" w:pos="941"/>
        </w:tabs>
        <w:spacing w:line="247" w:lineRule="auto"/>
        <w:ind w:right="235"/>
        <w:jc w:val="both"/>
        <w:rPr>
          <w:sz w:val="24"/>
        </w:rPr>
      </w:pPr>
      <w:r>
        <w:rPr>
          <w:sz w:val="24"/>
        </w:rPr>
        <w:t>Prior to expiration of the period of bid validity prescribed by the Procuring Agency, the Procuring Agency will notify the successful bidder in writing (―Letter of Acceptance‖) that his bid has been accepted (SPP Rule</w:t>
      </w:r>
      <w:r>
        <w:rPr>
          <w:spacing w:val="-9"/>
          <w:sz w:val="24"/>
        </w:rPr>
        <w:t xml:space="preserve"> </w:t>
      </w:r>
      <w:r>
        <w:rPr>
          <w:sz w:val="24"/>
        </w:rPr>
        <w:t>49).</w:t>
      </w:r>
    </w:p>
    <w:p w:rsidR="00741124" w:rsidRDefault="00741124">
      <w:pPr>
        <w:pStyle w:val="BodyText"/>
        <w:spacing w:before="6"/>
      </w:pPr>
    </w:p>
    <w:p w:rsidR="00741124" w:rsidRDefault="00CD4680">
      <w:pPr>
        <w:pStyle w:val="ListParagraph"/>
        <w:numPr>
          <w:ilvl w:val="1"/>
          <w:numId w:val="36"/>
        </w:numPr>
        <w:tabs>
          <w:tab w:val="left" w:pos="941"/>
        </w:tabs>
        <w:spacing w:line="247" w:lineRule="auto"/>
        <w:ind w:right="232"/>
        <w:jc w:val="both"/>
        <w:rPr>
          <w:sz w:val="24"/>
        </w:rPr>
      </w:pPr>
      <w:r>
        <w:rPr>
          <w:sz w:val="24"/>
        </w:rPr>
        <w:t xml:space="preserve">Within seven (07) </w:t>
      </w:r>
      <w:r>
        <w:rPr>
          <w:spacing w:val="-3"/>
          <w:sz w:val="24"/>
        </w:rPr>
        <w:t xml:space="preserve">days </w:t>
      </w:r>
      <w:r>
        <w:rPr>
          <w:sz w:val="24"/>
        </w:rPr>
        <w:t>from the date of furnishing of acceptable Performance Security under the Conditions of Contract, the Procuring Agency will send the successful bidder the Form of Contract Agreement provided in the Bidding Documents, incorporating all agreements between the</w:t>
      </w:r>
      <w:r>
        <w:rPr>
          <w:spacing w:val="-15"/>
          <w:sz w:val="24"/>
        </w:rPr>
        <w:t xml:space="preserve"> </w:t>
      </w:r>
      <w:r>
        <w:rPr>
          <w:sz w:val="24"/>
        </w:rPr>
        <w:t>parties.</w:t>
      </w:r>
    </w:p>
    <w:p w:rsidR="00741124" w:rsidRDefault="00741124">
      <w:pPr>
        <w:pStyle w:val="BodyText"/>
        <w:spacing w:before="6"/>
      </w:pPr>
    </w:p>
    <w:p w:rsidR="00741124" w:rsidRDefault="00CD4680">
      <w:pPr>
        <w:pStyle w:val="ListParagraph"/>
        <w:numPr>
          <w:ilvl w:val="1"/>
          <w:numId w:val="36"/>
        </w:numPr>
        <w:tabs>
          <w:tab w:val="left" w:pos="941"/>
        </w:tabs>
        <w:spacing w:line="247" w:lineRule="auto"/>
        <w:ind w:right="229"/>
        <w:jc w:val="both"/>
        <w:rPr>
          <w:sz w:val="24"/>
        </w:rPr>
      </w:pPr>
      <w:r>
        <w:rPr>
          <w:sz w:val="24"/>
        </w:rPr>
        <w:t xml:space="preserve">The formal Agreement between the Procuring Agency and the successful bidder duly stamped at rate of ----% of bid price(updated from time to time) stated in Letter of Acceptance shall be executed within seven (07) </w:t>
      </w:r>
      <w:r>
        <w:rPr>
          <w:spacing w:val="-3"/>
          <w:sz w:val="24"/>
        </w:rPr>
        <w:t xml:space="preserve">days </w:t>
      </w:r>
      <w:r>
        <w:rPr>
          <w:sz w:val="24"/>
        </w:rPr>
        <w:t>of the receipt of Form of Contract Agreement by the successful bidder from the Procuring</w:t>
      </w:r>
      <w:r>
        <w:rPr>
          <w:spacing w:val="-41"/>
          <w:sz w:val="24"/>
        </w:rPr>
        <w:t xml:space="preserve"> </w:t>
      </w:r>
      <w:r>
        <w:rPr>
          <w:sz w:val="24"/>
        </w:rPr>
        <w:t>Agency.</w:t>
      </w:r>
    </w:p>
    <w:p w:rsidR="00741124" w:rsidRDefault="00741124">
      <w:pPr>
        <w:spacing w:line="247" w:lineRule="auto"/>
        <w:jc w:val="both"/>
        <w:rPr>
          <w:sz w:val="24"/>
        </w:rPr>
        <w:sectPr w:rsidR="00741124">
          <w:pgSz w:w="12240" w:h="15840"/>
          <w:pgMar w:top="1140" w:right="1200" w:bottom="840" w:left="1220" w:header="0" w:footer="643" w:gutter="0"/>
          <w:cols w:space="720"/>
        </w:sectPr>
      </w:pPr>
    </w:p>
    <w:p w:rsidR="00741124" w:rsidRDefault="00CD4680">
      <w:pPr>
        <w:spacing w:before="48"/>
        <w:ind w:left="220"/>
        <w:jc w:val="both"/>
        <w:rPr>
          <w:b/>
          <w:sz w:val="24"/>
        </w:rPr>
      </w:pPr>
      <w:r>
        <w:rPr>
          <w:b/>
          <w:sz w:val="24"/>
        </w:rPr>
        <w:lastRenderedPageBreak/>
        <w:t>IB.21   Performance Security</w:t>
      </w:r>
    </w:p>
    <w:p w:rsidR="00741124" w:rsidRDefault="00741124">
      <w:pPr>
        <w:pStyle w:val="BodyText"/>
        <w:spacing w:before="10"/>
        <w:rPr>
          <w:b/>
        </w:rPr>
      </w:pPr>
    </w:p>
    <w:p w:rsidR="00741124" w:rsidRDefault="00CD4680">
      <w:pPr>
        <w:pStyle w:val="ListParagraph"/>
        <w:numPr>
          <w:ilvl w:val="1"/>
          <w:numId w:val="35"/>
        </w:numPr>
        <w:tabs>
          <w:tab w:val="left" w:pos="940"/>
          <w:tab w:val="left" w:pos="941"/>
        </w:tabs>
        <w:spacing w:line="247" w:lineRule="auto"/>
        <w:ind w:right="237"/>
        <w:rPr>
          <w:sz w:val="24"/>
        </w:rPr>
      </w:pPr>
      <w:r>
        <w:rPr>
          <w:sz w:val="24"/>
        </w:rPr>
        <w:t>The successful bidder shall furnish to the Procuring Agency a Performance Security</w:t>
      </w:r>
      <w:r>
        <w:rPr>
          <w:spacing w:val="-41"/>
          <w:sz w:val="24"/>
        </w:rPr>
        <w:t xml:space="preserve"> </w:t>
      </w:r>
      <w:r>
        <w:rPr>
          <w:sz w:val="24"/>
        </w:rPr>
        <w:t xml:space="preserve">in the form and the amount stipulated in the Conditions of Contract within a period of  </w:t>
      </w:r>
      <w:r>
        <w:rPr>
          <w:spacing w:val="15"/>
          <w:sz w:val="24"/>
        </w:rPr>
        <w:t xml:space="preserve"> </w:t>
      </w:r>
      <w:r>
        <w:rPr>
          <w:sz w:val="24"/>
        </w:rPr>
        <w:t>fourteen</w:t>
      </w:r>
    </w:p>
    <w:p w:rsidR="00741124" w:rsidRDefault="00CD4680">
      <w:pPr>
        <w:pStyle w:val="BodyText"/>
        <w:spacing w:line="275" w:lineRule="exact"/>
        <w:ind w:left="940" w:right="239"/>
      </w:pPr>
      <w:r>
        <w:t>(14) days after the receipt of Letter of Acceptance (SPP 39).</w:t>
      </w:r>
    </w:p>
    <w:p w:rsidR="00741124" w:rsidRDefault="00CD4680">
      <w:pPr>
        <w:pStyle w:val="ListParagraph"/>
        <w:numPr>
          <w:ilvl w:val="1"/>
          <w:numId w:val="35"/>
        </w:numPr>
        <w:tabs>
          <w:tab w:val="left" w:pos="941"/>
        </w:tabs>
        <w:spacing w:before="7" w:line="247" w:lineRule="auto"/>
        <w:ind w:right="237"/>
        <w:jc w:val="both"/>
        <w:rPr>
          <w:sz w:val="24"/>
        </w:rPr>
      </w:pPr>
      <w:r>
        <w:rPr>
          <w:sz w:val="24"/>
        </w:rPr>
        <w:t>Failure of the successful bidder to comply with the requirements of Sub-Clauses IB.20.2 &amp; 20.3 or 21.1 or Clause IB.22 shall constitute sufficient grounds for the annulment of  the award and forfeiture of the Bid</w:t>
      </w:r>
      <w:r>
        <w:rPr>
          <w:spacing w:val="-27"/>
          <w:sz w:val="24"/>
        </w:rPr>
        <w:t xml:space="preserve"> </w:t>
      </w:r>
      <w:r>
        <w:rPr>
          <w:sz w:val="24"/>
        </w:rPr>
        <w:t>Security.</w:t>
      </w:r>
    </w:p>
    <w:p w:rsidR="00741124" w:rsidRDefault="00CD4680">
      <w:pPr>
        <w:pStyle w:val="ListParagraph"/>
        <w:numPr>
          <w:ilvl w:val="1"/>
          <w:numId w:val="35"/>
        </w:numPr>
        <w:tabs>
          <w:tab w:val="left" w:pos="710"/>
        </w:tabs>
        <w:spacing w:before="13" w:line="259" w:lineRule="auto"/>
        <w:ind w:left="220" w:right="231" w:firstLine="0"/>
        <w:jc w:val="both"/>
        <w:rPr>
          <w:sz w:val="23"/>
        </w:rPr>
      </w:pPr>
      <w:r>
        <w:rPr>
          <w:sz w:val="23"/>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w:t>
      </w:r>
      <w:r>
        <w:rPr>
          <w:spacing w:val="-6"/>
          <w:sz w:val="23"/>
        </w:rPr>
        <w:t xml:space="preserve"> </w:t>
      </w:r>
      <w:r>
        <w:rPr>
          <w:sz w:val="23"/>
        </w:rPr>
        <w:t>information:</w:t>
      </w:r>
    </w:p>
    <w:p w:rsidR="00741124" w:rsidRDefault="00CD4680">
      <w:pPr>
        <w:pStyle w:val="ListParagraph"/>
        <w:numPr>
          <w:ilvl w:val="0"/>
          <w:numId w:val="34"/>
        </w:numPr>
        <w:tabs>
          <w:tab w:val="left" w:pos="547"/>
        </w:tabs>
        <w:ind w:hanging="326"/>
        <w:jc w:val="both"/>
        <w:rPr>
          <w:sz w:val="23"/>
        </w:rPr>
      </w:pPr>
      <w:r>
        <w:rPr>
          <w:sz w:val="23"/>
        </w:rPr>
        <w:t>Evaluation</w:t>
      </w:r>
      <w:r>
        <w:rPr>
          <w:spacing w:val="-1"/>
          <w:sz w:val="23"/>
        </w:rPr>
        <w:t xml:space="preserve"> </w:t>
      </w:r>
      <w:r>
        <w:rPr>
          <w:sz w:val="23"/>
        </w:rPr>
        <w:t>Report;</w:t>
      </w:r>
    </w:p>
    <w:p w:rsidR="00741124" w:rsidRDefault="00CD4680">
      <w:pPr>
        <w:pStyle w:val="ListParagraph"/>
        <w:numPr>
          <w:ilvl w:val="0"/>
          <w:numId w:val="34"/>
        </w:numPr>
        <w:tabs>
          <w:tab w:val="left" w:pos="547"/>
        </w:tabs>
        <w:spacing w:before="21"/>
        <w:ind w:hanging="326"/>
        <w:jc w:val="both"/>
        <w:rPr>
          <w:sz w:val="23"/>
        </w:rPr>
      </w:pPr>
      <w:r>
        <w:rPr>
          <w:sz w:val="23"/>
        </w:rPr>
        <w:t>Form of Contract and letter of</w:t>
      </w:r>
      <w:r>
        <w:rPr>
          <w:spacing w:val="-7"/>
          <w:sz w:val="23"/>
        </w:rPr>
        <w:t xml:space="preserve"> </w:t>
      </w:r>
      <w:r>
        <w:rPr>
          <w:sz w:val="23"/>
        </w:rPr>
        <w:t>Award;</w:t>
      </w:r>
    </w:p>
    <w:p w:rsidR="00741124" w:rsidRDefault="00CD4680">
      <w:pPr>
        <w:pStyle w:val="ListParagraph"/>
        <w:numPr>
          <w:ilvl w:val="0"/>
          <w:numId w:val="34"/>
        </w:numPr>
        <w:tabs>
          <w:tab w:val="left" w:pos="547"/>
        </w:tabs>
        <w:spacing w:before="21"/>
        <w:ind w:hanging="326"/>
        <w:jc w:val="both"/>
        <w:rPr>
          <w:sz w:val="23"/>
        </w:rPr>
      </w:pPr>
      <w:r>
        <w:rPr>
          <w:sz w:val="23"/>
        </w:rPr>
        <w:t>Bill of Quantities or Schedule of Requirements. (SPP Rule 50)</w:t>
      </w:r>
    </w:p>
    <w:p w:rsidR="00741124" w:rsidRDefault="00741124">
      <w:pPr>
        <w:pStyle w:val="BodyText"/>
        <w:rPr>
          <w:sz w:val="22"/>
        </w:rPr>
      </w:pPr>
    </w:p>
    <w:p w:rsidR="00741124" w:rsidRDefault="00741124">
      <w:pPr>
        <w:pStyle w:val="BodyText"/>
        <w:rPr>
          <w:sz w:val="22"/>
        </w:rPr>
      </w:pPr>
    </w:p>
    <w:p w:rsidR="00741124" w:rsidRDefault="00741124">
      <w:pPr>
        <w:pStyle w:val="BodyText"/>
        <w:spacing w:before="1"/>
        <w:rPr>
          <w:sz w:val="31"/>
        </w:rPr>
      </w:pPr>
    </w:p>
    <w:p w:rsidR="00741124" w:rsidRDefault="00CD4680">
      <w:pPr>
        <w:pStyle w:val="BodyText"/>
        <w:spacing w:line="247" w:lineRule="auto"/>
        <w:ind w:left="220" w:right="235"/>
        <w:jc w:val="both"/>
      </w:pPr>
      <w:r>
        <w:rPr>
          <w:b/>
        </w:rPr>
        <w:t xml:space="preserve">IB.22 Integrity Pact </w:t>
      </w:r>
      <w:r>
        <w:t>The Bidder shall sign and stamp the Form of Integrity Pact provided at Schedule-F to Bid in the Bidding Document for all Sindh Government procurement contracts exceeding Rupees ten (10) million. Failure to provide such Integrity Pact shall make the bid non- responsive (SPP Rule 89).</w:t>
      </w:r>
    </w:p>
    <w:p w:rsidR="00741124" w:rsidRDefault="00741124">
      <w:pPr>
        <w:spacing w:line="247" w:lineRule="auto"/>
        <w:jc w:val="both"/>
        <w:sectPr w:rsidR="00741124">
          <w:pgSz w:w="12240" w:h="15840"/>
          <w:pgMar w:top="1160" w:right="1200" w:bottom="840" w:left="1220" w:header="0" w:footer="643" w:gutter="0"/>
          <w:cols w:space="720"/>
        </w:sectPr>
      </w:pPr>
    </w:p>
    <w:p w:rsidR="00741124" w:rsidRDefault="00CD4680">
      <w:pPr>
        <w:spacing w:before="51"/>
        <w:ind w:left="3984" w:right="4001"/>
        <w:jc w:val="center"/>
        <w:rPr>
          <w:b/>
          <w:sz w:val="24"/>
        </w:rPr>
      </w:pPr>
      <w:r>
        <w:rPr>
          <w:b/>
          <w:sz w:val="24"/>
        </w:rPr>
        <w:lastRenderedPageBreak/>
        <w:t>BIDDING DATA</w:t>
      </w:r>
    </w:p>
    <w:p w:rsidR="00741124" w:rsidRDefault="00741124">
      <w:pPr>
        <w:pStyle w:val="BodyText"/>
        <w:spacing w:before="8"/>
        <w:rPr>
          <w:b/>
          <w:sz w:val="27"/>
        </w:rPr>
      </w:pPr>
    </w:p>
    <w:p w:rsidR="00741124" w:rsidRDefault="00CD4680">
      <w:pPr>
        <w:pStyle w:val="BodyText"/>
        <w:spacing w:line="261" w:lineRule="auto"/>
        <w:ind w:left="220" w:right="237"/>
        <w:jc w:val="both"/>
      </w:pPr>
      <w: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741124" w:rsidRDefault="00741124">
      <w:pPr>
        <w:pStyle w:val="BodyText"/>
        <w:spacing w:before="5"/>
        <w:rPr>
          <w:sz w:val="26"/>
        </w:rPr>
      </w:pPr>
    </w:p>
    <w:p w:rsidR="00741124" w:rsidRDefault="00CD4680">
      <w:pPr>
        <w:spacing w:before="1" w:line="261" w:lineRule="auto"/>
        <w:ind w:left="220" w:right="7219"/>
        <w:rPr>
          <w:b/>
          <w:sz w:val="24"/>
        </w:rPr>
      </w:pPr>
      <w:r>
        <w:rPr>
          <w:b/>
          <w:sz w:val="24"/>
        </w:rPr>
        <w:t>Instructions to Bidders Clause Reference</w:t>
      </w:r>
    </w:p>
    <w:p w:rsidR="00741124" w:rsidRDefault="00741124">
      <w:pPr>
        <w:pStyle w:val="BodyText"/>
        <w:spacing w:before="7"/>
        <w:rPr>
          <w:b/>
          <w:sz w:val="25"/>
        </w:rPr>
      </w:pPr>
    </w:p>
    <w:p w:rsidR="00741124" w:rsidRDefault="00CD4680">
      <w:pPr>
        <w:spacing w:before="1"/>
        <w:ind w:left="220"/>
        <w:jc w:val="both"/>
        <w:rPr>
          <w:b/>
          <w:sz w:val="24"/>
        </w:rPr>
      </w:pPr>
      <w:r>
        <w:rPr>
          <w:sz w:val="24"/>
        </w:rPr>
        <w:t xml:space="preserve">1.1       </w:t>
      </w:r>
      <w:r>
        <w:rPr>
          <w:b/>
          <w:sz w:val="24"/>
        </w:rPr>
        <w:t>Name of Procuring Agency</w:t>
      </w:r>
    </w:p>
    <w:p w:rsidR="00741124" w:rsidRPr="000D3DBF" w:rsidRDefault="009C4F89" w:rsidP="009C4F89">
      <w:pPr>
        <w:pStyle w:val="BodyText"/>
        <w:spacing w:before="9"/>
        <w:rPr>
          <w:b/>
          <w:sz w:val="21"/>
        </w:rPr>
      </w:pPr>
      <w:r>
        <w:rPr>
          <w:rFonts w:ascii="Arial Narrow" w:hAnsi="Arial Narrow"/>
          <w:b/>
          <w:sz w:val="22"/>
        </w:rPr>
        <w:tab/>
      </w:r>
      <w:r>
        <w:rPr>
          <w:rFonts w:ascii="Arial Narrow" w:hAnsi="Arial Narrow"/>
          <w:b/>
          <w:sz w:val="22"/>
        </w:rPr>
        <w:tab/>
      </w:r>
      <w:r>
        <w:rPr>
          <w:rFonts w:ascii="Arial Narrow" w:hAnsi="Arial Narrow"/>
          <w:b/>
          <w:sz w:val="22"/>
        </w:rPr>
        <w:tab/>
      </w:r>
      <w:r w:rsidR="000D3DBF" w:rsidRPr="000D3DBF">
        <w:rPr>
          <w:rFonts w:ascii="Arial Narrow" w:hAnsi="Arial Narrow"/>
          <w:b/>
          <w:sz w:val="22"/>
        </w:rPr>
        <w:t xml:space="preserve">Executive Engineer, Provincial Highway Division </w:t>
      </w:r>
      <w:r w:rsidR="005A5C7B" w:rsidRPr="005A5C7B">
        <w:pict>
          <v:line id="_x0000_s1126" style="position:absolute;z-index:1120;mso-wrap-distance-left:0;mso-wrap-distance-right:0;mso-position-horizontal-relative:page;mso-position-vertical-relative:text" from="108pt,14.75pt" to="456pt,14.75pt" strokeweight=".48pt">
            <w10:wrap type="topAndBottom" anchorx="page"/>
          </v:line>
        </w:pict>
      </w:r>
      <w:r w:rsidR="005A5C7B" w:rsidRPr="005A5C7B">
        <w:pict>
          <v:line id="_x0000_s1125" style="position:absolute;z-index:1144;mso-wrap-distance-left:0;mso-wrap-distance-right:0;mso-position-horizontal-relative:page;mso-position-vertical-relative:text" from="108pt,29.75pt" to="456pt,29.75pt" strokeweight=".48pt">
            <w10:wrap type="topAndBottom" anchorx="page"/>
          </v:line>
        </w:pict>
      </w:r>
      <w:r>
        <w:rPr>
          <w:rFonts w:ascii="Arial Narrow" w:hAnsi="Arial Narrow"/>
          <w:b/>
          <w:sz w:val="22"/>
        </w:rPr>
        <w:tab/>
      </w:r>
      <w:r>
        <w:rPr>
          <w:rFonts w:ascii="Arial Narrow" w:hAnsi="Arial Narrow"/>
          <w:b/>
          <w:sz w:val="22"/>
        </w:rPr>
        <w:tab/>
      </w:r>
    </w:p>
    <w:p w:rsidR="00741124" w:rsidRDefault="009C4F89">
      <w:pPr>
        <w:pStyle w:val="BodyText"/>
        <w:spacing w:before="3"/>
        <w:rPr>
          <w:b/>
          <w:sz w:val="19"/>
        </w:rPr>
      </w:pPr>
      <w:r>
        <w:rPr>
          <w:b/>
          <w:sz w:val="19"/>
        </w:rPr>
        <w:tab/>
      </w:r>
      <w:r>
        <w:rPr>
          <w:b/>
          <w:sz w:val="19"/>
        </w:rPr>
        <w:tab/>
      </w:r>
      <w:r>
        <w:rPr>
          <w:b/>
          <w:sz w:val="19"/>
        </w:rPr>
        <w:tab/>
      </w:r>
      <w:r w:rsidRPr="000D3DBF">
        <w:rPr>
          <w:rFonts w:ascii="Arial Narrow" w:hAnsi="Arial Narrow"/>
          <w:b/>
          <w:sz w:val="22"/>
        </w:rPr>
        <w:t>Hyderabad</w:t>
      </w:r>
      <w:r>
        <w:rPr>
          <w:rFonts w:ascii="Arial Narrow" w:hAnsi="Arial Narrow"/>
          <w:b/>
          <w:sz w:val="22"/>
        </w:rPr>
        <w:t>.</w:t>
      </w:r>
    </w:p>
    <w:p w:rsidR="00741124" w:rsidRDefault="00741124">
      <w:pPr>
        <w:pStyle w:val="BodyText"/>
        <w:spacing w:before="7"/>
        <w:rPr>
          <w:b/>
          <w:sz w:val="19"/>
        </w:rPr>
      </w:pPr>
    </w:p>
    <w:p w:rsidR="00741124" w:rsidRDefault="00CD4680">
      <w:pPr>
        <w:spacing w:before="70"/>
        <w:ind w:left="940" w:right="239"/>
        <w:rPr>
          <w:i/>
          <w:sz w:val="24"/>
        </w:rPr>
      </w:pPr>
      <w:r>
        <w:rPr>
          <w:sz w:val="24"/>
        </w:rPr>
        <w:t>(</w:t>
      </w:r>
      <w:r>
        <w:rPr>
          <w:i/>
          <w:sz w:val="24"/>
        </w:rPr>
        <w:t>Insert name of the Procuring Agency)</w:t>
      </w:r>
    </w:p>
    <w:p w:rsidR="00741124" w:rsidRDefault="00741124">
      <w:pPr>
        <w:pStyle w:val="BodyText"/>
        <w:spacing w:before="6"/>
        <w:rPr>
          <w:i/>
          <w:sz w:val="28"/>
        </w:rPr>
      </w:pPr>
    </w:p>
    <w:p w:rsidR="00741124" w:rsidRDefault="00CD4680">
      <w:pPr>
        <w:spacing w:before="1"/>
        <w:ind w:left="940" w:right="239"/>
        <w:rPr>
          <w:b/>
          <w:sz w:val="24"/>
        </w:rPr>
      </w:pPr>
      <w:r>
        <w:rPr>
          <w:b/>
          <w:sz w:val="24"/>
        </w:rPr>
        <w:t>Brief Description of Works</w:t>
      </w:r>
    </w:p>
    <w:p w:rsidR="00E473AB" w:rsidRDefault="00E473AB">
      <w:pPr>
        <w:spacing w:before="1"/>
        <w:ind w:left="940" w:right="239"/>
        <w:rPr>
          <w:b/>
          <w:sz w:val="24"/>
        </w:rPr>
      </w:pPr>
    </w:p>
    <w:p w:rsidR="00C3256F" w:rsidRDefault="00551EDE" w:rsidP="00E073EE">
      <w:pPr>
        <w:jc w:val="center"/>
        <w:rPr>
          <w:rFonts w:ascii="Arial Narrow" w:hAnsi="Arial Narrow"/>
          <w:b/>
          <w:szCs w:val="24"/>
        </w:rPr>
      </w:pPr>
      <w:r w:rsidRPr="00E073EE">
        <w:rPr>
          <w:rFonts w:ascii="Arial Narrow" w:hAnsi="Arial Narrow"/>
          <w:b/>
          <w:szCs w:val="24"/>
        </w:rPr>
        <w:tab/>
      </w:r>
      <w:r w:rsidR="00E073EE" w:rsidRPr="00E073EE">
        <w:rPr>
          <w:rFonts w:ascii="Arial Narrow" w:hAnsi="Arial Narrow"/>
          <w:b/>
          <w:szCs w:val="24"/>
        </w:rPr>
        <w:t xml:space="preserve">M&amp;R ROAD FROM SUPER HIGHWAY MORYO FAQEER GOTH TO LAL BUX </w:t>
      </w:r>
    </w:p>
    <w:p w:rsidR="00E073EE" w:rsidRPr="00E073EE" w:rsidRDefault="00E073EE" w:rsidP="00E073EE">
      <w:pPr>
        <w:jc w:val="center"/>
        <w:rPr>
          <w:rFonts w:ascii="Arial Narrow" w:hAnsi="Arial Narrow"/>
          <w:b/>
          <w:szCs w:val="24"/>
        </w:rPr>
      </w:pPr>
      <w:r w:rsidRPr="00E073EE">
        <w:rPr>
          <w:rFonts w:ascii="Arial Narrow" w:hAnsi="Arial Narrow"/>
          <w:b/>
          <w:szCs w:val="24"/>
        </w:rPr>
        <w:t>KACHELO GOTH 0/0-3/0+220'</w:t>
      </w:r>
      <w:r w:rsidR="00C3256F">
        <w:rPr>
          <w:rFonts w:ascii="Arial Narrow" w:hAnsi="Arial Narrow"/>
          <w:b/>
          <w:szCs w:val="24"/>
        </w:rPr>
        <w:t xml:space="preserve"> </w:t>
      </w:r>
      <w:r w:rsidR="00C3256F" w:rsidRPr="00E073EE">
        <w:rPr>
          <w:rFonts w:ascii="Arial Narrow" w:hAnsi="Arial Narrow"/>
          <w:b/>
          <w:szCs w:val="24"/>
        </w:rPr>
        <w:t>(PART-B 1/2-2/2+220')</w:t>
      </w:r>
    </w:p>
    <w:p w:rsidR="00741124" w:rsidRPr="00E073EE" w:rsidRDefault="005A5C7B" w:rsidP="00E073EE">
      <w:pPr>
        <w:jc w:val="center"/>
        <w:rPr>
          <w:rFonts w:ascii="Arial Narrow" w:hAnsi="Arial Narrow"/>
          <w:b/>
          <w:szCs w:val="24"/>
        </w:rPr>
      </w:pPr>
      <w:r>
        <w:rPr>
          <w:rFonts w:ascii="Arial Narrow" w:hAnsi="Arial Narrow"/>
          <w:b/>
          <w:szCs w:val="24"/>
        </w:rPr>
        <w:pict>
          <v:line id="_x0000_s1124" style="position:absolute;left:0;text-align:left;z-index:1168;mso-wrap-distance-left:0;mso-wrap-distance-right:0;mso-position-horizontal-relative:page" from="108pt,1.85pt" to="512.15pt,1.85pt" strokeweight=".48pt">
            <w10:wrap type="topAndBottom" anchorx="page"/>
          </v:line>
        </w:pict>
      </w:r>
      <w:r w:rsidR="00551EDE" w:rsidRPr="00E073EE">
        <w:rPr>
          <w:rFonts w:ascii="Arial Narrow" w:hAnsi="Arial Narrow"/>
          <w:b/>
          <w:szCs w:val="24"/>
        </w:rPr>
        <w:tab/>
      </w:r>
      <w:r w:rsidR="00551EDE" w:rsidRPr="00E073EE">
        <w:rPr>
          <w:rFonts w:ascii="Arial Narrow" w:hAnsi="Arial Narrow"/>
          <w:b/>
          <w:szCs w:val="24"/>
        </w:rPr>
        <w:tab/>
      </w:r>
    </w:p>
    <w:p w:rsidR="00741124" w:rsidRDefault="00741124">
      <w:pPr>
        <w:pStyle w:val="BodyText"/>
        <w:spacing w:before="7"/>
        <w:rPr>
          <w:b/>
          <w:sz w:val="19"/>
        </w:rPr>
      </w:pPr>
    </w:p>
    <w:p w:rsidR="00741124" w:rsidRDefault="00CD4680">
      <w:pPr>
        <w:pStyle w:val="BodyText"/>
        <w:tabs>
          <w:tab w:val="left" w:pos="940"/>
          <w:tab w:val="left" w:pos="1660"/>
        </w:tabs>
        <w:spacing w:before="69"/>
        <w:ind w:left="220" w:right="239"/>
      </w:pPr>
      <w:r>
        <w:t>5.1</w:t>
      </w:r>
      <w:r>
        <w:tab/>
        <w:t>(a)</w:t>
      </w:r>
      <w:r>
        <w:tab/>
        <w:t>Procuring Agency‘s</w:t>
      </w:r>
      <w:r>
        <w:rPr>
          <w:spacing w:val="-22"/>
        </w:rPr>
        <w:t xml:space="preserve"> </w:t>
      </w:r>
      <w:r>
        <w:t>address:</w:t>
      </w:r>
    </w:p>
    <w:p w:rsidR="00E473AB" w:rsidRDefault="00E473AB">
      <w:pPr>
        <w:pStyle w:val="BodyText"/>
        <w:tabs>
          <w:tab w:val="left" w:pos="940"/>
          <w:tab w:val="left" w:pos="1660"/>
        </w:tabs>
        <w:spacing w:before="69"/>
        <w:ind w:left="220" w:right="239"/>
      </w:pPr>
    </w:p>
    <w:p w:rsidR="00741124" w:rsidRPr="00551EDE" w:rsidRDefault="00551EDE">
      <w:pPr>
        <w:pStyle w:val="BodyText"/>
        <w:spacing w:before="9"/>
        <w:rPr>
          <w:sz w:val="21"/>
        </w:rPr>
      </w:pPr>
      <w:r>
        <w:rPr>
          <w:rFonts w:ascii="Arial Narrow" w:hAnsi="Arial Narrow"/>
          <w:b/>
          <w:sz w:val="22"/>
          <w:u w:val="single"/>
        </w:rPr>
        <w:tab/>
      </w:r>
      <w:r>
        <w:rPr>
          <w:rFonts w:ascii="Arial Narrow" w:hAnsi="Arial Narrow"/>
          <w:b/>
          <w:sz w:val="22"/>
          <w:u w:val="single"/>
        </w:rPr>
        <w:tab/>
      </w:r>
      <w:r>
        <w:rPr>
          <w:rFonts w:ascii="Arial Narrow" w:hAnsi="Arial Narrow"/>
          <w:b/>
          <w:sz w:val="22"/>
          <w:u w:val="single"/>
        </w:rPr>
        <w:tab/>
      </w:r>
      <w:r w:rsidRPr="00551EDE">
        <w:rPr>
          <w:rFonts w:ascii="Arial Narrow" w:hAnsi="Arial Narrow"/>
          <w:b/>
          <w:sz w:val="22"/>
        </w:rPr>
        <w:t xml:space="preserve">Near Faran Hotel Saddar Hyderabad. </w:t>
      </w:r>
      <w:r w:rsidR="005A5C7B" w:rsidRPr="005A5C7B">
        <w:pict>
          <v:line id="_x0000_s1122" style="position:absolute;z-index:1216;mso-wrap-distance-left:0;mso-wrap-distance-right:0;mso-position-horizontal-relative:page;mso-position-vertical-relative:text" from="2in,14.75pt" to="456pt,14.75pt" strokeweight=".48pt">
            <w10:wrap type="topAndBottom" anchorx="page"/>
          </v:line>
        </w:pict>
      </w:r>
      <w:r w:rsidR="005A5C7B" w:rsidRPr="005A5C7B">
        <w:pict>
          <v:line id="_x0000_s1121" style="position:absolute;z-index:1240;mso-wrap-distance-left:0;mso-wrap-distance-right:0;mso-position-horizontal-relative:page;mso-position-vertical-relative:text" from="2in,29.75pt" to="456pt,29.75pt" strokeweight=".48pt">
            <w10:wrap type="topAndBottom" anchorx="page"/>
          </v:line>
        </w:pict>
      </w:r>
    </w:p>
    <w:p w:rsidR="00741124" w:rsidRPr="00551EDE" w:rsidRDefault="00551EDE">
      <w:pPr>
        <w:pStyle w:val="BodyText"/>
        <w:spacing w:before="3"/>
        <w:rPr>
          <w:sz w:val="19"/>
        </w:rPr>
      </w:pPr>
      <w:r w:rsidRPr="00551EDE">
        <w:rPr>
          <w:sz w:val="19"/>
        </w:rPr>
        <w:tab/>
      </w:r>
      <w:r w:rsidRPr="00551EDE">
        <w:rPr>
          <w:sz w:val="19"/>
        </w:rPr>
        <w:tab/>
      </w:r>
      <w:r w:rsidRPr="00551EDE">
        <w:rPr>
          <w:sz w:val="19"/>
        </w:rPr>
        <w:tab/>
      </w:r>
      <w:r w:rsidRPr="00551EDE">
        <w:rPr>
          <w:rFonts w:ascii="Arial Narrow" w:hAnsi="Arial Narrow"/>
          <w:b/>
          <w:sz w:val="22"/>
        </w:rPr>
        <w:t>Tel: 022-9200068, Fax: 022-9200068</w:t>
      </w:r>
      <w:r w:rsidRPr="00551EDE">
        <w:rPr>
          <w:sz w:val="19"/>
        </w:rPr>
        <w:tab/>
      </w:r>
    </w:p>
    <w:p w:rsidR="00741124" w:rsidRPr="00551EDE" w:rsidRDefault="00741124">
      <w:pPr>
        <w:pStyle w:val="BodyText"/>
        <w:spacing w:before="7"/>
        <w:rPr>
          <w:sz w:val="19"/>
        </w:rPr>
      </w:pPr>
    </w:p>
    <w:p w:rsidR="00741124" w:rsidRDefault="00CD4680">
      <w:pPr>
        <w:spacing w:before="69"/>
        <w:ind w:left="1660" w:right="239"/>
        <w:rPr>
          <w:i/>
          <w:sz w:val="24"/>
        </w:rPr>
      </w:pPr>
      <w:r>
        <w:rPr>
          <w:sz w:val="24"/>
        </w:rPr>
        <w:t>(</w:t>
      </w:r>
      <w:r>
        <w:rPr>
          <w:i/>
          <w:sz w:val="24"/>
        </w:rPr>
        <w:t>Insert address of the Procuring Agency with telex/fax)</w:t>
      </w:r>
    </w:p>
    <w:p w:rsidR="00741124" w:rsidRDefault="00741124">
      <w:pPr>
        <w:pStyle w:val="BodyText"/>
        <w:spacing w:before="2"/>
        <w:rPr>
          <w:i/>
          <w:sz w:val="28"/>
        </w:rPr>
      </w:pPr>
    </w:p>
    <w:p w:rsidR="00741124" w:rsidRDefault="00CD4680" w:rsidP="00E473AB">
      <w:pPr>
        <w:pStyle w:val="BodyText"/>
        <w:numPr>
          <w:ilvl w:val="1"/>
          <w:numId w:val="41"/>
        </w:numPr>
        <w:tabs>
          <w:tab w:val="left" w:pos="1660"/>
        </w:tabs>
        <w:ind w:right="239"/>
      </w:pPr>
      <w:r>
        <w:t>Engineer‘s</w:t>
      </w:r>
      <w:r>
        <w:rPr>
          <w:spacing w:val="-10"/>
        </w:rPr>
        <w:t xml:space="preserve"> </w:t>
      </w:r>
      <w:r>
        <w:t>address:</w:t>
      </w:r>
    </w:p>
    <w:p w:rsidR="00E473AB" w:rsidRDefault="00E473AB" w:rsidP="00E473AB">
      <w:pPr>
        <w:pStyle w:val="BodyText"/>
        <w:tabs>
          <w:tab w:val="left" w:pos="1660"/>
        </w:tabs>
        <w:ind w:left="2066" w:right="239"/>
      </w:pPr>
    </w:p>
    <w:p w:rsidR="00741124" w:rsidRPr="009C4F89" w:rsidRDefault="005A5C7B">
      <w:pPr>
        <w:pStyle w:val="BodyText"/>
        <w:spacing w:before="9"/>
        <w:rPr>
          <w:sz w:val="21"/>
        </w:rPr>
      </w:pPr>
      <w:r w:rsidRPr="005A5C7B">
        <w:pict>
          <v:line id="_x0000_s1120" style="position:absolute;z-index:1264;mso-wrap-distance-left:0;mso-wrap-distance-right:0;mso-position-horizontal-relative:page" from="2in,14.75pt" to="462pt,14.75pt" strokeweight=".48pt">
            <w10:wrap type="topAndBottom" anchorx="page"/>
          </v:line>
        </w:pict>
      </w:r>
      <w:r w:rsidRPr="005A5C7B">
        <w:pict>
          <v:line id="_x0000_s1119" style="position:absolute;z-index:1288;mso-wrap-distance-left:0;mso-wrap-distance-right:0;mso-position-horizontal-relative:page" from="2in,29.75pt" to="462pt,29.75pt" strokeweight=".48pt">
            <w10:wrap type="topAndBottom" anchorx="page"/>
          </v:line>
        </w:pict>
      </w:r>
      <w:r w:rsidR="009C4F89" w:rsidRPr="009C4F89">
        <w:rPr>
          <w:sz w:val="21"/>
        </w:rPr>
        <w:tab/>
      </w:r>
      <w:r w:rsidR="009C4F89" w:rsidRPr="009C4F89">
        <w:rPr>
          <w:sz w:val="21"/>
        </w:rPr>
        <w:tab/>
      </w:r>
      <w:r w:rsidR="009C4F89" w:rsidRPr="009C4F89">
        <w:rPr>
          <w:sz w:val="21"/>
        </w:rPr>
        <w:tab/>
      </w:r>
      <w:r w:rsidR="009C4F89" w:rsidRPr="009C4F89">
        <w:rPr>
          <w:rFonts w:ascii="Arial Narrow" w:hAnsi="Arial Narrow"/>
          <w:b/>
          <w:sz w:val="22"/>
        </w:rPr>
        <w:t>Executive Engineer Provincial Highway Division Hyderabad</w:t>
      </w:r>
    </w:p>
    <w:p w:rsidR="00741124" w:rsidRPr="009246BC" w:rsidRDefault="009C4F89">
      <w:pPr>
        <w:pStyle w:val="BodyText"/>
        <w:spacing w:before="3"/>
        <w:rPr>
          <w:sz w:val="19"/>
        </w:rPr>
      </w:pPr>
      <w:r w:rsidRPr="009C4F89">
        <w:rPr>
          <w:sz w:val="19"/>
        </w:rPr>
        <w:tab/>
      </w:r>
      <w:r w:rsidRPr="009C4F89">
        <w:rPr>
          <w:sz w:val="19"/>
        </w:rPr>
        <w:tab/>
      </w:r>
      <w:r w:rsidRPr="009C4F89">
        <w:rPr>
          <w:sz w:val="19"/>
        </w:rPr>
        <w:tab/>
      </w:r>
      <w:r w:rsidRPr="009C4F89">
        <w:rPr>
          <w:rFonts w:ascii="Arial Narrow" w:hAnsi="Arial Narrow"/>
          <w:b/>
          <w:sz w:val="22"/>
        </w:rPr>
        <w:t>Near Faran Hotel Saddar Hyderabad</w:t>
      </w:r>
      <w:r w:rsidR="009246BC">
        <w:rPr>
          <w:rFonts w:ascii="Arial Narrow" w:hAnsi="Arial Narrow"/>
          <w:b/>
          <w:sz w:val="22"/>
        </w:rPr>
        <w:t xml:space="preserve"> </w:t>
      </w:r>
      <w:r w:rsidR="009246BC" w:rsidRPr="009246BC">
        <w:rPr>
          <w:rFonts w:ascii="Arial Narrow" w:hAnsi="Arial Narrow"/>
          <w:b/>
          <w:sz w:val="22"/>
        </w:rPr>
        <w:t>Tel: 022-9200068, Fax: 022-9200068</w:t>
      </w:r>
    </w:p>
    <w:p w:rsidR="00741124" w:rsidRDefault="00CD4680">
      <w:pPr>
        <w:spacing w:line="271" w:lineRule="exact"/>
        <w:ind w:left="1660" w:right="239"/>
        <w:rPr>
          <w:i/>
          <w:sz w:val="24"/>
        </w:rPr>
      </w:pPr>
      <w:r>
        <w:rPr>
          <w:sz w:val="24"/>
        </w:rPr>
        <w:t>(</w:t>
      </w:r>
      <w:r>
        <w:rPr>
          <w:i/>
          <w:sz w:val="24"/>
        </w:rPr>
        <w:t>Insert name and address of the Engineer, if any, with telex/fax.)</w:t>
      </w:r>
    </w:p>
    <w:p w:rsidR="00741124" w:rsidRDefault="00741124">
      <w:pPr>
        <w:pStyle w:val="BodyText"/>
        <w:spacing w:before="2"/>
        <w:rPr>
          <w:i/>
          <w:sz w:val="28"/>
        </w:rPr>
      </w:pPr>
    </w:p>
    <w:p w:rsidR="00741124" w:rsidRDefault="00CD4680">
      <w:pPr>
        <w:pStyle w:val="BodyText"/>
        <w:tabs>
          <w:tab w:val="left" w:pos="940"/>
        </w:tabs>
        <w:ind w:left="220" w:right="239"/>
      </w:pPr>
      <w:r>
        <w:t>10.3</w:t>
      </w:r>
      <w:r>
        <w:tab/>
        <w:t>Bid shall be quoted entirely in Pak. Rupees. The payment shall be made in Pak.</w:t>
      </w:r>
      <w:r>
        <w:rPr>
          <w:spacing w:val="-32"/>
        </w:rPr>
        <w:t xml:space="preserve"> </w:t>
      </w:r>
      <w:r>
        <w:t>Rupees.</w:t>
      </w:r>
    </w:p>
    <w:p w:rsidR="00741124" w:rsidRDefault="00741124">
      <w:pPr>
        <w:pStyle w:val="BodyText"/>
        <w:spacing w:before="8"/>
        <w:rPr>
          <w:sz w:val="26"/>
        </w:rPr>
      </w:pPr>
    </w:p>
    <w:p w:rsidR="00741124" w:rsidRDefault="00CD4680">
      <w:pPr>
        <w:pStyle w:val="ListParagraph"/>
        <w:numPr>
          <w:ilvl w:val="1"/>
          <w:numId w:val="33"/>
        </w:numPr>
        <w:tabs>
          <w:tab w:val="left" w:pos="940"/>
          <w:tab w:val="left" w:pos="941"/>
        </w:tabs>
        <w:spacing w:line="247" w:lineRule="auto"/>
        <w:ind w:right="338"/>
        <w:rPr>
          <w:i/>
          <w:sz w:val="24"/>
        </w:rPr>
      </w:pPr>
      <w:r>
        <w:rPr>
          <w:sz w:val="24"/>
        </w:rPr>
        <w:t>The bidder has the financial, technical and constructional capability necessary</w:t>
      </w:r>
      <w:r>
        <w:rPr>
          <w:spacing w:val="-43"/>
          <w:sz w:val="24"/>
        </w:rPr>
        <w:t xml:space="preserve"> </w:t>
      </w:r>
      <w:r>
        <w:rPr>
          <w:sz w:val="24"/>
        </w:rPr>
        <w:t xml:space="preserve">to perform the Contract as follows: </w:t>
      </w:r>
      <w:r>
        <w:rPr>
          <w:i/>
          <w:sz w:val="24"/>
        </w:rPr>
        <w:t>(Insert required capabilities and</w:t>
      </w:r>
      <w:r>
        <w:rPr>
          <w:i/>
          <w:spacing w:val="-17"/>
          <w:sz w:val="24"/>
        </w:rPr>
        <w:t xml:space="preserve"> </w:t>
      </w:r>
      <w:r>
        <w:rPr>
          <w:i/>
          <w:sz w:val="24"/>
        </w:rPr>
        <w:t>documents)</w:t>
      </w:r>
    </w:p>
    <w:p w:rsidR="00741124" w:rsidRDefault="00CD4680">
      <w:pPr>
        <w:pStyle w:val="ListParagraph"/>
        <w:numPr>
          <w:ilvl w:val="2"/>
          <w:numId w:val="33"/>
        </w:numPr>
        <w:tabs>
          <w:tab w:val="left" w:pos="1092"/>
        </w:tabs>
        <w:spacing w:line="263" w:lineRule="exact"/>
        <w:ind w:hanging="29"/>
        <w:rPr>
          <w:i/>
          <w:sz w:val="23"/>
        </w:rPr>
      </w:pPr>
      <w:r>
        <w:rPr>
          <w:sz w:val="23"/>
        </w:rPr>
        <w:t>Financial capacity: (</w:t>
      </w:r>
      <w:r w:rsidR="00507A2E">
        <w:rPr>
          <w:i/>
          <w:sz w:val="23"/>
        </w:rPr>
        <w:t>As mention in the Notice Inviting Tenders</w:t>
      </w:r>
      <w:r>
        <w:rPr>
          <w:i/>
          <w:sz w:val="23"/>
        </w:rPr>
        <w:t>);</w:t>
      </w:r>
    </w:p>
    <w:p w:rsidR="00741124" w:rsidRDefault="00CD4680">
      <w:pPr>
        <w:pStyle w:val="ListParagraph"/>
        <w:numPr>
          <w:ilvl w:val="2"/>
          <w:numId w:val="33"/>
        </w:numPr>
        <w:tabs>
          <w:tab w:val="left" w:pos="1154"/>
        </w:tabs>
        <w:spacing w:before="6" w:line="247" w:lineRule="auto"/>
        <w:ind w:right="926" w:hanging="31"/>
        <w:rPr>
          <w:i/>
          <w:sz w:val="23"/>
        </w:rPr>
      </w:pPr>
      <w:r>
        <w:rPr>
          <w:sz w:val="23"/>
        </w:rPr>
        <w:t>Technical capacity</w:t>
      </w:r>
      <w:r>
        <w:rPr>
          <w:i/>
          <w:sz w:val="23"/>
        </w:rPr>
        <w:t>:(mention the appropriate category of registration with PEC and qualification and experience of the</w:t>
      </w:r>
      <w:r>
        <w:rPr>
          <w:i/>
          <w:spacing w:val="4"/>
          <w:sz w:val="23"/>
        </w:rPr>
        <w:t xml:space="preserve"> </w:t>
      </w:r>
      <w:r>
        <w:rPr>
          <w:i/>
          <w:sz w:val="23"/>
        </w:rPr>
        <w:t>staff);</w:t>
      </w:r>
    </w:p>
    <w:p w:rsidR="00741124" w:rsidRDefault="00CD4680">
      <w:pPr>
        <w:pStyle w:val="ListParagraph"/>
        <w:numPr>
          <w:ilvl w:val="2"/>
          <w:numId w:val="33"/>
        </w:numPr>
        <w:tabs>
          <w:tab w:val="left" w:pos="1221"/>
        </w:tabs>
        <w:spacing w:line="247" w:lineRule="auto"/>
        <w:ind w:left="1211" w:right="571" w:hanging="300"/>
        <w:rPr>
          <w:i/>
          <w:sz w:val="23"/>
        </w:rPr>
      </w:pPr>
      <w:r>
        <w:rPr>
          <w:sz w:val="23"/>
        </w:rPr>
        <w:t>Construction Capacity: (</w:t>
      </w:r>
      <w:r>
        <w:rPr>
          <w:i/>
          <w:sz w:val="23"/>
        </w:rPr>
        <w:t>mention the names and number of equipments required for the work).</w:t>
      </w:r>
    </w:p>
    <w:p w:rsidR="00741124" w:rsidRDefault="00741124">
      <w:pPr>
        <w:spacing w:line="247" w:lineRule="auto"/>
        <w:rPr>
          <w:sz w:val="23"/>
        </w:rPr>
        <w:sectPr w:rsidR="00741124">
          <w:pgSz w:w="12240" w:h="15840"/>
          <w:pgMar w:top="860" w:right="1200" w:bottom="840" w:left="1220" w:header="0" w:footer="643" w:gutter="0"/>
          <w:cols w:space="720"/>
        </w:sectPr>
      </w:pPr>
    </w:p>
    <w:p w:rsidR="00741124" w:rsidRDefault="00CD4680">
      <w:pPr>
        <w:pStyle w:val="ListParagraph"/>
        <w:numPr>
          <w:ilvl w:val="1"/>
          <w:numId w:val="32"/>
        </w:numPr>
        <w:tabs>
          <w:tab w:val="left" w:pos="940"/>
          <w:tab w:val="left" w:pos="941"/>
          <w:tab w:val="left" w:pos="1660"/>
        </w:tabs>
        <w:spacing w:before="42" w:line="247" w:lineRule="auto"/>
        <w:ind w:right="239" w:hanging="1440"/>
        <w:rPr>
          <w:sz w:val="24"/>
        </w:rPr>
      </w:pPr>
      <w:r>
        <w:rPr>
          <w:sz w:val="24"/>
        </w:rPr>
        <w:lastRenderedPageBreak/>
        <w:t>(a)</w:t>
      </w:r>
      <w:r>
        <w:rPr>
          <w:sz w:val="24"/>
        </w:rPr>
        <w:tab/>
        <w:t xml:space="preserve">A detailed description of  the  Works,  essential  technical      </w:t>
      </w:r>
      <w:r>
        <w:rPr>
          <w:spacing w:val="42"/>
          <w:sz w:val="24"/>
        </w:rPr>
        <w:t xml:space="preserve"> </w:t>
      </w:r>
      <w:r>
        <w:rPr>
          <w:sz w:val="24"/>
        </w:rPr>
        <w:t xml:space="preserve">and </w:t>
      </w:r>
      <w:r>
        <w:rPr>
          <w:spacing w:val="40"/>
          <w:sz w:val="24"/>
        </w:rPr>
        <w:t xml:space="preserve"> </w:t>
      </w:r>
      <w:r>
        <w:rPr>
          <w:sz w:val="24"/>
        </w:rPr>
        <w:t>performance characteristics.</w:t>
      </w:r>
    </w:p>
    <w:p w:rsidR="00741124" w:rsidRDefault="00741124">
      <w:pPr>
        <w:pStyle w:val="BodyText"/>
        <w:rPr>
          <w:sz w:val="26"/>
        </w:rPr>
      </w:pPr>
    </w:p>
    <w:p w:rsidR="00741124" w:rsidRDefault="00CD4680">
      <w:pPr>
        <w:pStyle w:val="BodyText"/>
        <w:spacing w:line="261" w:lineRule="auto"/>
        <w:ind w:left="1660" w:right="239" w:hanging="720"/>
        <w:jc w:val="both"/>
      </w:pPr>
      <w:r>
        <w:t>(b)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741124" w:rsidRDefault="00741124">
      <w:pPr>
        <w:pStyle w:val="BodyText"/>
        <w:spacing w:before="1"/>
        <w:rPr>
          <w:sz w:val="26"/>
        </w:rPr>
      </w:pPr>
    </w:p>
    <w:p w:rsidR="00741124" w:rsidRDefault="00CD4680">
      <w:pPr>
        <w:tabs>
          <w:tab w:val="left" w:pos="940"/>
        </w:tabs>
        <w:ind w:left="220" w:right="239"/>
        <w:rPr>
          <w:b/>
          <w:sz w:val="24"/>
        </w:rPr>
      </w:pPr>
      <w:r>
        <w:rPr>
          <w:sz w:val="24"/>
        </w:rPr>
        <w:t>13.1</w:t>
      </w:r>
      <w:r>
        <w:rPr>
          <w:sz w:val="24"/>
        </w:rPr>
        <w:tab/>
      </w:r>
      <w:r>
        <w:rPr>
          <w:b/>
          <w:sz w:val="24"/>
        </w:rPr>
        <w:t>Amount of Bid</w:t>
      </w:r>
      <w:r>
        <w:rPr>
          <w:b/>
          <w:spacing w:val="-7"/>
          <w:sz w:val="24"/>
        </w:rPr>
        <w:t xml:space="preserve"> </w:t>
      </w:r>
      <w:r>
        <w:rPr>
          <w:b/>
          <w:sz w:val="24"/>
        </w:rPr>
        <w:t>Security</w:t>
      </w:r>
    </w:p>
    <w:p w:rsidR="00741124" w:rsidRDefault="00741124">
      <w:pPr>
        <w:pStyle w:val="BodyText"/>
        <w:rPr>
          <w:b/>
          <w:sz w:val="20"/>
        </w:rPr>
      </w:pPr>
    </w:p>
    <w:p w:rsidR="00741124" w:rsidRPr="007C1465" w:rsidRDefault="005A5C7B">
      <w:pPr>
        <w:pStyle w:val="BodyText"/>
        <w:spacing w:before="5"/>
        <w:rPr>
          <w:b/>
          <w:sz w:val="26"/>
        </w:rPr>
      </w:pPr>
      <w:r w:rsidRPr="005A5C7B">
        <w:pict>
          <v:line id="_x0000_s1118" style="position:absolute;z-index:1312;mso-wrap-distance-left:0;mso-wrap-distance-right:0;mso-position-horizontal-relative:page" from="108pt,17.4pt" to="492pt,17.4pt" strokeweight=".48pt">
            <w10:wrap type="topAndBottom" anchorx="page"/>
          </v:line>
        </w:pict>
      </w:r>
      <w:r w:rsidRPr="005A5C7B">
        <w:pict>
          <v:line id="_x0000_s1117" style="position:absolute;z-index:1336;mso-wrap-distance-left:0;mso-wrap-distance-right:0;mso-position-horizontal-relative:page" from="108pt,31.6pt" to="492.05pt,31.6pt" strokeweight=".48pt">
            <w10:wrap type="topAndBottom" anchorx="page"/>
          </v:line>
        </w:pict>
      </w:r>
      <w:r w:rsidR="007C1465" w:rsidRPr="007C1465">
        <w:rPr>
          <w:b/>
          <w:sz w:val="26"/>
        </w:rPr>
        <w:tab/>
      </w:r>
      <w:r w:rsidR="007C1465" w:rsidRPr="007C1465">
        <w:rPr>
          <w:b/>
          <w:sz w:val="26"/>
        </w:rPr>
        <w:tab/>
      </w:r>
      <w:r w:rsidR="007C1465" w:rsidRPr="007C1465">
        <w:rPr>
          <w:b/>
          <w:sz w:val="26"/>
        </w:rPr>
        <w:tab/>
      </w:r>
      <w:r w:rsidR="007C1465" w:rsidRPr="007C1465">
        <w:rPr>
          <w:b/>
          <w:sz w:val="26"/>
        </w:rPr>
        <w:tab/>
      </w:r>
      <w:r w:rsidR="007C1465">
        <w:rPr>
          <w:b/>
          <w:sz w:val="26"/>
        </w:rPr>
        <w:tab/>
      </w:r>
      <w:r w:rsidR="007C1465">
        <w:rPr>
          <w:b/>
          <w:sz w:val="26"/>
        </w:rPr>
        <w:tab/>
      </w:r>
      <w:r w:rsidR="007C1465" w:rsidRPr="007C1465">
        <w:rPr>
          <w:rFonts w:ascii="Arial Narrow" w:hAnsi="Arial Narrow"/>
          <w:b/>
          <w:sz w:val="22"/>
        </w:rPr>
        <w:t>5% of Bid Amount</w:t>
      </w:r>
    </w:p>
    <w:p w:rsidR="00741124" w:rsidRDefault="00741124">
      <w:pPr>
        <w:pStyle w:val="BodyText"/>
        <w:spacing w:before="9"/>
        <w:rPr>
          <w:b/>
          <w:sz w:val="17"/>
        </w:rPr>
      </w:pPr>
    </w:p>
    <w:p w:rsidR="00741124" w:rsidRDefault="00741124">
      <w:pPr>
        <w:pStyle w:val="BodyText"/>
        <w:spacing w:before="8"/>
        <w:rPr>
          <w:b/>
          <w:sz w:val="16"/>
        </w:rPr>
      </w:pPr>
    </w:p>
    <w:p w:rsidR="00741124" w:rsidRDefault="00CD4680">
      <w:pPr>
        <w:spacing w:before="70" w:line="491" w:lineRule="auto"/>
        <w:ind w:left="940" w:right="239"/>
        <w:rPr>
          <w:i/>
          <w:sz w:val="24"/>
        </w:rPr>
      </w:pPr>
      <w:r>
        <w:rPr>
          <w:sz w:val="24"/>
        </w:rPr>
        <w:t>(</w:t>
      </w:r>
      <w:r>
        <w:rPr>
          <w:i/>
          <w:sz w:val="24"/>
        </w:rPr>
        <w:t>Fill in lump sum amount or in % age of bid amount /estimated cost, but not below 1% and not exceeding 5%)</w:t>
      </w:r>
    </w:p>
    <w:p w:rsidR="00741124" w:rsidRDefault="00CD4680">
      <w:pPr>
        <w:tabs>
          <w:tab w:val="left" w:pos="940"/>
        </w:tabs>
        <w:spacing w:before="16"/>
        <w:ind w:left="220" w:right="239"/>
        <w:rPr>
          <w:b/>
          <w:sz w:val="24"/>
        </w:rPr>
      </w:pPr>
      <w:r>
        <w:rPr>
          <w:sz w:val="24"/>
        </w:rPr>
        <w:t>14.1</w:t>
      </w:r>
      <w:r>
        <w:rPr>
          <w:sz w:val="24"/>
        </w:rPr>
        <w:tab/>
      </w:r>
      <w:r>
        <w:rPr>
          <w:b/>
          <w:sz w:val="24"/>
        </w:rPr>
        <w:t>Period of Bid</w:t>
      </w:r>
      <w:r>
        <w:rPr>
          <w:b/>
          <w:spacing w:val="-2"/>
          <w:sz w:val="24"/>
        </w:rPr>
        <w:t xml:space="preserve"> </w:t>
      </w:r>
      <w:r>
        <w:rPr>
          <w:b/>
          <w:sz w:val="24"/>
        </w:rPr>
        <w:t>Validity</w:t>
      </w:r>
    </w:p>
    <w:p w:rsidR="00741124" w:rsidRPr="00B85C39" w:rsidRDefault="005A5C7B">
      <w:pPr>
        <w:pStyle w:val="BodyText"/>
        <w:spacing w:before="9"/>
        <w:rPr>
          <w:b/>
          <w:sz w:val="21"/>
        </w:rPr>
      </w:pPr>
      <w:r w:rsidRPr="005A5C7B">
        <w:pict>
          <v:line id="_x0000_s1116" style="position:absolute;z-index:1360;mso-wrap-distance-left:0;mso-wrap-distance-right:0;mso-position-horizontal-relative:page" from="108pt,14.75pt" to="492pt,14.75pt" strokeweight=".48pt">
            <w10:wrap type="topAndBottom" anchorx="page"/>
          </v:line>
        </w:pict>
      </w:r>
      <w:r w:rsidR="00B85C39" w:rsidRPr="00B85C39">
        <w:rPr>
          <w:b/>
          <w:sz w:val="21"/>
        </w:rPr>
        <w:tab/>
      </w:r>
      <w:r w:rsidR="00B85C39" w:rsidRPr="00B85C39">
        <w:rPr>
          <w:b/>
          <w:sz w:val="21"/>
        </w:rPr>
        <w:tab/>
      </w:r>
      <w:r w:rsidR="00B85C39" w:rsidRPr="00B85C39">
        <w:rPr>
          <w:b/>
          <w:sz w:val="21"/>
        </w:rPr>
        <w:tab/>
      </w:r>
      <w:r w:rsidR="00B85C39" w:rsidRPr="00B85C39">
        <w:rPr>
          <w:b/>
          <w:sz w:val="21"/>
        </w:rPr>
        <w:tab/>
      </w:r>
      <w:r w:rsidR="00B85C39" w:rsidRPr="00B85C39">
        <w:rPr>
          <w:b/>
          <w:sz w:val="21"/>
        </w:rPr>
        <w:tab/>
      </w:r>
      <w:r w:rsidR="00261992">
        <w:rPr>
          <w:rFonts w:ascii="Arial Narrow" w:hAnsi="Arial Narrow"/>
          <w:b/>
          <w:sz w:val="22"/>
        </w:rPr>
        <w:t>45</w:t>
      </w:r>
      <w:r w:rsidR="00B85C39" w:rsidRPr="00B85C39">
        <w:rPr>
          <w:rFonts w:ascii="Arial Narrow" w:hAnsi="Arial Narrow"/>
          <w:b/>
          <w:sz w:val="22"/>
        </w:rPr>
        <w:t xml:space="preserve"> Days</w:t>
      </w:r>
      <w:r w:rsidR="00B85C39" w:rsidRPr="00B85C39">
        <w:rPr>
          <w:rFonts w:ascii="Arial Narrow" w:hAnsi="Arial Narrow"/>
          <w:b/>
          <w:sz w:val="22"/>
        </w:rPr>
        <w:tab/>
      </w:r>
    </w:p>
    <w:p w:rsidR="00741124" w:rsidRDefault="00741124">
      <w:pPr>
        <w:pStyle w:val="BodyText"/>
        <w:spacing w:before="8"/>
        <w:rPr>
          <w:b/>
          <w:sz w:val="16"/>
        </w:rPr>
      </w:pPr>
    </w:p>
    <w:p w:rsidR="00741124" w:rsidRDefault="00CD4680">
      <w:pPr>
        <w:spacing w:before="69"/>
        <w:ind w:left="940" w:right="239"/>
        <w:rPr>
          <w:i/>
          <w:sz w:val="24"/>
        </w:rPr>
      </w:pPr>
      <w:r>
        <w:rPr>
          <w:i/>
          <w:sz w:val="24"/>
        </w:rPr>
        <w:t>(Fill in “number of days” not exceeding 90)</w:t>
      </w:r>
    </w:p>
    <w:p w:rsidR="00741124" w:rsidRDefault="00741124">
      <w:pPr>
        <w:pStyle w:val="BodyText"/>
        <w:spacing w:before="7"/>
        <w:rPr>
          <w:i/>
          <w:sz w:val="25"/>
        </w:rPr>
      </w:pPr>
    </w:p>
    <w:p w:rsidR="00741124" w:rsidRDefault="00CD4680">
      <w:pPr>
        <w:tabs>
          <w:tab w:val="left" w:pos="940"/>
        </w:tabs>
        <w:ind w:left="220" w:right="239"/>
        <w:rPr>
          <w:b/>
          <w:sz w:val="24"/>
        </w:rPr>
      </w:pPr>
      <w:r>
        <w:rPr>
          <w:sz w:val="24"/>
        </w:rPr>
        <w:t>14.4</w:t>
      </w:r>
      <w:r>
        <w:rPr>
          <w:sz w:val="24"/>
        </w:rPr>
        <w:tab/>
      </w:r>
      <w:r>
        <w:rPr>
          <w:b/>
          <w:sz w:val="24"/>
        </w:rPr>
        <w:t>Number of Copies of the Bid to be</w:t>
      </w:r>
      <w:r>
        <w:rPr>
          <w:b/>
          <w:spacing w:val="-11"/>
          <w:sz w:val="24"/>
        </w:rPr>
        <w:t xml:space="preserve"> </w:t>
      </w:r>
      <w:r>
        <w:rPr>
          <w:b/>
          <w:sz w:val="24"/>
        </w:rPr>
        <w:t>submitted:</w:t>
      </w:r>
    </w:p>
    <w:p w:rsidR="00741124" w:rsidRDefault="00741124">
      <w:pPr>
        <w:pStyle w:val="BodyText"/>
        <w:spacing w:before="2"/>
        <w:rPr>
          <w:b/>
          <w:sz w:val="28"/>
        </w:rPr>
      </w:pPr>
    </w:p>
    <w:p w:rsidR="00741124" w:rsidRDefault="00CD4680">
      <w:pPr>
        <w:pStyle w:val="BodyText"/>
        <w:tabs>
          <w:tab w:val="left" w:pos="3678"/>
        </w:tabs>
        <w:ind w:left="940" w:right="239"/>
      </w:pPr>
      <w:r>
        <w:t>One</w:t>
      </w:r>
      <w:r>
        <w:rPr>
          <w:spacing w:val="-3"/>
        </w:rPr>
        <w:t xml:space="preserve"> </w:t>
      </w:r>
      <w:r>
        <w:t>original</w:t>
      </w:r>
      <w:r>
        <w:rPr>
          <w:spacing w:val="-1"/>
        </w:rPr>
        <w:t xml:space="preserve"> </w:t>
      </w:r>
      <w:r>
        <w:t>plus</w:t>
      </w:r>
      <w:r>
        <w:rPr>
          <w:u w:val="single"/>
        </w:rPr>
        <w:t xml:space="preserve"> </w:t>
      </w:r>
      <w:r w:rsidR="00B85C39">
        <w:rPr>
          <w:u w:val="single"/>
        </w:rPr>
        <w:t xml:space="preserve">    </w:t>
      </w:r>
      <w:r w:rsidR="00B85C39" w:rsidRPr="006747C2">
        <w:rPr>
          <w:rFonts w:ascii="Arial Narrow" w:hAnsi="Arial Narrow"/>
          <w:b/>
          <w:sz w:val="22"/>
          <w:u w:val="single"/>
        </w:rPr>
        <w:t>only</w:t>
      </w:r>
      <w:r>
        <w:rPr>
          <w:u w:val="single"/>
        </w:rPr>
        <w:tab/>
      </w:r>
      <w:r>
        <w:t>copies.</w:t>
      </w:r>
    </w:p>
    <w:p w:rsidR="00741124" w:rsidRDefault="00741124">
      <w:pPr>
        <w:pStyle w:val="BodyText"/>
        <w:spacing w:before="2"/>
        <w:rPr>
          <w:sz w:val="28"/>
        </w:rPr>
      </w:pPr>
    </w:p>
    <w:p w:rsidR="00741124" w:rsidRDefault="00CD4680">
      <w:pPr>
        <w:tabs>
          <w:tab w:val="left" w:pos="940"/>
          <w:tab w:val="left" w:pos="1660"/>
        </w:tabs>
        <w:ind w:left="220" w:right="239"/>
        <w:rPr>
          <w:b/>
          <w:sz w:val="24"/>
        </w:rPr>
      </w:pPr>
      <w:r>
        <w:rPr>
          <w:sz w:val="24"/>
        </w:rPr>
        <w:t>14.6</w:t>
      </w:r>
      <w:r>
        <w:rPr>
          <w:sz w:val="24"/>
        </w:rPr>
        <w:tab/>
      </w:r>
      <w:r>
        <w:rPr>
          <w:b/>
          <w:sz w:val="24"/>
        </w:rPr>
        <w:t>(a)</w:t>
      </w:r>
      <w:r>
        <w:rPr>
          <w:b/>
          <w:sz w:val="24"/>
        </w:rPr>
        <w:tab/>
        <w:t>Procuring Agency's Address for the Purpose of Bid</w:t>
      </w:r>
      <w:r>
        <w:rPr>
          <w:b/>
          <w:spacing w:val="-19"/>
          <w:sz w:val="24"/>
        </w:rPr>
        <w:t xml:space="preserve"> </w:t>
      </w:r>
      <w:r>
        <w:rPr>
          <w:b/>
          <w:sz w:val="24"/>
        </w:rPr>
        <w:t>Submission</w:t>
      </w:r>
    </w:p>
    <w:p w:rsidR="00741124" w:rsidRDefault="00741124">
      <w:pPr>
        <w:pStyle w:val="BodyText"/>
        <w:rPr>
          <w:b/>
          <w:sz w:val="20"/>
        </w:rPr>
      </w:pPr>
    </w:p>
    <w:p w:rsidR="00741124" w:rsidRPr="00B85C39" w:rsidRDefault="005A5C7B">
      <w:pPr>
        <w:pStyle w:val="BodyText"/>
        <w:spacing w:before="5"/>
        <w:rPr>
          <w:b/>
          <w:sz w:val="26"/>
        </w:rPr>
      </w:pPr>
      <w:r w:rsidRPr="005A5C7B">
        <w:pict>
          <v:line id="_x0000_s1114" style="position:absolute;z-index:1408;mso-wrap-distance-left:0;mso-wrap-distance-right:0;mso-position-horizontal-relative:page" from="108pt,17.4pt" to="540.05pt,17.4pt" strokeweight=".48pt">
            <w10:wrap type="topAndBottom" anchorx="page"/>
          </v:line>
        </w:pict>
      </w:r>
      <w:r w:rsidRPr="005A5C7B">
        <w:pict>
          <v:line id="_x0000_s1113" style="position:absolute;z-index:1432;mso-wrap-distance-left:0;mso-wrap-distance-right:0;mso-position-horizontal-relative:page" from="108pt,31.6pt" to="444pt,31.6pt" strokeweight=".48pt">
            <w10:wrap type="topAndBottom" anchorx="page"/>
          </v:line>
        </w:pict>
      </w:r>
      <w:r w:rsidR="00B85C39" w:rsidRPr="00B85C39">
        <w:rPr>
          <w:b/>
          <w:sz w:val="26"/>
        </w:rPr>
        <w:tab/>
      </w:r>
      <w:r w:rsidR="00B85C39" w:rsidRPr="00B85C39">
        <w:rPr>
          <w:b/>
          <w:sz w:val="26"/>
        </w:rPr>
        <w:tab/>
      </w:r>
      <w:r w:rsidR="00B85C39" w:rsidRPr="00B85C39">
        <w:rPr>
          <w:b/>
          <w:sz w:val="26"/>
        </w:rPr>
        <w:tab/>
      </w:r>
      <w:r w:rsidR="00B85C39" w:rsidRPr="00B85C39">
        <w:rPr>
          <w:rFonts w:ascii="Arial Narrow" w:hAnsi="Arial Narrow"/>
          <w:b/>
          <w:sz w:val="22"/>
        </w:rPr>
        <w:t>Executive Engineer, Provincial Highway Division Hyderabad</w:t>
      </w:r>
    </w:p>
    <w:p w:rsidR="00741124" w:rsidRPr="00B85C39" w:rsidRDefault="00B85C39">
      <w:pPr>
        <w:pStyle w:val="BodyText"/>
        <w:spacing w:before="9"/>
        <w:rPr>
          <w:b/>
          <w:sz w:val="17"/>
        </w:rPr>
      </w:pPr>
      <w:r>
        <w:rPr>
          <w:b/>
          <w:sz w:val="17"/>
        </w:rPr>
        <w:tab/>
      </w:r>
      <w:r>
        <w:rPr>
          <w:b/>
          <w:sz w:val="17"/>
        </w:rPr>
        <w:tab/>
      </w:r>
      <w:r>
        <w:rPr>
          <w:b/>
          <w:sz w:val="17"/>
        </w:rPr>
        <w:tab/>
      </w:r>
      <w:r w:rsidRPr="00B85C39">
        <w:rPr>
          <w:rFonts w:ascii="Arial Narrow" w:hAnsi="Arial Narrow"/>
          <w:b/>
          <w:sz w:val="22"/>
        </w:rPr>
        <w:t>Near Faran Hotel Saddar</w:t>
      </w:r>
      <w:r>
        <w:rPr>
          <w:rFonts w:ascii="Arial Narrow" w:hAnsi="Arial Narrow"/>
          <w:b/>
          <w:sz w:val="22"/>
        </w:rPr>
        <w:t xml:space="preserve">, </w:t>
      </w:r>
      <w:r w:rsidRPr="00B85C39">
        <w:rPr>
          <w:rFonts w:ascii="Arial Narrow" w:hAnsi="Arial Narrow"/>
          <w:b/>
          <w:sz w:val="22"/>
        </w:rPr>
        <w:t>Hyderabad</w:t>
      </w:r>
    </w:p>
    <w:p w:rsidR="00741124" w:rsidRDefault="00CD4680">
      <w:pPr>
        <w:spacing w:line="271" w:lineRule="exact"/>
        <w:ind w:left="1300" w:right="239"/>
        <w:rPr>
          <w:i/>
          <w:sz w:val="24"/>
        </w:rPr>
      </w:pPr>
      <w:r>
        <w:rPr>
          <w:i/>
          <w:sz w:val="24"/>
        </w:rPr>
        <w:t>(insert postal address or location of bid box for delivery by hand)</w:t>
      </w:r>
    </w:p>
    <w:p w:rsidR="00741124" w:rsidRDefault="00741124">
      <w:pPr>
        <w:pStyle w:val="BodyText"/>
        <w:spacing w:before="2"/>
        <w:rPr>
          <w:i/>
          <w:sz w:val="28"/>
        </w:rPr>
      </w:pPr>
    </w:p>
    <w:p w:rsidR="00125D64" w:rsidRDefault="00125D64" w:rsidP="00125D64">
      <w:pPr>
        <w:tabs>
          <w:tab w:val="left" w:pos="940"/>
        </w:tabs>
        <w:ind w:left="220" w:right="239"/>
        <w:rPr>
          <w:b/>
          <w:sz w:val="24"/>
        </w:rPr>
      </w:pPr>
      <w:r>
        <w:rPr>
          <w:sz w:val="24"/>
        </w:rPr>
        <w:t>15.1</w:t>
      </w:r>
      <w:r>
        <w:rPr>
          <w:sz w:val="24"/>
        </w:rPr>
        <w:tab/>
      </w:r>
      <w:r>
        <w:rPr>
          <w:b/>
          <w:sz w:val="24"/>
        </w:rPr>
        <w:t>Deadline for Submission of</w:t>
      </w:r>
      <w:r>
        <w:rPr>
          <w:b/>
          <w:spacing w:val="-5"/>
          <w:sz w:val="24"/>
        </w:rPr>
        <w:t xml:space="preserve"> </w:t>
      </w:r>
      <w:r>
        <w:rPr>
          <w:b/>
          <w:sz w:val="24"/>
        </w:rPr>
        <w:t>Bids</w:t>
      </w:r>
    </w:p>
    <w:p w:rsidR="00125D64" w:rsidRDefault="00125D64" w:rsidP="00125D64">
      <w:pPr>
        <w:pStyle w:val="BodyText"/>
        <w:spacing w:before="2"/>
        <w:rPr>
          <w:b/>
          <w:sz w:val="28"/>
        </w:rPr>
      </w:pPr>
    </w:p>
    <w:p w:rsidR="00125D64" w:rsidRDefault="00125D64" w:rsidP="00125D64">
      <w:pPr>
        <w:pStyle w:val="BodyText"/>
        <w:tabs>
          <w:tab w:val="left" w:pos="2468"/>
          <w:tab w:val="left" w:pos="4836"/>
        </w:tabs>
        <w:ind w:left="1060" w:right="239"/>
      </w:pPr>
      <w:r>
        <w:t>Time:</w:t>
      </w:r>
      <w:r>
        <w:rPr>
          <w:u w:val="single"/>
        </w:rPr>
        <w:t xml:space="preserve">    </w:t>
      </w:r>
      <w:r w:rsidRPr="006747C2">
        <w:rPr>
          <w:rFonts w:ascii="Arial Narrow" w:hAnsi="Arial Narrow"/>
          <w:b/>
          <w:sz w:val="22"/>
          <w:u w:val="single"/>
        </w:rPr>
        <w:t>2</w:t>
      </w:r>
      <w:r>
        <w:rPr>
          <w:rFonts w:ascii="Arial Narrow" w:hAnsi="Arial Narrow"/>
          <w:b/>
          <w:sz w:val="22"/>
          <w:u w:val="single"/>
        </w:rPr>
        <w:t>:</w:t>
      </w:r>
      <w:r w:rsidRPr="006747C2">
        <w:rPr>
          <w:rFonts w:ascii="Arial Narrow" w:hAnsi="Arial Narrow"/>
          <w:b/>
          <w:sz w:val="22"/>
          <w:u w:val="single"/>
        </w:rPr>
        <w:t>30</w:t>
      </w:r>
      <w:r>
        <w:rPr>
          <w:u w:val="single"/>
        </w:rPr>
        <w:tab/>
      </w:r>
      <w:r>
        <w:t>AM/PM</w:t>
      </w:r>
      <w:r>
        <w:rPr>
          <w:spacing w:val="1"/>
        </w:rPr>
        <w:t xml:space="preserve"> </w:t>
      </w:r>
      <w:r>
        <w:t>on</w:t>
      </w:r>
      <w:r>
        <w:rPr>
          <w:u w:val="single"/>
        </w:rPr>
        <w:t xml:space="preserve">     </w:t>
      </w:r>
      <w:r w:rsidR="008744FA" w:rsidRPr="008744FA">
        <w:rPr>
          <w:rFonts w:ascii="Arial Narrow" w:hAnsi="Arial Narrow"/>
          <w:b/>
          <w:sz w:val="22"/>
          <w:u w:val="single"/>
        </w:rPr>
        <w:t>2</w:t>
      </w:r>
      <w:r w:rsidR="00104BC6">
        <w:rPr>
          <w:rFonts w:ascii="Arial Narrow" w:hAnsi="Arial Narrow"/>
          <w:b/>
          <w:sz w:val="22"/>
          <w:u w:val="single"/>
        </w:rPr>
        <w:t>5</w:t>
      </w:r>
      <w:r>
        <w:rPr>
          <w:rFonts w:ascii="Arial Narrow" w:hAnsi="Arial Narrow"/>
          <w:b/>
          <w:sz w:val="22"/>
          <w:u w:val="single"/>
        </w:rPr>
        <w:t>-0</w:t>
      </w:r>
      <w:r w:rsidR="008744FA">
        <w:rPr>
          <w:rFonts w:ascii="Arial Narrow" w:hAnsi="Arial Narrow"/>
          <w:b/>
          <w:sz w:val="22"/>
          <w:u w:val="single"/>
        </w:rPr>
        <w:t>5</w:t>
      </w:r>
      <w:r>
        <w:rPr>
          <w:rFonts w:ascii="Arial Narrow" w:hAnsi="Arial Narrow"/>
          <w:b/>
          <w:sz w:val="22"/>
          <w:u w:val="single"/>
        </w:rPr>
        <w:t>-</w:t>
      </w:r>
      <w:r w:rsidRPr="006747C2">
        <w:rPr>
          <w:rFonts w:ascii="Arial Narrow" w:hAnsi="Arial Narrow"/>
          <w:b/>
          <w:sz w:val="22"/>
          <w:u w:val="single"/>
        </w:rPr>
        <w:t>2016</w:t>
      </w:r>
      <w:r>
        <w:rPr>
          <w:rFonts w:asciiTheme="majorHAnsi" w:hAnsiTheme="majorHAnsi"/>
          <w:b/>
          <w:sz w:val="22"/>
          <w:u w:val="single"/>
        </w:rPr>
        <w:tab/>
      </w:r>
      <w:r>
        <w:rPr>
          <w:u w:val="single"/>
        </w:rPr>
        <w:tab/>
      </w:r>
      <w:r>
        <w:t>.</w:t>
      </w:r>
    </w:p>
    <w:p w:rsidR="00125D64" w:rsidRDefault="00125D64" w:rsidP="00125D64">
      <w:pPr>
        <w:pStyle w:val="BodyText"/>
        <w:spacing w:before="2"/>
        <w:rPr>
          <w:sz w:val="28"/>
        </w:rPr>
      </w:pPr>
    </w:p>
    <w:p w:rsidR="00125D64" w:rsidRDefault="00125D64" w:rsidP="00125D64">
      <w:pPr>
        <w:tabs>
          <w:tab w:val="left" w:pos="940"/>
        </w:tabs>
        <w:ind w:left="220" w:right="239"/>
        <w:rPr>
          <w:b/>
          <w:sz w:val="24"/>
        </w:rPr>
      </w:pPr>
      <w:r>
        <w:rPr>
          <w:sz w:val="24"/>
        </w:rPr>
        <w:t>16.1</w:t>
      </w:r>
      <w:r>
        <w:rPr>
          <w:sz w:val="24"/>
        </w:rPr>
        <w:tab/>
      </w:r>
      <w:r>
        <w:rPr>
          <w:b/>
          <w:sz w:val="24"/>
        </w:rPr>
        <w:t>Venue, Time, and Date of Bid</w:t>
      </w:r>
      <w:r>
        <w:rPr>
          <w:b/>
          <w:spacing w:val="-7"/>
          <w:sz w:val="24"/>
        </w:rPr>
        <w:t xml:space="preserve"> </w:t>
      </w:r>
      <w:r>
        <w:rPr>
          <w:b/>
          <w:sz w:val="24"/>
        </w:rPr>
        <w:t>Opening</w:t>
      </w:r>
    </w:p>
    <w:p w:rsidR="00125D64" w:rsidRDefault="00125D64" w:rsidP="00125D64">
      <w:pPr>
        <w:pStyle w:val="BodyText"/>
        <w:spacing w:before="2"/>
        <w:rPr>
          <w:b/>
          <w:sz w:val="28"/>
        </w:rPr>
      </w:pPr>
    </w:p>
    <w:p w:rsidR="00125D64" w:rsidRDefault="00125D64" w:rsidP="00125D64">
      <w:pPr>
        <w:pStyle w:val="BodyText"/>
        <w:tabs>
          <w:tab w:val="left" w:pos="3515"/>
        </w:tabs>
        <w:ind w:left="940" w:right="239"/>
        <w:rPr>
          <w:u w:val="single"/>
        </w:rPr>
      </w:pPr>
      <w:r>
        <w:t>Venue:</w:t>
      </w:r>
      <w:r>
        <w:rPr>
          <w:spacing w:val="-31"/>
        </w:rPr>
        <w:t xml:space="preserve"> </w:t>
      </w:r>
      <w:r>
        <w:rPr>
          <w:u w:val="single"/>
        </w:rPr>
        <w:t xml:space="preserve">                 </w:t>
      </w:r>
      <w:r w:rsidRPr="0019640B">
        <w:rPr>
          <w:rFonts w:ascii="Arial Narrow" w:hAnsi="Arial Narrow"/>
          <w:b/>
          <w:sz w:val="22"/>
          <w:u w:val="single"/>
        </w:rPr>
        <w:t>Office of the Executive Engineer, Provincial Highway Division</w:t>
      </w:r>
      <w:r>
        <w:rPr>
          <w:rFonts w:ascii="Arial Narrow" w:hAnsi="Arial Narrow"/>
          <w:b/>
          <w:sz w:val="22"/>
          <w:u w:val="single"/>
        </w:rPr>
        <w:t xml:space="preserve"> Hyderabad</w:t>
      </w:r>
      <w:r>
        <w:rPr>
          <w:u w:val="single"/>
        </w:rPr>
        <w:tab/>
      </w:r>
    </w:p>
    <w:p w:rsidR="00125D64" w:rsidRPr="005D0EE1" w:rsidRDefault="00125D64" w:rsidP="00125D64">
      <w:pPr>
        <w:pStyle w:val="BodyText"/>
        <w:tabs>
          <w:tab w:val="left" w:pos="1620"/>
        </w:tabs>
        <w:ind w:left="940" w:right="239"/>
      </w:pPr>
      <w:r>
        <w:tab/>
      </w:r>
      <w:r>
        <w:rPr>
          <w:u w:val="single"/>
        </w:rPr>
        <w:tab/>
      </w:r>
      <w:r>
        <w:rPr>
          <w:u w:val="single"/>
        </w:rPr>
        <w:tab/>
      </w:r>
      <w:r w:rsidRPr="0019640B">
        <w:rPr>
          <w:rFonts w:ascii="Arial Narrow" w:hAnsi="Arial Narrow"/>
          <w:b/>
          <w:sz w:val="22"/>
          <w:u w:val="single"/>
        </w:rPr>
        <w:t>Near Faran Hotel Saddar, Hyderabad</w:t>
      </w:r>
      <w:r>
        <w:rPr>
          <w:u w:val="single"/>
        </w:rPr>
        <w:tab/>
      </w:r>
      <w:r>
        <w:rPr>
          <w:u w:val="single"/>
        </w:rPr>
        <w:tab/>
      </w:r>
      <w:r>
        <w:rPr>
          <w:u w:val="single"/>
        </w:rPr>
        <w:tab/>
      </w:r>
      <w:r>
        <w:rPr>
          <w:u w:val="single"/>
        </w:rPr>
        <w:tab/>
      </w:r>
      <w:r>
        <w:rPr>
          <w:u w:val="single"/>
        </w:rPr>
        <w:tab/>
      </w:r>
      <w:r>
        <w:tab/>
      </w:r>
    </w:p>
    <w:p w:rsidR="00125D64" w:rsidRDefault="00125D64" w:rsidP="00125D64">
      <w:pPr>
        <w:pStyle w:val="BodyText"/>
        <w:tabs>
          <w:tab w:val="left" w:pos="3340"/>
          <w:tab w:val="left" w:pos="4540"/>
          <w:tab w:val="left" w:pos="5675"/>
        </w:tabs>
        <w:spacing w:before="24"/>
        <w:ind w:left="940" w:right="239"/>
      </w:pPr>
      <w:r>
        <w:t>Time:</w:t>
      </w:r>
      <w:r>
        <w:rPr>
          <w:u w:val="single"/>
        </w:rPr>
        <w:t xml:space="preserve">        </w:t>
      </w:r>
      <w:r w:rsidRPr="006747C2">
        <w:rPr>
          <w:rFonts w:ascii="Arial Narrow" w:hAnsi="Arial Narrow"/>
          <w:b/>
          <w:sz w:val="22"/>
          <w:u w:val="single"/>
        </w:rPr>
        <w:t>3</w:t>
      </w:r>
      <w:r>
        <w:rPr>
          <w:rFonts w:ascii="Arial Narrow" w:hAnsi="Arial Narrow"/>
          <w:b/>
          <w:sz w:val="22"/>
          <w:u w:val="single"/>
        </w:rPr>
        <w:t>:</w:t>
      </w:r>
      <w:r w:rsidRPr="006747C2">
        <w:rPr>
          <w:rFonts w:ascii="Arial Narrow" w:hAnsi="Arial Narrow"/>
          <w:b/>
          <w:sz w:val="22"/>
          <w:u w:val="single"/>
        </w:rPr>
        <w:t>30 P.M</w:t>
      </w:r>
      <w:r>
        <w:rPr>
          <w:u w:val="single"/>
        </w:rPr>
        <w:tab/>
      </w:r>
      <w:r>
        <w:t xml:space="preserve">Date: </w:t>
      </w:r>
      <w:r>
        <w:rPr>
          <w:u w:val="single"/>
        </w:rPr>
        <w:t xml:space="preserve">      </w:t>
      </w:r>
      <w:r w:rsidR="008744FA">
        <w:rPr>
          <w:rFonts w:ascii="Arial Narrow" w:hAnsi="Arial Narrow"/>
          <w:b/>
          <w:sz w:val="22"/>
          <w:u w:val="single"/>
        </w:rPr>
        <w:t>2</w:t>
      </w:r>
      <w:r w:rsidR="00104BC6">
        <w:rPr>
          <w:rFonts w:ascii="Arial Narrow" w:hAnsi="Arial Narrow"/>
          <w:b/>
          <w:sz w:val="22"/>
          <w:u w:val="single"/>
        </w:rPr>
        <w:t>5</w:t>
      </w:r>
      <w:r>
        <w:rPr>
          <w:rFonts w:ascii="Arial Narrow" w:hAnsi="Arial Narrow"/>
          <w:b/>
          <w:sz w:val="22"/>
          <w:u w:val="single"/>
        </w:rPr>
        <w:t>-</w:t>
      </w:r>
      <w:r w:rsidRPr="006747C2">
        <w:rPr>
          <w:rFonts w:ascii="Arial Narrow" w:hAnsi="Arial Narrow"/>
          <w:b/>
          <w:sz w:val="22"/>
          <w:u w:val="single"/>
        </w:rPr>
        <w:t>0</w:t>
      </w:r>
      <w:r w:rsidR="008744FA">
        <w:rPr>
          <w:rFonts w:ascii="Arial Narrow" w:hAnsi="Arial Narrow"/>
          <w:b/>
          <w:sz w:val="22"/>
          <w:u w:val="single"/>
        </w:rPr>
        <w:t>5</w:t>
      </w:r>
      <w:r>
        <w:rPr>
          <w:rFonts w:ascii="Arial Narrow" w:hAnsi="Arial Narrow"/>
          <w:b/>
          <w:sz w:val="22"/>
          <w:u w:val="single"/>
        </w:rPr>
        <w:t>-</w:t>
      </w:r>
      <w:r w:rsidRPr="006747C2">
        <w:rPr>
          <w:rFonts w:ascii="Arial Narrow" w:hAnsi="Arial Narrow"/>
          <w:b/>
          <w:sz w:val="22"/>
          <w:u w:val="single"/>
        </w:rPr>
        <w:t>2016</w:t>
      </w:r>
      <w:r>
        <w:rPr>
          <w:u w:val="single"/>
        </w:rPr>
        <w:tab/>
      </w:r>
    </w:p>
    <w:p w:rsidR="00125D64" w:rsidRDefault="00125D64" w:rsidP="00125D64">
      <w:pPr>
        <w:pStyle w:val="ListParagraph"/>
        <w:numPr>
          <w:ilvl w:val="1"/>
          <w:numId w:val="31"/>
        </w:numPr>
        <w:tabs>
          <w:tab w:val="left" w:pos="940"/>
          <w:tab w:val="left" w:pos="941"/>
        </w:tabs>
        <w:spacing w:before="24"/>
        <w:rPr>
          <w:b/>
          <w:sz w:val="24"/>
        </w:rPr>
      </w:pPr>
      <w:r>
        <w:rPr>
          <w:b/>
          <w:sz w:val="24"/>
        </w:rPr>
        <w:t>Responsiveness of</w:t>
      </w:r>
      <w:r>
        <w:rPr>
          <w:b/>
          <w:spacing w:val="-2"/>
          <w:sz w:val="24"/>
        </w:rPr>
        <w:t xml:space="preserve"> </w:t>
      </w:r>
      <w:r>
        <w:rPr>
          <w:b/>
          <w:sz w:val="24"/>
        </w:rPr>
        <w:t>Bids</w:t>
      </w:r>
    </w:p>
    <w:p w:rsidR="00125D64" w:rsidRDefault="00125D64" w:rsidP="00125D64">
      <w:pPr>
        <w:pStyle w:val="ListParagraph"/>
        <w:numPr>
          <w:ilvl w:val="2"/>
          <w:numId w:val="31"/>
        </w:numPr>
        <w:tabs>
          <w:tab w:val="left" w:pos="1660"/>
          <w:tab w:val="left" w:pos="1661"/>
        </w:tabs>
        <w:spacing w:before="108"/>
        <w:rPr>
          <w:sz w:val="24"/>
        </w:rPr>
      </w:pPr>
      <w:r>
        <w:rPr>
          <w:sz w:val="24"/>
        </w:rPr>
        <w:t>Bid is valid till required</w:t>
      </w:r>
      <w:r>
        <w:rPr>
          <w:spacing w:val="-8"/>
          <w:sz w:val="24"/>
        </w:rPr>
        <w:t xml:space="preserve"> </w:t>
      </w:r>
      <w:r>
        <w:rPr>
          <w:sz w:val="24"/>
        </w:rPr>
        <w:t>period,</w:t>
      </w:r>
    </w:p>
    <w:p w:rsidR="00741124" w:rsidRDefault="00741124">
      <w:pPr>
        <w:rPr>
          <w:sz w:val="24"/>
        </w:rPr>
        <w:sectPr w:rsidR="00741124">
          <w:pgSz w:w="12240" w:h="15840"/>
          <w:pgMar w:top="900" w:right="1200" w:bottom="840" w:left="1220" w:header="0" w:footer="643" w:gutter="0"/>
          <w:cols w:space="720"/>
        </w:sectPr>
      </w:pPr>
    </w:p>
    <w:p w:rsidR="00741124" w:rsidRDefault="00CD4680">
      <w:pPr>
        <w:pStyle w:val="BodyText"/>
        <w:tabs>
          <w:tab w:val="left" w:pos="1660"/>
        </w:tabs>
        <w:spacing w:before="51"/>
        <w:ind w:left="1000" w:right="239"/>
      </w:pPr>
      <w:r>
        <w:lastRenderedPageBreak/>
        <w:t>*(ii)</w:t>
      </w:r>
      <w:r>
        <w:tab/>
        <w:t>Bid prices are firm during currency of contract/Price</w:t>
      </w:r>
      <w:r>
        <w:rPr>
          <w:spacing w:val="-30"/>
        </w:rPr>
        <w:t xml:space="preserve"> </w:t>
      </w:r>
      <w:r>
        <w:t>adjustment;</w:t>
      </w:r>
    </w:p>
    <w:p w:rsidR="00741124" w:rsidRDefault="00741124">
      <w:pPr>
        <w:pStyle w:val="BodyText"/>
        <w:spacing w:before="3"/>
        <w:rPr>
          <w:sz w:val="25"/>
        </w:rPr>
      </w:pPr>
    </w:p>
    <w:p w:rsidR="00741124" w:rsidRDefault="00CD4680">
      <w:pPr>
        <w:pStyle w:val="ListParagraph"/>
        <w:numPr>
          <w:ilvl w:val="0"/>
          <w:numId w:val="30"/>
        </w:numPr>
        <w:tabs>
          <w:tab w:val="left" w:pos="1660"/>
          <w:tab w:val="left" w:pos="1661"/>
        </w:tabs>
        <w:rPr>
          <w:sz w:val="24"/>
        </w:rPr>
      </w:pPr>
      <w:r>
        <w:rPr>
          <w:sz w:val="24"/>
        </w:rPr>
        <w:t>Completion period offered is within specified</w:t>
      </w:r>
      <w:r>
        <w:rPr>
          <w:spacing w:val="-11"/>
          <w:sz w:val="24"/>
        </w:rPr>
        <w:t xml:space="preserve"> </w:t>
      </w:r>
      <w:r>
        <w:rPr>
          <w:sz w:val="24"/>
        </w:rPr>
        <w:t>limits,</w:t>
      </w:r>
    </w:p>
    <w:p w:rsidR="00741124" w:rsidRDefault="00741124">
      <w:pPr>
        <w:pStyle w:val="BodyText"/>
        <w:spacing w:before="2"/>
        <w:rPr>
          <w:sz w:val="25"/>
        </w:rPr>
      </w:pPr>
    </w:p>
    <w:p w:rsidR="00741124" w:rsidRDefault="00CD4680">
      <w:pPr>
        <w:pStyle w:val="ListParagraph"/>
        <w:numPr>
          <w:ilvl w:val="0"/>
          <w:numId w:val="30"/>
        </w:numPr>
        <w:tabs>
          <w:tab w:val="left" w:pos="1660"/>
          <w:tab w:val="left" w:pos="1661"/>
        </w:tabs>
        <w:spacing w:before="1" w:line="247" w:lineRule="auto"/>
        <w:ind w:right="237"/>
        <w:rPr>
          <w:sz w:val="24"/>
        </w:rPr>
      </w:pPr>
      <w:r>
        <w:rPr>
          <w:sz w:val="24"/>
        </w:rPr>
        <w:t>Bidder is eligible to Bid and possesses the requisite experience, capability and qualification.</w:t>
      </w:r>
    </w:p>
    <w:p w:rsidR="00741124" w:rsidRDefault="00741124">
      <w:pPr>
        <w:pStyle w:val="BodyText"/>
        <w:spacing w:before="6"/>
      </w:pPr>
    </w:p>
    <w:p w:rsidR="00741124" w:rsidRDefault="00CD4680">
      <w:pPr>
        <w:pStyle w:val="ListParagraph"/>
        <w:numPr>
          <w:ilvl w:val="0"/>
          <w:numId w:val="30"/>
        </w:numPr>
        <w:tabs>
          <w:tab w:val="left" w:pos="1660"/>
          <w:tab w:val="left" w:pos="1661"/>
        </w:tabs>
        <w:rPr>
          <w:sz w:val="24"/>
        </w:rPr>
      </w:pPr>
      <w:r>
        <w:rPr>
          <w:sz w:val="24"/>
        </w:rPr>
        <w:t>Bid does not deviate from basic technical requirements</w:t>
      </w:r>
      <w:r>
        <w:rPr>
          <w:spacing w:val="-19"/>
          <w:sz w:val="24"/>
        </w:rPr>
        <w:t xml:space="preserve"> </w:t>
      </w:r>
      <w:r>
        <w:rPr>
          <w:sz w:val="24"/>
        </w:rPr>
        <w:t>and</w:t>
      </w:r>
    </w:p>
    <w:p w:rsidR="00741124" w:rsidRDefault="00741124">
      <w:pPr>
        <w:pStyle w:val="BodyText"/>
        <w:spacing w:before="8"/>
        <w:rPr>
          <w:sz w:val="26"/>
        </w:rPr>
      </w:pPr>
    </w:p>
    <w:p w:rsidR="00741124" w:rsidRDefault="00CD4680">
      <w:pPr>
        <w:pStyle w:val="ListParagraph"/>
        <w:numPr>
          <w:ilvl w:val="0"/>
          <w:numId w:val="30"/>
        </w:numPr>
        <w:tabs>
          <w:tab w:val="left" w:pos="1660"/>
          <w:tab w:val="left" w:pos="1661"/>
        </w:tabs>
        <w:rPr>
          <w:sz w:val="24"/>
        </w:rPr>
      </w:pPr>
      <w:r>
        <w:rPr>
          <w:sz w:val="24"/>
        </w:rPr>
        <w:t>Bids are generally in order,</w:t>
      </w:r>
      <w:r>
        <w:rPr>
          <w:spacing w:val="-23"/>
          <w:sz w:val="24"/>
        </w:rPr>
        <w:t xml:space="preserve"> </w:t>
      </w:r>
      <w:r>
        <w:rPr>
          <w:sz w:val="24"/>
        </w:rPr>
        <w:t>etc.</w:t>
      </w:r>
    </w:p>
    <w:p w:rsidR="00741124" w:rsidRDefault="00741124">
      <w:pPr>
        <w:pStyle w:val="BodyText"/>
        <w:spacing w:before="1"/>
        <w:rPr>
          <w:sz w:val="25"/>
        </w:rPr>
      </w:pPr>
    </w:p>
    <w:p w:rsidR="00741124" w:rsidRDefault="00CD4680">
      <w:pPr>
        <w:spacing w:before="1"/>
        <w:ind w:left="940" w:right="239"/>
        <w:rPr>
          <w:i/>
          <w:sz w:val="24"/>
        </w:rPr>
      </w:pPr>
      <w:r>
        <w:rPr>
          <w:sz w:val="24"/>
        </w:rPr>
        <w:t>*Procuring agency can adopt either of two options</w:t>
      </w:r>
      <w:r>
        <w:rPr>
          <w:rFonts w:ascii="Arial"/>
          <w:sz w:val="24"/>
        </w:rPr>
        <w:t>. (</w:t>
      </w:r>
      <w:r>
        <w:rPr>
          <w:i/>
          <w:sz w:val="24"/>
        </w:rPr>
        <w:t>Select either of them)</w:t>
      </w:r>
    </w:p>
    <w:p w:rsidR="00741124" w:rsidRDefault="00741124">
      <w:pPr>
        <w:pStyle w:val="BodyText"/>
        <w:spacing w:before="7"/>
        <w:rPr>
          <w:i/>
          <w:sz w:val="25"/>
        </w:rPr>
      </w:pPr>
    </w:p>
    <w:p w:rsidR="00741124" w:rsidRDefault="00CD4680">
      <w:pPr>
        <w:pStyle w:val="ListParagraph"/>
        <w:numPr>
          <w:ilvl w:val="1"/>
          <w:numId w:val="30"/>
        </w:numPr>
        <w:tabs>
          <w:tab w:val="left" w:pos="2256"/>
        </w:tabs>
        <w:spacing w:line="247" w:lineRule="auto"/>
        <w:ind w:right="235" w:hanging="631"/>
        <w:jc w:val="both"/>
        <w:rPr>
          <w:sz w:val="24"/>
        </w:rPr>
      </w:pPr>
      <w:r>
        <w:rPr>
          <w:b/>
          <w:sz w:val="24"/>
        </w:rPr>
        <w:t xml:space="preserve">Fixed Price contract: </w:t>
      </w:r>
      <w:r>
        <w:rPr>
          <w:spacing w:val="-3"/>
          <w:sz w:val="24"/>
        </w:rPr>
        <w:t xml:space="preserve">In </w:t>
      </w:r>
      <w:r>
        <w:rPr>
          <w:sz w:val="24"/>
        </w:rPr>
        <w:t>these contracts no escalation will be provided during currency of the contract and normally period of completion of these works is upto 12</w:t>
      </w:r>
      <w:r>
        <w:rPr>
          <w:spacing w:val="-2"/>
          <w:sz w:val="24"/>
        </w:rPr>
        <w:t xml:space="preserve"> </w:t>
      </w:r>
      <w:r>
        <w:rPr>
          <w:sz w:val="24"/>
        </w:rPr>
        <w:t>months.</w:t>
      </w:r>
    </w:p>
    <w:p w:rsidR="00741124" w:rsidRDefault="00741124">
      <w:pPr>
        <w:pStyle w:val="BodyText"/>
        <w:spacing w:before="11"/>
      </w:pPr>
    </w:p>
    <w:p w:rsidR="00741124" w:rsidRDefault="00CD4680">
      <w:pPr>
        <w:pStyle w:val="ListParagraph"/>
        <w:numPr>
          <w:ilvl w:val="1"/>
          <w:numId w:val="30"/>
        </w:numPr>
        <w:tabs>
          <w:tab w:val="left" w:pos="2256"/>
        </w:tabs>
        <w:spacing w:line="247" w:lineRule="auto"/>
        <w:ind w:right="232" w:hanging="631"/>
        <w:jc w:val="both"/>
        <w:rPr>
          <w:sz w:val="24"/>
        </w:rPr>
      </w:pPr>
      <w:r>
        <w:rPr>
          <w:b/>
          <w:sz w:val="24"/>
        </w:rPr>
        <w:t xml:space="preserve">Price adjustment contract: </w:t>
      </w:r>
      <w:r>
        <w:rPr>
          <w:spacing w:val="-3"/>
          <w:sz w:val="24"/>
        </w:rPr>
        <w:t xml:space="preserve">In </w:t>
      </w:r>
      <w:r>
        <w:rPr>
          <w:sz w:val="24"/>
        </w:rPr>
        <w:t>these contracts escalation will be paid only on those items and in the manner as notified by Finance Department, Government of Sindh, after bid opening during currency of the</w:t>
      </w:r>
      <w:r>
        <w:rPr>
          <w:spacing w:val="-34"/>
          <w:sz w:val="24"/>
        </w:rPr>
        <w:t xml:space="preserve"> </w:t>
      </w:r>
      <w:r>
        <w:rPr>
          <w:sz w:val="24"/>
        </w:rPr>
        <w:t>contract.</w:t>
      </w:r>
    </w:p>
    <w:p w:rsidR="00741124" w:rsidRDefault="00741124">
      <w:pPr>
        <w:spacing w:line="247" w:lineRule="auto"/>
        <w:jc w:val="both"/>
        <w:rPr>
          <w:sz w:val="24"/>
        </w:rPr>
        <w:sectPr w:rsidR="00741124">
          <w:pgSz w:w="12240" w:h="15840"/>
          <w:pgMar w:top="920" w:right="1200" w:bottom="840" w:left="1220" w:header="0" w:footer="643" w:gutter="0"/>
          <w:cols w:space="720"/>
        </w:sect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CD4680">
      <w:pPr>
        <w:spacing w:before="174"/>
        <w:ind w:left="1842" w:right="239"/>
        <w:rPr>
          <w:b/>
          <w:sz w:val="32"/>
        </w:rPr>
      </w:pPr>
      <w:r>
        <w:rPr>
          <w:b/>
          <w:sz w:val="32"/>
        </w:rPr>
        <w:t>FORM OF BID AND SCHEDULES TO BID</w:t>
      </w:r>
    </w:p>
    <w:p w:rsidR="00741124" w:rsidRDefault="00741124">
      <w:pPr>
        <w:rPr>
          <w:sz w:val="32"/>
        </w:rPr>
        <w:sectPr w:rsidR="00741124">
          <w:pgSz w:w="12240" w:h="15840"/>
          <w:pgMar w:top="1500" w:right="1200" w:bottom="840" w:left="1220" w:header="0" w:footer="643" w:gutter="0"/>
          <w:cols w:space="720"/>
        </w:sectPr>
      </w:pPr>
    </w:p>
    <w:p w:rsidR="00741124" w:rsidRDefault="00CD4680">
      <w:pPr>
        <w:spacing w:before="52"/>
        <w:ind w:left="1358" w:right="1375"/>
        <w:jc w:val="center"/>
        <w:rPr>
          <w:b/>
          <w:sz w:val="24"/>
        </w:rPr>
      </w:pPr>
      <w:r>
        <w:rPr>
          <w:b/>
          <w:sz w:val="24"/>
        </w:rPr>
        <w:lastRenderedPageBreak/>
        <w:t>FORM OF BID</w:t>
      </w:r>
    </w:p>
    <w:p w:rsidR="00741124" w:rsidRDefault="00CD4680">
      <w:pPr>
        <w:pStyle w:val="BodyText"/>
        <w:spacing w:before="3"/>
        <w:ind w:left="1357" w:right="1375"/>
        <w:jc w:val="center"/>
      </w:pPr>
      <w:r>
        <w:t>(LETTER OF OFFER)</w:t>
      </w:r>
    </w:p>
    <w:p w:rsidR="00741124" w:rsidRDefault="00741124">
      <w:pPr>
        <w:pStyle w:val="BodyText"/>
        <w:spacing w:before="2"/>
        <w:rPr>
          <w:sz w:val="25"/>
        </w:rPr>
      </w:pPr>
    </w:p>
    <w:p w:rsidR="00741124" w:rsidRDefault="00CD4680">
      <w:pPr>
        <w:pStyle w:val="BodyText"/>
        <w:tabs>
          <w:tab w:val="left" w:pos="4401"/>
        </w:tabs>
        <w:spacing w:before="1"/>
        <w:ind w:left="220" w:right="232"/>
      </w:pPr>
      <w:r>
        <w:t>Bid Reference</w:t>
      </w:r>
      <w:r>
        <w:rPr>
          <w:spacing w:val="-9"/>
        </w:rPr>
        <w:t xml:space="preserve"> </w:t>
      </w:r>
      <w:r>
        <w:t xml:space="preserve">No. </w:t>
      </w:r>
      <w:r>
        <w:rPr>
          <w:u w:val="single"/>
        </w:rPr>
        <w:t xml:space="preserve"> </w:t>
      </w:r>
      <w:r>
        <w:rPr>
          <w:u w:val="single"/>
        </w:rPr>
        <w:tab/>
      </w:r>
    </w:p>
    <w:p w:rsidR="00741124" w:rsidRDefault="005A5C7B">
      <w:pPr>
        <w:pStyle w:val="BodyText"/>
        <w:spacing w:before="4"/>
        <w:rPr>
          <w:sz w:val="20"/>
        </w:rPr>
      </w:pPr>
      <w:r w:rsidRPr="005A5C7B">
        <w:pict>
          <v:line id="_x0000_s1112" style="position:absolute;z-index:1456;mso-wrap-distance-left:0;mso-wrap-distance-right:0;mso-position-horizontal-relative:page" from="1in,13.9pt" to="294pt,13.9pt" strokeweight=".48pt">
            <w10:wrap type="topAndBottom" anchorx="page"/>
          </v:line>
        </w:pict>
      </w:r>
      <w:r w:rsidRPr="005A5C7B">
        <w:pict>
          <v:line id="_x0000_s1111" style="position:absolute;z-index:1480;mso-wrap-distance-left:0;mso-wrap-distance-right:0;mso-position-horizontal-relative:page" from="1in,28.1pt" to="294pt,28.1pt" strokeweight=".48pt">
            <w10:wrap type="topAndBottom" anchorx="page"/>
          </v:line>
        </w:pict>
      </w:r>
    </w:p>
    <w:p w:rsidR="00741124" w:rsidRDefault="00741124">
      <w:pPr>
        <w:pStyle w:val="BodyText"/>
        <w:spacing w:before="9"/>
        <w:rPr>
          <w:sz w:val="17"/>
        </w:rPr>
      </w:pPr>
    </w:p>
    <w:p w:rsidR="00741124" w:rsidRDefault="00CD4680">
      <w:pPr>
        <w:spacing w:line="254" w:lineRule="exact"/>
        <w:ind w:left="940" w:right="232"/>
        <w:rPr>
          <w:i/>
          <w:sz w:val="24"/>
        </w:rPr>
      </w:pPr>
      <w:r>
        <w:rPr>
          <w:i/>
          <w:sz w:val="24"/>
        </w:rPr>
        <w:t>(Name of Works)</w:t>
      </w:r>
    </w:p>
    <w:p w:rsidR="00741124" w:rsidRDefault="00741124">
      <w:pPr>
        <w:pStyle w:val="BodyText"/>
        <w:spacing w:before="2"/>
        <w:rPr>
          <w:i/>
          <w:sz w:val="19"/>
        </w:rPr>
      </w:pPr>
    </w:p>
    <w:p w:rsidR="00741124" w:rsidRDefault="00CD4680">
      <w:pPr>
        <w:pStyle w:val="BodyText"/>
        <w:spacing w:before="70"/>
        <w:ind w:left="220" w:right="232"/>
      </w:pPr>
      <w:r>
        <w:t>To:</w:t>
      </w:r>
    </w:p>
    <w:p w:rsidR="00741124" w:rsidRDefault="005A5C7B">
      <w:pPr>
        <w:pStyle w:val="BodyText"/>
        <w:spacing w:before="4"/>
        <w:rPr>
          <w:sz w:val="20"/>
        </w:rPr>
      </w:pPr>
      <w:r w:rsidRPr="005A5C7B">
        <w:pict>
          <v:line id="_x0000_s1110" style="position:absolute;z-index:1504;mso-wrap-distance-left:0;mso-wrap-distance-right:0;mso-position-horizontal-relative:page" from="108pt,13.9pt" to="294pt,13.9pt" strokeweight=".48pt">
            <w10:wrap type="topAndBottom" anchorx="page"/>
          </v:line>
        </w:pict>
      </w:r>
      <w:r w:rsidRPr="005A5C7B">
        <w:pict>
          <v:line id="_x0000_s1109" style="position:absolute;z-index:1528;mso-wrap-distance-left:0;mso-wrap-distance-right:0;mso-position-horizontal-relative:page" from="108pt,28.1pt" to="294pt,28.1pt" strokeweight=".48pt">
            <w10:wrap type="topAndBottom" anchorx="page"/>
          </v:line>
        </w:pict>
      </w:r>
      <w:r w:rsidRPr="005A5C7B">
        <w:pict>
          <v:line id="_x0000_s1108" style="position:absolute;z-index:1552;mso-wrap-distance-left:0;mso-wrap-distance-right:0;mso-position-horizontal-relative:page" from="108pt,42.25pt" to="294pt,42.25pt" strokeweight=".48pt">
            <w10:wrap type="topAndBottom" anchorx="page"/>
          </v:line>
        </w:pict>
      </w:r>
    </w:p>
    <w:p w:rsidR="00741124" w:rsidRDefault="00741124">
      <w:pPr>
        <w:pStyle w:val="BodyText"/>
        <w:spacing w:before="9"/>
        <w:rPr>
          <w:sz w:val="17"/>
        </w:rPr>
      </w:pPr>
    </w:p>
    <w:p w:rsidR="00741124" w:rsidRDefault="00741124">
      <w:pPr>
        <w:pStyle w:val="BodyText"/>
        <w:spacing w:before="9"/>
        <w:rPr>
          <w:sz w:val="17"/>
        </w:rPr>
      </w:pPr>
    </w:p>
    <w:p w:rsidR="00741124" w:rsidRDefault="00741124">
      <w:pPr>
        <w:pStyle w:val="BodyText"/>
        <w:spacing w:before="8"/>
        <w:rPr>
          <w:sz w:val="16"/>
        </w:rPr>
      </w:pPr>
    </w:p>
    <w:p w:rsidR="00741124" w:rsidRDefault="00CD4680">
      <w:pPr>
        <w:pStyle w:val="BodyText"/>
        <w:spacing w:before="69"/>
        <w:ind w:left="220" w:right="232"/>
      </w:pPr>
      <w:r>
        <w:t>Gentlemen,</w:t>
      </w:r>
    </w:p>
    <w:p w:rsidR="00741124" w:rsidRDefault="00741124">
      <w:pPr>
        <w:pStyle w:val="BodyText"/>
        <w:spacing w:before="3"/>
        <w:rPr>
          <w:sz w:val="25"/>
        </w:rPr>
      </w:pPr>
    </w:p>
    <w:p w:rsidR="00741124" w:rsidRDefault="00CD4680">
      <w:pPr>
        <w:pStyle w:val="ListParagraph"/>
        <w:numPr>
          <w:ilvl w:val="0"/>
          <w:numId w:val="29"/>
        </w:numPr>
        <w:tabs>
          <w:tab w:val="left" w:pos="1661"/>
        </w:tabs>
        <w:spacing w:line="247" w:lineRule="auto"/>
        <w:ind w:right="236"/>
        <w:jc w:val="both"/>
        <w:rPr>
          <w:sz w:val="24"/>
        </w:rPr>
      </w:pPr>
      <w:r>
        <w:rPr>
          <w:sz w:val="24"/>
        </w:rPr>
        <w:t xml:space="preserve">Having examined the Bidding Documents including Instructions to Bidders, Bidding Data, Conditions of Contract, Contract Data, Specifications, Drawings,      if      </w:t>
      </w:r>
      <w:r>
        <w:rPr>
          <w:spacing w:val="-3"/>
          <w:sz w:val="24"/>
        </w:rPr>
        <w:t xml:space="preserve">any,      </w:t>
      </w:r>
      <w:r>
        <w:rPr>
          <w:sz w:val="24"/>
        </w:rPr>
        <w:t xml:space="preserve">Schedule      of      Prices      and      Addenda  </w:t>
      </w:r>
      <w:r>
        <w:rPr>
          <w:spacing w:val="33"/>
          <w:sz w:val="24"/>
        </w:rPr>
        <w:t xml:space="preserve"> </w:t>
      </w:r>
      <w:r>
        <w:rPr>
          <w:sz w:val="24"/>
        </w:rPr>
        <w:t>Nos.</w:t>
      </w:r>
    </w:p>
    <w:p w:rsidR="00741124" w:rsidRDefault="00CD4680">
      <w:pPr>
        <w:pStyle w:val="BodyText"/>
        <w:tabs>
          <w:tab w:val="left" w:pos="4449"/>
          <w:tab w:val="left" w:pos="4715"/>
          <w:tab w:val="left" w:pos="9304"/>
        </w:tabs>
        <w:spacing w:line="247" w:lineRule="auto"/>
        <w:ind w:left="1660" w:right="182"/>
        <w:jc w:val="both"/>
      </w:pPr>
      <w:r>
        <w:rPr>
          <w:u w:val="single"/>
        </w:rPr>
        <w:t xml:space="preserve"> </w:t>
      </w:r>
      <w:r>
        <w:rPr>
          <w:u w:val="single"/>
        </w:rPr>
        <w:tab/>
      </w:r>
      <w:r>
        <w:rPr>
          <w:u w:val="single"/>
        </w:rPr>
        <w:tab/>
      </w:r>
      <w:r>
        <w:rPr>
          <w:spacing w:val="-20"/>
        </w:rPr>
        <w:t xml:space="preserve"> </w:t>
      </w:r>
      <w:r>
        <w:t xml:space="preserve">for the execution of the  </w:t>
      </w:r>
      <w:r>
        <w:rPr>
          <w:spacing w:val="36"/>
        </w:rPr>
        <w:t xml:space="preserve"> </w:t>
      </w:r>
      <w:r>
        <w:t>above-named</w:t>
      </w:r>
      <w:r>
        <w:rPr>
          <w:spacing w:val="31"/>
        </w:rPr>
        <w:t xml:space="preserve"> </w:t>
      </w:r>
      <w:r>
        <w:t>works,</w:t>
      </w:r>
      <w:r>
        <w:rPr>
          <w:w w:val="99"/>
        </w:rPr>
        <w:t xml:space="preserve"> </w:t>
      </w:r>
      <w:r>
        <w:t>we, the undersigned, being a company doing business under the name of and address</w:t>
      </w:r>
      <w:r>
        <w:tab/>
      </w:r>
      <w:r>
        <w:rPr>
          <w:u w:val="single"/>
        </w:rPr>
        <w:t xml:space="preserve"> </w:t>
      </w:r>
      <w:r>
        <w:rPr>
          <w:u w:val="single"/>
        </w:rPr>
        <w:tab/>
      </w:r>
      <w:r>
        <w:rPr>
          <w:u w:val="single"/>
        </w:rPr>
        <w:tab/>
      </w:r>
    </w:p>
    <w:p w:rsidR="00741124" w:rsidRDefault="00CD4680">
      <w:pPr>
        <w:pStyle w:val="BodyText"/>
        <w:tabs>
          <w:tab w:val="left" w:pos="3834"/>
          <w:tab w:val="left" w:pos="7619"/>
          <w:tab w:val="left" w:pos="8195"/>
        </w:tabs>
        <w:spacing w:line="247" w:lineRule="auto"/>
        <w:ind w:left="1660" w:right="236"/>
        <w:jc w:val="both"/>
      </w:pPr>
      <w:r>
        <w:rPr>
          <w:u w:val="single"/>
        </w:rPr>
        <w:t xml:space="preserve"> </w:t>
      </w:r>
      <w:r>
        <w:rPr>
          <w:u w:val="single"/>
        </w:rPr>
        <w:tab/>
      </w:r>
      <w:r>
        <w:rPr>
          <w:u w:val="single"/>
        </w:rPr>
        <w:tab/>
      </w:r>
      <w:r>
        <w:rPr>
          <w:u w:val="single"/>
        </w:rPr>
        <w:tab/>
      </w:r>
      <w:r>
        <w:rPr>
          <w:spacing w:val="2"/>
        </w:rPr>
        <w:t xml:space="preserve"> </w:t>
      </w:r>
      <w:r>
        <w:t>and</w:t>
      </w:r>
      <w:r>
        <w:rPr>
          <w:spacing w:val="52"/>
        </w:rPr>
        <w:t xml:space="preserve"> </w:t>
      </w:r>
      <w:r>
        <w:t>being duly incorporated under the laws of Pakistan hereby offer to execute and complete such works and remedy any defects therein in conformity with the said  Documents  including  Addenda  thereto  for  the  Total  Bid  Price  of   Rs</w:t>
      </w:r>
      <w:r>
        <w:rPr>
          <w:u w:val="single"/>
        </w:rPr>
        <w:t xml:space="preserve"> </w:t>
      </w:r>
      <w:r>
        <w:rPr>
          <w:u w:val="single"/>
        </w:rPr>
        <w:tab/>
      </w:r>
      <w:r>
        <w:t>(Rupees</w:t>
      </w:r>
      <w:r>
        <w:rPr>
          <w:u w:val="single"/>
        </w:rPr>
        <w:t xml:space="preserve"> </w:t>
      </w:r>
      <w:r>
        <w:rPr>
          <w:u w:val="single"/>
        </w:rPr>
        <w:tab/>
      </w:r>
      <w:r>
        <w:t xml:space="preserve">)  or </w:t>
      </w:r>
      <w:r>
        <w:rPr>
          <w:spacing w:val="38"/>
        </w:rPr>
        <w:t xml:space="preserve"> </w:t>
      </w:r>
      <w:r>
        <w:t xml:space="preserve">such </w:t>
      </w:r>
      <w:r>
        <w:rPr>
          <w:spacing w:val="18"/>
        </w:rPr>
        <w:t xml:space="preserve"> </w:t>
      </w:r>
      <w:r>
        <w:t>other sum as may be ascertained in accordance with the said</w:t>
      </w:r>
      <w:r>
        <w:rPr>
          <w:spacing w:val="-26"/>
        </w:rPr>
        <w:t xml:space="preserve"> </w:t>
      </w:r>
      <w:r>
        <w:t>Documents.</w:t>
      </w:r>
    </w:p>
    <w:p w:rsidR="00741124" w:rsidRDefault="00741124">
      <w:pPr>
        <w:pStyle w:val="BodyText"/>
        <w:spacing w:before="6"/>
      </w:pPr>
    </w:p>
    <w:p w:rsidR="00741124" w:rsidRDefault="00CD4680">
      <w:pPr>
        <w:pStyle w:val="ListParagraph"/>
        <w:numPr>
          <w:ilvl w:val="0"/>
          <w:numId w:val="29"/>
        </w:numPr>
        <w:tabs>
          <w:tab w:val="left" w:pos="1660"/>
          <w:tab w:val="left" w:pos="1661"/>
        </w:tabs>
        <w:spacing w:before="1"/>
        <w:rPr>
          <w:sz w:val="24"/>
        </w:rPr>
      </w:pPr>
      <w:r>
        <w:rPr>
          <w:sz w:val="24"/>
        </w:rPr>
        <w:t>We understand that all the Schedules attached hereto form part of this</w:t>
      </w:r>
      <w:r>
        <w:rPr>
          <w:spacing w:val="-19"/>
          <w:sz w:val="24"/>
        </w:rPr>
        <w:t xml:space="preserve"> </w:t>
      </w:r>
      <w:r>
        <w:rPr>
          <w:sz w:val="24"/>
        </w:rPr>
        <w:t>Bid.</w:t>
      </w:r>
    </w:p>
    <w:p w:rsidR="00741124" w:rsidRDefault="00741124">
      <w:pPr>
        <w:pStyle w:val="BodyText"/>
        <w:spacing w:before="2"/>
        <w:rPr>
          <w:sz w:val="25"/>
        </w:rPr>
      </w:pPr>
    </w:p>
    <w:p w:rsidR="00741124" w:rsidRDefault="00CD4680">
      <w:pPr>
        <w:pStyle w:val="ListParagraph"/>
        <w:numPr>
          <w:ilvl w:val="0"/>
          <w:numId w:val="29"/>
        </w:numPr>
        <w:tabs>
          <w:tab w:val="left" w:pos="1661"/>
          <w:tab w:val="left" w:pos="9300"/>
        </w:tabs>
        <w:spacing w:before="1" w:line="247" w:lineRule="auto"/>
        <w:ind w:right="186"/>
        <w:jc w:val="both"/>
        <w:rPr>
          <w:sz w:val="24"/>
        </w:rPr>
      </w:pPr>
      <w:r>
        <w:rPr>
          <w:sz w:val="24"/>
        </w:rPr>
        <w:t>As security for due performance of the undertakings and obligations of this Bid,  we  submit  herewith  a  Bid  Security  in  the  amount</w:t>
      </w:r>
      <w:r>
        <w:rPr>
          <w:spacing w:val="43"/>
          <w:sz w:val="24"/>
        </w:rPr>
        <w:t xml:space="preserve"> </w:t>
      </w:r>
      <w:r>
        <w:rPr>
          <w:sz w:val="24"/>
        </w:rPr>
        <w:t xml:space="preserve">of </w:t>
      </w:r>
      <w:r>
        <w:rPr>
          <w:spacing w:val="-1"/>
          <w:sz w:val="24"/>
        </w:rPr>
        <w:t xml:space="preserve"> </w:t>
      </w:r>
      <w:r>
        <w:rPr>
          <w:sz w:val="24"/>
          <w:u w:val="single"/>
        </w:rPr>
        <w:t xml:space="preserve"> </w:t>
      </w:r>
      <w:r>
        <w:rPr>
          <w:sz w:val="24"/>
          <w:u w:val="single"/>
        </w:rPr>
        <w:tab/>
      </w:r>
    </w:p>
    <w:p w:rsidR="00741124" w:rsidRDefault="00CD4680">
      <w:pPr>
        <w:pStyle w:val="BodyText"/>
        <w:tabs>
          <w:tab w:val="left" w:pos="4595"/>
        </w:tabs>
        <w:spacing w:line="247" w:lineRule="auto"/>
        <w:ind w:left="1660" w:right="231"/>
        <w:jc w:val="both"/>
      </w:pPr>
      <w:r>
        <w:rPr>
          <w:u w:val="single"/>
        </w:rPr>
        <w:t xml:space="preserve"> </w:t>
      </w:r>
      <w:r>
        <w:rPr>
          <w:u w:val="single"/>
        </w:rPr>
        <w:tab/>
      </w:r>
      <w:r>
        <w:rPr>
          <w:spacing w:val="-17"/>
        </w:rPr>
        <w:t xml:space="preserve"> </w:t>
      </w:r>
      <w:r>
        <w:t xml:space="preserve">drawn in your favour or made payable   </w:t>
      </w:r>
      <w:r>
        <w:rPr>
          <w:spacing w:val="54"/>
        </w:rPr>
        <w:t xml:space="preserve"> </w:t>
      </w:r>
      <w:r>
        <w:t>to</w:t>
      </w:r>
      <w:r>
        <w:rPr>
          <w:spacing w:val="33"/>
        </w:rPr>
        <w:t xml:space="preserve"> </w:t>
      </w:r>
      <w:r>
        <w:rPr>
          <w:spacing w:val="-3"/>
        </w:rPr>
        <w:t>you</w:t>
      </w:r>
      <w:r>
        <w:t xml:space="preserve"> and valid for a period of twenty eight (28) </w:t>
      </w:r>
      <w:r>
        <w:rPr>
          <w:spacing w:val="-3"/>
        </w:rPr>
        <w:t xml:space="preserve">days </w:t>
      </w:r>
      <w:r>
        <w:t>beyond the period of validity of</w:t>
      </w:r>
      <w:r>
        <w:rPr>
          <w:spacing w:val="-3"/>
        </w:rPr>
        <w:t xml:space="preserve"> </w:t>
      </w:r>
      <w:r>
        <w:t>Bid.</w:t>
      </w:r>
    </w:p>
    <w:p w:rsidR="00741124" w:rsidRDefault="00741124">
      <w:pPr>
        <w:pStyle w:val="BodyText"/>
        <w:spacing w:before="6"/>
      </w:pPr>
    </w:p>
    <w:p w:rsidR="00741124" w:rsidRDefault="00CD4680">
      <w:pPr>
        <w:pStyle w:val="ListParagraph"/>
        <w:numPr>
          <w:ilvl w:val="0"/>
          <w:numId w:val="29"/>
        </w:numPr>
        <w:tabs>
          <w:tab w:val="left" w:pos="1661"/>
        </w:tabs>
        <w:spacing w:line="247" w:lineRule="auto"/>
        <w:ind w:right="236"/>
        <w:jc w:val="both"/>
        <w:rPr>
          <w:sz w:val="24"/>
        </w:rPr>
      </w:pPr>
      <w:r>
        <w:rPr>
          <w:sz w:val="24"/>
        </w:rPr>
        <w:t>We undertake, if our Bid is accepted, to commence the Works and to deliver and complete the Works comprised in the Contract within the time(s) stated in Contract</w:t>
      </w:r>
      <w:r>
        <w:rPr>
          <w:spacing w:val="-5"/>
          <w:sz w:val="24"/>
        </w:rPr>
        <w:t xml:space="preserve"> </w:t>
      </w:r>
      <w:r>
        <w:rPr>
          <w:sz w:val="24"/>
        </w:rPr>
        <w:t>Data.</w:t>
      </w:r>
    </w:p>
    <w:p w:rsidR="00741124" w:rsidRDefault="00741124">
      <w:pPr>
        <w:pStyle w:val="BodyText"/>
        <w:spacing w:before="7"/>
      </w:pPr>
    </w:p>
    <w:p w:rsidR="00741124" w:rsidRDefault="00CD4680">
      <w:pPr>
        <w:pStyle w:val="ListParagraph"/>
        <w:numPr>
          <w:ilvl w:val="0"/>
          <w:numId w:val="29"/>
        </w:numPr>
        <w:tabs>
          <w:tab w:val="left" w:pos="1661"/>
          <w:tab w:val="left" w:pos="7337"/>
        </w:tabs>
        <w:spacing w:line="247" w:lineRule="auto"/>
        <w:ind w:right="242"/>
        <w:jc w:val="both"/>
        <w:rPr>
          <w:sz w:val="24"/>
        </w:rPr>
      </w:pPr>
      <w:r>
        <w:rPr>
          <w:sz w:val="24"/>
        </w:rPr>
        <w:t>We</w:t>
      </w:r>
      <w:r>
        <w:rPr>
          <w:spacing w:val="33"/>
          <w:sz w:val="24"/>
        </w:rPr>
        <w:t xml:space="preserve"> </w:t>
      </w:r>
      <w:r>
        <w:rPr>
          <w:sz w:val="24"/>
        </w:rPr>
        <w:t>agree</w:t>
      </w:r>
      <w:r>
        <w:rPr>
          <w:spacing w:val="33"/>
          <w:sz w:val="24"/>
        </w:rPr>
        <w:t xml:space="preserve"> </w:t>
      </w:r>
      <w:r>
        <w:rPr>
          <w:sz w:val="24"/>
        </w:rPr>
        <w:t>to</w:t>
      </w:r>
      <w:r>
        <w:rPr>
          <w:spacing w:val="35"/>
          <w:sz w:val="24"/>
        </w:rPr>
        <w:t xml:space="preserve"> </w:t>
      </w:r>
      <w:r>
        <w:rPr>
          <w:sz w:val="24"/>
        </w:rPr>
        <w:t>abide</w:t>
      </w:r>
      <w:r>
        <w:rPr>
          <w:spacing w:val="34"/>
          <w:sz w:val="24"/>
        </w:rPr>
        <w:t xml:space="preserve"> </w:t>
      </w:r>
      <w:r>
        <w:rPr>
          <w:sz w:val="24"/>
        </w:rPr>
        <w:t>by</w:t>
      </w:r>
      <w:r>
        <w:rPr>
          <w:spacing w:val="27"/>
          <w:sz w:val="24"/>
        </w:rPr>
        <w:t xml:space="preserve"> </w:t>
      </w:r>
      <w:r>
        <w:rPr>
          <w:sz w:val="24"/>
        </w:rPr>
        <w:t>this</w:t>
      </w:r>
      <w:r>
        <w:rPr>
          <w:spacing w:val="35"/>
          <w:sz w:val="24"/>
        </w:rPr>
        <w:t xml:space="preserve"> </w:t>
      </w:r>
      <w:r>
        <w:rPr>
          <w:sz w:val="24"/>
        </w:rPr>
        <w:t>Bid</w:t>
      </w:r>
      <w:r>
        <w:rPr>
          <w:spacing w:val="32"/>
          <w:sz w:val="24"/>
        </w:rPr>
        <w:t xml:space="preserve"> </w:t>
      </w:r>
      <w:r>
        <w:rPr>
          <w:sz w:val="24"/>
        </w:rPr>
        <w:t>for</w:t>
      </w:r>
      <w:r>
        <w:rPr>
          <w:spacing w:val="30"/>
          <w:sz w:val="24"/>
        </w:rPr>
        <w:t xml:space="preserve"> </w:t>
      </w:r>
      <w:r>
        <w:rPr>
          <w:sz w:val="24"/>
        </w:rPr>
        <w:t>the</w:t>
      </w:r>
      <w:r>
        <w:rPr>
          <w:spacing w:val="31"/>
          <w:sz w:val="24"/>
        </w:rPr>
        <w:t xml:space="preserve"> </w:t>
      </w:r>
      <w:r>
        <w:rPr>
          <w:sz w:val="24"/>
        </w:rPr>
        <w:t>period</w:t>
      </w:r>
      <w:r>
        <w:rPr>
          <w:spacing w:val="32"/>
          <w:sz w:val="24"/>
        </w:rPr>
        <w:t xml:space="preserve"> </w:t>
      </w:r>
      <w:r>
        <w:rPr>
          <w:sz w:val="24"/>
        </w:rPr>
        <w:t>of</w:t>
      </w:r>
      <w:r>
        <w:rPr>
          <w:sz w:val="24"/>
          <w:u w:val="single"/>
        </w:rPr>
        <w:tab/>
      </w:r>
      <w:r>
        <w:rPr>
          <w:spacing w:val="-3"/>
          <w:sz w:val="24"/>
        </w:rPr>
        <w:t xml:space="preserve">days  </w:t>
      </w:r>
      <w:r>
        <w:rPr>
          <w:sz w:val="24"/>
        </w:rPr>
        <w:t>from</w:t>
      </w:r>
      <w:r>
        <w:rPr>
          <w:spacing w:val="11"/>
          <w:sz w:val="24"/>
        </w:rPr>
        <w:t xml:space="preserve"> </w:t>
      </w:r>
      <w:r>
        <w:rPr>
          <w:sz w:val="24"/>
        </w:rPr>
        <w:t>the</w:t>
      </w:r>
      <w:r>
        <w:rPr>
          <w:spacing w:val="31"/>
          <w:sz w:val="24"/>
        </w:rPr>
        <w:t xml:space="preserve"> </w:t>
      </w:r>
      <w:r>
        <w:rPr>
          <w:sz w:val="24"/>
        </w:rPr>
        <w:t>date fixed for receiving the same and it shall remain binding upon us and may be accepted at any time before the expiration of that</w:t>
      </w:r>
      <w:r>
        <w:rPr>
          <w:spacing w:val="-23"/>
          <w:sz w:val="24"/>
        </w:rPr>
        <w:t xml:space="preserve"> </w:t>
      </w:r>
      <w:r>
        <w:rPr>
          <w:sz w:val="24"/>
        </w:rPr>
        <w:t>period.</w:t>
      </w:r>
    </w:p>
    <w:p w:rsidR="00741124" w:rsidRDefault="00741124">
      <w:pPr>
        <w:pStyle w:val="BodyText"/>
        <w:spacing w:before="6"/>
      </w:pPr>
    </w:p>
    <w:p w:rsidR="00741124" w:rsidRDefault="00CD4680">
      <w:pPr>
        <w:pStyle w:val="ListParagraph"/>
        <w:numPr>
          <w:ilvl w:val="0"/>
          <w:numId w:val="29"/>
        </w:numPr>
        <w:tabs>
          <w:tab w:val="left" w:pos="1661"/>
        </w:tabs>
        <w:spacing w:line="247" w:lineRule="auto"/>
        <w:ind w:right="238"/>
        <w:jc w:val="both"/>
        <w:rPr>
          <w:sz w:val="24"/>
        </w:rPr>
      </w:pPr>
      <w:r>
        <w:rPr>
          <w:sz w:val="24"/>
        </w:rPr>
        <w:t>Unless and until a formal Agreement is prepared and executed, this Bid, together with your written acceptance thereof, shall constitute a binding contract between</w:t>
      </w:r>
      <w:r>
        <w:rPr>
          <w:spacing w:val="-7"/>
          <w:sz w:val="24"/>
        </w:rPr>
        <w:t xml:space="preserve"> </w:t>
      </w:r>
      <w:r>
        <w:rPr>
          <w:sz w:val="24"/>
        </w:rPr>
        <w:t>us.</w:t>
      </w:r>
    </w:p>
    <w:p w:rsidR="00741124" w:rsidRDefault="00741124">
      <w:pPr>
        <w:pStyle w:val="BodyText"/>
        <w:spacing w:before="6"/>
      </w:pPr>
    </w:p>
    <w:p w:rsidR="00741124" w:rsidRDefault="00CD4680">
      <w:pPr>
        <w:pStyle w:val="ListParagraph"/>
        <w:numPr>
          <w:ilvl w:val="0"/>
          <w:numId w:val="29"/>
        </w:numPr>
        <w:tabs>
          <w:tab w:val="left" w:pos="1660"/>
          <w:tab w:val="left" w:pos="1661"/>
        </w:tabs>
        <w:rPr>
          <w:sz w:val="24"/>
        </w:rPr>
      </w:pPr>
      <w:r>
        <w:rPr>
          <w:sz w:val="24"/>
        </w:rPr>
        <w:t>We</w:t>
      </w:r>
      <w:r>
        <w:rPr>
          <w:spacing w:val="42"/>
          <w:sz w:val="24"/>
        </w:rPr>
        <w:t xml:space="preserve"> </w:t>
      </w:r>
      <w:r>
        <w:rPr>
          <w:sz w:val="24"/>
        </w:rPr>
        <w:t>undertake,</w:t>
      </w:r>
      <w:r>
        <w:rPr>
          <w:spacing w:val="43"/>
          <w:sz w:val="24"/>
        </w:rPr>
        <w:t xml:space="preserve"> </w:t>
      </w:r>
      <w:r>
        <w:rPr>
          <w:sz w:val="24"/>
        </w:rPr>
        <w:t>if</w:t>
      </w:r>
      <w:r>
        <w:rPr>
          <w:spacing w:val="43"/>
          <w:sz w:val="24"/>
        </w:rPr>
        <w:t xml:space="preserve"> </w:t>
      </w:r>
      <w:r>
        <w:rPr>
          <w:sz w:val="24"/>
        </w:rPr>
        <w:t>our</w:t>
      </w:r>
      <w:r>
        <w:rPr>
          <w:spacing w:val="42"/>
          <w:sz w:val="24"/>
        </w:rPr>
        <w:t xml:space="preserve"> </w:t>
      </w:r>
      <w:r>
        <w:rPr>
          <w:sz w:val="24"/>
        </w:rPr>
        <w:t>Bid</w:t>
      </w:r>
      <w:r>
        <w:rPr>
          <w:spacing w:val="43"/>
          <w:sz w:val="24"/>
        </w:rPr>
        <w:t xml:space="preserve"> </w:t>
      </w:r>
      <w:r>
        <w:rPr>
          <w:sz w:val="24"/>
        </w:rPr>
        <w:t>is</w:t>
      </w:r>
      <w:r>
        <w:rPr>
          <w:spacing w:val="44"/>
          <w:sz w:val="24"/>
        </w:rPr>
        <w:t xml:space="preserve"> </w:t>
      </w:r>
      <w:r>
        <w:rPr>
          <w:sz w:val="24"/>
        </w:rPr>
        <w:t>accepted,</w:t>
      </w:r>
      <w:r>
        <w:rPr>
          <w:spacing w:val="42"/>
          <w:sz w:val="24"/>
        </w:rPr>
        <w:t xml:space="preserve"> </w:t>
      </w:r>
      <w:r>
        <w:rPr>
          <w:sz w:val="24"/>
        </w:rPr>
        <w:t>to</w:t>
      </w:r>
      <w:r>
        <w:rPr>
          <w:spacing w:val="43"/>
          <w:sz w:val="24"/>
        </w:rPr>
        <w:t xml:space="preserve"> </w:t>
      </w:r>
      <w:r>
        <w:rPr>
          <w:sz w:val="24"/>
        </w:rPr>
        <w:t>execute</w:t>
      </w:r>
      <w:r>
        <w:rPr>
          <w:spacing w:val="42"/>
          <w:sz w:val="24"/>
        </w:rPr>
        <w:t xml:space="preserve"> </w:t>
      </w:r>
      <w:r>
        <w:rPr>
          <w:sz w:val="24"/>
        </w:rPr>
        <w:t>the</w:t>
      </w:r>
      <w:r>
        <w:rPr>
          <w:spacing w:val="42"/>
          <w:sz w:val="24"/>
        </w:rPr>
        <w:t xml:space="preserve"> </w:t>
      </w:r>
      <w:r>
        <w:rPr>
          <w:sz w:val="24"/>
        </w:rPr>
        <w:t>Performance</w:t>
      </w:r>
      <w:r>
        <w:rPr>
          <w:spacing w:val="40"/>
          <w:sz w:val="24"/>
        </w:rPr>
        <w:t xml:space="preserve"> </w:t>
      </w:r>
      <w:r>
        <w:rPr>
          <w:sz w:val="24"/>
        </w:rPr>
        <w:t>Security</w:t>
      </w:r>
    </w:p>
    <w:p w:rsidR="00741124" w:rsidRDefault="00741124">
      <w:pPr>
        <w:pStyle w:val="BodyText"/>
        <w:rPr>
          <w:sz w:val="20"/>
        </w:rPr>
      </w:pPr>
    </w:p>
    <w:p w:rsidR="00741124" w:rsidRDefault="00741124">
      <w:pPr>
        <w:pStyle w:val="BodyText"/>
        <w:rPr>
          <w:sz w:val="20"/>
        </w:rPr>
      </w:pPr>
    </w:p>
    <w:p w:rsidR="00741124" w:rsidRDefault="005A5C7B">
      <w:pPr>
        <w:pStyle w:val="BodyText"/>
        <w:spacing w:before="5"/>
        <w:rPr>
          <w:sz w:val="10"/>
        </w:rPr>
      </w:pPr>
      <w:r w:rsidRPr="005A5C7B">
        <w:pict>
          <v:group id="_x0000_s1094" style="position:absolute;margin-left:66pt;margin-top:8pt;width:463.55pt;height:20.45pt;z-index:1624;mso-wrap-distance-left:0;mso-wrap-distance-right:0;mso-position-horizontal-relative:page" coordorigin="1320,160" coordsize="9271,409">
            <v:rect id="_x0000_s1107" style="position:absolute;left:9660;top:170;width:926;height:72" fillcolor="#933634" stroked="f"/>
            <v:rect id="_x0000_s1106" style="position:absolute;left:9660;top:242;width:115;height:254" fillcolor="#933634" stroked="f"/>
            <v:rect id="_x0000_s1105" style="position:absolute;left:10471;top:242;width:115;height:254" fillcolor="#933634" stroked="f"/>
            <v:rect id="_x0000_s1104" style="position:absolute;left:9660;top:496;width:926;height:72" fillcolor="#933634" stroked="f"/>
            <v:rect id="_x0000_s1103" style="position:absolute;left:9775;top:242;width:696;height:254" fillcolor="#933634" stroked="f"/>
            <v:line id="_x0000_s1102" style="position:absolute" from="1325,165" to="9659,165" strokeweight=".48pt"/>
            <v:line id="_x0000_s1101" style="position:absolute" from="9660,206" to="9669,206" strokecolor="#933634" strokeweight="3.6pt"/>
            <v:line id="_x0000_s1100" style="position:absolute" from="9660,165" to="9669,165" strokecolor="#c0504d" strokeweight=".48pt"/>
            <v:line id="_x0000_s1099" style="position:absolute" from="9669,165" to="10586,165" strokecolor="#c0504d" strokeweight=".48pt"/>
            <v:rect id="_x0000_s1098" style="position:absolute;left:9669;top:170;width:917;height:72" fillcolor="#933634" stroked="f"/>
            <v:rect id="_x0000_s1097" style="position:absolute;left:9660;top:496;width:926;height:72" fillcolor="#933634" stroked="f"/>
            <v:shape id="_x0000_s1096" type="#_x0000_t202" style="position:absolute;left:9660;top:165;width:927;height:404" filled="f" stroked="f">
              <v:textbox style="mso-next-textbox:#_x0000_s1096" inset="0,0,0,0">
                <w:txbxContent>
                  <w:p w:rsidR="00E073EE" w:rsidRDefault="00E073EE">
                    <w:pPr>
                      <w:spacing w:before="77"/>
                      <w:ind w:left="115"/>
                      <w:rPr>
                        <w:rFonts w:ascii="Arial"/>
                      </w:rPr>
                    </w:pPr>
                    <w:r>
                      <w:rPr>
                        <w:rFonts w:ascii="Arial"/>
                        <w:color w:val="FFFFFF"/>
                      </w:rPr>
                      <w:t>20</w:t>
                    </w:r>
                  </w:p>
                </w:txbxContent>
              </v:textbox>
            </v:shape>
            <v:shape id="_x0000_s1095" type="#_x0000_t202" style="position:absolute;left:1320;top:160;width:9271;height:408" filled="f" stroked="f">
              <v:textbox style="mso-next-textbox:#_x0000_s1095" inset="0,0,0,0">
                <w:txbxContent>
                  <w:p w:rsidR="00E073EE" w:rsidRDefault="00E073EE">
                    <w:pPr>
                      <w:spacing w:before="82"/>
                      <w:ind w:left="119"/>
                      <w:rPr>
                        <w:sz w:val="20"/>
                      </w:rPr>
                    </w:pPr>
                    <w:r>
                      <w:rPr>
                        <w:sz w:val="20"/>
                      </w:rPr>
                      <w:t xml:space="preserve">Sindh Public Procurement Regulatory Authority | </w:t>
                    </w:r>
                    <w:hyperlink r:id="rId10">
                      <w:r>
                        <w:rPr>
                          <w:sz w:val="20"/>
                        </w:rPr>
                        <w:t>www.pprasindh.gov.pk</w:t>
                      </w:r>
                    </w:hyperlink>
                  </w:p>
                </w:txbxContent>
              </v:textbox>
            </v:shape>
            <w10:wrap type="topAndBottom" anchorx="page"/>
          </v:group>
        </w:pict>
      </w:r>
    </w:p>
    <w:p w:rsidR="00741124" w:rsidRDefault="00741124">
      <w:pPr>
        <w:rPr>
          <w:sz w:val="10"/>
        </w:rPr>
        <w:sectPr w:rsidR="00741124">
          <w:footerReference w:type="default" r:id="rId11"/>
          <w:pgSz w:w="11910" w:h="16840"/>
          <w:pgMar w:top="1380" w:right="1200" w:bottom="280" w:left="1220" w:header="0" w:footer="0" w:gutter="0"/>
          <w:cols w:space="720"/>
        </w:sectPr>
      </w:pPr>
    </w:p>
    <w:p w:rsidR="00741124" w:rsidRDefault="00CD4680">
      <w:pPr>
        <w:pStyle w:val="BodyText"/>
        <w:spacing w:before="48"/>
        <w:ind w:left="1660"/>
      </w:pPr>
      <w:r>
        <w:lastRenderedPageBreak/>
        <w:t>referred to in Conditions of Contract for the due performance of the Contract.</w:t>
      </w:r>
    </w:p>
    <w:p w:rsidR="00741124" w:rsidRDefault="00741124">
      <w:pPr>
        <w:pStyle w:val="BodyText"/>
        <w:spacing w:before="3"/>
        <w:rPr>
          <w:sz w:val="25"/>
        </w:rPr>
      </w:pPr>
    </w:p>
    <w:p w:rsidR="00741124" w:rsidRDefault="00CD4680">
      <w:pPr>
        <w:pStyle w:val="ListParagraph"/>
        <w:numPr>
          <w:ilvl w:val="0"/>
          <w:numId w:val="29"/>
        </w:numPr>
        <w:tabs>
          <w:tab w:val="left" w:pos="1661"/>
        </w:tabs>
        <w:spacing w:line="247" w:lineRule="auto"/>
        <w:ind w:right="553"/>
        <w:jc w:val="both"/>
        <w:rPr>
          <w:sz w:val="24"/>
        </w:rPr>
      </w:pPr>
      <w:r>
        <w:rPr>
          <w:sz w:val="24"/>
        </w:rPr>
        <w:t xml:space="preserve">We understand that </w:t>
      </w:r>
      <w:r>
        <w:rPr>
          <w:spacing w:val="-3"/>
          <w:sz w:val="24"/>
        </w:rPr>
        <w:t xml:space="preserve">you </w:t>
      </w:r>
      <w:r>
        <w:rPr>
          <w:sz w:val="24"/>
        </w:rPr>
        <w:t xml:space="preserve">are not bound to accept the lowest or any bid </w:t>
      </w:r>
      <w:r>
        <w:rPr>
          <w:spacing w:val="-3"/>
          <w:sz w:val="24"/>
        </w:rPr>
        <w:t xml:space="preserve">you </w:t>
      </w:r>
      <w:r>
        <w:rPr>
          <w:sz w:val="24"/>
        </w:rPr>
        <w:t>may receive.</w:t>
      </w:r>
    </w:p>
    <w:p w:rsidR="00741124" w:rsidRDefault="00741124">
      <w:pPr>
        <w:pStyle w:val="BodyText"/>
        <w:spacing w:before="6"/>
      </w:pPr>
    </w:p>
    <w:p w:rsidR="00741124" w:rsidRDefault="00CD4680">
      <w:pPr>
        <w:pStyle w:val="ListParagraph"/>
        <w:numPr>
          <w:ilvl w:val="0"/>
          <w:numId w:val="29"/>
        </w:numPr>
        <w:tabs>
          <w:tab w:val="left" w:pos="1661"/>
        </w:tabs>
        <w:spacing w:line="247" w:lineRule="auto"/>
        <w:ind w:right="557"/>
        <w:jc w:val="both"/>
        <w:rPr>
          <w:sz w:val="24"/>
        </w:rPr>
      </w:pPr>
      <w:r>
        <w:rPr>
          <w:sz w:val="24"/>
        </w:rPr>
        <w:t>We do hereby declare that the Bid is made without any collusion, comparison of figures or arrangement with any other person or persons making a bid for the</w:t>
      </w:r>
      <w:r>
        <w:rPr>
          <w:spacing w:val="-2"/>
          <w:sz w:val="24"/>
        </w:rPr>
        <w:t xml:space="preserve"> </w:t>
      </w:r>
      <w:r>
        <w:rPr>
          <w:sz w:val="24"/>
        </w:rPr>
        <w:t>Works.</w:t>
      </w:r>
    </w:p>
    <w:p w:rsidR="00741124" w:rsidRDefault="00741124">
      <w:pPr>
        <w:pStyle w:val="BodyText"/>
        <w:spacing w:before="6"/>
      </w:pPr>
    </w:p>
    <w:p w:rsidR="00741124" w:rsidRDefault="00CD4680">
      <w:pPr>
        <w:pStyle w:val="BodyText"/>
        <w:tabs>
          <w:tab w:val="left" w:pos="3779"/>
          <w:tab w:val="left" w:pos="3891"/>
          <w:tab w:val="left" w:pos="5997"/>
        </w:tabs>
        <w:spacing w:line="491" w:lineRule="auto"/>
        <w:ind w:left="940" w:right="3449"/>
      </w:pPr>
      <w:r>
        <w:t>Dated</w:t>
      </w:r>
      <w:r>
        <w:rPr>
          <w:spacing w:val="-2"/>
        </w:rPr>
        <w:t xml:space="preserve"> </w:t>
      </w:r>
      <w:r>
        <w:t>this</w:t>
      </w:r>
      <w:r>
        <w:rPr>
          <w:u w:val="single"/>
        </w:rPr>
        <w:t xml:space="preserve"> </w:t>
      </w:r>
      <w:r>
        <w:rPr>
          <w:u w:val="single"/>
        </w:rPr>
        <w:tab/>
      </w:r>
      <w:r>
        <w:t>day</w:t>
      </w:r>
      <w:r>
        <w:rPr>
          <w:spacing w:val="-9"/>
        </w:rPr>
        <w:t xml:space="preserve"> </w:t>
      </w:r>
      <w:r>
        <w:t>of</w:t>
      </w:r>
      <w:r>
        <w:rPr>
          <w:u w:val="single"/>
        </w:rPr>
        <w:t xml:space="preserve"> </w:t>
      </w:r>
      <w:r>
        <w:rPr>
          <w:u w:val="single"/>
        </w:rPr>
        <w:tab/>
      </w:r>
      <w:r>
        <w:t>, 20 Signature</w:t>
      </w:r>
      <w:r>
        <w:rPr>
          <w:spacing w:val="-2"/>
        </w:rPr>
        <w:t xml:space="preserve"> </w:t>
      </w:r>
      <w:r>
        <w:rPr>
          <w:u w:val="single"/>
        </w:rPr>
        <w:t xml:space="preserve"> </w:t>
      </w:r>
      <w:r>
        <w:rPr>
          <w:u w:val="single"/>
        </w:rPr>
        <w:tab/>
      </w:r>
      <w:r>
        <w:rPr>
          <w:u w:val="single"/>
        </w:rPr>
        <w:tab/>
      </w:r>
    </w:p>
    <w:p w:rsidR="00741124" w:rsidRDefault="00CD4680">
      <w:pPr>
        <w:pStyle w:val="BodyText"/>
        <w:tabs>
          <w:tab w:val="left" w:pos="4371"/>
        </w:tabs>
        <w:spacing w:before="11"/>
        <w:ind w:left="940"/>
      </w:pPr>
      <w:r>
        <w:t>in  the</w:t>
      </w:r>
      <w:r>
        <w:rPr>
          <w:spacing w:val="19"/>
        </w:rPr>
        <w:t xml:space="preserve"> </w:t>
      </w:r>
      <w:r>
        <w:t>capacity</w:t>
      </w:r>
      <w:r>
        <w:rPr>
          <w:spacing w:val="32"/>
        </w:rPr>
        <w:t xml:space="preserve"> </w:t>
      </w:r>
      <w:r>
        <w:t>of</w:t>
      </w:r>
      <w:r>
        <w:rPr>
          <w:u w:val="single"/>
        </w:rPr>
        <w:t xml:space="preserve"> </w:t>
      </w:r>
      <w:r>
        <w:rPr>
          <w:u w:val="single"/>
        </w:rPr>
        <w:tab/>
      </w:r>
      <w:r>
        <w:t>duly</w:t>
      </w:r>
      <w:r>
        <w:rPr>
          <w:spacing w:val="32"/>
        </w:rPr>
        <w:t xml:space="preserve"> </w:t>
      </w:r>
      <w:r>
        <w:t>authorized</w:t>
      </w:r>
      <w:r>
        <w:rPr>
          <w:spacing w:val="39"/>
        </w:rPr>
        <w:t xml:space="preserve"> </w:t>
      </w:r>
      <w:r>
        <w:t>to</w:t>
      </w:r>
      <w:r>
        <w:rPr>
          <w:spacing w:val="37"/>
        </w:rPr>
        <w:t xml:space="preserve"> </w:t>
      </w:r>
      <w:r>
        <w:t>sign</w:t>
      </w:r>
      <w:r>
        <w:rPr>
          <w:spacing w:val="37"/>
        </w:rPr>
        <w:t xml:space="preserve"> </w:t>
      </w:r>
      <w:r>
        <w:t>bid</w:t>
      </w:r>
      <w:r>
        <w:rPr>
          <w:spacing w:val="37"/>
        </w:rPr>
        <w:t xml:space="preserve"> </w:t>
      </w:r>
      <w:r>
        <w:t>for</w:t>
      </w:r>
      <w:r>
        <w:rPr>
          <w:spacing w:val="35"/>
        </w:rPr>
        <w:t xml:space="preserve"> </w:t>
      </w:r>
      <w:r>
        <w:t>and</w:t>
      </w:r>
      <w:r>
        <w:rPr>
          <w:spacing w:val="37"/>
        </w:rPr>
        <w:t xml:space="preserve"> </w:t>
      </w:r>
      <w:r>
        <w:t>on</w:t>
      </w:r>
      <w:r>
        <w:rPr>
          <w:spacing w:val="37"/>
        </w:rPr>
        <w:t xml:space="preserve"> </w:t>
      </w:r>
      <w:r>
        <w:t>behalf</w:t>
      </w:r>
      <w:r>
        <w:rPr>
          <w:spacing w:val="36"/>
        </w:rPr>
        <w:t xml:space="preserve"> </w:t>
      </w:r>
      <w:r>
        <w:t>of</w:t>
      </w:r>
    </w:p>
    <w:p w:rsidR="00741124" w:rsidRDefault="005A5C7B">
      <w:pPr>
        <w:pStyle w:val="BodyText"/>
        <w:spacing w:before="4"/>
        <w:rPr>
          <w:sz w:val="20"/>
        </w:rPr>
      </w:pPr>
      <w:r w:rsidRPr="005A5C7B">
        <w:pict>
          <v:line id="_x0000_s1093" style="position:absolute;z-index:1648;mso-wrap-distance-left:0;mso-wrap-distance-right:0;mso-position-horizontal-relative:page" from="108pt,13.95pt" to="294pt,13.95pt" strokeweight=".48pt">
            <w10:wrap type="topAndBottom" anchorx="page"/>
          </v:line>
        </w:pict>
      </w:r>
    </w:p>
    <w:p w:rsidR="00741124" w:rsidRDefault="00CD4680">
      <w:pPr>
        <w:spacing w:line="254" w:lineRule="exact"/>
        <w:ind w:left="940"/>
        <w:rPr>
          <w:i/>
          <w:sz w:val="24"/>
        </w:rPr>
      </w:pPr>
      <w:r>
        <w:rPr>
          <w:i/>
          <w:sz w:val="24"/>
        </w:rPr>
        <w:t>(Name of Bidder in Block Capitals)</w:t>
      </w:r>
    </w:p>
    <w:p w:rsidR="00741124" w:rsidRDefault="00CD4680">
      <w:pPr>
        <w:spacing w:before="7"/>
        <w:ind w:right="1815"/>
        <w:jc w:val="right"/>
        <w:rPr>
          <w:i/>
          <w:sz w:val="24"/>
        </w:rPr>
      </w:pPr>
      <w:r>
        <w:rPr>
          <w:i/>
          <w:sz w:val="24"/>
        </w:rPr>
        <w:t>(Seal)</w:t>
      </w:r>
    </w:p>
    <w:p w:rsidR="00741124" w:rsidRDefault="00741124">
      <w:pPr>
        <w:pStyle w:val="BodyText"/>
        <w:rPr>
          <w:i/>
          <w:sz w:val="20"/>
        </w:rPr>
      </w:pPr>
    </w:p>
    <w:p w:rsidR="00741124" w:rsidRDefault="00741124">
      <w:pPr>
        <w:pStyle w:val="BodyText"/>
        <w:spacing w:before="10"/>
        <w:rPr>
          <w:i/>
          <w:sz w:val="23"/>
        </w:rPr>
      </w:pPr>
    </w:p>
    <w:p w:rsidR="00741124" w:rsidRDefault="00CD4680">
      <w:pPr>
        <w:pStyle w:val="BodyText"/>
        <w:spacing w:before="69"/>
        <w:ind w:left="940"/>
      </w:pPr>
      <w:r>
        <w:t>Address</w:t>
      </w:r>
    </w:p>
    <w:p w:rsidR="00741124" w:rsidRDefault="005A5C7B">
      <w:pPr>
        <w:pStyle w:val="BodyText"/>
        <w:spacing w:before="4"/>
        <w:rPr>
          <w:sz w:val="20"/>
        </w:rPr>
      </w:pPr>
      <w:r w:rsidRPr="005A5C7B">
        <w:pict>
          <v:line id="_x0000_s1092" style="position:absolute;z-index:1672;mso-wrap-distance-left:0;mso-wrap-distance-right:0;mso-position-horizontal-relative:page" from="108pt,13.9pt" to="522pt,13.9pt" strokeweight=".48pt">
            <w10:wrap type="topAndBottom" anchorx="page"/>
          </v:line>
        </w:pict>
      </w:r>
    </w:p>
    <w:p w:rsidR="00741124" w:rsidRDefault="00741124">
      <w:pPr>
        <w:pStyle w:val="BodyText"/>
        <w:rPr>
          <w:sz w:val="20"/>
        </w:rPr>
      </w:pPr>
    </w:p>
    <w:p w:rsidR="00741124" w:rsidRDefault="005A5C7B">
      <w:pPr>
        <w:pStyle w:val="BodyText"/>
        <w:spacing w:before="5"/>
        <w:rPr>
          <w:sz w:val="22"/>
        </w:rPr>
      </w:pPr>
      <w:r w:rsidRPr="005A5C7B">
        <w:pict>
          <v:line id="_x0000_s1091" style="position:absolute;z-index:1696;mso-wrap-distance-left:0;mso-wrap-distance-right:0;mso-position-horizontal-relative:page" from="108pt,15.1pt" to="522pt,15.1pt" strokeweight=".48pt">
            <w10:wrap type="topAndBottom" anchorx="page"/>
          </v:line>
        </w:pict>
      </w:r>
    </w:p>
    <w:p w:rsidR="00741124" w:rsidRDefault="00741124">
      <w:pPr>
        <w:pStyle w:val="BodyText"/>
        <w:rPr>
          <w:sz w:val="20"/>
        </w:rPr>
      </w:pPr>
    </w:p>
    <w:p w:rsidR="00741124" w:rsidRDefault="005A5C7B">
      <w:pPr>
        <w:pStyle w:val="BodyText"/>
        <w:spacing w:before="5"/>
        <w:rPr>
          <w:sz w:val="22"/>
        </w:rPr>
      </w:pPr>
      <w:r w:rsidRPr="005A5C7B">
        <w:pict>
          <v:line id="_x0000_s1090" style="position:absolute;z-index:1720;mso-wrap-distance-left:0;mso-wrap-distance-right:0;mso-position-horizontal-relative:page" from="108pt,15.1pt" to="522.1pt,15.1pt" strokeweight=".48pt">
            <w10:wrap type="topAndBottom" anchorx="page"/>
          </v:line>
        </w:pict>
      </w:r>
    </w:p>
    <w:p w:rsidR="00741124" w:rsidRDefault="00741124">
      <w:pPr>
        <w:pStyle w:val="BodyText"/>
        <w:rPr>
          <w:sz w:val="20"/>
        </w:rPr>
      </w:pPr>
    </w:p>
    <w:p w:rsidR="00741124" w:rsidRDefault="00741124">
      <w:pPr>
        <w:pStyle w:val="BodyText"/>
        <w:rPr>
          <w:sz w:val="20"/>
        </w:rPr>
      </w:pPr>
    </w:p>
    <w:p w:rsidR="00741124" w:rsidRDefault="00741124">
      <w:pPr>
        <w:pStyle w:val="BodyText"/>
        <w:rPr>
          <w:sz w:val="26"/>
        </w:rPr>
      </w:pPr>
    </w:p>
    <w:p w:rsidR="00741124" w:rsidRDefault="00CD4680">
      <w:pPr>
        <w:pStyle w:val="BodyText"/>
        <w:spacing w:before="69"/>
        <w:ind w:left="940"/>
      </w:pPr>
      <w:r>
        <w:t>Witness:</w:t>
      </w:r>
    </w:p>
    <w:p w:rsidR="00741124" w:rsidRDefault="00741124">
      <w:pPr>
        <w:pStyle w:val="BodyText"/>
      </w:pPr>
    </w:p>
    <w:p w:rsidR="00741124" w:rsidRDefault="00741124">
      <w:pPr>
        <w:pStyle w:val="BodyText"/>
        <w:spacing w:before="10"/>
        <w:rPr>
          <w:sz w:val="25"/>
        </w:rPr>
      </w:pPr>
    </w:p>
    <w:p w:rsidR="00741124" w:rsidRDefault="00CD4680">
      <w:pPr>
        <w:pStyle w:val="BodyText"/>
        <w:tabs>
          <w:tab w:val="left" w:pos="5670"/>
        </w:tabs>
        <w:ind w:left="940"/>
      </w:pPr>
      <w:r>
        <w:t>(Signature)</w:t>
      </w:r>
      <w:r>
        <w:rPr>
          <w:u w:val="single"/>
        </w:rPr>
        <w:t xml:space="preserve"> </w:t>
      </w:r>
      <w:r>
        <w:rPr>
          <w:u w:val="single"/>
        </w:rPr>
        <w:tab/>
      </w:r>
    </w:p>
    <w:p w:rsidR="00741124" w:rsidRDefault="00741124">
      <w:pPr>
        <w:pStyle w:val="BodyText"/>
        <w:spacing w:before="2"/>
        <w:rPr>
          <w:sz w:val="19"/>
        </w:rPr>
      </w:pPr>
    </w:p>
    <w:p w:rsidR="00741124" w:rsidRDefault="00CD4680">
      <w:pPr>
        <w:pStyle w:val="BodyText"/>
        <w:tabs>
          <w:tab w:val="left" w:pos="9195"/>
        </w:tabs>
        <w:spacing w:before="70" w:line="247" w:lineRule="auto"/>
        <w:ind w:left="940" w:right="579"/>
      </w:pPr>
      <w:r>
        <w:t>Name:</w:t>
      </w:r>
      <w:r>
        <w:rPr>
          <w:u w:val="single"/>
        </w:rPr>
        <w:tab/>
      </w:r>
      <w:r>
        <w:t xml:space="preserve"> Address: </w:t>
      </w:r>
      <w:r>
        <w:rPr>
          <w:u w:val="single"/>
        </w:rPr>
        <w:t xml:space="preserve"> </w:t>
      </w:r>
      <w:r>
        <w:rPr>
          <w:u w:val="single"/>
        </w:rPr>
        <w:tab/>
      </w:r>
      <w:r>
        <w:rPr>
          <w:w w:val="25"/>
          <w:u w:val="single"/>
        </w:rPr>
        <w:t xml:space="preserve"> </w:t>
      </w:r>
    </w:p>
    <w:p w:rsidR="00741124" w:rsidRDefault="005A5C7B">
      <w:pPr>
        <w:pStyle w:val="BodyText"/>
        <w:spacing w:before="7"/>
        <w:rPr>
          <w:sz w:val="19"/>
        </w:rPr>
      </w:pPr>
      <w:r w:rsidRPr="005A5C7B">
        <w:pict>
          <v:line id="_x0000_s1089" style="position:absolute;z-index:1744;mso-wrap-distance-left:0;mso-wrap-distance-right:0;mso-position-horizontal-relative:page" from="108pt,13.5pt" to="522.1pt,13.5pt" strokeweight=".48pt">
            <w10:wrap type="topAndBottom" anchorx="page"/>
          </v:line>
        </w:pict>
      </w:r>
    </w:p>
    <w:p w:rsidR="00741124" w:rsidRDefault="00741124">
      <w:pPr>
        <w:rPr>
          <w:sz w:val="19"/>
        </w:rPr>
        <w:sectPr w:rsidR="00741124">
          <w:footerReference w:type="default" r:id="rId12"/>
          <w:pgSz w:w="11910" w:h="16840"/>
          <w:pgMar w:top="1380" w:right="880" w:bottom="840" w:left="1220" w:header="0" w:footer="640" w:gutter="0"/>
          <w:pgNumType w:start="21"/>
          <w:cols w:space="720"/>
        </w:sectPr>
      </w:pPr>
    </w:p>
    <w:p w:rsidR="00741124" w:rsidRDefault="00CD4680">
      <w:pPr>
        <w:spacing w:before="52"/>
        <w:ind w:left="1816"/>
        <w:rPr>
          <w:b/>
          <w:sz w:val="24"/>
        </w:rPr>
      </w:pPr>
      <w:r>
        <w:rPr>
          <w:b/>
          <w:sz w:val="24"/>
        </w:rPr>
        <w:lastRenderedPageBreak/>
        <w:t>[SCHEDULES TO BID INCLUDE THE FOLLOWING:</w:t>
      </w:r>
    </w:p>
    <w:p w:rsidR="00741124" w:rsidRDefault="00741124">
      <w:pPr>
        <w:pStyle w:val="BodyText"/>
        <w:rPr>
          <w:b/>
        </w:rPr>
      </w:pPr>
    </w:p>
    <w:p w:rsidR="00741124" w:rsidRDefault="00741124">
      <w:pPr>
        <w:pStyle w:val="BodyText"/>
        <w:spacing w:before="2"/>
        <w:rPr>
          <w:b/>
          <w:sz w:val="25"/>
        </w:rPr>
      </w:pPr>
    </w:p>
    <w:p w:rsidR="00741124" w:rsidRDefault="00CD4680">
      <w:pPr>
        <w:pStyle w:val="ListParagraph"/>
        <w:numPr>
          <w:ilvl w:val="1"/>
          <w:numId w:val="29"/>
        </w:numPr>
        <w:tabs>
          <w:tab w:val="left" w:pos="2020"/>
          <w:tab w:val="left" w:pos="2021"/>
        </w:tabs>
        <w:spacing w:before="1"/>
        <w:rPr>
          <w:sz w:val="24"/>
        </w:rPr>
      </w:pPr>
      <w:r>
        <w:rPr>
          <w:sz w:val="24"/>
        </w:rPr>
        <w:t>Schedule A to Bid: Schedule of</w:t>
      </w:r>
      <w:r>
        <w:rPr>
          <w:spacing w:val="47"/>
          <w:sz w:val="24"/>
        </w:rPr>
        <w:t xml:space="preserve"> </w:t>
      </w:r>
      <w:r>
        <w:rPr>
          <w:sz w:val="24"/>
        </w:rPr>
        <w:t>Prices</w:t>
      </w:r>
    </w:p>
    <w:p w:rsidR="00741124" w:rsidRDefault="00741124">
      <w:pPr>
        <w:pStyle w:val="BodyText"/>
        <w:spacing w:before="10"/>
      </w:pPr>
    </w:p>
    <w:p w:rsidR="00741124" w:rsidRDefault="00CD4680">
      <w:pPr>
        <w:pStyle w:val="ListParagraph"/>
        <w:numPr>
          <w:ilvl w:val="1"/>
          <w:numId w:val="29"/>
        </w:numPr>
        <w:tabs>
          <w:tab w:val="left" w:pos="2020"/>
          <w:tab w:val="left" w:pos="2021"/>
        </w:tabs>
        <w:rPr>
          <w:sz w:val="24"/>
        </w:rPr>
      </w:pPr>
      <w:r>
        <w:rPr>
          <w:sz w:val="24"/>
        </w:rPr>
        <w:t>Schedule B to Bid: Specific Works</w:t>
      </w:r>
      <w:r>
        <w:rPr>
          <w:spacing w:val="-13"/>
          <w:sz w:val="24"/>
        </w:rPr>
        <w:t xml:space="preserve"> </w:t>
      </w:r>
      <w:r>
        <w:rPr>
          <w:sz w:val="24"/>
        </w:rPr>
        <w:t>Data</w:t>
      </w:r>
    </w:p>
    <w:p w:rsidR="00741124" w:rsidRDefault="00741124">
      <w:pPr>
        <w:pStyle w:val="BodyText"/>
        <w:spacing w:before="10"/>
      </w:pPr>
    </w:p>
    <w:p w:rsidR="00741124" w:rsidRDefault="00CD4680">
      <w:pPr>
        <w:pStyle w:val="ListParagraph"/>
        <w:numPr>
          <w:ilvl w:val="1"/>
          <w:numId w:val="29"/>
        </w:numPr>
        <w:tabs>
          <w:tab w:val="left" w:pos="2020"/>
          <w:tab w:val="left" w:pos="2021"/>
        </w:tabs>
        <w:spacing w:before="1"/>
        <w:rPr>
          <w:sz w:val="24"/>
        </w:rPr>
      </w:pPr>
      <w:r>
        <w:rPr>
          <w:sz w:val="24"/>
        </w:rPr>
        <w:t>Schedule C to Bid: Works to be Performed by</w:t>
      </w:r>
      <w:r>
        <w:rPr>
          <w:spacing w:val="-22"/>
          <w:sz w:val="24"/>
        </w:rPr>
        <w:t xml:space="preserve"> </w:t>
      </w:r>
      <w:r>
        <w:rPr>
          <w:sz w:val="24"/>
        </w:rPr>
        <w:t>Subcontractors</w:t>
      </w:r>
    </w:p>
    <w:p w:rsidR="00741124" w:rsidRDefault="00741124">
      <w:pPr>
        <w:pStyle w:val="BodyText"/>
        <w:spacing w:before="10"/>
      </w:pPr>
    </w:p>
    <w:p w:rsidR="00741124" w:rsidRDefault="00CD4680">
      <w:pPr>
        <w:pStyle w:val="ListParagraph"/>
        <w:numPr>
          <w:ilvl w:val="1"/>
          <w:numId w:val="29"/>
        </w:numPr>
        <w:tabs>
          <w:tab w:val="left" w:pos="2020"/>
          <w:tab w:val="left" w:pos="2021"/>
        </w:tabs>
        <w:rPr>
          <w:sz w:val="24"/>
        </w:rPr>
      </w:pPr>
      <w:r>
        <w:rPr>
          <w:sz w:val="24"/>
        </w:rPr>
        <w:t>Schedule D to Bid: Proposed Program of</w:t>
      </w:r>
      <w:r>
        <w:rPr>
          <w:spacing w:val="-14"/>
          <w:sz w:val="24"/>
        </w:rPr>
        <w:t xml:space="preserve"> </w:t>
      </w:r>
      <w:r>
        <w:rPr>
          <w:sz w:val="24"/>
        </w:rPr>
        <w:t>Works</w:t>
      </w:r>
    </w:p>
    <w:p w:rsidR="00741124" w:rsidRDefault="00741124">
      <w:pPr>
        <w:pStyle w:val="BodyText"/>
        <w:spacing w:before="10"/>
      </w:pPr>
    </w:p>
    <w:p w:rsidR="00741124" w:rsidRDefault="00CD4680">
      <w:pPr>
        <w:pStyle w:val="ListParagraph"/>
        <w:numPr>
          <w:ilvl w:val="1"/>
          <w:numId w:val="29"/>
        </w:numPr>
        <w:tabs>
          <w:tab w:val="left" w:pos="2020"/>
          <w:tab w:val="left" w:pos="2021"/>
        </w:tabs>
        <w:rPr>
          <w:sz w:val="24"/>
        </w:rPr>
      </w:pPr>
      <w:r>
        <w:rPr>
          <w:sz w:val="24"/>
        </w:rPr>
        <w:t>Schedule E to Bid: Method of Performing</w:t>
      </w:r>
      <w:r>
        <w:rPr>
          <w:spacing w:val="-12"/>
          <w:sz w:val="24"/>
        </w:rPr>
        <w:t xml:space="preserve"> </w:t>
      </w:r>
      <w:r>
        <w:rPr>
          <w:sz w:val="24"/>
        </w:rPr>
        <w:t>Works</w:t>
      </w:r>
    </w:p>
    <w:p w:rsidR="00741124" w:rsidRDefault="00741124">
      <w:pPr>
        <w:pStyle w:val="BodyText"/>
        <w:spacing w:before="10"/>
      </w:pPr>
    </w:p>
    <w:p w:rsidR="00741124" w:rsidRDefault="00CD4680">
      <w:pPr>
        <w:pStyle w:val="ListParagraph"/>
        <w:numPr>
          <w:ilvl w:val="1"/>
          <w:numId w:val="29"/>
        </w:numPr>
        <w:tabs>
          <w:tab w:val="left" w:pos="2020"/>
          <w:tab w:val="left" w:pos="2021"/>
        </w:tabs>
        <w:spacing w:before="1"/>
        <w:rPr>
          <w:sz w:val="24"/>
        </w:rPr>
      </w:pPr>
      <w:r>
        <w:rPr>
          <w:sz w:val="24"/>
        </w:rPr>
        <w:t>Schedule F to Bid: Integrity</w:t>
      </w:r>
      <w:r>
        <w:rPr>
          <w:spacing w:val="-23"/>
          <w:sz w:val="24"/>
        </w:rPr>
        <w:t xml:space="preserve"> </w:t>
      </w:r>
      <w:r>
        <w:rPr>
          <w:sz w:val="24"/>
        </w:rPr>
        <w:t>Pact]</w:t>
      </w:r>
    </w:p>
    <w:p w:rsidR="00741124" w:rsidRDefault="00741124">
      <w:pPr>
        <w:rPr>
          <w:sz w:val="24"/>
        </w:rPr>
        <w:sectPr w:rsidR="00741124">
          <w:pgSz w:w="11910" w:h="16840"/>
          <w:pgMar w:top="1380" w:right="880" w:bottom="840" w:left="1220" w:header="0" w:footer="640" w:gutter="0"/>
          <w:cols w:space="720"/>
        </w:sectPr>
      </w:pPr>
    </w:p>
    <w:p w:rsidR="00741124" w:rsidRDefault="00CD4680">
      <w:pPr>
        <w:spacing w:before="52" w:line="491" w:lineRule="auto"/>
        <w:ind w:left="3408" w:right="3428" w:firstLine="4"/>
        <w:jc w:val="center"/>
        <w:rPr>
          <w:b/>
          <w:sz w:val="24"/>
        </w:rPr>
      </w:pPr>
      <w:r>
        <w:rPr>
          <w:b/>
          <w:sz w:val="24"/>
        </w:rPr>
        <w:lastRenderedPageBreak/>
        <w:t>SCHEDULE – A TO BID SCHEDULE OF PRICES</w:t>
      </w:r>
    </w:p>
    <w:p w:rsidR="00741124" w:rsidRDefault="00741124">
      <w:pPr>
        <w:pStyle w:val="BodyText"/>
        <w:spacing w:before="7"/>
        <w:rPr>
          <w:b/>
          <w:sz w:val="25"/>
        </w:rPr>
      </w:pPr>
    </w:p>
    <w:p w:rsidR="00741124" w:rsidRDefault="00CD4680">
      <w:pPr>
        <w:tabs>
          <w:tab w:val="left" w:pos="7152"/>
        </w:tabs>
        <w:ind w:left="1660" w:right="232"/>
        <w:rPr>
          <w:b/>
          <w:sz w:val="24"/>
        </w:rPr>
      </w:pPr>
      <w:r>
        <w:rPr>
          <w:b/>
          <w:sz w:val="24"/>
          <w:u w:val="thick"/>
        </w:rPr>
        <w:t>Sr.</w:t>
      </w:r>
      <w:r>
        <w:rPr>
          <w:b/>
          <w:spacing w:val="-1"/>
          <w:sz w:val="24"/>
          <w:u w:val="thick"/>
        </w:rPr>
        <w:t xml:space="preserve"> </w:t>
      </w:r>
      <w:r>
        <w:rPr>
          <w:b/>
          <w:sz w:val="24"/>
          <w:u w:val="thick"/>
        </w:rPr>
        <w:t>No.</w:t>
      </w:r>
      <w:r>
        <w:rPr>
          <w:b/>
          <w:sz w:val="24"/>
        </w:rPr>
        <w:tab/>
      </w:r>
      <w:r>
        <w:rPr>
          <w:b/>
          <w:sz w:val="24"/>
          <w:u w:val="thick"/>
        </w:rPr>
        <w:t>Page</w:t>
      </w:r>
      <w:r>
        <w:rPr>
          <w:b/>
          <w:spacing w:val="-5"/>
          <w:sz w:val="24"/>
          <w:u w:val="thick"/>
        </w:rPr>
        <w:t xml:space="preserve"> </w:t>
      </w:r>
      <w:r>
        <w:rPr>
          <w:b/>
          <w:sz w:val="24"/>
          <w:u w:val="thick"/>
        </w:rPr>
        <w:t>No.</w:t>
      </w:r>
    </w:p>
    <w:p w:rsidR="00741124" w:rsidRDefault="00741124">
      <w:pPr>
        <w:pStyle w:val="BodyText"/>
        <w:rPr>
          <w:b/>
          <w:sz w:val="20"/>
        </w:rPr>
      </w:pPr>
    </w:p>
    <w:p w:rsidR="00741124" w:rsidRDefault="00741124">
      <w:pPr>
        <w:pStyle w:val="BodyText"/>
        <w:spacing w:before="5"/>
        <w:rPr>
          <w:b/>
          <w:sz w:val="23"/>
        </w:rPr>
      </w:pPr>
    </w:p>
    <w:p w:rsidR="00741124" w:rsidRDefault="00CD4680">
      <w:pPr>
        <w:pStyle w:val="ListParagraph"/>
        <w:numPr>
          <w:ilvl w:val="0"/>
          <w:numId w:val="28"/>
        </w:numPr>
        <w:tabs>
          <w:tab w:val="left" w:pos="3100"/>
          <w:tab w:val="left" w:pos="3101"/>
          <w:tab w:val="right" w:leader="dot" w:pos="7661"/>
        </w:tabs>
        <w:spacing w:before="69"/>
        <w:rPr>
          <w:sz w:val="24"/>
        </w:rPr>
      </w:pPr>
      <w:r>
        <w:rPr>
          <w:sz w:val="24"/>
        </w:rPr>
        <w:t>Preamble to Schedule</w:t>
      </w:r>
      <w:r>
        <w:rPr>
          <w:spacing w:val="-2"/>
          <w:sz w:val="24"/>
        </w:rPr>
        <w:t xml:space="preserve"> </w:t>
      </w:r>
      <w:r>
        <w:rPr>
          <w:sz w:val="24"/>
        </w:rPr>
        <w:t>of</w:t>
      </w:r>
      <w:r>
        <w:rPr>
          <w:spacing w:val="-3"/>
          <w:sz w:val="24"/>
        </w:rPr>
        <w:t xml:space="preserve"> </w:t>
      </w:r>
      <w:r>
        <w:rPr>
          <w:sz w:val="24"/>
        </w:rPr>
        <w:t>Prices</w:t>
      </w:r>
      <w:r>
        <w:rPr>
          <w:sz w:val="24"/>
        </w:rPr>
        <w:tab/>
        <w:t>24</w:t>
      </w:r>
    </w:p>
    <w:p w:rsidR="00741124" w:rsidRDefault="00CD4680">
      <w:pPr>
        <w:pStyle w:val="ListParagraph"/>
        <w:numPr>
          <w:ilvl w:val="0"/>
          <w:numId w:val="28"/>
        </w:numPr>
        <w:tabs>
          <w:tab w:val="left" w:pos="3100"/>
          <w:tab w:val="left" w:pos="3101"/>
          <w:tab w:val="right" w:leader="dot" w:pos="7661"/>
        </w:tabs>
        <w:spacing w:before="290"/>
        <w:rPr>
          <w:sz w:val="24"/>
        </w:rPr>
      </w:pPr>
      <w:r>
        <w:rPr>
          <w:sz w:val="24"/>
        </w:rPr>
        <w:t>Schedule</w:t>
      </w:r>
      <w:r>
        <w:rPr>
          <w:spacing w:val="-1"/>
          <w:sz w:val="24"/>
        </w:rPr>
        <w:t xml:space="preserve"> </w:t>
      </w:r>
      <w:r>
        <w:rPr>
          <w:sz w:val="24"/>
        </w:rPr>
        <w:t>of</w:t>
      </w:r>
      <w:r>
        <w:rPr>
          <w:spacing w:val="-3"/>
          <w:sz w:val="24"/>
        </w:rPr>
        <w:t xml:space="preserve"> </w:t>
      </w:r>
      <w:r>
        <w:rPr>
          <w:sz w:val="24"/>
        </w:rPr>
        <w:t>Prices</w:t>
      </w:r>
      <w:r>
        <w:rPr>
          <w:sz w:val="24"/>
        </w:rPr>
        <w:tab/>
        <w:t>26</w:t>
      </w:r>
    </w:p>
    <w:p w:rsidR="00741124" w:rsidRDefault="00741124">
      <w:pPr>
        <w:pStyle w:val="BodyText"/>
        <w:spacing w:before="2"/>
        <w:rPr>
          <w:sz w:val="25"/>
        </w:rPr>
      </w:pPr>
    </w:p>
    <w:p w:rsidR="00741124" w:rsidRDefault="00CD4680">
      <w:pPr>
        <w:pStyle w:val="BodyText"/>
        <w:spacing w:before="1"/>
        <w:ind w:left="3101" w:right="232"/>
      </w:pPr>
      <w:r>
        <w:t>*(a) Summary of Bid Prices</w:t>
      </w:r>
    </w:p>
    <w:p w:rsidR="00741124" w:rsidRDefault="00741124">
      <w:pPr>
        <w:pStyle w:val="BodyText"/>
        <w:spacing w:before="6"/>
        <w:rPr>
          <w:sz w:val="21"/>
        </w:rPr>
      </w:pPr>
    </w:p>
    <w:p w:rsidR="00741124" w:rsidRDefault="00CD4680">
      <w:pPr>
        <w:pStyle w:val="ListParagraph"/>
        <w:numPr>
          <w:ilvl w:val="1"/>
          <w:numId w:val="28"/>
        </w:numPr>
        <w:tabs>
          <w:tab w:val="left" w:pos="3281"/>
        </w:tabs>
        <w:rPr>
          <w:sz w:val="24"/>
        </w:rPr>
      </w:pPr>
      <w:r>
        <w:rPr>
          <w:sz w:val="24"/>
        </w:rPr>
        <w:t>(b) Detailed Schedule of Prices /Bill of Quantities</w:t>
      </w:r>
      <w:r>
        <w:rPr>
          <w:spacing w:val="-21"/>
          <w:sz w:val="24"/>
        </w:rPr>
        <w:t xml:space="preserve"> </w:t>
      </w:r>
      <w:r>
        <w:rPr>
          <w:sz w:val="24"/>
        </w:rPr>
        <w:t>(BOQ)</w:t>
      </w: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spacing w:before="7"/>
        <w:rPr>
          <w:sz w:val="29"/>
        </w:rPr>
      </w:pPr>
    </w:p>
    <w:p w:rsidR="00741124" w:rsidRDefault="00CD4680">
      <w:pPr>
        <w:pStyle w:val="ListParagraph"/>
        <w:numPr>
          <w:ilvl w:val="1"/>
          <w:numId w:val="28"/>
        </w:numPr>
        <w:tabs>
          <w:tab w:val="left" w:pos="3281"/>
        </w:tabs>
        <w:rPr>
          <w:i/>
          <w:sz w:val="24"/>
        </w:rPr>
      </w:pPr>
      <w:r>
        <w:rPr>
          <w:i/>
          <w:sz w:val="24"/>
        </w:rPr>
        <w:t>[To be prepared by the Engineer/Procuring</w:t>
      </w:r>
      <w:r>
        <w:rPr>
          <w:i/>
          <w:spacing w:val="-12"/>
          <w:sz w:val="24"/>
        </w:rPr>
        <w:t xml:space="preserve"> </w:t>
      </w:r>
      <w:r>
        <w:rPr>
          <w:i/>
          <w:sz w:val="24"/>
        </w:rPr>
        <w:t>Agency]</w:t>
      </w:r>
    </w:p>
    <w:p w:rsidR="00741124" w:rsidRDefault="00741124">
      <w:pPr>
        <w:rPr>
          <w:sz w:val="24"/>
        </w:rPr>
        <w:sectPr w:rsidR="00741124">
          <w:footerReference w:type="default" r:id="rId13"/>
          <w:pgSz w:w="11910" w:h="16840"/>
          <w:pgMar w:top="1380" w:right="1200" w:bottom="840" w:left="1220" w:header="0" w:footer="640" w:gutter="0"/>
          <w:pgNumType w:start="23"/>
          <w:cols w:space="720"/>
        </w:sectPr>
      </w:pPr>
    </w:p>
    <w:p w:rsidR="00741124" w:rsidRDefault="00CD4680">
      <w:pPr>
        <w:spacing w:before="52"/>
        <w:ind w:right="236"/>
        <w:jc w:val="right"/>
        <w:rPr>
          <w:b/>
          <w:sz w:val="24"/>
        </w:rPr>
      </w:pPr>
      <w:r>
        <w:rPr>
          <w:b/>
          <w:sz w:val="24"/>
        </w:rPr>
        <w:lastRenderedPageBreak/>
        <w:t>SCHEDULE - A TO BID</w:t>
      </w:r>
    </w:p>
    <w:p w:rsidR="00741124" w:rsidRDefault="00741124">
      <w:pPr>
        <w:pStyle w:val="BodyText"/>
        <w:rPr>
          <w:b/>
          <w:sz w:val="20"/>
        </w:rPr>
      </w:pPr>
    </w:p>
    <w:p w:rsidR="00741124" w:rsidRDefault="00741124">
      <w:pPr>
        <w:pStyle w:val="BodyText"/>
        <w:rPr>
          <w:b/>
          <w:sz w:val="20"/>
        </w:rPr>
      </w:pPr>
    </w:p>
    <w:p w:rsidR="00741124" w:rsidRDefault="00741124">
      <w:pPr>
        <w:pStyle w:val="BodyText"/>
        <w:spacing w:before="3"/>
        <w:rPr>
          <w:b/>
          <w:sz w:val="17"/>
        </w:rPr>
      </w:pPr>
    </w:p>
    <w:p w:rsidR="00741124" w:rsidRDefault="00CD4680">
      <w:pPr>
        <w:spacing w:before="69"/>
        <w:ind w:left="2856" w:right="232"/>
        <w:rPr>
          <w:b/>
          <w:sz w:val="24"/>
        </w:rPr>
      </w:pPr>
      <w:r>
        <w:rPr>
          <w:b/>
          <w:sz w:val="24"/>
        </w:rPr>
        <w:t>PREAMBLE TO SCHEDULE OF PRICES</w:t>
      </w:r>
    </w:p>
    <w:p w:rsidR="00741124" w:rsidRDefault="00741124">
      <w:pPr>
        <w:pStyle w:val="BodyText"/>
        <w:spacing w:before="2"/>
        <w:rPr>
          <w:b/>
          <w:sz w:val="19"/>
        </w:rPr>
      </w:pPr>
    </w:p>
    <w:p w:rsidR="00741124" w:rsidRDefault="00CD4680">
      <w:pPr>
        <w:pStyle w:val="ListParagraph"/>
        <w:numPr>
          <w:ilvl w:val="0"/>
          <w:numId w:val="27"/>
        </w:numPr>
        <w:tabs>
          <w:tab w:val="left" w:pos="1660"/>
          <w:tab w:val="left" w:pos="1661"/>
        </w:tabs>
        <w:spacing w:before="70"/>
        <w:jc w:val="left"/>
        <w:rPr>
          <w:b/>
          <w:sz w:val="24"/>
        </w:rPr>
      </w:pPr>
      <w:r>
        <w:rPr>
          <w:b/>
          <w:sz w:val="24"/>
        </w:rPr>
        <w:t>General</w:t>
      </w:r>
    </w:p>
    <w:p w:rsidR="00741124" w:rsidRDefault="00741124">
      <w:pPr>
        <w:pStyle w:val="BodyText"/>
        <w:spacing w:before="9"/>
        <w:rPr>
          <w:b/>
        </w:rPr>
      </w:pPr>
    </w:p>
    <w:p w:rsidR="00741124" w:rsidRDefault="00CD4680">
      <w:pPr>
        <w:pStyle w:val="ListParagraph"/>
        <w:numPr>
          <w:ilvl w:val="1"/>
          <w:numId w:val="27"/>
        </w:numPr>
        <w:tabs>
          <w:tab w:val="left" w:pos="2381"/>
        </w:tabs>
        <w:spacing w:line="247" w:lineRule="auto"/>
        <w:ind w:right="238"/>
        <w:jc w:val="both"/>
        <w:rPr>
          <w:sz w:val="24"/>
        </w:rPr>
      </w:pPr>
      <w:r>
        <w:rPr>
          <w:sz w:val="24"/>
        </w:rPr>
        <w:t>The Schedule of Prices shall be read in conjunction with the  Conditions of Contract, Contract Data together with the Specifications and Drawings, if</w:t>
      </w:r>
      <w:r>
        <w:rPr>
          <w:spacing w:val="-5"/>
          <w:sz w:val="24"/>
        </w:rPr>
        <w:t xml:space="preserve"> </w:t>
      </w:r>
      <w:r>
        <w:rPr>
          <w:spacing w:val="-3"/>
          <w:sz w:val="24"/>
        </w:rPr>
        <w:t>any.</w:t>
      </w:r>
    </w:p>
    <w:p w:rsidR="00741124" w:rsidRDefault="00741124">
      <w:pPr>
        <w:pStyle w:val="BodyText"/>
        <w:spacing w:before="6"/>
      </w:pPr>
    </w:p>
    <w:p w:rsidR="00741124" w:rsidRDefault="00CD4680">
      <w:pPr>
        <w:pStyle w:val="ListParagraph"/>
        <w:numPr>
          <w:ilvl w:val="1"/>
          <w:numId w:val="27"/>
        </w:numPr>
        <w:tabs>
          <w:tab w:val="left" w:pos="2381"/>
        </w:tabs>
        <w:spacing w:line="247" w:lineRule="auto"/>
        <w:ind w:right="236"/>
        <w:jc w:val="both"/>
        <w:rPr>
          <w:sz w:val="24"/>
        </w:rPr>
      </w:pPr>
      <w:r>
        <w:rPr>
          <w:sz w:val="24"/>
        </w:rPr>
        <w:t>The Contract shall be for the whole of the works as described in these Bidding Documents. Bids must be for the complete scope of</w:t>
      </w:r>
      <w:r>
        <w:rPr>
          <w:spacing w:val="-21"/>
          <w:sz w:val="24"/>
        </w:rPr>
        <w:t xml:space="preserve"> </w:t>
      </w:r>
      <w:r>
        <w:rPr>
          <w:sz w:val="24"/>
        </w:rPr>
        <w:t>works.</w:t>
      </w:r>
    </w:p>
    <w:p w:rsidR="00741124" w:rsidRDefault="00741124">
      <w:pPr>
        <w:pStyle w:val="BodyText"/>
        <w:spacing w:before="11"/>
      </w:pPr>
    </w:p>
    <w:p w:rsidR="00741124" w:rsidRDefault="00CD4680">
      <w:pPr>
        <w:pStyle w:val="ListParagraph"/>
        <w:numPr>
          <w:ilvl w:val="0"/>
          <w:numId w:val="27"/>
        </w:numPr>
        <w:tabs>
          <w:tab w:val="left" w:pos="1660"/>
          <w:tab w:val="left" w:pos="1661"/>
        </w:tabs>
        <w:jc w:val="left"/>
        <w:rPr>
          <w:b/>
          <w:sz w:val="24"/>
        </w:rPr>
      </w:pPr>
      <w:r>
        <w:rPr>
          <w:b/>
          <w:sz w:val="24"/>
        </w:rPr>
        <w:t>Description</w:t>
      </w:r>
    </w:p>
    <w:p w:rsidR="00741124" w:rsidRDefault="00741124">
      <w:pPr>
        <w:pStyle w:val="BodyText"/>
        <w:spacing w:before="10"/>
        <w:rPr>
          <w:b/>
        </w:rPr>
      </w:pPr>
    </w:p>
    <w:p w:rsidR="00741124" w:rsidRDefault="00CD4680">
      <w:pPr>
        <w:pStyle w:val="ListParagraph"/>
        <w:numPr>
          <w:ilvl w:val="1"/>
          <w:numId w:val="27"/>
        </w:numPr>
        <w:tabs>
          <w:tab w:val="left" w:pos="2381"/>
        </w:tabs>
        <w:spacing w:line="247" w:lineRule="auto"/>
        <w:ind w:right="238"/>
        <w:jc w:val="both"/>
        <w:rPr>
          <w:sz w:val="24"/>
        </w:rPr>
      </w:pPr>
      <w:r>
        <w:rPr>
          <w:sz w:val="24"/>
        </w:rPr>
        <w:t>The general directions and descriptions of works and materials are not necessarily repeated nor summarized in the Schedule of Prices. References to the relevant sections of the Bidding Documents shall be made before entering prices against each item in the Schedule of  Prices.</w:t>
      </w:r>
    </w:p>
    <w:p w:rsidR="00741124" w:rsidRDefault="00741124">
      <w:pPr>
        <w:pStyle w:val="BodyText"/>
        <w:spacing w:before="11"/>
      </w:pPr>
    </w:p>
    <w:p w:rsidR="00741124" w:rsidRDefault="00CD4680">
      <w:pPr>
        <w:pStyle w:val="ListParagraph"/>
        <w:numPr>
          <w:ilvl w:val="0"/>
          <w:numId w:val="27"/>
        </w:numPr>
        <w:tabs>
          <w:tab w:val="left" w:pos="1660"/>
          <w:tab w:val="left" w:pos="1661"/>
        </w:tabs>
        <w:jc w:val="left"/>
        <w:rPr>
          <w:b/>
          <w:sz w:val="24"/>
        </w:rPr>
      </w:pPr>
      <w:r>
        <w:rPr>
          <w:b/>
          <w:sz w:val="24"/>
        </w:rPr>
        <w:t>Units &amp;</w:t>
      </w:r>
      <w:r>
        <w:rPr>
          <w:b/>
          <w:spacing w:val="-3"/>
          <w:sz w:val="24"/>
        </w:rPr>
        <w:t xml:space="preserve"> </w:t>
      </w:r>
      <w:r>
        <w:rPr>
          <w:b/>
          <w:sz w:val="24"/>
        </w:rPr>
        <w:t>Abbreviations</w:t>
      </w:r>
    </w:p>
    <w:p w:rsidR="00741124" w:rsidRDefault="00741124">
      <w:pPr>
        <w:pStyle w:val="BodyText"/>
        <w:spacing w:before="9"/>
        <w:rPr>
          <w:b/>
        </w:rPr>
      </w:pPr>
    </w:p>
    <w:p w:rsidR="00741124" w:rsidRDefault="00CD4680">
      <w:pPr>
        <w:pStyle w:val="ListParagraph"/>
        <w:numPr>
          <w:ilvl w:val="1"/>
          <w:numId w:val="27"/>
        </w:numPr>
        <w:tabs>
          <w:tab w:val="left" w:pos="2381"/>
        </w:tabs>
        <w:spacing w:line="247" w:lineRule="auto"/>
        <w:ind w:right="239"/>
        <w:jc w:val="both"/>
        <w:rPr>
          <w:sz w:val="24"/>
        </w:rPr>
      </w:pPr>
      <w:r>
        <w:rPr>
          <w:sz w:val="24"/>
        </w:rPr>
        <w:t>Units of measurement, symbols and abbreviations expressed in the Bidding Documents shall comply with the Systeme Internationale d‘ Unites (SI</w:t>
      </w:r>
      <w:r>
        <w:rPr>
          <w:spacing w:val="-8"/>
          <w:sz w:val="24"/>
        </w:rPr>
        <w:t xml:space="preserve"> </w:t>
      </w:r>
      <w:r>
        <w:rPr>
          <w:sz w:val="24"/>
        </w:rPr>
        <w:t>Units).</w:t>
      </w:r>
    </w:p>
    <w:p w:rsidR="00741124" w:rsidRDefault="005A5C7B">
      <w:pPr>
        <w:pStyle w:val="BodyText"/>
        <w:spacing w:before="7"/>
        <w:rPr>
          <w:sz w:val="19"/>
        </w:rPr>
      </w:pPr>
      <w:r w:rsidRPr="005A5C7B">
        <w:pict>
          <v:line id="_x0000_s1088" style="position:absolute;z-index:1768;mso-wrap-distance-left:0;mso-wrap-distance-right:0;mso-position-horizontal-relative:page" from="180pt,13.5pt" to="5in,13.5pt" strokeweight=".48pt">
            <w10:wrap type="topAndBottom" anchorx="page"/>
          </v:line>
        </w:pict>
      </w:r>
      <w:r w:rsidRPr="005A5C7B">
        <w:pict>
          <v:line id="_x0000_s1087" style="position:absolute;z-index:1792;mso-wrap-distance-left:0;mso-wrap-distance-right:0;mso-position-horizontal-relative:page" from="180pt,27.7pt" to="5in,27.7pt" strokeweight=".48pt">
            <w10:wrap type="topAndBottom" anchorx="page"/>
          </v:line>
        </w:pict>
      </w:r>
    </w:p>
    <w:p w:rsidR="00741124" w:rsidRDefault="00741124">
      <w:pPr>
        <w:pStyle w:val="BodyText"/>
        <w:spacing w:before="9"/>
        <w:rPr>
          <w:sz w:val="17"/>
        </w:rPr>
      </w:pPr>
    </w:p>
    <w:p w:rsidR="00741124" w:rsidRDefault="00741124">
      <w:pPr>
        <w:pStyle w:val="BodyText"/>
        <w:spacing w:before="8"/>
        <w:rPr>
          <w:sz w:val="16"/>
        </w:rPr>
      </w:pPr>
    </w:p>
    <w:p w:rsidR="00741124" w:rsidRDefault="00CD4680">
      <w:pPr>
        <w:spacing w:before="69" w:line="247" w:lineRule="auto"/>
        <w:ind w:left="2380" w:right="232"/>
        <w:rPr>
          <w:i/>
          <w:sz w:val="24"/>
        </w:rPr>
      </w:pPr>
      <w:r>
        <w:rPr>
          <w:i/>
          <w:sz w:val="24"/>
        </w:rPr>
        <w:t>(Note: The abbreviations to be used in the Schedule of Prices to be defined by the Procuring Agency).</w:t>
      </w:r>
    </w:p>
    <w:p w:rsidR="00741124" w:rsidRDefault="00741124">
      <w:pPr>
        <w:pStyle w:val="BodyText"/>
        <w:spacing w:before="11"/>
        <w:rPr>
          <w:i/>
        </w:rPr>
      </w:pPr>
    </w:p>
    <w:p w:rsidR="00741124" w:rsidRDefault="00CD4680">
      <w:pPr>
        <w:pStyle w:val="ListParagraph"/>
        <w:numPr>
          <w:ilvl w:val="0"/>
          <w:numId w:val="27"/>
        </w:numPr>
        <w:tabs>
          <w:tab w:val="left" w:pos="1660"/>
          <w:tab w:val="left" w:pos="1661"/>
        </w:tabs>
        <w:jc w:val="left"/>
        <w:rPr>
          <w:b/>
          <w:sz w:val="24"/>
        </w:rPr>
      </w:pPr>
      <w:r>
        <w:rPr>
          <w:b/>
          <w:sz w:val="24"/>
        </w:rPr>
        <w:t>Rates and</w:t>
      </w:r>
      <w:r>
        <w:rPr>
          <w:b/>
          <w:spacing w:val="-10"/>
          <w:sz w:val="24"/>
        </w:rPr>
        <w:t xml:space="preserve"> </w:t>
      </w:r>
      <w:r>
        <w:rPr>
          <w:b/>
          <w:sz w:val="24"/>
        </w:rPr>
        <w:t>Prices</w:t>
      </w:r>
    </w:p>
    <w:p w:rsidR="00741124" w:rsidRDefault="00741124">
      <w:pPr>
        <w:pStyle w:val="BodyText"/>
        <w:spacing w:before="9"/>
        <w:rPr>
          <w:b/>
        </w:rPr>
      </w:pPr>
    </w:p>
    <w:p w:rsidR="00741124" w:rsidRDefault="00CD4680">
      <w:pPr>
        <w:pStyle w:val="ListParagraph"/>
        <w:numPr>
          <w:ilvl w:val="1"/>
          <w:numId w:val="27"/>
        </w:numPr>
        <w:tabs>
          <w:tab w:val="left" w:pos="2381"/>
        </w:tabs>
        <w:spacing w:line="247" w:lineRule="auto"/>
        <w:ind w:right="239"/>
        <w:jc w:val="both"/>
        <w:rPr>
          <w:sz w:val="24"/>
        </w:rPr>
      </w:pPr>
      <w:r>
        <w:rPr>
          <w:sz w:val="24"/>
        </w:rPr>
        <w:t>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w:t>
      </w:r>
    </w:p>
    <w:p w:rsidR="00741124" w:rsidRDefault="00741124">
      <w:pPr>
        <w:pStyle w:val="BodyText"/>
        <w:spacing w:before="7"/>
      </w:pPr>
    </w:p>
    <w:p w:rsidR="00741124" w:rsidRDefault="00CD4680">
      <w:pPr>
        <w:pStyle w:val="ListParagraph"/>
        <w:numPr>
          <w:ilvl w:val="1"/>
          <w:numId w:val="27"/>
        </w:numPr>
        <w:tabs>
          <w:tab w:val="left" w:pos="2381"/>
        </w:tabs>
        <w:spacing w:line="247" w:lineRule="auto"/>
        <w:ind w:right="235"/>
        <w:jc w:val="both"/>
        <w:rPr>
          <w:sz w:val="24"/>
        </w:rPr>
      </w:pPr>
      <w:r>
        <w:rPr>
          <w:sz w:val="24"/>
        </w:rPr>
        <w:t>Unless otherwise stipulated in the Contract Data, the premium, rates and prices entered by the bidder shall not be subject to adjustment during the performance of the</w:t>
      </w:r>
      <w:r>
        <w:rPr>
          <w:spacing w:val="-16"/>
          <w:sz w:val="24"/>
        </w:rPr>
        <w:t xml:space="preserve"> </w:t>
      </w:r>
      <w:r>
        <w:rPr>
          <w:sz w:val="24"/>
        </w:rPr>
        <w:t>Contract.</w:t>
      </w:r>
    </w:p>
    <w:p w:rsidR="00741124" w:rsidRDefault="00741124">
      <w:pPr>
        <w:pStyle w:val="BodyText"/>
        <w:spacing w:before="6"/>
      </w:pPr>
    </w:p>
    <w:p w:rsidR="00741124" w:rsidRDefault="00CD4680">
      <w:pPr>
        <w:pStyle w:val="ListParagraph"/>
        <w:numPr>
          <w:ilvl w:val="1"/>
          <w:numId w:val="27"/>
        </w:numPr>
        <w:tabs>
          <w:tab w:val="left" w:pos="2381"/>
        </w:tabs>
        <w:spacing w:line="247" w:lineRule="auto"/>
        <w:ind w:right="240"/>
        <w:jc w:val="both"/>
        <w:rPr>
          <w:sz w:val="24"/>
        </w:rPr>
      </w:pPr>
      <w:r>
        <w:rPr>
          <w:sz w:val="24"/>
        </w:rPr>
        <w:t>All duties, taxes and other levies payable by the Contractor shall be included in the rates and</w:t>
      </w:r>
      <w:r>
        <w:rPr>
          <w:spacing w:val="-10"/>
          <w:sz w:val="24"/>
        </w:rPr>
        <w:t xml:space="preserve"> </w:t>
      </w:r>
      <w:r>
        <w:rPr>
          <w:sz w:val="24"/>
        </w:rPr>
        <w:t>prices.</w:t>
      </w:r>
    </w:p>
    <w:p w:rsidR="00741124" w:rsidRDefault="00741124">
      <w:pPr>
        <w:pStyle w:val="BodyText"/>
        <w:spacing w:before="6"/>
      </w:pPr>
    </w:p>
    <w:p w:rsidR="00741124" w:rsidRDefault="00CD4680">
      <w:pPr>
        <w:pStyle w:val="ListParagraph"/>
        <w:numPr>
          <w:ilvl w:val="1"/>
          <w:numId w:val="27"/>
        </w:numPr>
        <w:tabs>
          <w:tab w:val="left" w:pos="2381"/>
        </w:tabs>
        <w:spacing w:line="247" w:lineRule="auto"/>
        <w:ind w:right="239"/>
        <w:jc w:val="both"/>
        <w:rPr>
          <w:sz w:val="24"/>
        </w:rPr>
      </w:pPr>
      <w:r>
        <w:rPr>
          <w:sz w:val="24"/>
        </w:rPr>
        <w:t xml:space="preserve">The whole cost of complying with the provisions of the Contract shall be included in the items provided in the Schedule of Prices, and </w:t>
      </w:r>
      <w:r>
        <w:rPr>
          <w:spacing w:val="28"/>
          <w:sz w:val="24"/>
        </w:rPr>
        <w:t xml:space="preserve"> </w:t>
      </w:r>
      <w:r>
        <w:rPr>
          <w:sz w:val="24"/>
        </w:rPr>
        <w:t>where</w:t>
      </w:r>
    </w:p>
    <w:p w:rsidR="00741124" w:rsidRDefault="00741124">
      <w:pPr>
        <w:spacing w:line="247" w:lineRule="auto"/>
        <w:jc w:val="both"/>
        <w:rPr>
          <w:sz w:val="24"/>
        </w:rPr>
        <w:sectPr w:rsidR="00741124">
          <w:pgSz w:w="11910" w:h="16840"/>
          <w:pgMar w:top="660" w:right="1200" w:bottom="840" w:left="1220" w:header="0" w:footer="640" w:gutter="0"/>
          <w:cols w:space="720"/>
        </w:sectPr>
      </w:pPr>
    </w:p>
    <w:p w:rsidR="00741124" w:rsidRDefault="00CD4680">
      <w:pPr>
        <w:spacing w:before="52"/>
        <w:ind w:right="556"/>
        <w:jc w:val="right"/>
        <w:rPr>
          <w:b/>
          <w:sz w:val="24"/>
        </w:rPr>
      </w:pPr>
      <w:r>
        <w:rPr>
          <w:b/>
          <w:sz w:val="24"/>
        </w:rPr>
        <w:lastRenderedPageBreak/>
        <w:t>SCHEDULE - A TO BID</w:t>
      </w:r>
    </w:p>
    <w:p w:rsidR="00741124" w:rsidRDefault="00741124">
      <w:pPr>
        <w:pStyle w:val="BodyText"/>
        <w:rPr>
          <w:b/>
          <w:sz w:val="20"/>
        </w:rPr>
      </w:pPr>
    </w:p>
    <w:p w:rsidR="00741124" w:rsidRDefault="00CD4680">
      <w:pPr>
        <w:pStyle w:val="BodyText"/>
        <w:spacing w:before="209" w:line="247" w:lineRule="auto"/>
        <w:ind w:left="2380" w:right="556"/>
        <w:jc w:val="both"/>
      </w:pPr>
      <w:r>
        <w:t>no items are provided, the cost shall be deemed to be  distributed among the rates and prices entered for the related items of the Works and no separate payment will be made for those items.</w:t>
      </w:r>
    </w:p>
    <w:p w:rsidR="00741124" w:rsidRDefault="00741124">
      <w:pPr>
        <w:pStyle w:val="BodyText"/>
        <w:spacing w:before="6"/>
      </w:pPr>
    </w:p>
    <w:p w:rsidR="00741124" w:rsidRDefault="00CD4680">
      <w:pPr>
        <w:pStyle w:val="BodyText"/>
        <w:spacing w:line="247" w:lineRule="auto"/>
        <w:ind w:left="2380" w:right="556"/>
        <w:jc w:val="both"/>
      </w:pPr>
      <w: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741124" w:rsidRDefault="00741124">
      <w:pPr>
        <w:pStyle w:val="BodyText"/>
        <w:spacing w:before="6"/>
      </w:pPr>
    </w:p>
    <w:p w:rsidR="00741124" w:rsidRDefault="00CD4680">
      <w:pPr>
        <w:pStyle w:val="ListParagraph"/>
        <w:numPr>
          <w:ilvl w:val="1"/>
          <w:numId w:val="27"/>
        </w:numPr>
        <w:tabs>
          <w:tab w:val="left" w:pos="2381"/>
        </w:tabs>
        <w:spacing w:line="247" w:lineRule="auto"/>
        <w:ind w:left="3101" w:right="559" w:hanging="1441"/>
        <w:jc w:val="both"/>
        <w:rPr>
          <w:sz w:val="24"/>
        </w:rPr>
      </w:pPr>
      <w:r>
        <w:rPr>
          <w:sz w:val="24"/>
        </w:rPr>
        <w:t>(a)      The bidder shall be deemed to have obtained all information as  to and all requirements related thereto which may affect the bid price.</w:t>
      </w:r>
    </w:p>
    <w:p w:rsidR="00741124" w:rsidRDefault="00CD4680">
      <w:pPr>
        <w:pStyle w:val="BodyText"/>
        <w:tabs>
          <w:tab w:val="left" w:pos="3100"/>
          <w:tab w:val="left" w:pos="3674"/>
        </w:tabs>
        <w:spacing w:line="247" w:lineRule="auto"/>
        <w:ind w:left="3101" w:right="558" w:hanging="721"/>
      </w:pPr>
      <w:r>
        <w:t>*(b)</w:t>
      </w:r>
      <w:r>
        <w:tab/>
        <w:t>The</w:t>
      </w:r>
      <w:r>
        <w:tab/>
        <w:t xml:space="preserve">Contractor   shall   be   responsible   to   </w:t>
      </w:r>
      <w:r>
        <w:rPr>
          <w:spacing w:val="26"/>
        </w:rPr>
        <w:t xml:space="preserve"> </w:t>
      </w:r>
      <w:r>
        <w:t xml:space="preserve">make  </w:t>
      </w:r>
      <w:r>
        <w:rPr>
          <w:spacing w:val="15"/>
        </w:rPr>
        <w:t xml:space="preserve"> </w:t>
      </w:r>
      <w:r>
        <w:t>complete arrangements for the transportation of the Plant to the</w:t>
      </w:r>
      <w:r>
        <w:rPr>
          <w:spacing w:val="-16"/>
        </w:rPr>
        <w:t xml:space="preserve"> </w:t>
      </w:r>
      <w:r>
        <w:t>Site.</w:t>
      </w:r>
    </w:p>
    <w:p w:rsidR="00741124" w:rsidRDefault="00741124">
      <w:pPr>
        <w:pStyle w:val="BodyText"/>
        <w:spacing w:before="6"/>
      </w:pPr>
    </w:p>
    <w:p w:rsidR="00741124" w:rsidRDefault="00CD4680">
      <w:pPr>
        <w:ind w:left="2380"/>
        <w:jc w:val="both"/>
        <w:rPr>
          <w:i/>
          <w:sz w:val="24"/>
        </w:rPr>
      </w:pPr>
      <w:r>
        <w:rPr>
          <w:i/>
          <w:sz w:val="24"/>
        </w:rPr>
        <w:t>*(Procuring Agency may modify as appropriate)</w:t>
      </w:r>
    </w:p>
    <w:p w:rsidR="00741124" w:rsidRDefault="00741124">
      <w:pPr>
        <w:pStyle w:val="BodyText"/>
        <w:spacing w:before="2"/>
        <w:rPr>
          <w:i/>
          <w:sz w:val="25"/>
        </w:rPr>
      </w:pPr>
    </w:p>
    <w:p w:rsidR="00741124" w:rsidRDefault="00CD4680">
      <w:pPr>
        <w:pStyle w:val="ListParagraph"/>
        <w:numPr>
          <w:ilvl w:val="1"/>
          <w:numId w:val="27"/>
        </w:numPr>
        <w:tabs>
          <w:tab w:val="left" w:pos="2381"/>
        </w:tabs>
        <w:spacing w:before="1" w:line="247" w:lineRule="auto"/>
        <w:ind w:right="558"/>
        <w:jc w:val="both"/>
        <w:rPr>
          <w:sz w:val="24"/>
        </w:rPr>
      </w:pPr>
      <w:r>
        <w:rPr>
          <w:sz w:val="24"/>
        </w:rPr>
        <w:t>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w:t>
      </w:r>
      <w:r>
        <w:rPr>
          <w:spacing w:val="-13"/>
          <w:sz w:val="24"/>
        </w:rPr>
        <w:t xml:space="preserve"> </w:t>
      </w:r>
      <w:r>
        <w:rPr>
          <w:sz w:val="24"/>
        </w:rPr>
        <w:t>Price.</w:t>
      </w:r>
    </w:p>
    <w:p w:rsidR="00741124" w:rsidRDefault="00741124">
      <w:pPr>
        <w:pStyle w:val="BodyText"/>
        <w:spacing w:before="11"/>
      </w:pPr>
    </w:p>
    <w:p w:rsidR="00741124" w:rsidRDefault="00CD4680">
      <w:pPr>
        <w:pStyle w:val="ListParagraph"/>
        <w:numPr>
          <w:ilvl w:val="0"/>
          <w:numId w:val="27"/>
        </w:numPr>
        <w:tabs>
          <w:tab w:val="left" w:pos="2380"/>
          <w:tab w:val="left" w:pos="2381"/>
        </w:tabs>
        <w:ind w:left="2380" w:hanging="660"/>
        <w:jc w:val="left"/>
        <w:rPr>
          <w:b/>
          <w:sz w:val="24"/>
        </w:rPr>
      </w:pPr>
      <w:r>
        <w:rPr>
          <w:b/>
          <w:sz w:val="24"/>
        </w:rPr>
        <w:t>Bid</w:t>
      </w:r>
      <w:r>
        <w:rPr>
          <w:b/>
          <w:spacing w:val="-6"/>
          <w:sz w:val="24"/>
        </w:rPr>
        <w:t xml:space="preserve"> </w:t>
      </w:r>
      <w:r>
        <w:rPr>
          <w:b/>
          <w:sz w:val="24"/>
        </w:rPr>
        <w:t>Prices</w:t>
      </w:r>
    </w:p>
    <w:p w:rsidR="00741124" w:rsidRDefault="00741124">
      <w:pPr>
        <w:pStyle w:val="BodyText"/>
        <w:spacing w:before="9"/>
        <w:rPr>
          <w:b/>
        </w:rPr>
      </w:pPr>
    </w:p>
    <w:p w:rsidR="00741124" w:rsidRDefault="00CD4680">
      <w:pPr>
        <w:pStyle w:val="ListParagraph"/>
        <w:numPr>
          <w:ilvl w:val="1"/>
          <w:numId w:val="27"/>
        </w:numPr>
        <w:tabs>
          <w:tab w:val="left" w:pos="2380"/>
          <w:tab w:val="left" w:pos="2381"/>
        </w:tabs>
        <w:rPr>
          <w:sz w:val="24"/>
        </w:rPr>
      </w:pPr>
      <w:r>
        <w:rPr>
          <w:sz w:val="24"/>
        </w:rPr>
        <w:t>Break-up of Bid</w:t>
      </w:r>
      <w:r>
        <w:rPr>
          <w:spacing w:val="-12"/>
          <w:sz w:val="24"/>
        </w:rPr>
        <w:t xml:space="preserve"> </w:t>
      </w:r>
      <w:r>
        <w:rPr>
          <w:sz w:val="24"/>
        </w:rPr>
        <w:t>Prices</w:t>
      </w:r>
    </w:p>
    <w:p w:rsidR="00741124" w:rsidRDefault="00CD4680">
      <w:pPr>
        <w:pStyle w:val="BodyText"/>
        <w:spacing w:before="7" w:line="247" w:lineRule="auto"/>
        <w:ind w:left="2380" w:right="560"/>
        <w:jc w:val="both"/>
      </w:pPr>
      <w:r>
        <w:t>The various elements of Bid Prices shall be quoted as detailed by the Procuring Agency in the format of Schedule of Prices.</w:t>
      </w:r>
    </w:p>
    <w:p w:rsidR="00741124" w:rsidRDefault="00CD4680">
      <w:pPr>
        <w:pStyle w:val="BodyText"/>
        <w:spacing w:line="247" w:lineRule="auto"/>
        <w:ind w:left="2380" w:right="560"/>
        <w:jc w:val="both"/>
      </w:pPr>
      <w:r>
        <w:t>The bidder shall recognize such elements of the costs which he expects to incur the performance of the Works and shall include all such costs in the rates and amounts entered in the Schedule of Prices.</w:t>
      </w:r>
    </w:p>
    <w:p w:rsidR="00741124" w:rsidRDefault="00741124">
      <w:pPr>
        <w:pStyle w:val="BodyText"/>
        <w:spacing w:before="6"/>
      </w:pPr>
    </w:p>
    <w:p w:rsidR="00741124" w:rsidRDefault="00CD4680">
      <w:pPr>
        <w:pStyle w:val="ListParagraph"/>
        <w:numPr>
          <w:ilvl w:val="1"/>
          <w:numId w:val="27"/>
        </w:numPr>
        <w:tabs>
          <w:tab w:val="left" w:pos="2380"/>
          <w:tab w:val="left" w:pos="2381"/>
        </w:tabs>
        <w:ind w:hanging="660"/>
        <w:rPr>
          <w:sz w:val="24"/>
        </w:rPr>
      </w:pPr>
      <w:r>
        <w:rPr>
          <w:sz w:val="24"/>
        </w:rPr>
        <w:t>Total Bid</w:t>
      </w:r>
      <w:r>
        <w:rPr>
          <w:spacing w:val="-5"/>
          <w:sz w:val="24"/>
        </w:rPr>
        <w:t xml:space="preserve"> </w:t>
      </w:r>
      <w:r>
        <w:rPr>
          <w:sz w:val="24"/>
        </w:rPr>
        <w:t>Price</w:t>
      </w:r>
    </w:p>
    <w:p w:rsidR="00741124" w:rsidRDefault="00CD4680">
      <w:pPr>
        <w:pStyle w:val="BodyText"/>
        <w:spacing w:before="7" w:line="247" w:lineRule="auto"/>
        <w:ind w:left="2380" w:right="557"/>
        <w:jc w:val="both"/>
      </w:pPr>
      <w:r>
        <w:t>The total of bid prices in the Schedule of Prices shall be entered in the Summary of Bid Prices.</w:t>
      </w:r>
    </w:p>
    <w:p w:rsidR="00741124" w:rsidRDefault="00741124">
      <w:pPr>
        <w:pStyle w:val="BodyText"/>
        <w:spacing w:before="11"/>
      </w:pPr>
    </w:p>
    <w:p w:rsidR="00741124" w:rsidRDefault="00CD4680">
      <w:pPr>
        <w:pStyle w:val="ListParagraph"/>
        <w:numPr>
          <w:ilvl w:val="0"/>
          <w:numId w:val="27"/>
        </w:numPr>
        <w:tabs>
          <w:tab w:val="left" w:pos="1660"/>
          <w:tab w:val="left" w:pos="1661"/>
        </w:tabs>
        <w:jc w:val="left"/>
        <w:rPr>
          <w:b/>
          <w:sz w:val="24"/>
        </w:rPr>
      </w:pPr>
      <w:r>
        <w:rPr>
          <w:b/>
          <w:sz w:val="24"/>
        </w:rPr>
        <w:t>Provisional Sums and Day</w:t>
      </w:r>
      <w:r>
        <w:rPr>
          <w:b/>
          <w:spacing w:val="-5"/>
          <w:sz w:val="24"/>
        </w:rPr>
        <w:t xml:space="preserve"> </w:t>
      </w:r>
      <w:r>
        <w:rPr>
          <w:b/>
          <w:sz w:val="24"/>
        </w:rPr>
        <w:t>work</w:t>
      </w:r>
    </w:p>
    <w:p w:rsidR="00741124" w:rsidRDefault="00741124">
      <w:pPr>
        <w:pStyle w:val="BodyText"/>
        <w:spacing w:before="9"/>
        <w:rPr>
          <w:b/>
        </w:rPr>
      </w:pPr>
    </w:p>
    <w:p w:rsidR="00741124" w:rsidRDefault="00CD4680">
      <w:pPr>
        <w:pStyle w:val="ListParagraph"/>
        <w:numPr>
          <w:ilvl w:val="1"/>
          <w:numId w:val="27"/>
        </w:numPr>
        <w:tabs>
          <w:tab w:val="left" w:pos="2381"/>
        </w:tabs>
        <w:spacing w:line="247" w:lineRule="auto"/>
        <w:ind w:right="551"/>
        <w:jc w:val="both"/>
        <w:rPr>
          <w:sz w:val="24"/>
        </w:rPr>
      </w:pPr>
      <w:r>
        <w:rPr>
          <w:sz w:val="24"/>
        </w:rPr>
        <w:t xml:space="preserve">Provisional Sums included and so designated in the Schedule of Prices if </w:t>
      </w:r>
      <w:r>
        <w:rPr>
          <w:spacing w:val="-3"/>
          <w:sz w:val="24"/>
        </w:rPr>
        <w:t xml:space="preserve">any, </w:t>
      </w:r>
      <w:r>
        <w:rPr>
          <w:sz w:val="24"/>
        </w:rPr>
        <w:t>shall be expended in whole or in part at the direction and discretion of the Engineer/Procuring Agency. The Contractor will only receive payment in respect of Provisional Sums, if he has been instructed by the Engineer/Procuring Agency to utilize such</w:t>
      </w:r>
      <w:r>
        <w:rPr>
          <w:spacing w:val="-32"/>
          <w:sz w:val="24"/>
        </w:rPr>
        <w:t xml:space="preserve"> </w:t>
      </w:r>
      <w:r>
        <w:rPr>
          <w:sz w:val="24"/>
        </w:rPr>
        <w:t>sums.</w:t>
      </w:r>
    </w:p>
    <w:p w:rsidR="00741124" w:rsidRDefault="00741124">
      <w:pPr>
        <w:pStyle w:val="BodyText"/>
        <w:spacing w:before="6"/>
      </w:pPr>
    </w:p>
    <w:p w:rsidR="00741124" w:rsidRDefault="00CD4680">
      <w:pPr>
        <w:pStyle w:val="ListParagraph"/>
        <w:numPr>
          <w:ilvl w:val="1"/>
          <w:numId w:val="27"/>
        </w:numPr>
        <w:tabs>
          <w:tab w:val="left" w:pos="2381"/>
        </w:tabs>
        <w:spacing w:line="247" w:lineRule="auto"/>
        <w:ind w:right="559"/>
        <w:jc w:val="both"/>
        <w:rPr>
          <w:sz w:val="24"/>
        </w:rPr>
      </w:pPr>
      <w:r>
        <w:rPr>
          <w:sz w:val="24"/>
        </w:rPr>
        <w:t>Day work rates in the contractor‘s bid are to be used for small additional amounts of work and only when the Engineer have given written instructions in advance for additional work to be paid for in  that</w:t>
      </w:r>
      <w:r>
        <w:rPr>
          <w:spacing w:val="1"/>
          <w:sz w:val="24"/>
        </w:rPr>
        <w:t xml:space="preserve"> </w:t>
      </w:r>
      <w:r>
        <w:rPr>
          <w:spacing w:val="-3"/>
          <w:sz w:val="24"/>
        </w:rPr>
        <w:t>way.</w:t>
      </w:r>
    </w:p>
    <w:p w:rsidR="00741124" w:rsidRDefault="00741124">
      <w:pPr>
        <w:spacing w:line="247" w:lineRule="auto"/>
        <w:jc w:val="both"/>
        <w:rPr>
          <w:sz w:val="24"/>
        </w:rPr>
        <w:sectPr w:rsidR="00741124">
          <w:footerReference w:type="default" r:id="rId14"/>
          <w:pgSz w:w="11910" w:h="16840"/>
          <w:pgMar w:top="660" w:right="880" w:bottom="840" w:left="1220" w:header="0" w:footer="640" w:gutter="0"/>
          <w:pgNumType w:start="25"/>
          <w:cols w:space="720"/>
        </w:sectPr>
      </w:pPr>
    </w:p>
    <w:p w:rsidR="00741124" w:rsidRDefault="00CD4680">
      <w:pPr>
        <w:spacing w:before="52"/>
        <w:ind w:right="356"/>
        <w:jc w:val="right"/>
        <w:rPr>
          <w:b/>
          <w:sz w:val="24"/>
        </w:rPr>
      </w:pPr>
      <w:r>
        <w:rPr>
          <w:b/>
          <w:sz w:val="24"/>
        </w:rPr>
        <w:lastRenderedPageBreak/>
        <w:t>SCHEDULE - A TO BID</w:t>
      </w:r>
    </w:p>
    <w:p w:rsidR="00741124" w:rsidRDefault="00741124">
      <w:pPr>
        <w:pStyle w:val="BodyText"/>
        <w:rPr>
          <w:b/>
          <w:sz w:val="20"/>
        </w:rPr>
      </w:pPr>
    </w:p>
    <w:p w:rsidR="00741124" w:rsidRDefault="00CD4680">
      <w:pPr>
        <w:spacing w:before="214"/>
        <w:ind w:left="3388" w:right="3527"/>
        <w:jc w:val="center"/>
        <w:rPr>
          <w:b/>
          <w:sz w:val="24"/>
        </w:rPr>
      </w:pPr>
      <w:r>
        <w:rPr>
          <w:b/>
          <w:sz w:val="24"/>
        </w:rPr>
        <w:t>SCHEDULE OF PRICES</w:t>
      </w:r>
    </w:p>
    <w:p w:rsidR="00741124" w:rsidRDefault="00741124">
      <w:pPr>
        <w:pStyle w:val="BodyText"/>
        <w:rPr>
          <w:b/>
          <w:sz w:val="20"/>
        </w:rPr>
      </w:pPr>
    </w:p>
    <w:p w:rsidR="00741124" w:rsidRDefault="00741124">
      <w:pPr>
        <w:pStyle w:val="BodyText"/>
        <w:spacing w:before="4"/>
        <w:rPr>
          <w:b/>
          <w:sz w:val="29"/>
        </w:rPr>
      </w:pPr>
    </w:p>
    <w:tbl>
      <w:tblPr>
        <w:tblW w:w="0" w:type="auto"/>
        <w:tblInd w:w="14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792"/>
        <w:gridCol w:w="3421"/>
        <w:gridCol w:w="1172"/>
        <w:gridCol w:w="1801"/>
        <w:gridCol w:w="2160"/>
      </w:tblGrid>
      <w:tr w:rsidR="00741124">
        <w:trPr>
          <w:trHeight w:hRule="exact" w:val="581"/>
        </w:trPr>
        <w:tc>
          <w:tcPr>
            <w:tcW w:w="792" w:type="dxa"/>
          </w:tcPr>
          <w:p w:rsidR="00741124" w:rsidRDefault="00CD4680">
            <w:pPr>
              <w:pStyle w:val="TableParagraph"/>
              <w:spacing w:before="6" w:line="247" w:lineRule="auto"/>
              <w:ind w:left="211" w:hanging="60"/>
              <w:rPr>
                <w:b/>
                <w:sz w:val="24"/>
              </w:rPr>
            </w:pPr>
            <w:r>
              <w:rPr>
                <w:b/>
                <w:sz w:val="24"/>
              </w:rPr>
              <w:t>Item No.</w:t>
            </w:r>
          </w:p>
        </w:tc>
        <w:tc>
          <w:tcPr>
            <w:tcW w:w="3421" w:type="dxa"/>
          </w:tcPr>
          <w:p w:rsidR="00741124" w:rsidRDefault="00CD4680">
            <w:pPr>
              <w:pStyle w:val="TableParagraph"/>
              <w:spacing w:before="6"/>
              <w:ind w:left="1108"/>
              <w:rPr>
                <w:b/>
                <w:sz w:val="24"/>
              </w:rPr>
            </w:pPr>
            <w:r>
              <w:rPr>
                <w:b/>
                <w:sz w:val="24"/>
              </w:rPr>
              <w:t>Description</w:t>
            </w:r>
          </w:p>
        </w:tc>
        <w:tc>
          <w:tcPr>
            <w:tcW w:w="1172" w:type="dxa"/>
          </w:tcPr>
          <w:p w:rsidR="00741124" w:rsidRDefault="00CD4680">
            <w:pPr>
              <w:pStyle w:val="TableParagraph"/>
              <w:spacing w:before="6"/>
              <w:ind w:left="117"/>
              <w:rPr>
                <w:b/>
                <w:sz w:val="24"/>
              </w:rPr>
            </w:pPr>
            <w:r>
              <w:rPr>
                <w:b/>
                <w:sz w:val="24"/>
              </w:rPr>
              <w:t>Quantity</w:t>
            </w:r>
          </w:p>
        </w:tc>
        <w:tc>
          <w:tcPr>
            <w:tcW w:w="1801" w:type="dxa"/>
            <w:tcBorders>
              <w:bottom w:val="single" w:sz="4" w:space="0" w:color="000000"/>
              <w:right w:val="single" w:sz="5" w:space="0" w:color="000000"/>
            </w:tcBorders>
          </w:tcPr>
          <w:p w:rsidR="00741124" w:rsidRDefault="00CD4680">
            <w:pPr>
              <w:pStyle w:val="TableParagraph"/>
              <w:spacing w:before="6"/>
              <w:ind w:left="304"/>
              <w:rPr>
                <w:b/>
                <w:sz w:val="24"/>
              </w:rPr>
            </w:pPr>
            <w:r>
              <w:rPr>
                <w:b/>
                <w:sz w:val="24"/>
              </w:rPr>
              <w:t>Unit Rate(Rs)</w:t>
            </w:r>
          </w:p>
        </w:tc>
        <w:tc>
          <w:tcPr>
            <w:tcW w:w="2160" w:type="dxa"/>
            <w:tcBorders>
              <w:top w:val="single" w:sz="4" w:space="0" w:color="000000"/>
              <w:left w:val="single" w:sz="5" w:space="0" w:color="000000"/>
              <w:bottom w:val="single" w:sz="4" w:space="0" w:color="000000"/>
              <w:right w:val="single" w:sz="5" w:space="0" w:color="000000"/>
            </w:tcBorders>
          </w:tcPr>
          <w:p w:rsidR="00741124" w:rsidRDefault="00CD4680">
            <w:pPr>
              <w:pStyle w:val="TableParagraph"/>
              <w:spacing w:before="8"/>
              <w:ind w:left="109"/>
              <w:rPr>
                <w:b/>
                <w:sz w:val="24"/>
              </w:rPr>
            </w:pPr>
            <w:r>
              <w:rPr>
                <w:b/>
                <w:sz w:val="24"/>
              </w:rPr>
              <w:t>Total Amount (Rs)</w:t>
            </w:r>
          </w:p>
        </w:tc>
      </w:tr>
      <w:tr w:rsidR="00741124">
        <w:trPr>
          <w:trHeight w:hRule="exact" w:val="587"/>
        </w:trPr>
        <w:tc>
          <w:tcPr>
            <w:tcW w:w="792" w:type="dxa"/>
            <w:tcBorders>
              <w:bottom w:val="nil"/>
            </w:tcBorders>
          </w:tcPr>
          <w:p w:rsidR="00741124" w:rsidRDefault="00741124"/>
        </w:tc>
        <w:tc>
          <w:tcPr>
            <w:tcW w:w="3421" w:type="dxa"/>
            <w:tcBorders>
              <w:bottom w:val="nil"/>
            </w:tcBorders>
          </w:tcPr>
          <w:p w:rsidR="00741124" w:rsidRDefault="00741124">
            <w:pPr>
              <w:pStyle w:val="TableParagraph"/>
              <w:spacing w:before="2"/>
              <w:ind w:left="0"/>
              <w:rPr>
                <w:b/>
                <w:sz w:val="25"/>
              </w:rPr>
            </w:pPr>
          </w:p>
          <w:p w:rsidR="00741124" w:rsidRDefault="00CD4680">
            <w:pPr>
              <w:pStyle w:val="TableParagraph"/>
              <w:rPr>
                <w:b/>
                <w:sz w:val="24"/>
              </w:rPr>
            </w:pPr>
            <w:r>
              <w:rPr>
                <w:b/>
                <w:sz w:val="24"/>
              </w:rPr>
              <w:t>I. (Civil works)</w:t>
            </w:r>
          </w:p>
        </w:tc>
        <w:tc>
          <w:tcPr>
            <w:tcW w:w="1172" w:type="dxa"/>
            <w:vMerge w:val="restart"/>
          </w:tcPr>
          <w:p w:rsidR="00741124" w:rsidRDefault="00741124"/>
        </w:tc>
        <w:tc>
          <w:tcPr>
            <w:tcW w:w="1801" w:type="dxa"/>
            <w:vMerge w:val="restart"/>
            <w:tcBorders>
              <w:top w:val="single" w:sz="4" w:space="0" w:color="000000"/>
            </w:tcBorders>
          </w:tcPr>
          <w:p w:rsidR="00741124" w:rsidRDefault="00741124"/>
        </w:tc>
        <w:tc>
          <w:tcPr>
            <w:tcW w:w="2160" w:type="dxa"/>
            <w:vMerge w:val="restart"/>
            <w:tcBorders>
              <w:top w:val="single" w:sz="4" w:space="0" w:color="000000"/>
            </w:tcBorders>
          </w:tcPr>
          <w:p w:rsidR="00741124" w:rsidRDefault="00741124"/>
        </w:tc>
      </w:tr>
      <w:tr w:rsidR="00741124">
        <w:trPr>
          <w:trHeight w:hRule="exact" w:val="281"/>
        </w:trPr>
        <w:tc>
          <w:tcPr>
            <w:tcW w:w="792" w:type="dxa"/>
            <w:tcBorders>
              <w:top w:val="nil"/>
              <w:bottom w:val="nil"/>
            </w:tcBorders>
          </w:tcPr>
          <w:p w:rsidR="00741124" w:rsidRDefault="00CD4680">
            <w:pPr>
              <w:pStyle w:val="TableParagraph"/>
              <w:spacing w:line="264" w:lineRule="exact"/>
              <w:ind w:right="191"/>
              <w:rPr>
                <w:sz w:val="24"/>
              </w:rPr>
            </w:pPr>
            <w:r>
              <w:rPr>
                <w:sz w:val="24"/>
              </w:rPr>
              <w:t>1.</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3"/>
        </w:trPr>
        <w:tc>
          <w:tcPr>
            <w:tcW w:w="792" w:type="dxa"/>
            <w:tcBorders>
              <w:top w:val="nil"/>
              <w:bottom w:val="nil"/>
            </w:tcBorders>
          </w:tcPr>
          <w:p w:rsidR="00741124" w:rsidRDefault="00CD4680">
            <w:pPr>
              <w:pStyle w:val="TableParagraph"/>
              <w:spacing w:line="267" w:lineRule="exact"/>
              <w:ind w:right="191"/>
              <w:rPr>
                <w:sz w:val="24"/>
              </w:rPr>
            </w:pPr>
            <w:r>
              <w:rPr>
                <w:sz w:val="24"/>
              </w:rPr>
              <w:t>2.</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9"/>
        </w:trPr>
        <w:tc>
          <w:tcPr>
            <w:tcW w:w="792" w:type="dxa"/>
            <w:tcBorders>
              <w:top w:val="nil"/>
              <w:bottom w:val="nil"/>
            </w:tcBorders>
          </w:tcPr>
          <w:p w:rsidR="00741124" w:rsidRDefault="00CD4680">
            <w:pPr>
              <w:pStyle w:val="TableParagraph"/>
              <w:spacing w:line="267" w:lineRule="exact"/>
              <w:ind w:right="191"/>
              <w:rPr>
                <w:sz w:val="24"/>
              </w:rPr>
            </w:pPr>
            <w:r>
              <w:rPr>
                <w:sz w:val="24"/>
              </w:rPr>
              <w:t>3.</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9"/>
        </w:trPr>
        <w:tc>
          <w:tcPr>
            <w:tcW w:w="792" w:type="dxa"/>
            <w:tcBorders>
              <w:top w:val="nil"/>
              <w:bottom w:val="nil"/>
            </w:tcBorders>
          </w:tcPr>
          <w:p w:rsidR="00741124" w:rsidRDefault="00741124"/>
        </w:tc>
        <w:tc>
          <w:tcPr>
            <w:tcW w:w="3421" w:type="dxa"/>
            <w:tcBorders>
              <w:top w:val="nil"/>
              <w:bottom w:val="nil"/>
            </w:tcBorders>
          </w:tcPr>
          <w:p w:rsidR="00741124" w:rsidRDefault="00741124">
            <w:pPr>
              <w:pStyle w:val="TableParagraph"/>
              <w:ind w:left="0"/>
              <w:rPr>
                <w:b/>
                <w:sz w:val="24"/>
              </w:rPr>
            </w:pPr>
          </w:p>
          <w:p w:rsidR="00741124" w:rsidRDefault="00CD4680">
            <w:pPr>
              <w:pStyle w:val="TableParagraph"/>
              <w:rPr>
                <w:b/>
                <w:sz w:val="24"/>
              </w:rPr>
            </w:pPr>
            <w:r>
              <w:rPr>
                <w:b/>
                <w:sz w:val="24"/>
              </w:rPr>
              <w:t>II.Internal  sanitary  and  water</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1"/>
        </w:trPr>
        <w:tc>
          <w:tcPr>
            <w:tcW w:w="792" w:type="dxa"/>
            <w:tcBorders>
              <w:top w:val="nil"/>
              <w:bottom w:val="nil"/>
            </w:tcBorders>
          </w:tcPr>
          <w:p w:rsidR="00741124" w:rsidRDefault="00741124"/>
        </w:tc>
        <w:tc>
          <w:tcPr>
            <w:tcW w:w="3421" w:type="dxa"/>
            <w:tcBorders>
              <w:top w:val="nil"/>
              <w:bottom w:val="nil"/>
            </w:tcBorders>
          </w:tcPr>
          <w:p w:rsidR="00741124" w:rsidRDefault="00CD4680">
            <w:pPr>
              <w:pStyle w:val="TableParagraph"/>
              <w:spacing w:line="267" w:lineRule="exact"/>
              <w:rPr>
                <w:b/>
                <w:sz w:val="24"/>
              </w:rPr>
            </w:pPr>
            <w:r>
              <w:rPr>
                <w:b/>
                <w:sz w:val="24"/>
              </w:rPr>
              <w:t>supply.</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1"/>
        </w:trPr>
        <w:tc>
          <w:tcPr>
            <w:tcW w:w="792" w:type="dxa"/>
            <w:tcBorders>
              <w:top w:val="nil"/>
              <w:bottom w:val="nil"/>
            </w:tcBorders>
          </w:tcPr>
          <w:p w:rsidR="00741124" w:rsidRDefault="00CD4680">
            <w:pPr>
              <w:pStyle w:val="TableParagraph"/>
              <w:spacing w:line="265" w:lineRule="exact"/>
              <w:ind w:right="191"/>
              <w:rPr>
                <w:sz w:val="24"/>
              </w:rPr>
            </w:pPr>
            <w:r>
              <w:rPr>
                <w:sz w:val="24"/>
              </w:rPr>
              <w:t>1.</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3"/>
        </w:trPr>
        <w:tc>
          <w:tcPr>
            <w:tcW w:w="792" w:type="dxa"/>
            <w:tcBorders>
              <w:top w:val="nil"/>
              <w:bottom w:val="nil"/>
            </w:tcBorders>
          </w:tcPr>
          <w:p w:rsidR="00741124" w:rsidRDefault="00CD4680">
            <w:pPr>
              <w:pStyle w:val="TableParagraph"/>
              <w:spacing w:line="267" w:lineRule="exact"/>
              <w:ind w:right="191"/>
              <w:rPr>
                <w:sz w:val="24"/>
              </w:rPr>
            </w:pPr>
            <w:r>
              <w:rPr>
                <w:sz w:val="24"/>
              </w:rPr>
              <w:t>2.</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9"/>
        </w:trPr>
        <w:tc>
          <w:tcPr>
            <w:tcW w:w="792" w:type="dxa"/>
            <w:tcBorders>
              <w:top w:val="nil"/>
              <w:bottom w:val="nil"/>
            </w:tcBorders>
          </w:tcPr>
          <w:p w:rsidR="00741124" w:rsidRDefault="00CD4680">
            <w:pPr>
              <w:pStyle w:val="TableParagraph"/>
              <w:spacing w:line="267" w:lineRule="exact"/>
              <w:ind w:right="191"/>
              <w:rPr>
                <w:sz w:val="24"/>
              </w:rPr>
            </w:pPr>
            <w:r>
              <w:rPr>
                <w:sz w:val="24"/>
              </w:rPr>
              <w:t>3.</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6"/>
        </w:trPr>
        <w:tc>
          <w:tcPr>
            <w:tcW w:w="792" w:type="dxa"/>
            <w:tcBorders>
              <w:top w:val="nil"/>
              <w:bottom w:val="nil"/>
            </w:tcBorders>
          </w:tcPr>
          <w:p w:rsidR="00741124" w:rsidRDefault="00741124"/>
        </w:tc>
        <w:tc>
          <w:tcPr>
            <w:tcW w:w="3421" w:type="dxa"/>
            <w:tcBorders>
              <w:top w:val="nil"/>
              <w:bottom w:val="nil"/>
            </w:tcBorders>
          </w:tcPr>
          <w:p w:rsidR="00741124" w:rsidRDefault="00741124">
            <w:pPr>
              <w:pStyle w:val="TableParagraph"/>
              <w:ind w:left="0"/>
              <w:rPr>
                <w:b/>
                <w:sz w:val="24"/>
              </w:rPr>
            </w:pPr>
          </w:p>
          <w:p w:rsidR="00741124" w:rsidRDefault="00CD4680">
            <w:pPr>
              <w:pStyle w:val="TableParagraph"/>
              <w:rPr>
                <w:b/>
                <w:sz w:val="24"/>
              </w:rPr>
            </w:pPr>
            <w:r>
              <w:rPr>
                <w:b/>
                <w:sz w:val="24"/>
              </w:rPr>
              <w:t>III. Electrification.</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1"/>
        </w:trPr>
        <w:tc>
          <w:tcPr>
            <w:tcW w:w="792" w:type="dxa"/>
            <w:tcBorders>
              <w:top w:val="nil"/>
              <w:bottom w:val="nil"/>
            </w:tcBorders>
          </w:tcPr>
          <w:p w:rsidR="00741124" w:rsidRDefault="00CD4680">
            <w:pPr>
              <w:pStyle w:val="TableParagraph"/>
              <w:spacing w:line="264" w:lineRule="exact"/>
              <w:ind w:right="191"/>
              <w:rPr>
                <w:sz w:val="24"/>
              </w:rPr>
            </w:pPr>
            <w:r>
              <w:rPr>
                <w:sz w:val="24"/>
              </w:rPr>
              <w:t>1.</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3"/>
        </w:trPr>
        <w:tc>
          <w:tcPr>
            <w:tcW w:w="792" w:type="dxa"/>
            <w:tcBorders>
              <w:top w:val="nil"/>
              <w:bottom w:val="nil"/>
            </w:tcBorders>
          </w:tcPr>
          <w:p w:rsidR="00741124" w:rsidRDefault="00CD4680">
            <w:pPr>
              <w:pStyle w:val="TableParagraph"/>
              <w:spacing w:line="267" w:lineRule="exact"/>
              <w:ind w:right="191"/>
              <w:rPr>
                <w:sz w:val="24"/>
              </w:rPr>
            </w:pPr>
            <w:r>
              <w:rPr>
                <w:sz w:val="24"/>
              </w:rPr>
              <w:t>2.</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427"/>
        </w:trPr>
        <w:tc>
          <w:tcPr>
            <w:tcW w:w="792" w:type="dxa"/>
            <w:tcBorders>
              <w:top w:val="nil"/>
              <w:bottom w:val="nil"/>
            </w:tcBorders>
          </w:tcPr>
          <w:p w:rsidR="00741124" w:rsidRDefault="00CD4680">
            <w:pPr>
              <w:pStyle w:val="TableParagraph"/>
              <w:spacing w:line="267" w:lineRule="exact"/>
              <w:ind w:right="191"/>
              <w:rPr>
                <w:sz w:val="24"/>
              </w:rPr>
            </w:pPr>
            <w:r>
              <w:rPr>
                <w:sz w:val="24"/>
              </w:rPr>
              <w:t>3.</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425"/>
        </w:trPr>
        <w:tc>
          <w:tcPr>
            <w:tcW w:w="792" w:type="dxa"/>
            <w:tcBorders>
              <w:top w:val="nil"/>
              <w:bottom w:val="nil"/>
            </w:tcBorders>
          </w:tcPr>
          <w:p w:rsidR="00741124" w:rsidRDefault="00741124"/>
        </w:tc>
        <w:tc>
          <w:tcPr>
            <w:tcW w:w="3421" w:type="dxa"/>
            <w:tcBorders>
              <w:top w:val="nil"/>
              <w:bottom w:val="nil"/>
            </w:tcBorders>
          </w:tcPr>
          <w:p w:rsidR="00741124" w:rsidRDefault="00CD4680">
            <w:pPr>
              <w:pStyle w:val="TableParagraph"/>
              <w:tabs>
                <w:tab w:val="left" w:pos="748"/>
                <w:tab w:val="left" w:pos="1998"/>
              </w:tabs>
              <w:spacing w:before="134"/>
              <w:rPr>
                <w:b/>
                <w:sz w:val="24"/>
              </w:rPr>
            </w:pPr>
            <w:r>
              <w:rPr>
                <w:b/>
                <w:sz w:val="24"/>
              </w:rPr>
              <w:t>IV.</w:t>
            </w:r>
            <w:r>
              <w:rPr>
                <w:b/>
                <w:sz w:val="24"/>
              </w:rPr>
              <w:tab/>
              <w:t>External</w:t>
            </w:r>
            <w:r>
              <w:rPr>
                <w:b/>
                <w:sz w:val="24"/>
              </w:rPr>
              <w:tab/>
              <w:t>Development</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3"/>
        </w:trPr>
        <w:tc>
          <w:tcPr>
            <w:tcW w:w="792" w:type="dxa"/>
            <w:tcBorders>
              <w:top w:val="nil"/>
              <w:bottom w:val="nil"/>
            </w:tcBorders>
          </w:tcPr>
          <w:p w:rsidR="00741124" w:rsidRDefault="00CD4680">
            <w:pPr>
              <w:pStyle w:val="TableParagraph"/>
              <w:spacing w:line="264" w:lineRule="exact"/>
              <w:ind w:right="191"/>
              <w:rPr>
                <w:sz w:val="24"/>
              </w:rPr>
            </w:pPr>
            <w:r>
              <w:rPr>
                <w:sz w:val="24"/>
              </w:rPr>
              <w:t>1.</w:t>
            </w:r>
          </w:p>
        </w:tc>
        <w:tc>
          <w:tcPr>
            <w:tcW w:w="3421" w:type="dxa"/>
            <w:tcBorders>
              <w:top w:val="nil"/>
              <w:bottom w:val="nil"/>
            </w:tcBorders>
          </w:tcPr>
          <w:p w:rsidR="00741124" w:rsidRDefault="00CD4680">
            <w:pPr>
              <w:pStyle w:val="TableParagraph"/>
              <w:spacing w:line="269" w:lineRule="exact"/>
              <w:rPr>
                <w:b/>
                <w:sz w:val="24"/>
              </w:rPr>
            </w:pPr>
            <w:r>
              <w:rPr>
                <w:b/>
                <w:sz w:val="24"/>
              </w:rPr>
              <w:t>works.</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1"/>
        </w:trPr>
        <w:tc>
          <w:tcPr>
            <w:tcW w:w="792" w:type="dxa"/>
            <w:tcBorders>
              <w:top w:val="nil"/>
              <w:bottom w:val="nil"/>
            </w:tcBorders>
          </w:tcPr>
          <w:p w:rsidR="00741124" w:rsidRDefault="00CD4680">
            <w:pPr>
              <w:pStyle w:val="TableParagraph"/>
              <w:spacing w:line="264" w:lineRule="exact"/>
              <w:ind w:right="191"/>
              <w:rPr>
                <w:sz w:val="24"/>
              </w:rPr>
            </w:pPr>
            <w:r>
              <w:rPr>
                <w:sz w:val="24"/>
              </w:rPr>
              <w:t>2.</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7"/>
        </w:trPr>
        <w:tc>
          <w:tcPr>
            <w:tcW w:w="792" w:type="dxa"/>
            <w:tcBorders>
              <w:top w:val="nil"/>
              <w:bottom w:val="nil"/>
            </w:tcBorders>
          </w:tcPr>
          <w:p w:rsidR="00741124" w:rsidRDefault="00CD4680">
            <w:pPr>
              <w:pStyle w:val="TableParagraph"/>
              <w:spacing w:line="267" w:lineRule="exact"/>
              <w:ind w:right="191"/>
              <w:rPr>
                <w:sz w:val="24"/>
              </w:rPr>
            </w:pPr>
            <w:r>
              <w:rPr>
                <w:sz w:val="24"/>
              </w:rPr>
              <w:t>3.</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9"/>
        </w:trPr>
        <w:tc>
          <w:tcPr>
            <w:tcW w:w="792" w:type="dxa"/>
            <w:tcBorders>
              <w:top w:val="nil"/>
              <w:bottom w:val="nil"/>
            </w:tcBorders>
          </w:tcPr>
          <w:p w:rsidR="00741124" w:rsidRDefault="00741124">
            <w:pPr>
              <w:pStyle w:val="TableParagraph"/>
              <w:spacing w:before="9"/>
              <w:ind w:left="0"/>
              <w:rPr>
                <w:b/>
                <w:sz w:val="23"/>
              </w:rPr>
            </w:pPr>
          </w:p>
          <w:p w:rsidR="00741124" w:rsidRDefault="00CD4680">
            <w:pPr>
              <w:pStyle w:val="TableParagraph"/>
              <w:ind w:right="191"/>
              <w:rPr>
                <w:sz w:val="24"/>
              </w:rPr>
            </w:pPr>
            <w:r>
              <w:rPr>
                <w:sz w:val="24"/>
              </w:rPr>
              <w:t>1.</w:t>
            </w:r>
          </w:p>
        </w:tc>
        <w:tc>
          <w:tcPr>
            <w:tcW w:w="3421" w:type="dxa"/>
            <w:tcBorders>
              <w:top w:val="nil"/>
              <w:bottom w:val="nil"/>
            </w:tcBorders>
          </w:tcPr>
          <w:p w:rsidR="00741124" w:rsidRDefault="00741124">
            <w:pPr>
              <w:pStyle w:val="TableParagraph"/>
              <w:spacing w:before="2"/>
              <w:ind w:left="0"/>
              <w:rPr>
                <w:b/>
                <w:sz w:val="24"/>
              </w:rPr>
            </w:pPr>
          </w:p>
          <w:p w:rsidR="00741124" w:rsidRDefault="00CD4680">
            <w:pPr>
              <w:pStyle w:val="TableParagraph"/>
              <w:rPr>
                <w:b/>
                <w:sz w:val="24"/>
              </w:rPr>
            </w:pPr>
            <w:r>
              <w:rPr>
                <w:b/>
                <w:sz w:val="24"/>
              </w:rPr>
              <w:t>V. Miscellaneous Items</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1"/>
        </w:trPr>
        <w:tc>
          <w:tcPr>
            <w:tcW w:w="792" w:type="dxa"/>
            <w:tcBorders>
              <w:top w:val="nil"/>
              <w:bottom w:val="nil"/>
            </w:tcBorders>
          </w:tcPr>
          <w:p w:rsidR="00741124" w:rsidRDefault="00CD4680">
            <w:pPr>
              <w:pStyle w:val="TableParagraph"/>
              <w:spacing w:line="264" w:lineRule="exact"/>
              <w:ind w:right="191"/>
              <w:rPr>
                <w:sz w:val="24"/>
              </w:rPr>
            </w:pPr>
            <w:r>
              <w:rPr>
                <w:sz w:val="24"/>
              </w:rPr>
              <w:t>2.</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3110"/>
        </w:trPr>
        <w:tc>
          <w:tcPr>
            <w:tcW w:w="792" w:type="dxa"/>
            <w:tcBorders>
              <w:top w:val="nil"/>
              <w:bottom w:val="single" w:sz="4" w:space="0" w:color="000000"/>
            </w:tcBorders>
          </w:tcPr>
          <w:p w:rsidR="00741124" w:rsidRDefault="00CD4680">
            <w:pPr>
              <w:pStyle w:val="TableParagraph"/>
              <w:spacing w:line="267" w:lineRule="exact"/>
              <w:ind w:right="191"/>
              <w:rPr>
                <w:sz w:val="24"/>
              </w:rPr>
            </w:pPr>
            <w:r>
              <w:rPr>
                <w:sz w:val="24"/>
              </w:rPr>
              <w:t>3.</w:t>
            </w:r>
          </w:p>
        </w:tc>
        <w:tc>
          <w:tcPr>
            <w:tcW w:w="3421" w:type="dxa"/>
            <w:tcBorders>
              <w:top w:val="nil"/>
              <w:bottom w:val="single" w:sz="4" w:space="0" w:color="000000"/>
            </w:tcBorders>
          </w:tcPr>
          <w:p w:rsidR="00741124" w:rsidRDefault="00741124"/>
        </w:tc>
        <w:tc>
          <w:tcPr>
            <w:tcW w:w="1172" w:type="dxa"/>
            <w:vMerge/>
            <w:tcBorders>
              <w:bottom w:val="single" w:sz="4" w:space="0" w:color="000000"/>
            </w:tcBorders>
          </w:tcPr>
          <w:p w:rsidR="00741124" w:rsidRDefault="00741124"/>
        </w:tc>
        <w:tc>
          <w:tcPr>
            <w:tcW w:w="1801" w:type="dxa"/>
            <w:vMerge/>
            <w:tcBorders>
              <w:bottom w:val="single" w:sz="4" w:space="0" w:color="000000"/>
            </w:tcBorders>
          </w:tcPr>
          <w:p w:rsidR="00741124" w:rsidRDefault="00741124"/>
        </w:tc>
        <w:tc>
          <w:tcPr>
            <w:tcW w:w="2160" w:type="dxa"/>
            <w:vMerge/>
            <w:tcBorders>
              <w:bottom w:val="single" w:sz="4" w:space="0" w:color="000000"/>
            </w:tcBorders>
          </w:tcPr>
          <w:p w:rsidR="00741124" w:rsidRDefault="00741124"/>
        </w:tc>
      </w:tr>
      <w:tr w:rsidR="00741124">
        <w:trPr>
          <w:trHeight w:hRule="exact" w:val="862"/>
        </w:trPr>
        <w:tc>
          <w:tcPr>
            <w:tcW w:w="9345" w:type="dxa"/>
            <w:gridSpan w:val="5"/>
            <w:tcBorders>
              <w:top w:val="single" w:sz="4" w:space="0" w:color="000000"/>
            </w:tcBorders>
          </w:tcPr>
          <w:p w:rsidR="00741124" w:rsidRDefault="00CD4680">
            <w:pPr>
              <w:pStyle w:val="TableParagraph"/>
              <w:spacing w:before="1"/>
              <w:rPr>
                <w:sz w:val="24"/>
              </w:rPr>
            </w:pPr>
            <w:r>
              <w:rPr>
                <w:sz w:val="24"/>
              </w:rPr>
              <w:t>Total (</w:t>
            </w:r>
            <w:r>
              <w:rPr>
                <w:i/>
                <w:sz w:val="24"/>
              </w:rPr>
              <w:t>to be carried to Summary of Bid Price</w:t>
            </w:r>
            <w:r>
              <w:rPr>
                <w:sz w:val="24"/>
              </w:rPr>
              <w:t>)</w:t>
            </w:r>
          </w:p>
          <w:p w:rsidR="00741124" w:rsidRDefault="00CD4680">
            <w:pPr>
              <w:pStyle w:val="TableParagraph"/>
              <w:spacing w:before="7" w:line="247" w:lineRule="auto"/>
              <w:ind w:firstLine="60"/>
              <w:rPr>
                <w:i/>
                <w:sz w:val="24"/>
              </w:rPr>
            </w:pPr>
            <w:r>
              <w:rPr>
                <w:i/>
                <w:sz w:val="24"/>
              </w:rPr>
              <w:t>Add/ Deduct the percentage quoted above/below on the prices of items based on Composite Schedule of Rates.</w:t>
            </w:r>
          </w:p>
        </w:tc>
      </w:tr>
    </w:tbl>
    <w:p w:rsidR="00741124" w:rsidRDefault="00741124">
      <w:pPr>
        <w:spacing w:line="247" w:lineRule="auto"/>
        <w:rPr>
          <w:sz w:val="24"/>
        </w:rPr>
        <w:sectPr w:rsidR="00741124">
          <w:footerReference w:type="default" r:id="rId15"/>
          <w:pgSz w:w="11910" w:h="16840"/>
          <w:pgMar w:top="660" w:right="1080" w:bottom="740" w:left="1220" w:header="0" w:footer="549" w:gutter="0"/>
          <w:pgNumType w:start="27"/>
          <w:cols w:space="720"/>
        </w:sectPr>
      </w:pPr>
    </w:p>
    <w:p w:rsidR="00741124" w:rsidRDefault="00CD4680">
      <w:pPr>
        <w:spacing w:before="52"/>
        <w:ind w:right="236"/>
        <w:jc w:val="right"/>
        <w:rPr>
          <w:b/>
          <w:sz w:val="24"/>
        </w:rPr>
      </w:pPr>
      <w:r>
        <w:rPr>
          <w:b/>
          <w:sz w:val="24"/>
        </w:rPr>
        <w:lastRenderedPageBreak/>
        <w:t>SCHEDULE - B TO BID</w:t>
      </w:r>
    </w:p>
    <w:p w:rsidR="00741124" w:rsidRDefault="00741124">
      <w:pPr>
        <w:pStyle w:val="BodyText"/>
        <w:spacing w:before="8"/>
        <w:rPr>
          <w:b/>
          <w:sz w:val="19"/>
        </w:rPr>
      </w:pPr>
    </w:p>
    <w:p w:rsidR="00741124" w:rsidRDefault="00CD4680">
      <w:pPr>
        <w:spacing w:before="65"/>
        <w:ind w:left="1358" w:right="1374"/>
        <w:jc w:val="center"/>
        <w:rPr>
          <w:b/>
          <w:sz w:val="24"/>
        </w:rPr>
      </w:pPr>
      <w:r>
        <w:rPr>
          <w:b/>
          <w:sz w:val="28"/>
        </w:rPr>
        <w:t>*</w:t>
      </w:r>
      <w:r>
        <w:rPr>
          <w:b/>
          <w:sz w:val="24"/>
        </w:rPr>
        <w:t>SPECIFIC WORKS DATA</w:t>
      </w:r>
    </w:p>
    <w:p w:rsidR="00741124" w:rsidRDefault="00741124">
      <w:pPr>
        <w:pStyle w:val="BodyText"/>
        <w:spacing w:before="10"/>
        <w:rPr>
          <w:b/>
        </w:rPr>
      </w:pPr>
    </w:p>
    <w:p w:rsidR="00741124" w:rsidRDefault="00CD4680">
      <w:pPr>
        <w:ind w:left="1358" w:right="1370"/>
        <w:jc w:val="center"/>
        <w:rPr>
          <w:i/>
          <w:sz w:val="24"/>
        </w:rPr>
      </w:pPr>
      <w:r>
        <w:rPr>
          <w:i/>
          <w:sz w:val="24"/>
        </w:rPr>
        <w:t>(To be prepared and incorporated by the Procuring Agency)</w:t>
      </w: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5A5C7B">
      <w:pPr>
        <w:pStyle w:val="BodyText"/>
        <w:rPr>
          <w:i/>
        </w:rPr>
      </w:pPr>
      <w:r>
        <w:rPr>
          <w:i/>
          <w:noProof/>
        </w:rPr>
        <w:pict>
          <v:shape id="_x0000_s1157" type="#_x0000_t172" style="position:absolute;margin-left:78.85pt;margin-top:2.5pt;width:306.3pt;height:59.5pt;rotation:-622638fd;z-index:503249312" fillcolor="black">
            <v:shadow color="#868686"/>
            <v:textpath style="font-family:&quot;Arial Black&quot;;font-size:18pt;v-text-kern:t" trim="t" fitpath="t" string="____Attached Separately____"/>
          </v:shape>
        </w:pict>
      </w: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sz w:val="22"/>
        </w:rPr>
      </w:pPr>
    </w:p>
    <w:p w:rsidR="00741124" w:rsidRDefault="00CD4680">
      <w:pPr>
        <w:spacing w:before="1" w:line="247" w:lineRule="auto"/>
        <w:ind w:left="220" w:right="232"/>
        <w:rPr>
          <w:i/>
          <w:sz w:val="24"/>
        </w:rPr>
      </w:pPr>
      <w:r>
        <w:rPr>
          <w:i/>
          <w:sz w:val="24"/>
        </w:rPr>
        <w:t>*(Note: The Procuring Agency shall spell out the information &amp; data required to be filled out by the bidder and to furnish complementary information).</w:t>
      </w:r>
    </w:p>
    <w:p w:rsidR="00741124" w:rsidRDefault="00741124">
      <w:pPr>
        <w:spacing w:line="247" w:lineRule="auto"/>
        <w:rPr>
          <w:sz w:val="24"/>
        </w:rPr>
        <w:sectPr w:rsidR="00741124">
          <w:pgSz w:w="11910" w:h="16840"/>
          <w:pgMar w:top="1380" w:right="1200" w:bottom="740" w:left="1220" w:header="0" w:footer="549" w:gutter="0"/>
          <w:cols w:space="720"/>
        </w:sectPr>
      </w:pPr>
    </w:p>
    <w:tbl>
      <w:tblPr>
        <w:tblW w:w="10002" w:type="dxa"/>
        <w:tblInd w:w="94" w:type="dxa"/>
        <w:tblLook w:val="04A0"/>
      </w:tblPr>
      <w:tblGrid>
        <w:gridCol w:w="728"/>
        <w:gridCol w:w="4300"/>
        <w:gridCol w:w="1320"/>
        <w:gridCol w:w="1020"/>
        <w:gridCol w:w="1094"/>
        <w:gridCol w:w="1540"/>
      </w:tblGrid>
      <w:tr w:rsidR="00F4621A" w:rsidRPr="00F4621A" w:rsidTr="00F4621A">
        <w:trPr>
          <w:trHeight w:val="405"/>
        </w:trPr>
        <w:tc>
          <w:tcPr>
            <w:tcW w:w="10002" w:type="dxa"/>
            <w:gridSpan w:val="6"/>
            <w:tcBorders>
              <w:top w:val="nil"/>
              <w:left w:val="nil"/>
              <w:bottom w:val="nil"/>
              <w:right w:val="nil"/>
            </w:tcBorders>
            <w:shd w:val="clear" w:color="auto" w:fill="auto"/>
            <w:noWrap/>
            <w:vAlign w:val="bottom"/>
            <w:hideMark/>
          </w:tcPr>
          <w:p w:rsidR="00F4621A" w:rsidRPr="00F4621A" w:rsidRDefault="00F4621A" w:rsidP="00F4621A">
            <w:pPr>
              <w:widowControl/>
              <w:jc w:val="center"/>
              <w:rPr>
                <w:rFonts w:ascii="Arial" w:hAnsi="Arial" w:cs="Arial"/>
                <w:b/>
                <w:bCs/>
                <w:sz w:val="32"/>
                <w:szCs w:val="32"/>
                <w:u w:val="single"/>
              </w:rPr>
            </w:pPr>
            <w:r w:rsidRPr="00F4621A">
              <w:rPr>
                <w:rFonts w:ascii="Arial" w:hAnsi="Arial" w:cs="Arial"/>
                <w:b/>
                <w:bCs/>
                <w:sz w:val="32"/>
                <w:szCs w:val="32"/>
                <w:u w:val="single"/>
              </w:rPr>
              <w:lastRenderedPageBreak/>
              <w:t>SCHEDULE-B</w:t>
            </w:r>
          </w:p>
        </w:tc>
      </w:tr>
      <w:tr w:rsidR="00F4621A" w:rsidRPr="00F4621A" w:rsidTr="00F4621A">
        <w:trPr>
          <w:trHeight w:val="405"/>
        </w:trPr>
        <w:tc>
          <w:tcPr>
            <w:tcW w:w="10002" w:type="dxa"/>
            <w:gridSpan w:val="6"/>
            <w:tcBorders>
              <w:top w:val="nil"/>
              <w:left w:val="nil"/>
              <w:bottom w:val="nil"/>
              <w:right w:val="nil"/>
            </w:tcBorders>
            <w:shd w:val="clear" w:color="auto" w:fill="auto"/>
            <w:noWrap/>
            <w:vAlign w:val="bottom"/>
            <w:hideMark/>
          </w:tcPr>
          <w:p w:rsidR="00F4621A" w:rsidRPr="00F4621A" w:rsidRDefault="00F4621A" w:rsidP="00F4621A">
            <w:pPr>
              <w:widowControl/>
              <w:jc w:val="center"/>
              <w:rPr>
                <w:rFonts w:ascii="Arial" w:hAnsi="Arial" w:cs="Arial"/>
                <w:b/>
                <w:bCs/>
                <w:sz w:val="32"/>
                <w:szCs w:val="32"/>
              </w:rPr>
            </w:pPr>
            <w:r w:rsidRPr="00F4621A">
              <w:rPr>
                <w:rFonts w:ascii="Arial" w:hAnsi="Arial" w:cs="Arial"/>
                <w:b/>
                <w:bCs/>
                <w:sz w:val="32"/>
                <w:szCs w:val="32"/>
              </w:rPr>
              <w:t>PART-A</w:t>
            </w:r>
          </w:p>
        </w:tc>
      </w:tr>
      <w:tr w:rsidR="00F4621A" w:rsidRPr="00F4621A" w:rsidTr="00F4621A">
        <w:trPr>
          <w:trHeight w:val="315"/>
        </w:trPr>
        <w:tc>
          <w:tcPr>
            <w:tcW w:w="5028" w:type="dxa"/>
            <w:gridSpan w:val="2"/>
            <w:tcBorders>
              <w:top w:val="nil"/>
              <w:left w:val="nil"/>
              <w:bottom w:val="nil"/>
              <w:right w:val="nil"/>
            </w:tcBorders>
            <w:shd w:val="clear" w:color="auto" w:fill="auto"/>
            <w:noWrap/>
            <w:vAlign w:val="bottom"/>
            <w:hideMark/>
          </w:tcPr>
          <w:p w:rsidR="00F4621A" w:rsidRPr="00F4621A" w:rsidRDefault="00F4621A" w:rsidP="00F4621A">
            <w:pPr>
              <w:widowControl/>
              <w:rPr>
                <w:rFonts w:ascii="Arial" w:hAnsi="Arial" w:cs="Arial"/>
                <w:b/>
                <w:bCs/>
                <w:sz w:val="24"/>
                <w:szCs w:val="24"/>
                <w:u w:val="single"/>
              </w:rPr>
            </w:pPr>
            <w:r w:rsidRPr="00F4621A">
              <w:rPr>
                <w:rFonts w:ascii="Arial" w:hAnsi="Arial" w:cs="Arial"/>
                <w:b/>
                <w:bCs/>
                <w:sz w:val="24"/>
                <w:szCs w:val="24"/>
                <w:u w:val="single"/>
              </w:rPr>
              <w:t xml:space="preserve">NAME OF WORK:- </w:t>
            </w:r>
          </w:p>
        </w:tc>
        <w:tc>
          <w:tcPr>
            <w:tcW w:w="1320" w:type="dxa"/>
            <w:tcBorders>
              <w:top w:val="nil"/>
              <w:left w:val="nil"/>
              <w:bottom w:val="nil"/>
              <w:right w:val="nil"/>
            </w:tcBorders>
            <w:shd w:val="clear" w:color="auto" w:fill="auto"/>
            <w:noWrap/>
            <w:vAlign w:val="bottom"/>
            <w:hideMark/>
          </w:tcPr>
          <w:p w:rsidR="00F4621A" w:rsidRPr="00F4621A" w:rsidRDefault="00F4621A" w:rsidP="00F4621A">
            <w:pPr>
              <w:widowControl/>
              <w:jc w:val="center"/>
              <w:rPr>
                <w:rFonts w:ascii="Arial" w:hAnsi="Arial" w:cs="Arial"/>
                <w:b/>
                <w:bCs/>
                <w:sz w:val="20"/>
                <w:szCs w:val="20"/>
              </w:rPr>
            </w:pPr>
          </w:p>
        </w:tc>
        <w:tc>
          <w:tcPr>
            <w:tcW w:w="1020" w:type="dxa"/>
            <w:tcBorders>
              <w:top w:val="nil"/>
              <w:left w:val="nil"/>
              <w:bottom w:val="nil"/>
              <w:right w:val="nil"/>
            </w:tcBorders>
            <w:shd w:val="clear" w:color="auto" w:fill="auto"/>
            <w:noWrap/>
            <w:vAlign w:val="bottom"/>
            <w:hideMark/>
          </w:tcPr>
          <w:p w:rsidR="00F4621A" w:rsidRPr="00F4621A" w:rsidRDefault="00F4621A" w:rsidP="00F4621A">
            <w:pPr>
              <w:widowControl/>
              <w:jc w:val="center"/>
              <w:rPr>
                <w:rFonts w:ascii="Arial" w:hAnsi="Arial" w:cs="Arial"/>
                <w:b/>
                <w:bCs/>
                <w:sz w:val="20"/>
                <w:szCs w:val="20"/>
              </w:rPr>
            </w:pPr>
          </w:p>
        </w:tc>
        <w:tc>
          <w:tcPr>
            <w:tcW w:w="1094" w:type="dxa"/>
            <w:tcBorders>
              <w:top w:val="nil"/>
              <w:left w:val="nil"/>
              <w:bottom w:val="nil"/>
              <w:right w:val="nil"/>
            </w:tcBorders>
            <w:shd w:val="clear" w:color="auto" w:fill="auto"/>
            <w:noWrap/>
            <w:vAlign w:val="bottom"/>
            <w:hideMark/>
          </w:tcPr>
          <w:p w:rsidR="00F4621A" w:rsidRPr="00F4621A" w:rsidRDefault="00F4621A" w:rsidP="00F4621A">
            <w:pPr>
              <w:widowControl/>
              <w:jc w:val="center"/>
              <w:rPr>
                <w:rFonts w:ascii="Arial" w:hAnsi="Arial" w:cs="Arial"/>
                <w:b/>
                <w:bCs/>
                <w:sz w:val="20"/>
                <w:szCs w:val="20"/>
              </w:rPr>
            </w:pPr>
          </w:p>
        </w:tc>
        <w:tc>
          <w:tcPr>
            <w:tcW w:w="1540" w:type="dxa"/>
            <w:tcBorders>
              <w:top w:val="nil"/>
              <w:left w:val="nil"/>
              <w:bottom w:val="nil"/>
              <w:right w:val="nil"/>
            </w:tcBorders>
            <w:shd w:val="clear" w:color="auto" w:fill="auto"/>
            <w:noWrap/>
            <w:vAlign w:val="bottom"/>
            <w:hideMark/>
          </w:tcPr>
          <w:p w:rsidR="00F4621A" w:rsidRPr="00F4621A" w:rsidRDefault="00F4621A" w:rsidP="00F4621A">
            <w:pPr>
              <w:widowControl/>
              <w:jc w:val="center"/>
              <w:rPr>
                <w:rFonts w:ascii="Arial" w:hAnsi="Arial" w:cs="Arial"/>
                <w:b/>
                <w:bCs/>
                <w:sz w:val="20"/>
                <w:szCs w:val="20"/>
              </w:rPr>
            </w:pPr>
          </w:p>
        </w:tc>
      </w:tr>
      <w:tr w:rsidR="00F4621A" w:rsidRPr="00F4621A" w:rsidTr="00F4621A">
        <w:trPr>
          <w:trHeight w:val="615"/>
        </w:trPr>
        <w:tc>
          <w:tcPr>
            <w:tcW w:w="10002" w:type="dxa"/>
            <w:gridSpan w:val="6"/>
            <w:tcBorders>
              <w:top w:val="nil"/>
              <w:left w:val="nil"/>
              <w:bottom w:val="nil"/>
              <w:right w:val="nil"/>
            </w:tcBorders>
            <w:shd w:val="clear" w:color="auto" w:fill="auto"/>
            <w:hideMark/>
          </w:tcPr>
          <w:p w:rsidR="00F4621A" w:rsidRPr="00F4621A" w:rsidRDefault="00F4621A" w:rsidP="00F4621A">
            <w:pPr>
              <w:widowControl/>
              <w:rPr>
                <w:rFonts w:ascii="Arial" w:hAnsi="Arial" w:cs="Arial"/>
                <w:b/>
                <w:bCs/>
                <w:sz w:val="20"/>
                <w:szCs w:val="20"/>
              </w:rPr>
            </w:pPr>
            <w:r w:rsidRPr="00F4621A">
              <w:rPr>
                <w:rFonts w:ascii="Arial" w:hAnsi="Arial" w:cs="Arial"/>
                <w:b/>
                <w:bCs/>
                <w:sz w:val="20"/>
                <w:szCs w:val="20"/>
              </w:rPr>
              <w:t>M&amp;R ROAD FROM SUPER HIGHWAY MORYO FAQEER GOTH TO LAL BUX KACHELO GOTH 0/0-3/0+220' (PART-B 1/2-2/2+220')</w:t>
            </w:r>
          </w:p>
        </w:tc>
      </w:tr>
      <w:tr w:rsidR="00F4621A" w:rsidRPr="00F4621A" w:rsidTr="00F4621A">
        <w:trPr>
          <w:trHeight w:val="270"/>
        </w:trPr>
        <w:tc>
          <w:tcPr>
            <w:tcW w:w="728" w:type="dxa"/>
            <w:tcBorders>
              <w:top w:val="single" w:sz="8" w:space="0" w:color="auto"/>
              <w:left w:val="nil"/>
              <w:bottom w:val="single" w:sz="12" w:space="0" w:color="auto"/>
              <w:right w:val="nil"/>
            </w:tcBorders>
            <w:shd w:val="clear" w:color="auto" w:fill="auto"/>
            <w:vAlign w:val="center"/>
            <w:hideMark/>
          </w:tcPr>
          <w:p w:rsidR="00F4621A" w:rsidRPr="00F4621A" w:rsidRDefault="00F4621A" w:rsidP="00F4621A">
            <w:pPr>
              <w:widowControl/>
              <w:jc w:val="center"/>
              <w:rPr>
                <w:rFonts w:ascii="Arial" w:hAnsi="Arial" w:cs="Arial"/>
                <w:b/>
                <w:bCs/>
                <w:sz w:val="20"/>
                <w:szCs w:val="20"/>
              </w:rPr>
            </w:pPr>
            <w:r w:rsidRPr="00F4621A">
              <w:rPr>
                <w:rFonts w:ascii="Arial" w:hAnsi="Arial" w:cs="Arial"/>
                <w:b/>
                <w:bCs/>
                <w:sz w:val="20"/>
                <w:szCs w:val="20"/>
              </w:rPr>
              <w:t>S.No.</w:t>
            </w:r>
          </w:p>
        </w:tc>
        <w:tc>
          <w:tcPr>
            <w:tcW w:w="4300" w:type="dxa"/>
            <w:tcBorders>
              <w:top w:val="single" w:sz="8" w:space="0" w:color="auto"/>
              <w:left w:val="nil"/>
              <w:bottom w:val="single" w:sz="12" w:space="0" w:color="auto"/>
              <w:right w:val="nil"/>
            </w:tcBorders>
            <w:shd w:val="clear" w:color="auto" w:fill="auto"/>
            <w:vAlign w:val="center"/>
            <w:hideMark/>
          </w:tcPr>
          <w:p w:rsidR="00F4621A" w:rsidRPr="00F4621A" w:rsidRDefault="00F4621A" w:rsidP="00F4621A">
            <w:pPr>
              <w:widowControl/>
              <w:jc w:val="center"/>
              <w:rPr>
                <w:rFonts w:ascii="Arial" w:hAnsi="Arial" w:cs="Arial"/>
                <w:b/>
                <w:bCs/>
                <w:sz w:val="20"/>
                <w:szCs w:val="20"/>
              </w:rPr>
            </w:pPr>
            <w:r w:rsidRPr="00F4621A">
              <w:rPr>
                <w:rFonts w:ascii="Arial" w:hAnsi="Arial" w:cs="Arial"/>
                <w:b/>
                <w:bCs/>
                <w:sz w:val="20"/>
                <w:szCs w:val="20"/>
              </w:rPr>
              <w:t>Item of work</w:t>
            </w:r>
          </w:p>
        </w:tc>
        <w:tc>
          <w:tcPr>
            <w:tcW w:w="1320" w:type="dxa"/>
            <w:tcBorders>
              <w:top w:val="single" w:sz="8" w:space="0" w:color="auto"/>
              <w:left w:val="nil"/>
              <w:bottom w:val="single" w:sz="12" w:space="0" w:color="auto"/>
              <w:right w:val="nil"/>
            </w:tcBorders>
            <w:shd w:val="clear" w:color="auto" w:fill="auto"/>
            <w:vAlign w:val="center"/>
            <w:hideMark/>
          </w:tcPr>
          <w:p w:rsidR="00F4621A" w:rsidRPr="00F4621A" w:rsidRDefault="00F4621A" w:rsidP="00F4621A">
            <w:pPr>
              <w:widowControl/>
              <w:jc w:val="center"/>
              <w:rPr>
                <w:rFonts w:ascii="Arial" w:hAnsi="Arial" w:cs="Arial"/>
                <w:b/>
                <w:bCs/>
                <w:sz w:val="20"/>
                <w:szCs w:val="20"/>
              </w:rPr>
            </w:pPr>
            <w:r w:rsidRPr="00F4621A">
              <w:rPr>
                <w:rFonts w:ascii="Arial" w:hAnsi="Arial" w:cs="Arial"/>
                <w:b/>
                <w:bCs/>
                <w:sz w:val="20"/>
                <w:szCs w:val="20"/>
              </w:rPr>
              <w:t>Quantity</w:t>
            </w:r>
          </w:p>
        </w:tc>
        <w:tc>
          <w:tcPr>
            <w:tcW w:w="1020" w:type="dxa"/>
            <w:tcBorders>
              <w:top w:val="single" w:sz="8" w:space="0" w:color="auto"/>
              <w:left w:val="nil"/>
              <w:bottom w:val="single" w:sz="12" w:space="0" w:color="auto"/>
              <w:right w:val="nil"/>
            </w:tcBorders>
            <w:shd w:val="clear" w:color="auto" w:fill="auto"/>
            <w:vAlign w:val="center"/>
            <w:hideMark/>
          </w:tcPr>
          <w:p w:rsidR="00F4621A" w:rsidRPr="00F4621A" w:rsidRDefault="00F4621A" w:rsidP="00F4621A">
            <w:pPr>
              <w:widowControl/>
              <w:jc w:val="center"/>
              <w:rPr>
                <w:rFonts w:ascii="Arial" w:hAnsi="Arial" w:cs="Arial"/>
                <w:b/>
                <w:bCs/>
                <w:sz w:val="20"/>
                <w:szCs w:val="20"/>
              </w:rPr>
            </w:pPr>
            <w:r w:rsidRPr="00F4621A">
              <w:rPr>
                <w:rFonts w:ascii="Arial" w:hAnsi="Arial" w:cs="Arial"/>
                <w:b/>
                <w:bCs/>
                <w:sz w:val="20"/>
                <w:szCs w:val="20"/>
              </w:rPr>
              <w:t>Rate</w:t>
            </w:r>
          </w:p>
        </w:tc>
        <w:tc>
          <w:tcPr>
            <w:tcW w:w="1094" w:type="dxa"/>
            <w:tcBorders>
              <w:top w:val="single" w:sz="8" w:space="0" w:color="auto"/>
              <w:left w:val="nil"/>
              <w:bottom w:val="single" w:sz="12" w:space="0" w:color="auto"/>
              <w:right w:val="nil"/>
            </w:tcBorders>
            <w:shd w:val="clear" w:color="auto" w:fill="auto"/>
            <w:vAlign w:val="center"/>
            <w:hideMark/>
          </w:tcPr>
          <w:p w:rsidR="00F4621A" w:rsidRPr="00F4621A" w:rsidRDefault="00F4621A" w:rsidP="00F4621A">
            <w:pPr>
              <w:widowControl/>
              <w:jc w:val="center"/>
              <w:rPr>
                <w:rFonts w:ascii="Arial" w:hAnsi="Arial" w:cs="Arial"/>
                <w:b/>
                <w:bCs/>
                <w:sz w:val="20"/>
                <w:szCs w:val="20"/>
              </w:rPr>
            </w:pPr>
            <w:r w:rsidRPr="00F4621A">
              <w:rPr>
                <w:rFonts w:ascii="Arial" w:hAnsi="Arial" w:cs="Arial"/>
                <w:b/>
                <w:bCs/>
                <w:sz w:val="20"/>
                <w:szCs w:val="20"/>
              </w:rPr>
              <w:t>Unit</w:t>
            </w:r>
          </w:p>
        </w:tc>
        <w:tc>
          <w:tcPr>
            <w:tcW w:w="1540" w:type="dxa"/>
            <w:tcBorders>
              <w:top w:val="single" w:sz="8" w:space="0" w:color="auto"/>
              <w:left w:val="nil"/>
              <w:bottom w:val="single" w:sz="12" w:space="0" w:color="auto"/>
              <w:right w:val="nil"/>
            </w:tcBorders>
            <w:shd w:val="clear" w:color="auto" w:fill="auto"/>
            <w:vAlign w:val="center"/>
            <w:hideMark/>
          </w:tcPr>
          <w:p w:rsidR="00F4621A" w:rsidRPr="00F4621A" w:rsidRDefault="00F4621A" w:rsidP="00F4621A">
            <w:pPr>
              <w:widowControl/>
              <w:jc w:val="center"/>
              <w:rPr>
                <w:rFonts w:ascii="Arial" w:hAnsi="Arial" w:cs="Arial"/>
                <w:b/>
                <w:bCs/>
                <w:sz w:val="20"/>
                <w:szCs w:val="20"/>
              </w:rPr>
            </w:pPr>
            <w:r w:rsidRPr="00F4621A">
              <w:rPr>
                <w:rFonts w:ascii="Arial" w:hAnsi="Arial" w:cs="Arial"/>
                <w:b/>
                <w:bCs/>
                <w:sz w:val="20"/>
                <w:szCs w:val="20"/>
              </w:rPr>
              <w:t>Amount</w:t>
            </w:r>
          </w:p>
        </w:tc>
      </w:tr>
      <w:tr w:rsidR="00F4621A" w:rsidRPr="00F4621A" w:rsidTr="00F4621A">
        <w:trPr>
          <w:trHeight w:val="270"/>
        </w:trPr>
        <w:tc>
          <w:tcPr>
            <w:tcW w:w="728" w:type="dxa"/>
            <w:tcBorders>
              <w:top w:val="nil"/>
              <w:left w:val="nil"/>
              <w:bottom w:val="nil"/>
              <w:right w:val="nil"/>
            </w:tcBorders>
            <w:shd w:val="clear" w:color="auto" w:fill="auto"/>
            <w:vAlign w:val="center"/>
            <w:hideMark/>
          </w:tcPr>
          <w:p w:rsidR="00F4621A" w:rsidRPr="00F4621A" w:rsidRDefault="00F4621A" w:rsidP="00F4621A">
            <w:pPr>
              <w:widowControl/>
              <w:jc w:val="center"/>
              <w:rPr>
                <w:rFonts w:ascii="Arial" w:hAnsi="Arial" w:cs="Arial"/>
                <w:b/>
                <w:bCs/>
                <w:sz w:val="20"/>
                <w:szCs w:val="20"/>
              </w:rPr>
            </w:pPr>
          </w:p>
        </w:tc>
        <w:tc>
          <w:tcPr>
            <w:tcW w:w="4300" w:type="dxa"/>
            <w:tcBorders>
              <w:top w:val="nil"/>
              <w:left w:val="nil"/>
              <w:bottom w:val="nil"/>
              <w:right w:val="nil"/>
            </w:tcBorders>
            <w:shd w:val="clear" w:color="auto" w:fill="auto"/>
            <w:vAlign w:val="center"/>
            <w:hideMark/>
          </w:tcPr>
          <w:p w:rsidR="00F4621A" w:rsidRPr="00F4621A" w:rsidRDefault="00F4621A" w:rsidP="00F4621A">
            <w:pPr>
              <w:widowControl/>
              <w:jc w:val="center"/>
              <w:rPr>
                <w:rFonts w:ascii="Arial" w:hAnsi="Arial" w:cs="Arial"/>
                <w:b/>
                <w:bCs/>
                <w:sz w:val="20"/>
                <w:szCs w:val="20"/>
              </w:rPr>
            </w:pPr>
          </w:p>
        </w:tc>
        <w:tc>
          <w:tcPr>
            <w:tcW w:w="1320" w:type="dxa"/>
            <w:tcBorders>
              <w:top w:val="nil"/>
              <w:left w:val="nil"/>
              <w:bottom w:val="nil"/>
              <w:right w:val="nil"/>
            </w:tcBorders>
            <w:shd w:val="clear" w:color="auto" w:fill="auto"/>
            <w:vAlign w:val="center"/>
            <w:hideMark/>
          </w:tcPr>
          <w:p w:rsidR="00F4621A" w:rsidRPr="00F4621A" w:rsidRDefault="00F4621A" w:rsidP="00F4621A">
            <w:pPr>
              <w:widowControl/>
              <w:jc w:val="center"/>
              <w:rPr>
                <w:rFonts w:ascii="Arial" w:hAnsi="Arial" w:cs="Arial"/>
                <w:b/>
                <w:bCs/>
                <w:sz w:val="20"/>
                <w:szCs w:val="20"/>
              </w:rPr>
            </w:pPr>
          </w:p>
        </w:tc>
        <w:tc>
          <w:tcPr>
            <w:tcW w:w="1020" w:type="dxa"/>
            <w:tcBorders>
              <w:top w:val="nil"/>
              <w:left w:val="nil"/>
              <w:bottom w:val="nil"/>
              <w:right w:val="nil"/>
            </w:tcBorders>
            <w:shd w:val="clear" w:color="auto" w:fill="auto"/>
            <w:vAlign w:val="center"/>
            <w:hideMark/>
          </w:tcPr>
          <w:p w:rsidR="00F4621A" w:rsidRPr="00F4621A" w:rsidRDefault="00F4621A" w:rsidP="00F4621A">
            <w:pPr>
              <w:widowControl/>
              <w:jc w:val="center"/>
              <w:rPr>
                <w:rFonts w:ascii="Arial" w:hAnsi="Arial" w:cs="Arial"/>
                <w:b/>
                <w:bCs/>
                <w:sz w:val="20"/>
                <w:szCs w:val="20"/>
              </w:rPr>
            </w:pPr>
          </w:p>
        </w:tc>
        <w:tc>
          <w:tcPr>
            <w:tcW w:w="1094" w:type="dxa"/>
            <w:tcBorders>
              <w:top w:val="nil"/>
              <w:left w:val="nil"/>
              <w:bottom w:val="nil"/>
              <w:right w:val="nil"/>
            </w:tcBorders>
            <w:shd w:val="clear" w:color="auto" w:fill="auto"/>
            <w:vAlign w:val="center"/>
            <w:hideMark/>
          </w:tcPr>
          <w:p w:rsidR="00F4621A" w:rsidRPr="00F4621A" w:rsidRDefault="00F4621A" w:rsidP="00F4621A">
            <w:pPr>
              <w:widowControl/>
              <w:jc w:val="center"/>
              <w:rPr>
                <w:rFonts w:ascii="Arial" w:hAnsi="Arial" w:cs="Arial"/>
                <w:b/>
                <w:bCs/>
                <w:sz w:val="20"/>
                <w:szCs w:val="20"/>
              </w:rPr>
            </w:pPr>
          </w:p>
        </w:tc>
        <w:tc>
          <w:tcPr>
            <w:tcW w:w="1540" w:type="dxa"/>
            <w:tcBorders>
              <w:top w:val="nil"/>
              <w:left w:val="nil"/>
              <w:bottom w:val="nil"/>
              <w:right w:val="nil"/>
            </w:tcBorders>
            <w:shd w:val="clear" w:color="auto" w:fill="auto"/>
            <w:vAlign w:val="center"/>
            <w:hideMark/>
          </w:tcPr>
          <w:p w:rsidR="00F4621A" w:rsidRPr="00F4621A" w:rsidRDefault="00F4621A" w:rsidP="00F4621A">
            <w:pPr>
              <w:widowControl/>
              <w:jc w:val="center"/>
              <w:rPr>
                <w:rFonts w:ascii="Arial" w:hAnsi="Arial" w:cs="Arial"/>
                <w:b/>
                <w:bCs/>
                <w:sz w:val="20"/>
                <w:szCs w:val="20"/>
              </w:rPr>
            </w:pPr>
          </w:p>
        </w:tc>
      </w:tr>
      <w:tr w:rsidR="00F4621A" w:rsidRPr="00F4621A" w:rsidTr="00F4621A">
        <w:trPr>
          <w:trHeight w:val="1785"/>
        </w:trPr>
        <w:tc>
          <w:tcPr>
            <w:tcW w:w="728" w:type="dxa"/>
            <w:tcBorders>
              <w:top w:val="nil"/>
              <w:left w:val="nil"/>
              <w:bottom w:val="nil"/>
              <w:right w:val="nil"/>
            </w:tcBorders>
            <w:shd w:val="clear" w:color="auto" w:fill="auto"/>
            <w:hideMark/>
          </w:tcPr>
          <w:p w:rsidR="00F4621A" w:rsidRPr="00F4621A" w:rsidRDefault="00F4621A" w:rsidP="00F4621A">
            <w:pPr>
              <w:widowControl/>
              <w:jc w:val="center"/>
              <w:rPr>
                <w:rFonts w:ascii="Arial" w:hAnsi="Arial" w:cs="Arial"/>
                <w:sz w:val="20"/>
                <w:szCs w:val="20"/>
              </w:rPr>
            </w:pPr>
            <w:r w:rsidRPr="00F4621A">
              <w:rPr>
                <w:rFonts w:ascii="Arial" w:hAnsi="Arial" w:cs="Arial"/>
                <w:sz w:val="20"/>
                <w:szCs w:val="20"/>
              </w:rPr>
              <w:t>1</w:t>
            </w:r>
          </w:p>
        </w:tc>
        <w:tc>
          <w:tcPr>
            <w:tcW w:w="4300" w:type="dxa"/>
            <w:tcBorders>
              <w:top w:val="nil"/>
              <w:left w:val="nil"/>
              <w:bottom w:val="nil"/>
              <w:right w:val="nil"/>
            </w:tcBorders>
            <w:shd w:val="clear" w:color="auto" w:fill="auto"/>
            <w:hideMark/>
          </w:tcPr>
          <w:p w:rsidR="00F4621A" w:rsidRPr="00F4621A" w:rsidRDefault="00F4621A" w:rsidP="00F4621A">
            <w:pPr>
              <w:widowControl/>
              <w:jc w:val="both"/>
              <w:rPr>
                <w:rFonts w:ascii="Arial" w:hAnsi="Arial" w:cs="Arial"/>
                <w:sz w:val="20"/>
                <w:szCs w:val="20"/>
              </w:rPr>
            </w:pPr>
            <w:r w:rsidRPr="00F4621A">
              <w:rPr>
                <w:rFonts w:ascii="Arial" w:hAnsi="Arial" w:cs="Arial"/>
                <w:sz w:val="20"/>
                <w:szCs w:val="20"/>
              </w:rPr>
              <w:t>Earth work for embankment by bulldozers, including plugging, mixing, clod breaking dressing, compacting with optimum moisture context. Lead up to 100 ft. and lift up to 5.0 ft. in all types of soil except rock (If earth work is done by other than departmental agency) as per modified AASHO specifications. 85% Density.</w:t>
            </w:r>
          </w:p>
        </w:tc>
        <w:tc>
          <w:tcPr>
            <w:tcW w:w="1320" w:type="dxa"/>
            <w:tcBorders>
              <w:top w:val="nil"/>
              <w:left w:val="nil"/>
              <w:bottom w:val="nil"/>
              <w:right w:val="nil"/>
            </w:tcBorders>
            <w:shd w:val="clear" w:color="auto" w:fill="auto"/>
            <w:hideMark/>
          </w:tcPr>
          <w:p w:rsidR="00F4621A" w:rsidRPr="00F4621A" w:rsidRDefault="00F4621A" w:rsidP="00F4621A">
            <w:pPr>
              <w:widowControl/>
              <w:jc w:val="right"/>
              <w:rPr>
                <w:rFonts w:ascii="Arial" w:hAnsi="Arial" w:cs="Arial"/>
                <w:sz w:val="20"/>
                <w:szCs w:val="20"/>
              </w:rPr>
            </w:pPr>
            <w:r w:rsidRPr="00F4621A">
              <w:rPr>
                <w:rFonts w:ascii="Arial" w:hAnsi="Arial" w:cs="Arial"/>
                <w:sz w:val="20"/>
                <w:szCs w:val="20"/>
              </w:rPr>
              <w:t>6237 Cft.</w:t>
            </w:r>
          </w:p>
        </w:tc>
        <w:tc>
          <w:tcPr>
            <w:tcW w:w="1020" w:type="dxa"/>
            <w:tcBorders>
              <w:top w:val="nil"/>
              <w:left w:val="nil"/>
              <w:bottom w:val="nil"/>
              <w:right w:val="nil"/>
            </w:tcBorders>
            <w:shd w:val="clear" w:color="auto" w:fill="auto"/>
            <w:hideMark/>
          </w:tcPr>
          <w:p w:rsidR="00F4621A" w:rsidRPr="00F4621A" w:rsidRDefault="00F4621A" w:rsidP="00F4621A">
            <w:pPr>
              <w:widowControl/>
              <w:jc w:val="right"/>
              <w:rPr>
                <w:rFonts w:ascii="Arial" w:hAnsi="Arial" w:cs="Arial"/>
                <w:sz w:val="20"/>
                <w:szCs w:val="20"/>
              </w:rPr>
            </w:pPr>
            <w:r w:rsidRPr="00F4621A">
              <w:rPr>
                <w:rFonts w:ascii="Arial" w:hAnsi="Arial" w:cs="Arial"/>
                <w:sz w:val="20"/>
                <w:szCs w:val="20"/>
              </w:rPr>
              <w:t>2515.39</w:t>
            </w:r>
          </w:p>
        </w:tc>
        <w:tc>
          <w:tcPr>
            <w:tcW w:w="1094" w:type="dxa"/>
            <w:tcBorders>
              <w:top w:val="nil"/>
              <w:left w:val="nil"/>
              <w:bottom w:val="nil"/>
              <w:right w:val="nil"/>
            </w:tcBorders>
            <w:shd w:val="clear" w:color="auto" w:fill="auto"/>
            <w:hideMark/>
          </w:tcPr>
          <w:p w:rsidR="00F4621A" w:rsidRPr="00F4621A" w:rsidRDefault="00F4621A" w:rsidP="00F4621A">
            <w:pPr>
              <w:widowControl/>
              <w:jc w:val="center"/>
              <w:rPr>
                <w:rFonts w:ascii="Arial" w:hAnsi="Arial" w:cs="Arial"/>
                <w:sz w:val="20"/>
                <w:szCs w:val="20"/>
              </w:rPr>
            </w:pPr>
            <w:r w:rsidRPr="00F4621A">
              <w:rPr>
                <w:rFonts w:ascii="Arial" w:hAnsi="Arial" w:cs="Arial"/>
                <w:sz w:val="20"/>
                <w:szCs w:val="20"/>
              </w:rPr>
              <w:t>P%oCft.</w:t>
            </w:r>
          </w:p>
        </w:tc>
        <w:tc>
          <w:tcPr>
            <w:tcW w:w="1540" w:type="dxa"/>
            <w:tcBorders>
              <w:top w:val="nil"/>
              <w:left w:val="nil"/>
              <w:bottom w:val="nil"/>
              <w:right w:val="nil"/>
            </w:tcBorders>
            <w:shd w:val="clear" w:color="auto" w:fill="auto"/>
            <w:hideMark/>
          </w:tcPr>
          <w:p w:rsidR="00F4621A" w:rsidRPr="00F4621A" w:rsidRDefault="00F4621A" w:rsidP="00F4621A">
            <w:pPr>
              <w:widowControl/>
              <w:jc w:val="right"/>
              <w:rPr>
                <w:rFonts w:ascii="Arial" w:hAnsi="Arial" w:cs="Arial"/>
                <w:sz w:val="20"/>
                <w:szCs w:val="20"/>
              </w:rPr>
            </w:pPr>
            <w:r w:rsidRPr="00F4621A">
              <w:rPr>
                <w:rFonts w:ascii="Arial" w:hAnsi="Arial" w:cs="Arial"/>
                <w:sz w:val="20"/>
                <w:szCs w:val="20"/>
              </w:rPr>
              <w:t>156884.87</w:t>
            </w:r>
          </w:p>
        </w:tc>
      </w:tr>
      <w:tr w:rsidR="00F4621A" w:rsidRPr="00F4621A" w:rsidTr="00F4621A">
        <w:trPr>
          <w:trHeight w:val="165"/>
        </w:trPr>
        <w:tc>
          <w:tcPr>
            <w:tcW w:w="728" w:type="dxa"/>
            <w:tcBorders>
              <w:top w:val="nil"/>
              <w:left w:val="nil"/>
              <w:bottom w:val="nil"/>
              <w:right w:val="nil"/>
            </w:tcBorders>
            <w:shd w:val="clear" w:color="auto" w:fill="auto"/>
            <w:hideMark/>
          </w:tcPr>
          <w:p w:rsidR="00F4621A" w:rsidRPr="00F4621A" w:rsidRDefault="00F4621A" w:rsidP="00F4621A">
            <w:pPr>
              <w:widowControl/>
              <w:jc w:val="center"/>
              <w:rPr>
                <w:rFonts w:ascii="Arial" w:hAnsi="Arial" w:cs="Arial"/>
                <w:sz w:val="20"/>
                <w:szCs w:val="20"/>
              </w:rPr>
            </w:pPr>
          </w:p>
        </w:tc>
        <w:tc>
          <w:tcPr>
            <w:tcW w:w="4300" w:type="dxa"/>
            <w:tcBorders>
              <w:top w:val="nil"/>
              <w:left w:val="nil"/>
              <w:bottom w:val="nil"/>
              <w:right w:val="nil"/>
            </w:tcBorders>
            <w:shd w:val="clear" w:color="auto" w:fill="auto"/>
            <w:hideMark/>
          </w:tcPr>
          <w:p w:rsidR="00F4621A" w:rsidRPr="00F4621A" w:rsidRDefault="00F4621A" w:rsidP="00F4621A">
            <w:pPr>
              <w:widowControl/>
              <w:rPr>
                <w:rFonts w:ascii="Arial" w:hAnsi="Arial" w:cs="Arial"/>
                <w:sz w:val="20"/>
                <w:szCs w:val="20"/>
              </w:rPr>
            </w:pPr>
          </w:p>
        </w:tc>
        <w:tc>
          <w:tcPr>
            <w:tcW w:w="1320" w:type="dxa"/>
            <w:tcBorders>
              <w:top w:val="nil"/>
              <w:left w:val="nil"/>
              <w:bottom w:val="nil"/>
              <w:right w:val="nil"/>
            </w:tcBorders>
            <w:shd w:val="clear" w:color="auto" w:fill="auto"/>
            <w:hideMark/>
          </w:tcPr>
          <w:p w:rsidR="00F4621A" w:rsidRPr="00F4621A" w:rsidRDefault="00F4621A" w:rsidP="00F4621A">
            <w:pPr>
              <w:widowControl/>
              <w:jc w:val="right"/>
              <w:rPr>
                <w:rFonts w:ascii="Arial" w:hAnsi="Arial" w:cs="Arial"/>
                <w:sz w:val="20"/>
                <w:szCs w:val="20"/>
              </w:rPr>
            </w:pPr>
          </w:p>
        </w:tc>
        <w:tc>
          <w:tcPr>
            <w:tcW w:w="1020" w:type="dxa"/>
            <w:tcBorders>
              <w:top w:val="nil"/>
              <w:left w:val="nil"/>
              <w:bottom w:val="nil"/>
              <w:right w:val="nil"/>
            </w:tcBorders>
            <w:shd w:val="clear" w:color="auto" w:fill="auto"/>
            <w:hideMark/>
          </w:tcPr>
          <w:p w:rsidR="00F4621A" w:rsidRPr="00F4621A" w:rsidRDefault="00F4621A" w:rsidP="00F4621A">
            <w:pPr>
              <w:widowControl/>
              <w:jc w:val="right"/>
              <w:rPr>
                <w:rFonts w:ascii="Arial" w:hAnsi="Arial" w:cs="Arial"/>
                <w:sz w:val="20"/>
                <w:szCs w:val="20"/>
              </w:rPr>
            </w:pPr>
          </w:p>
        </w:tc>
        <w:tc>
          <w:tcPr>
            <w:tcW w:w="1094" w:type="dxa"/>
            <w:tcBorders>
              <w:top w:val="nil"/>
              <w:left w:val="nil"/>
              <w:bottom w:val="nil"/>
              <w:right w:val="nil"/>
            </w:tcBorders>
            <w:shd w:val="clear" w:color="auto" w:fill="auto"/>
            <w:hideMark/>
          </w:tcPr>
          <w:p w:rsidR="00F4621A" w:rsidRPr="00F4621A" w:rsidRDefault="00F4621A" w:rsidP="00F4621A">
            <w:pPr>
              <w:widowControl/>
              <w:jc w:val="center"/>
              <w:rPr>
                <w:rFonts w:ascii="Arial" w:hAnsi="Arial" w:cs="Arial"/>
                <w:sz w:val="20"/>
                <w:szCs w:val="20"/>
              </w:rPr>
            </w:pPr>
          </w:p>
        </w:tc>
        <w:tc>
          <w:tcPr>
            <w:tcW w:w="1540" w:type="dxa"/>
            <w:tcBorders>
              <w:top w:val="nil"/>
              <w:left w:val="nil"/>
              <w:bottom w:val="nil"/>
              <w:right w:val="nil"/>
            </w:tcBorders>
            <w:shd w:val="clear" w:color="auto" w:fill="auto"/>
            <w:hideMark/>
          </w:tcPr>
          <w:p w:rsidR="00F4621A" w:rsidRPr="00F4621A" w:rsidRDefault="00F4621A" w:rsidP="00F4621A">
            <w:pPr>
              <w:widowControl/>
              <w:jc w:val="right"/>
              <w:rPr>
                <w:rFonts w:ascii="Arial" w:hAnsi="Arial" w:cs="Arial"/>
                <w:sz w:val="20"/>
                <w:szCs w:val="20"/>
              </w:rPr>
            </w:pPr>
          </w:p>
        </w:tc>
      </w:tr>
      <w:tr w:rsidR="00F4621A" w:rsidRPr="00F4621A" w:rsidTr="00F4621A">
        <w:trPr>
          <w:trHeight w:val="2865"/>
        </w:trPr>
        <w:tc>
          <w:tcPr>
            <w:tcW w:w="728" w:type="dxa"/>
            <w:tcBorders>
              <w:top w:val="nil"/>
              <w:left w:val="nil"/>
              <w:bottom w:val="nil"/>
              <w:right w:val="nil"/>
            </w:tcBorders>
            <w:shd w:val="clear" w:color="auto" w:fill="auto"/>
            <w:hideMark/>
          </w:tcPr>
          <w:p w:rsidR="00F4621A" w:rsidRPr="00F4621A" w:rsidRDefault="00F4621A" w:rsidP="00F4621A">
            <w:pPr>
              <w:widowControl/>
              <w:jc w:val="center"/>
              <w:rPr>
                <w:rFonts w:ascii="Arial" w:hAnsi="Arial" w:cs="Arial"/>
                <w:sz w:val="20"/>
                <w:szCs w:val="20"/>
              </w:rPr>
            </w:pPr>
            <w:r w:rsidRPr="00F4621A">
              <w:rPr>
                <w:rFonts w:ascii="Arial" w:hAnsi="Arial" w:cs="Arial"/>
                <w:sz w:val="20"/>
                <w:szCs w:val="20"/>
              </w:rPr>
              <w:t>2</w:t>
            </w:r>
          </w:p>
        </w:tc>
        <w:tc>
          <w:tcPr>
            <w:tcW w:w="4300" w:type="dxa"/>
            <w:tcBorders>
              <w:top w:val="nil"/>
              <w:left w:val="nil"/>
              <w:bottom w:val="nil"/>
              <w:right w:val="nil"/>
            </w:tcBorders>
            <w:shd w:val="clear" w:color="auto" w:fill="auto"/>
            <w:hideMark/>
          </w:tcPr>
          <w:p w:rsidR="00F4621A" w:rsidRPr="00F4621A" w:rsidRDefault="00F4621A" w:rsidP="00F4621A">
            <w:pPr>
              <w:widowControl/>
              <w:jc w:val="both"/>
              <w:rPr>
                <w:rFonts w:ascii="Arial" w:hAnsi="Arial" w:cs="Arial"/>
                <w:sz w:val="20"/>
                <w:szCs w:val="20"/>
              </w:rPr>
            </w:pPr>
            <w:r w:rsidRPr="00F4621A">
              <w:rPr>
                <w:rFonts w:ascii="Arial" w:hAnsi="Arial" w:cs="Arial"/>
                <w:sz w:val="20"/>
                <w:szCs w:val="20"/>
              </w:rPr>
              <w:t>Preparing base course by supplying and spreading stone metal of 1-1/2 guage of approved quality from approved quarry in required thickness (3" in 2 layers) into proper camber and grade, including handpacking filling voids with 15 Cft. Screening and non plastic quarry fines of approved quality and guage from approved source,  watering and compacting to achieve 98-100% density as per modifed AASHO specifications (Rate includes all cost of materials T&amp;P and carriage upto 3 chains).</w:t>
            </w:r>
          </w:p>
        </w:tc>
        <w:tc>
          <w:tcPr>
            <w:tcW w:w="1320" w:type="dxa"/>
            <w:tcBorders>
              <w:top w:val="nil"/>
              <w:left w:val="nil"/>
              <w:bottom w:val="nil"/>
              <w:right w:val="nil"/>
            </w:tcBorders>
            <w:shd w:val="clear" w:color="auto" w:fill="auto"/>
            <w:hideMark/>
          </w:tcPr>
          <w:p w:rsidR="00F4621A" w:rsidRPr="00F4621A" w:rsidRDefault="00F4621A" w:rsidP="00F4621A">
            <w:pPr>
              <w:widowControl/>
              <w:jc w:val="right"/>
              <w:rPr>
                <w:rFonts w:ascii="Arial" w:hAnsi="Arial" w:cs="Arial"/>
                <w:sz w:val="20"/>
                <w:szCs w:val="20"/>
              </w:rPr>
            </w:pPr>
            <w:r w:rsidRPr="00F4621A">
              <w:rPr>
                <w:rFonts w:ascii="Arial" w:hAnsi="Arial" w:cs="Arial"/>
                <w:sz w:val="20"/>
                <w:szCs w:val="20"/>
              </w:rPr>
              <w:t>38563.20 Cft.</w:t>
            </w:r>
          </w:p>
        </w:tc>
        <w:tc>
          <w:tcPr>
            <w:tcW w:w="1020" w:type="dxa"/>
            <w:tcBorders>
              <w:top w:val="nil"/>
              <w:left w:val="nil"/>
              <w:bottom w:val="nil"/>
              <w:right w:val="nil"/>
            </w:tcBorders>
            <w:shd w:val="clear" w:color="auto" w:fill="auto"/>
            <w:hideMark/>
          </w:tcPr>
          <w:p w:rsidR="00F4621A" w:rsidRPr="00F4621A" w:rsidRDefault="00F4621A" w:rsidP="00F4621A">
            <w:pPr>
              <w:widowControl/>
              <w:jc w:val="right"/>
              <w:rPr>
                <w:rFonts w:ascii="Arial" w:hAnsi="Arial" w:cs="Arial"/>
                <w:sz w:val="20"/>
                <w:szCs w:val="20"/>
              </w:rPr>
            </w:pPr>
            <w:r w:rsidRPr="00F4621A">
              <w:rPr>
                <w:rFonts w:ascii="Arial" w:hAnsi="Arial" w:cs="Arial"/>
                <w:sz w:val="20"/>
                <w:szCs w:val="20"/>
              </w:rPr>
              <w:t>7021.37</w:t>
            </w:r>
          </w:p>
        </w:tc>
        <w:tc>
          <w:tcPr>
            <w:tcW w:w="1094" w:type="dxa"/>
            <w:tcBorders>
              <w:top w:val="nil"/>
              <w:left w:val="nil"/>
              <w:bottom w:val="nil"/>
              <w:right w:val="nil"/>
            </w:tcBorders>
            <w:shd w:val="clear" w:color="auto" w:fill="auto"/>
            <w:hideMark/>
          </w:tcPr>
          <w:p w:rsidR="00F4621A" w:rsidRPr="00F4621A" w:rsidRDefault="00F4621A" w:rsidP="00F4621A">
            <w:pPr>
              <w:widowControl/>
              <w:jc w:val="center"/>
              <w:rPr>
                <w:rFonts w:ascii="Arial" w:hAnsi="Arial" w:cs="Arial"/>
                <w:sz w:val="20"/>
                <w:szCs w:val="20"/>
              </w:rPr>
            </w:pPr>
            <w:r w:rsidRPr="00F4621A">
              <w:rPr>
                <w:rFonts w:ascii="Arial" w:hAnsi="Arial" w:cs="Arial"/>
                <w:sz w:val="20"/>
                <w:szCs w:val="20"/>
              </w:rPr>
              <w:t>P%Cft.</w:t>
            </w:r>
          </w:p>
        </w:tc>
        <w:tc>
          <w:tcPr>
            <w:tcW w:w="1540" w:type="dxa"/>
            <w:tcBorders>
              <w:top w:val="nil"/>
              <w:left w:val="nil"/>
              <w:bottom w:val="nil"/>
              <w:right w:val="nil"/>
            </w:tcBorders>
            <w:shd w:val="clear" w:color="auto" w:fill="auto"/>
            <w:hideMark/>
          </w:tcPr>
          <w:p w:rsidR="00F4621A" w:rsidRPr="00F4621A" w:rsidRDefault="00F4621A" w:rsidP="00F4621A">
            <w:pPr>
              <w:widowControl/>
              <w:jc w:val="right"/>
              <w:rPr>
                <w:rFonts w:ascii="Arial" w:hAnsi="Arial" w:cs="Arial"/>
                <w:sz w:val="20"/>
                <w:szCs w:val="20"/>
              </w:rPr>
            </w:pPr>
            <w:r w:rsidRPr="00F4621A">
              <w:rPr>
                <w:rFonts w:ascii="Arial" w:hAnsi="Arial" w:cs="Arial"/>
                <w:sz w:val="20"/>
                <w:szCs w:val="20"/>
              </w:rPr>
              <w:t>2707663.10</w:t>
            </w:r>
          </w:p>
        </w:tc>
      </w:tr>
      <w:tr w:rsidR="00F4621A" w:rsidRPr="00F4621A" w:rsidTr="00F4621A">
        <w:trPr>
          <w:trHeight w:val="255"/>
        </w:trPr>
        <w:tc>
          <w:tcPr>
            <w:tcW w:w="728" w:type="dxa"/>
            <w:tcBorders>
              <w:top w:val="nil"/>
              <w:left w:val="nil"/>
              <w:bottom w:val="nil"/>
              <w:right w:val="nil"/>
            </w:tcBorders>
            <w:shd w:val="clear" w:color="auto" w:fill="auto"/>
            <w:hideMark/>
          </w:tcPr>
          <w:p w:rsidR="00F4621A" w:rsidRPr="00F4621A" w:rsidRDefault="00F4621A" w:rsidP="00F4621A">
            <w:pPr>
              <w:widowControl/>
              <w:jc w:val="center"/>
              <w:rPr>
                <w:rFonts w:ascii="Arial" w:hAnsi="Arial" w:cs="Arial"/>
                <w:sz w:val="20"/>
                <w:szCs w:val="20"/>
              </w:rPr>
            </w:pPr>
          </w:p>
        </w:tc>
        <w:tc>
          <w:tcPr>
            <w:tcW w:w="4300" w:type="dxa"/>
            <w:tcBorders>
              <w:top w:val="nil"/>
              <w:left w:val="nil"/>
              <w:bottom w:val="nil"/>
              <w:right w:val="nil"/>
            </w:tcBorders>
            <w:shd w:val="clear" w:color="auto" w:fill="auto"/>
            <w:hideMark/>
          </w:tcPr>
          <w:p w:rsidR="00F4621A" w:rsidRPr="00F4621A" w:rsidRDefault="00F4621A" w:rsidP="00F4621A">
            <w:pPr>
              <w:widowControl/>
              <w:rPr>
                <w:rFonts w:ascii="Arial" w:hAnsi="Arial" w:cs="Arial"/>
                <w:sz w:val="20"/>
                <w:szCs w:val="20"/>
              </w:rPr>
            </w:pPr>
          </w:p>
        </w:tc>
        <w:tc>
          <w:tcPr>
            <w:tcW w:w="1320" w:type="dxa"/>
            <w:tcBorders>
              <w:top w:val="nil"/>
              <w:left w:val="nil"/>
              <w:bottom w:val="nil"/>
              <w:right w:val="nil"/>
            </w:tcBorders>
            <w:shd w:val="clear" w:color="auto" w:fill="auto"/>
            <w:hideMark/>
          </w:tcPr>
          <w:p w:rsidR="00F4621A" w:rsidRPr="00F4621A" w:rsidRDefault="00F4621A" w:rsidP="00F4621A">
            <w:pPr>
              <w:widowControl/>
              <w:jc w:val="right"/>
              <w:rPr>
                <w:rFonts w:ascii="Arial" w:hAnsi="Arial" w:cs="Arial"/>
                <w:sz w:val="20"/>
                <w:szCs w:val="20"/>
              </w:rPr>
            </w:pPr>
          </w:p>
        </w:tc>
        <w:tc>
          <w:tcPr>
            <w:tcW w:w="1020" w:type="dxa"/>
            <w:tcBorders>
              <w:top w:val="nil"/>
              <w:left w:val="nil"/>
              <w:bottom w:val="nil"/>
              <w:right w:val="nil"/>
            </w:tcBorders>
            <w:shd w:val="clear" w:color="auto" w:fill="auto"/>
            <w:hideMark/>
          </w:tcPr>
          <w:p w:rsidR="00F4621A" w:rsidRPr="00F4621A" w:rsidRDefault="00F4621A" w:rsidP="00F4621A">
            <w:pPr>
              <w:widowControl/>
              <w:jc w:val="right"/>
              <w:rPr>
                <w:rFonts w:ascii="Arial" w:hAnsi="Arial" w:cs="Arial"/>
                <w:sz w:val="20"/>
                <w:szCs w:val="20"/>
              </w:rPr>
            </w:pPr>
          </w:p>
        </w:tc>
        <w:tc>
          <w:tcPr>
            <w:tcW w:w="1094" w:type="dxa"/>
            <w:tcBorders>
              <w:top w:val="nil"/>
              <w:left w:val="nil"/>
              <w:bottom w:val="nil"/>
              <w:right w:val="nil"/>
            </w:tcBorders>
            <w:shd w:val="clear" w:color="auto" w:fill="auto"/>
            <w:hideMark/>
          </w:tcPr>
          <w:p w:rsidR="00F4621A" w:rsidRPr="00F4621A" w:rsidRDefault="00F4621A" w:rsidP="00F4621A">
            <w:pPr>
              <w:widowControl/>
              <w:jc w:val="center"/>
              <w:rPr>
                <w:rFonts w:ascii="Arial" w:hAnsi="Arial" w:cs="Arial"/>
                <w:sz w:val="20"/>
                <w:szCs w:val="20"/>
              </w:rPr>
            </w:pPr>
          </w:p>
        </w:tc>
        <w:tc>
          <w:tcPr>
            <w:tcW w:w="1540" w:type="dxa"/>
            <w:tcBorders>
              <w:top w:val="nil"/>
              <w:left w:val="nil"/>
              <w:bottom w:val="nil"/>
              <w:right w:val="nil"/>
            </w:tcBorders>
            <w:shd w:val="clear" w:color="auto" w:fill="auto"/>
            <w:hideMark/>
          </w:tcPr>
          <w:p w:rsidR="00F4621A" w:rsidRPr="00F4621A" w:rsidRDefault="00F4621A" w:rsidP="00F4621A">
            <w:pPr>
              <w:widowControl/>
              <w:jc w:val="right"/>
              <w:rPr>
                <w:rFonts w:ascii="Arial" w:hAnsi="Arial" w:cs="Arial"/>
                <w:sz w:val="20"/>
                <w:szCs w:val="20"/>
              </w:rPr>
            </w:pPr>
          </w:p>
        </w:tc>
      </w:tr>
      <w:tr w:rsidR="00F4621A" w:rsidRPr="00F4621A" w:rsidTr="00F4621A">
        <w:trPr>
          <w:trHeight w:val="1785"/>
        </w:trPr>
        <w:tc>
          <w:tcPr>
            <w:tcW w:w="728" w:type="dxa"/>
            <w:tcBorders>
              <w:top w:val="nil"/>
              <w:left w:val="nil"/>
              <w:bottom w:val="nil"/>
              <w:right w:val="nil"/>
            </w:tcBorders>
            <w:shd w:val="clear" w:color="auto" w:fill="auto"/>
            <w:hideMark/>
          </w:tcPr>
          <w:p w:rsidR="00F4621A" w:rsidRPr="00F4621A" w:rsidRDefault="00F4621A" w:rsidP="00F4621A">
            <w:pPr>
              <w:widowControl/>
              <w:jc w:val="center"/>
              <w:rPr>
                <w:rFonts w:ascii="Arial" w:hAnsi="Arial" w:cs="Arial"/>
                <w:sz w:val="20"/>
                <w:szCs w:val="20"/>
              </w:rPr>
            </w:pPr>
            <w:r w:rsidRPr="00F4621A">
              <w:rPr>
                <w:rFonts w:ascii="Arial" w:hAnsi="Arial" w:cs="Arial"/>
                <w:sz w:val="20"/>
                <w:szCs w:val="20"/>
              </w:rPr>
              <w:t>3</w:t>
            </w:r>
          </w:p>
        </w:tc>
        <w:tc>
          <w:tcPr>
            <w:tcW w:w="4300" w:type="dxa"/>
            <w:tcBorders>
              <w:top w:val="nil"/>
              <w:left w:val="nil"/>
              <w:bottom w:val="nil"/>
              <w:right w:val="nil"/>
            </w:tcBorders>
            <w:shd w:val="clear" w:color="auto" w:fill="auto"/>
            <w:hideMark/>
          </w:tcPr>
          <w:p w:rsidR="00F4621A" w:rsidRPr="00F4621A" w:rsidRDefault="00F4621A" w:rsidP="00F4621A">
            <w:pPr>
              <w:widowControl/>
              <w:jc w:val="both"/>
              <w:rPr>
                <w:rFonts w:ascii="Arial" w:hAnsi="Arial" w:cs="Arial"/>
                <w:sz w:val="20"/>
                <w:szCs w:val="20"/>
              </w:rPr>
            </w:pPr>
            <w:r w:rsidRPr="00F4621A">
              <w:rPr>
                <w:rFonts w:ascii="Arial" w:hAnsi="Arial" w:cs="Arial"/>
                <w:sz w:val="20"/>
                <w:szCs w:val="20"/>
              </w:rPr>
              <w:t>Providing surface dressing 1st Coat on new existing surface with 30 lbs of bitumen 80/100 penetration and 4.0 Cft. Crush Bajri of 3/4"-3/8" guage including cleaning the road surface rolling after each coat complete. Rate includes all cost of materials, labour T&amp;P and carriage to the site of work (3 chains).</w:t>
            </w:r>
          </w:p>
        </w:tc>
        <w:tc>
          <w:tcPr>
            <w:tcW w:w="1320" w:type="dxa"/>
            <w:tcBorders>
              <w:top w:val="nil"/>
              <w:left w:val="nil"/>
              <w:bottom w:val="nil"/>
              <w:right w:val="nil"/>
            </w:tcBorders>
            <w:shd w:val="clear" w:color="auto" w:fill="auto"/>
            <w:hideMark/>
          </w:tcPr>
          <w:p w:rsidR="00F4621A" w:rsidRPr="00F4621A" w:rsidRDefault="00F4621A" w:rsidP="00F4621A">
            <w:pPr>
              <w:widowControl/>
              <w:jc w:val="right"/>
              <w:rPr>
                <w:rFonts w:ascii="Arial" w:hAnsi="Arial" w:cs="Arial"/>
                <w:sz w:val="20"/>
                <w:szCs w:val="20"/>
              </w:rPr>
            </w:pPr>
            <w:r w:rsidRPr="00F4621A">
              <w:rPr>
                <w:rFonts w:ascii="Arial" w:hAnsi="Arial" w:cs="Arial"/>
                <w:sz w:val="20"/>
                <w:szCs w:val="20"/>
              </w:rPr>
              <w:t>78795 Sft.</w:t>
            </w:r>
          </w:p>
        </w:tc>
        <w:tc>
          <w:tcPr>
            <w:tcW w:w="1020" w:type="dxa"/>
            <w:tcBorders>
              <w:top w:val="nil"/>
              <w:left w:val="nil"/>
              <w:bottom w:val="nil"/>
              <w:right w:val="nil"/>
            </w:tcBorders>
            <w:shd w:val="clear" w:color="auto" w:fill="auto"/>
            <w:hideMark/>
          </w:tcPr>
          <w:p w:rsidR="00F4621A" w:rsidRPr="00F4621A" w:rsidRDefault="00F4621A" w:rsidP="00F4621A">
            <w:pPr>
              <w:widowControl/>
              <w:jc w:val="right"/>
              <w:rPr>
                <w:rFonts w:ascii="Arial" w:hAnsi="Arial" w:cs="Arial"/>
                <w:sz w:val="20"/>
                <w:szCs w:val="20"/>
              </w:rPr>
            </w:pPr>
            <w:r w:rsidRPr="00F4621A">
              <w:rPr>
                <w:rFonts w:ascii="Arial" w:hAnsi="Arial" w:cs="Arial"/>
                <w:sz w:val="20"/>
                <w:szCs w:val="20"/>
              </w:rPr>
              <w:t>1564.30</w:t>
            </w:r>
          </w:p>
        </w:tc>
        <w:tc>
          <w:tcPr>
            <w:tcW w:w="1094" w:type="dxa"/>
            <w:tcBorders>
              <w:top w:val="nil"/>
              <w:left w:val="nil"/>
              <w:bottom w:val="nil"/>
              <w:right w:val="nil"/>
            </w:tcBorders>
            <w:shd w:val="clear" w:color="auto" w:fill="auto"/>
            <w:hideMark/>
          </w:tcPr>
          <w:p w:rsidR="00F4621A" w:rsidRPr="00F4621A" w:rsidRDefault="00F4621A" w:rsidP="00F4621A">
            <w:pPr>
              <w:widowControl/>
              <w:jc w:val="center"/>
              <w:rPr>
                <w:rFonts w:ascii="Arial" w:hAnsi="Arial" w:cs="Arial"/>
                <w:sz w:val="20"/>
                <w:szCs w:val="20"/>
              </w:rPr>
            </w:pPr>
            <w:r w:rsidRPr="00F4621A">
              <w:rPr>
                <w:rFonts w:ascii="Arial" w:hAnsi="Arial" w:cs="Arial"/>
                <w:sz w:val="20"/>
                <w:szCs w:val="20"/>
              </w:rPr>
              <w:t>%Sft.</w:t>
            </w:r>
          </w:p>
        </w:tc>
        <w:tc>
          <w:tcPr>
            <w:tcW w:w="1540" w:type="dxa"/>
            <w:tcBorders>
              <w:top w:val="nil"/>
              <w:left w:val="nil"/>
              <w:bottom w:val="nil"/>
              <w:right w:val="nil"/>
            </w:tcBorders>
            <w:shd w:val="clear" w:color="auto" w:fill="auto"/>
            <w:hideMark/>
          </w:tcPr>
          <w:p w:rsidR="00F4621A" w:rsidRPr="00F4621A" w:rsidRDefault="00F4621A" w:rsidP="00F4621A">
            <w:pPr>
              <w:widowControl/>
              <w:jc w:val="right"/>
              <w:rPr>
                <w:rFonts w:ascii="Arial" w:hAnsi="Arial" w:cs="Arial"/>
                <w:sz w:val="20"/>
                <w:szCs w:val="20"/>
              </w:rPr>
            </w:pPr>
            <w:r w:rsidRPr="00F4621A">
              <w:rPr>
                <w:rFonts w:ascii="Arial" w:hAnsi="Arial" w:cs="Arial"/>
                <w:sz w:val="20"/>
                <w:szCs w:val="20"/>
              </w:rPr>
              <w:t>1232589.42</w:t>
            </w:r>
          </w:p>
        </w:tc>
      </w:tr>
      <w:tr w:rsidR="00F4621A" w:rsidRPr="00F4621A" w:rsidTr="00F4621A">
        <w:trPr>
          <w:trHeight w:val="2085"/>
        </w:trPr>
        <w:tc>
          <w:tcPr>
            <w:tcW w:w="728" w:type="dxa"/>
            <w:tcBorders>
              <w:top w:val="nil"/>
              <w:left w:val="nil"/>
              <w:bottom w:val="nil"/>
              <w:right w:val="nil"/>
            </w:tcBorders>
            <w:shd w:val="clear" w:color="auto" w:fill="auto"/>
            <w:hideMark/>
          </w:tcPr>
          <w:p w:rsidR="00F4621A" w:rsidRPr="00F4621A" w:rsidRDefault="00F4621A" w:rsidP="00F4621A">
            <w:pPr>
              <w:widowControl/>
              <w:jc w:val="center"/>
              <w:rPr>
                <w:rFonts w:ascii="Arial" w:hAnsi="Arial" w:cs="Arial"/>
                <w:sz w:val="20"/>
                <w:szCs w:val="20"/>
              </w:rPr>
            </w:pPr>
            <w:r w:rsidRPr="00F4621A">
              <w:rPr>
                <w:rFonts w:ascii="Arial" w:hAnsi="Arial" w:cs="Arial"/>
                <w:sz w:val="20"/>
                <w:szCs w:val="20"/>
              </w:rPr>
              <w:t>4</w:t>
            </w:r>
          </w:p>
        </w:tc>
        <w:tc>
          <w:tcPr>
            <w:tcW w:w="4300" w:type="dxa"/>
            <w:tcBorders>
              <w:top w:val="nil"/>
              <w:left w:val="nil"/>
              <w:bottom w:val="nil"/>
              <w:right w:val="nil"/>
            </w:tcBorders>
            <w:shd w:val="clear" w:color="auto" w:fill="auto"/>
            <w:hideMark/>
          </w:tcPr>
          <w:p w:rsidR="00F4621A" w:rsidRPr="00F4621A" w:rsidRDefault="00F4621A" w:rsidP="00F4621A">
            <w:pPr>
              <w:widowControl/>
              <w:jc w:val="both"/>
              <w:rPr>
                <w:rFonts w:ascii="Arial" w:hAnsi="Arial" w:cs="Arial"/>
                <w:sz w:val="20"/>
                <w:szCs w:val="20"/>
              </w:rPr>
            </w:pPr>
            <w:r w:rsidRPr="00F4621A">
              <w:rPr>
                <w:rFonts w:ascii="Arial" w:hAnsi="Arial" w:cs="Arial"/>
                <w:sz w:val="20"/>
                <w:szCs w:val="20"/>
              </w:rPr>
              <w:t>Providing 1” thick (Consolidated) premix carpet in proper camber and grade i/c supply of 10 Cft 4 Cft. Hill sand of approved quality and gauge and bitumen 67 lbs of 80/100 penetration i/c mixing in mechanical mixer in required proportion i/c heating the materials and cleaning the road surface rate i/cs cost of all materials T&amp;P carriage to site of work laying in paver mark.</w:t>
            </w:r>
          </w:p>
        </w:tc>
        <w:tc>
          <w:tcPr>
            <w:tcW w:w="1320" w:type="dxa"/>
            <w:tcBorders>
              <w:top w:val="nil"/>
              <w:left w:val="nil"/>
              <w:bottom w:val="nil"/>
              <w:right w:val="nil"/>
            </w:tcBorders>
            <w:shd w:val="clear" w:color="auto" w:fill="auto"/>
            <w:hideMark/>
          </w:tcPr>
          <w:p w:rsidR="00F4621A" w:rsidRPr="00F4621A" w:rsidRDefault="00F4621A" w:rsidP="00F4621A">
            <w:pPr>
              <w:widowControl/>
              <w:jc w:val="right"/>
              <w:rPr>
                <w:rFonts w:ascii="Arial" w:hAnsi="Arial" w:cs="Arial"/>
                <w:sz w:val="20"/>
                <w:szCs w:val="20"/>
              </w:rPr>
            </w:pPr>
            <w:r w:rsidRPr="00F4621A">
              <w:rPr>
                <w:rFonts w:ascii="Arial" w:hAnsi="Arial" w:cs="Arial"/>
                <w:sz w:val="20"/>
                <w:szCs w:val="20"/>
              </w:rPr>
              <w:t>78795 Sft.</w:t>
            </w:r>
          </w:p>
        </w:tc>
        <w:tc>
          <w:tcPr>
            <w:tcW w:w="1020" w:type="dxa"/>
            <w:tcBorders>
              <w:top w:val="nil"/>
              <w:left w:val="nil"/>
              <w:bottom w:val="nil"/>
              <w:right w:val="nil"/>
            </w:tcBorders>
            <w:shd w:val="clear" w:color="auto" w:fill="auto"/>
            <w:hideMark/>
          </w:tcPr>
          <w:p w:rsidR="00F4621A" w:rsidRPr="00F4621A" w:rsidRDefault="00F4621A" w:rsidP="00F4621A">
            <w:pPr>
              <w:widowControl/>
              <w:jc w:val="right"/>
              <w:rPr>
                <w:rFonts w:ascii="Arial" w:hAnsi="Arial" w:cs="Arial"/>
                <w:sz w:val="20"/>
                <w:szCs w:val="20"/>
              </w:rPr>
            </w:pPr>
            <w:r w:rsidRPr="00F4621A">
              <w:rPr>
                <w:rFonts w:ascii="Arial" w:hAnsi="Arial" w:cs="Arial"/>
                <w:sz w:val="20"/>
                <w:szCs w:val="20"/>
              </w:rPr>
              <w:t>4329.44</w:t>
            </w:r>
          </w:p>
        </w:tc>
        <w:tc>
          <w:tcPr>
            <w:tcW w:w="1094" w:type="dxa"/>
            <w:tcBorders>
              <w:top w:val="nil"/>
              <w:left w:val="nil"/>
              <w:bottom w:val="nil"/>
              <w:right w:val="nil"/>
            </w:tcBorders>
            <w:shd w:val="clear" w:color="auto" w:fill="auto"/>
            <w:hideMark/>
          </w:tcPr>
          <w:p w:rsidR="00F4621A" w:rsidRPr="00F4621A" w:rsidRDefault="00F4621A" w:rsidP="00F4621A">
            <w:pPr>
              <w:widowControl/>
              <w:jc w:val="center"/>
              <w:rPr>
                <w:rFonts w:ascii="Arial" w:hAnsi="Arial" w:cs="Arial"/>
                <w:sz w:val="20"/>
                <w:szCs w:val="20"/>
              </w:rPr>
            </w:pPr>
            <w:r w:rsidRPr="00F4621A">
              <w:rPr>
                <w:rFonts w:ascii="Arial" w:hAnsi="Arial" w:cs="Arial"/>
                <w:sz w:val="20"/>
                <w:szCs w:val="20"/>
              </w:rPr>
              <w:t>%Sft.</w:t>
            </w:r>
          </w:p>
        </w:tc>
        <w:tc>
          <w:tcPr>
            <w:tcW w:w="1540" w:type="dxa"/>
            <w:tcBorders>
              <w:top w:val="nil"/>
              <w:left w:val="nil"/>
              <w:bottom w:val="nil"/>
              <w:right w:val="nil"/>
            </w:tcBorders>
            <w:shd w:val="clear" w:color="auto" w:fill="auto"/>
            <w:hideMark/>
          </w:tcPr>
          <w:p w:rsidR="00F4621A" w:rsidRPr="00F4621A" w:rsidRDefault="00F4621A" w:rsidP="00F4621A">
            <w:pPr>
              <w:widowControl/>
              <w:jc w:val="right"/>
              <w:rPr>
                <w:rFonts w:ascii="Arial" w:hAnsi="Arial" w:cs="Arial"/>
                <w:sz w:val="20"/>
                <w:szCs w:val="20"/>
              </w:rPr>
            </w:pPr>
            <w:r w:rsidRPr="00F4621A">
              <w:rPr>
                <w:rFonts w:ascii="Arial" w:hAnsi="Arial" w:cs="Arial"/>
                <w:sz w:val="20"/>
                <w:szCs w:val="20"/>
              </w:rPr>
              <w:t>3411382.43</w:t>
            </w:r>
          </w:p>
        </w:tc>
      </w:tr>
      <w:tr w:rsidR="00F4621A" w:rsidRPr="00F4621A" w:rsidTr="00F4621A">
        <w:trPr>
          <w:trHeight w:val="255"/>
        </w:trPr>
        <w:tc>
          <w:tcPr>
            <w:tcW w:w="728" w:type="dxa"/>
            <w:tcBorders>
              <w:top w:val="nil"/>
              <w:left w:val="nil"/>
              <w:bottom w:val="nil"/>
              <w:right w:val="nil"/>
            </w:tcBorders>
            <w:shd w:val="clear" w:color="auto" w:fill="auto"/>
            <w:noWrap/>
            <w:vAlign w:val="center"/>
            <w:hideMark/>
          </w:tcPr>
          <w:p w:rsidR="00F4621A" w:rsidRPr="00F4621A" w:rsidRDefault="00F4621A" w:rsidP="00F4621A">
            <w:pPr>
              <w:widowControl/>
              <w:jc w:val="center"/>
              <w:rPr>
                <w:rFonts w:ascii="Arial" w:hAnsi="Arial" w:cs="Arial"/>
                <w:sz w:val="20"/>
                <w:szCs w:val="20"/>
              </w:rPr>
            </w:pPr>
          </w:p>
        </w:tc>
        <w:tc>
          <w:tcPr>
            <w:tcW w:w="4300" w:type="dxa"/>
            <w:tcBorders>
              <w:top w:val="nil"/>
              <w:left w:val="nil"/>
              <w:bottom w:val="nil"/>
              <w:right w:val="nil"/>
            </w:tcBorders>
            <w:shd w:val="clear" w:color="auto" w:fill="auto"/>
            <w:noWrap/>
            <w:vAlign w:val="center"/>
            <w:hideMark/>
          </w:tcPr>
          <w:p w:rsidR="00F4621A" w:rsidRPr="00F4621A" w:rsidRDefault="00F4621A" w:rsidP="00F4621A">
            <w:pPr>
              <w:widowControl/>
              <w:rPr>
                <w:rFonts w:ascii="Arial" w:hAnsi="Arial" w:cs="Arial"/>
                <w:sz w:val="20"/>
                <w:szCs w:val="20"/>
              </w:rPr>
            </w:pPr>
          </w:p>
        </w:tc>
        <w:tc>
          <w:tcPr>
            <w:tcW w:w="1320" w:type="dxa"/>
            <w:tcBorders>
              <w:top w:val="nil"/>
              <w:left w:val="nil"/>
              <w:bottom w:val="nil"/>
              <w:right w:val="nil"/>
            </w:tcBorders>
            <w:shd w:val="clear" w:color="auto" w:fill="auto"/>
            <w:noWrap/>
            <w:vAlign w:val="center"/>
            <w:hideMark/>
          </w:tcPr>
          <w:p w:rsidR="00F4621A" w:rsidRPr="00F4621A" w:rsidRDefault="00F4621A" w:rsidP="00F4621A">
            <w:pPr>
              <w:widowControl/>
              <w:jc w:val="right"/>
              <w:rPr>
                <w:rFonts w:ascii="Arial" w:hAnsi="Arial" w:cs="Arial"/>
                <w:sz w:val="20"/>
                <w:szCs w:val="20"/>
              </w:rPr>
            </w:pPr>
          </w:p>
        </w:tc>
        <w:tc>
          <w:tcPr>
            <w:tcW w:w="1020" w:type="dxa"/>
            <w:tcBorders>
              <w:top w:val="nil"/>
              <w:left w:val="nil"/>
              <w:bottom w:val="nil"/>
              <w:right w:val="nil"/>
            </w:tcBorders>
            <w:shd w:val="clear" w:color="auto" w:fill="auto"/>
            <w:noWrap/>
            <w:vAlign w:val="center"/>
            <w:hideMark/>
          </w:tcPr>
          <w:p w:rsidR="00F4621A" w:rsidRPr="00F4621A" w:rsidRDefault="00F4621A" w:rsidP="00F4621A">
            <w:pPr>
              <w:widowControl/>
              <w:jc w:val="right"/>
              <w:rPr>
                <w:rFonts w:ascii="Arial" w:hAnsi="Arial" w:cs="Arial"/>
                <w:sz w:val="20"/>
                <w:szCs w:val="20"/>
              </w:rPr>
            </w:pPr>
          </w:p>
        </w:tc>
        <w:tc>
          <w:tcPr>
            <w:tcW w:w="1094" w:type="dxa"/>
            <w:tcBorders>
              <w:top w:val="nil"/>
              <w:left w:val="nil"/>
              <w:bottom w:val="nil"/>
              <w:right w:val="nil"/>
            </w:tcBorders>
            <w:shd w:val="clear" w:color="auto" w:fill="auto"/>
            <w:noWrap/>
            <w:vAlign w:val="center"/>
            <w:hideMark/>
          </w:tcPr>
          <w:p w:rsidR="00F4621A" w:rsidRPr="00F4621A" w:rsidRDefault="00F4621A" w:rsidP="00F4621A">
            <w:pPr>
              <w:widowControl/>
              <w:jc w:val="right"/>
              <w:rPr>
                <w:rFonts w:ascii="Arial" w:hAnsi="Arial" w:cs="Arial"/>
                <w:b/>
                <w:bCs/>
                <w:sz w:val="20"/>
                <w:szCs w:val="20"/>
              </w:rPr>
            </w:pPr>
            <w:r w:rsidRPr="00F4621A">
              <w:rPr>
                <w:rFonts w:ascii="Arial" w:hAnsi="Arial" w:cs="Arial"/>
                <w:b/>
                <w:bCs/>
                <w:sz w:val="20"/>
                <w:szCs w:val="20"/>
              </w:rPr>
              <w:t>Total Rs.</w:t>
            </w:r>
          </w:p>
        </w:tc>
        <w:tc>
          <w:tcPr>
            <w:tcW w:w="1540" w:type="dxa"/>
            <w:tcBorders>
              <w:top w:val="single" w:sz="4" w:space="0" w:color="auto"/>
              <w:left w:val="nil"/>
              <w:bottom w:val="nil"/>
              <w:right w:val="nil"/>
            </w:tcBorders>
            <w:shd w:val="clear" w:color="auto" w:fill="auto"/>
            <w:noWrap/>
            <w:vAlign w:val="center"/>
            <w:hideMark/>
          </w:tcPr>
          <w:p w:rsidR="00F4621A" w:rsidRPr="00F4621A" w:rsidRDefault="00F4621A" w:rsidP="00F4621A">
            <w:pPr>
              <w:widowControl/>
              <w:jc w:val="right"/>
              <w:rPr>
                <w:rFonts w:ascii="Arial" w:hAnsi="Arial" w:cs="Arial"/>
                <w:b/>
                <w:bCs/>
                <w:sz w:val="20"/>
                <w:szCs w:val="20"/>
              </w:rPr>
            </w:pPr>
            <w:r w:rsidRPr="00F4621A">
              <w:rPr>
                <w:rFonts w:ascii="Arial" w:hAnsi="Arial" w:cs="Arial"/>
                <w:b/>
                <w:bCs/>
                <w:sz w:val="20"/>
                <w:szCs w:val="20"/>
              </w:rPr>
              <w:t>7508520</w:t>
            </w:r>
          </w:p>
        </w:tc>
      </w:tr>
      <w:tr w:rsidR="00F4621A" w:rsidRPr="00F4621A" w:rsidTr="00F4621A">
        <w:trPr>
          <w:trHeight w:val="255"/>
        </w:trPr>
        <w:tc>
          <w:tcPr>
            <w:tcW w:w="728" w:type="dxa"/>
            <w:tcBorders>
              <w:top w:val="nil"/>
              <w:left w:val="nil"/>
              <w:bottom w:val="nil"/>
              <w:right w:val="nil"/>
            </w:tcBorders>
            <w:shd w:val="clear" w:color="auto" w:fill="auto"/>
            <w:hideMark/>
          </w:tcPr>
          <w:p w:rsidR="00F4621A" w:rsidRPr="00F4621A" w:rsidRDefault="00F4621A" w:rsidP="00F4621A">
            <w:pPr>
              <w:widowControl/>
              <w:jc w:val="center"/>
              <w:rPr>
                <w:rFonts w:ascii="Arial" w:hAnsi="Arial" w:cs="Arial"/>
                <w:sz w:val="20"/>
                <w:szCs w:val="20"/>
              </w:rPr>
            </w:pPr>
          </w:p>
        </w:tc>
        <w:tc>
          <w:tcPr>
            <w:tcW w:w="6640" w:type="dxa"/>
            <w:gridSpan w:val="3"/>
            <w:tcBorders>
              <w:top w:val="nil"/>
              <w:left w:val="nil"/>
              <w:bottom w:val="nil"/>
              <w:right w:val="nil"/>
            </w:tcBorders>
            <w:shd w:val="clear" w:color="auto" w:fill="auto"/>
            <w:vAlign w:val="bottom"/>
            <w:hideMark/>
          </w:tcPr>
          <w:p w:rsidR="00F4621A" w:rsidRPr="00F4621A" w:rsidRDefault="00F4621A" w:rsidP="00F4621A">
            <w:pPr>
              <w:widowControl/>
              <w:rPr>
                <w:rFonts w:ascii="Arial" w:hAnsi="Arial" w:cs="Arial"/>
                <w:sz w:val="20"/>
                <w:szCs w:val="20"/>
              </w:rPr>
            </w:pPr>
            <w:r w:rsidRPr="00F4621A">
              <w:rPr>
                <w:rFonts w:ascii="Arial" w:hAnsi="Arial" w:cs="Arial"/>
                <w:sz w:val="20"/>
                <w:szCs w:val="20"/>
              </w:rPr>
              <w:t>Ded: for diff. cost of Bitumen 34.12 Tons @Rs.18748/- P.Tons</w:t>
            </w:r>
          </w:p>
        </w:tc>
        <w:tc>
          <w:tcPr>
            <w:tcW w:w="1094" w:type="dxa"/>
            <w:tcBorders>
              <w:top w:val="nil"/>
              <w:left w:val="nil"/>
              <w:bottom w:val="nil"/>
              <w:right w:val="nil"/>
            </w:tcBorders>
            <w:shd w:val="clear" w:color="auto" w:fill="auto"/>
            <w:vAlign w:val="bottom"/>
            <w:hideMark/>
          </w:tcPr>
          <w:p w:rsidR="00F4621A" w:rsidRPr="00F4621A" w:rsidRDefault="00F4621A" w:rsidP="00F4621A">
            <w:pPr>
              <w:widowControl/>
              <w:jc w:val="center"/>
              <w:rPr>
                <w:rFonts w:ascii="Arial" w:hAnsi="Arial" w:cs="Arial"/>
                <w:sz w:val="20"/>
                <w:szCs w:val="20"/>
              </w:rPr>
            </w:pPr>
            <w:r w:rsidRPr="00F4621A">
              <w:rPr>
                <w:rFonts w:ascii="Arial" w:hAnsi="Arial" w:cs="Arial"/>
                <w:sz w:val="20"/>
                <w:szCs w:val="20"/>
              </w:rPr>
              <w:t>(-)</w:t>
            </w:r>
          </w:p>
        </w:tc>
        <w:tc>
          <w:tcPr>
            <w:tcW w:w="1540" w:type="dxa"/>
            <w:tcBorders>
              <w:top w:val="nil"/>
              <w:left w:val="nil"/>
              <w:bottom w:val="nil"/>
              <w:right w:val="nil"/>
            </w:tcBorders>
            <w:shd w:val="clear" w:color="auto" w:fill="auto"/>
            <w:vAlign w:val="bottom"/>
            <w:hideMark/>
          </w:tcPr>
          <w:p w:rsidR="00F4621A" w:rsidRPr="00F4621A" w:rsidRDefault="00F4621A" w:rsidP="00F4621A">
            <w:pPr>
              <w:widowControl/>
              <w:jc w:val="right"/>
              <w:rPr>
                <w:rFonts w:ascii="Arial" w:hAnsi="Arial" w:cs="Arial"/>
                <w:sz w:val="20"/>
                <w:szCs w:val="20"/>
              </w:rPr>
            </w:pPr>
            <w:r w:rsidRPr="00F4621A">
              <w:rPr>
                <w:rFonts w:ascii="Arial" w:hAnsi="Arial" w:cs="Arial"/>
                <w:sz w:val="20"/>
                <w:szCs w:val="20"/>
              </w:rPr>
              <w:t>-639682</w:t>
            </w:r>
          </w:p>
        </w:tc>
      </w:tr>
      <w:tr w:rsidR="00F4621A" w:rsidRPr="00F4621A" w:rsidTr="00F4621A">
        <w:trPr>
          <w:trHeight w:val="255"/>
        </w:trPr>
        <w:tc>
          <w:tcPr>
            <w:tcW w:w="728" w:type="dxa"/>
            <w:tcBorders>
              <w:top w:val="nil"/>
              <w:left w:val="nil"/>
              <w:bottom w:val="nil"/>
              <w:right w:val="nil"/>
            </w:tcBorders>
            <w:shd w:val="clear" w:color="auto" w:fill="auto"/>
            <w:noWrap/>
            <w:vAlign w:val="bottom"/>
            <w:hideMark/>
          </w:tcPr>
          <w:p w:rsidR="00F4621A" w:rsidRPr="00F4621A" w:rsidRDefault="00F4621A" w:rsidP="00F4621A">
            <w:pPr>
              <w:widowControl/>
              <w:jc w:val="center"/>
              <w:rPr>
                <w:rFonts w:ascii="Arial" w:hAnsi="Arial" w:cs="Arial"/>
                <w:sz w:val="20"/>
                <w:szCs w:val="20"/>
              </w:rPr>
            </w:pPr>
          </w:p>
        </w:tc>
        <w:tc>
          <w:tcPr>
            <w:tcW w:w="4300" w:type="dxa"/>
            <w:tcBorders>
              <w:top w:val="nil"/>
              <w:left w:val="nil"/>
              <w:bottom w:val="nil"/>
              <w:right w:val="nil"/>
            </w:tcBorders>
            <w:shd w:val="clear" w:color="auto" w:fill="auto"/>
            <w:noWrap/>
            <w:vAlign w:val="bottom"/>
            <w:hideMark/>
          </w:tcPr>
          <w:p w:rsidR="00F4621A" w:rsidRPr="00F4621A" w:rsidRDefault="00F4621A" w:rsidP="00F4621A">
            <w:pPr>
              <w:widowControl/>
              <w:rPr>
                <w:rFonts w:ascii="Arial" w:hAnsi="Arial" w:cs="Arial"/>
                <w:sz w:val="20"/>
                <w:szCs w:val="20"/>
              </w:rPr>
            </w:pPr>
          </w:p>
        </w:tc>
        <w:tc>
          <w:tcPr>
            <w:tcW w:w="1320" w:type="dxa"/>
            <w:tcBorders>
              <w:top w:val="nil"/>
              <w:left w:val="nil"/>
              <w:bottom w:val="nil"/>
              <w:right w:val="nil"/>
            </w:tcBorders>
            <w:shd w:val="clear" w:color="auto" w:fill="auto"/>
            <w:noWrap/>
            <w:vAlign w:val="bottom"/>
            <w:hideMark/>
          </w:tcPr>
          <w:p w:rsidR="00F4621A" w:rsidRPr="00F4621A" w:rsidRDefault="00F4621A" w:rsidP="00F4621A">
            <w:pPr>
              <w:widowControl/>
              <w:jc w:val="right"/>
              <w:rPr>
                <w:rFonts w:ascii="Arial" w:hAnsi="Arial" w:cs="Arial"/>
                <w:sz w:val="20"/>
                <w:szCs w:val="20"/>
              </w:rPr>
            </w:pPr>
          </w:p>
        </w:tc>
        <w:tc>
          <w:tcPr>
            <w:tcW w:w="1020" w:type="dxa"/>
            <w:tcBorders>
              <w:top w:val="nil"/>
              <w:left w:val="nil"/>
              <w:bottom w:val="nil"/>
              <w:right w:val="nil"/>
            </w:tcBorders>
            <w:shd w:val="clear" w:color="auto" w:fill="auto"/>
            <w:noWrap/>
            <w:vAlign w:val="bottom"/>
            <w:hideMark/>
          </w:tcPr>
          <w:p w:rsidR="00F4621A" w:rsidRPr="00F4621A" w:rsidRDefault="00F4621A" w:rsidP="00F4621A">
            <w:pPr>
              <w:widowControl/>
              <w:jc w:val="right"/>
              <w:rPr>
                <w:rFonts w:ascii="Arial" w:hAnsi="Arial" w:cs="Arial"/>
                <w:sz w:val="20"/>
                <w:szCs w:val="20"/>
              </w:rPr>
            </w:pPr>
          </w:p>
        </w:tc>
        <w:tc>
          <w:tcPr>
            <w:tcW w:w="1094" w:type="dxa"/>
            <w:tcBorders>
              <w:top w:val="nil"/>
              <w:left w:val="nil"/>
              <w:bottom w:val="nil"/>
              <w:right w:val="nil"/>
            </w:tcBorders>
            <w:shd w:val="clear" w:color="auto" w:fill="auto"/>
            <w:noWrap/>
            <w:vAlign w:val="bottom"/>
            <w:hideMark/>
          </w:tcPr>
          <w:p w:rsidR="00F4621A" w:rsidRPr="00F4621A" w:rsidRDefault="00F4621A" w:rsidP="00F4621A">
            <w:pPr>
              <w:widowControl/>
              <w:jc w:val="center"/>
              <w:rPr>
                <w:rFonts w:ascii="Arial" w:hAnsi="Arial" w:cs="Arial"/>
                <w:b/>
                <w:bCs/>
                <w:sz w:val="20"/>
                <w:szCs w:val="20"/>
              </w:rPr>
            </w:pPr>
            <w:r w:rsidRPr="00F4621A">
              <w:rPr>
                <w:rFonts w:ascii="Arial" w:hAnsi="Arial" w:cs="Arial"/>
                <w:b/>
                <w:bCs/>
                <w:sz w:val="20"/>
                <w:szCs w:val="20"/>
              </w:rPr>
              <w:t>G.TOTAL</w:t>
            </w:r>
          </w:p>
        </w:tc>
        <w:tc>
          <w:tcPr>
            <w:tcW w:w="1540" w:type="dxa"/>
            <w:tcBorders>
              <w:top w:val="single" w:sz="4" w:space="0" w:color="auto"/>
              <w:left w:val="nil"/>
              <w:bottom w:val="nil"/>
              <w:right w:val="nil"/>
            </w:tcBorders>
            <w:shd w:val="clear" w:color="auto" w:fill="auto"/>
            <w:noWrap/>
            <w:vAlign w:val="bottom"/>
            <w:hideMark/>
          </w:tcPr>
          <w:p w:rsidR="00F4621A" w:rsidRPr="00F4621A" w:rsidRDefault="00F4621A" w:rsidP="00F4621A">
            <w:pPr>
              <w:widowControl/>
              <w:jc w:val="right"/>
              <w:rPr>
                <w:rFonts w:ascii="Arial" w:hAnsi="Arial" w:cs="Arial"/>
                <w:b/>
                <w:bCs/>
                <w:sz w:val="20"/>
                <w:szCs w:val="20"/>
              </w:rPr>
            </w:pPr>
            <w:r w:rsidRPr="00F4621A">
              <w:rPr>
                <w:rFonts w:ascii="Arial" w:hAnsi="Arial" w:cs="Arial"/>
                <w:b/>
                <w:bCs/>
                <w:sz w:val="20"/>
                <w:szCs w:val="20"/>
              </w:rPr>
              <w:t>6868838</w:t>
            </w:r>
          </w:p>
        </w:tc>
      </w:tr>
      <w:tr w:rsidR="00F4621A" w:rsidRPr="00F4621A" w:rsidTr="00F4621A">
        <w:trPr>
          <w:trHeight w:val="255"/>
        </w:trPr>
        <w:tc>
          <w:tcPr>
            <w:tcW w:w="728" w:type="dxa"/>
            <w:tcBorders>
              <w:top w:val="nil"/>
              <w:left w:val="nil"/>
              <w:bottom w:val="nil"/>
              <w:right w:val="nil"/>
            </w:tcBorders>
            <w:shd w:val="clear" w:color="auto" w:fill="auto"/>
            <w:noWrap/>
            <w:vAlign w:val="bottom"/>
            <w:hideMark/>
          </w:tcPr>
          <w:p w:rsidR="00F4621A" w:rsidRPr="00F4621A" w:rsidRDefault="00F4621A" w:rsidP="00F4621A">
            <w:pPr>
              <w:widowControl/>
              <w:jc w:val="center"/>
              <w:rPr>
                <w:rFonts w:ascii="Arial" w:hAnsi="Arial" w:cs="Arial"/>
                <w:sz w:val="20"/>
                <w:szCs w:val="20"/>
              </w:rPr>
            </w:pPr>
          </w:p>
        </w:tc>
        <w:tc>
          <w:tcPr>
            <w:tcW w:w="4300" w:type="dxa"/>
            <w:tcBorders>
              <w:top w:val="nil"/>
              <w:left w:val="nil"/>
              <w:bottom w:val="nil"/>
              <w:right w:val="nil"/>
            </w:tcBorders>
            <w:shd w:val="clear" w:color="auto" w:fill="auto"/>
            <w:noWrap/>
            <w:vAlign w:val="bottom"/>
            <w:hideMark/>
          </w:tcPr>
          <w:p w:rsidR="00F4621A" w:rsidRPr="00F4621A" w:rsidRDefault="00F4621A" w:rsidP="00F4621A">
            <w:pPr>
              <w:widowControl/>
              <w:rPr>
                <w:rFonts w:ascii="Arial" w:hAnsi="Arial" w:cs="Arial"/>
                <w:b/>
                <w:bCs/>
                <w:sz w:val="20"/>
                <w:szCs w:val="20"/>
                <w:u w:val="single"/>
              </w:rPr>
            </w:pPr>
            <w:r w:rsidRPr="00F4621A">
              <w:rPr>
                <w:rFonts w:ascii="Arial" w:hAnsi="Arial" w:cs="Arial"/>
                <w:b/>
                <w:bCs/>
                <w:sz w:val="20"/>
                <w:szCs w:val="20"/>
                <w:u w:val="single"/>
              </w:rPr>
              <w:t>NOTE</w:t>
            </w:r>
          </w:p>
        </w:tc>
        <w:tc>
          <w:tcPr>
            <w:tcW w:w="1320" w:type="dxa"/>
            <w:tcBorders>
              <w:top w:val="nil"/>
              <w:left w:val="nil"/>
              <w:bottom w:val="nil"/>
              <w:right w:val="nil"/>
            </w:tcBorders>
            <w:shd w:val="clear" w:color="auto" w:fill="auto"/>
            <w:noWrap/>
            <w:vAlign w:val="bottom"/>
            <w:hideMark/>
          </w:tcPr>
          <w:p w:rsidR="00F4621A" w:rsidRPr="00F4621A" w:rsidRDefault="00F4621A" w:rsidP="00F4621A">
            <w:pPr>
              <w:widowControl/>
              <w:jc w:val="right"/>
              <w:rPr>
                <w:rFonts w:ascii="Arial" w:hAnsi="Arial" w:cs="Arial"/>
                <w:sz w:val="20"/>
                <w:szCs w:val="20"/>
              </w:rPr>
            </w:pPr>
          </w:p>
        </w:tc>
        <w:tc>
          <w:tcPr>
            <w:tcW w:w="1020" w:type="dxa"/>
            <w:tcBorders>
              <w:top w:val="nil"/>
              <w:left w:val="nil"/>
              <w:bottom w:val="nil"/>
              <w:right w:val="nil"/>
            </w:tcBorders>
            <w:shd w:val="clear" w:color="auto" w:fill="auto"/>
            <w:noWrap/>
            <w:vAlign w:val="bottom"/>
            <w:hideMark/>
          </w:tcPr>
          <w:p w:rsidR="00F4621A" w:rsidRPr="00F4621A" w:rsidRDefault="00F4621A" w:rsidP="00F4621A">
            <w:pPr>
              <w:widowControl/>
              <w:jc w:val="right"/>
              <w:rPr>
                <w:rFonts w:ascii="Arial" w:hAnsi="Arial" w:cs="Arial"/>
                <w:sz w:val="20"/>
                <w:szCs w:val="20"/>
              </w:rPr>
            </w:pPr>
          </w:p>
        </w:tc>
        <w:tc>
          <w:tcPr>
            <w:tcW w:w="1094" w:type="dxa"/>
            <w:tcBorders>
              <w:top w:val="nil"/>
              <w:left w:val="nil"/>
              <w:bottom w:val="nil"/>
              <w:right w:val="nil"/>
            </w:tcBorders>
            <w:shd w:val="clear" w:color="auto" w:fill="auto"/>
            <w:noWrap/>
            <w:vAlign w:val="bottom"/>
            <w:hideMark/>
          </w:tcPr>
          <w:p w:rsidR="00F4621A" w:rsidRPr="00F4621A" w:rsidRDefault="00F4621A" w:rsidP="00F4621A">
            <w:pPr>
              <w:widowControl/>
              <w:jc w:val="center"/>
              <w:rPr>
                <w:rFonts w:ascii="Arial" w:hAnsi="Arial" w:cs="Arial"/>
                <w:b/>
                <w:bCs/>
                <w:sz w:val="20"/>
                <w:szCs w:val="20"/>
              </w:rPr>
            </w:pPr>
          </w:p>
        </w:tc>
        <w:tc>
          <w:tcPr>
            <w:tcW w:w="1540" w:type="dxa"/>
            <w:tcBorders>
              <w:top w:val="nil"/>
              <w:left w:val="nil"/>
              <w:bottom w:val="nil"/>
              <w:right w:val="nil"/>
            </w:tcBorders>
            <w:shd w:val="clear" w:color="auto" w:fill="auto"/>
            <w:noWrap/>
            <w:vAlign w:val="bottom"/>
            <w:hideMark/>
          </w:tcPr>
          <w:p w:rsidR="00F4621A" w:rsidRPr="00F4621A" w:rsidRDefault="00F4621A" w:rsidP="00F4621A">
            <w:pPr>
              <w:widowControl/>
              <w:jc w:val="right"/>
              <w:rPr>
                <w:rFonts w:ascii="Arial" w:hAnsi="Arial" w:cs="Arial"/>
                <w:b/>
                <w:bCs/>
                <w:sz w:val="20"/>
                <w:szCs w:val="20"/>
              </w:rPr>
            </w:pPr>
          </w:p>
        </w:tc>
      </w:tr>
      <w:tr w:rsidR="00F4621A" w:rsidRPr="00F4621A" w:rsidTr="00F4621A">
        <w:trPr>
          <w:trHeight w:val="555"/>
        </w:trPr>
        <w:tc>
          <w:tcPr>
            <w:tcW w:w="728" w:type="dxa"/>
            <w:tcBorders>
              <w:top w:val="nil"/>
              <w:left w:val="nil"/>
              <w:bottom w:val="nil"/>
              <w:right w:val="nil"/>
            </w:tcBorders>
            <w:shd w:val="clear" w:color="auto" w:fill="auto"/>
            <w:noWrap/>
            <w:vAlign w:val="bottom"/>
            <w:hideMark/>
          </w:tcPr>
          <w:p w:rsidR="00F4621A" w:rsidRPr="00F4621A" w:rsidRDefault="00F4621A" w:rsidP="00F4621A">
            <w:pPr>
              <w:widowControl/>
              <w:jc w:val="center"/>
              <w:rPr>
                <w:rFonts w:ascii="Arial" w:hAnsi="Arial" w:cs="Arial"/>
                <w:sz w:val="20"/>
                <w:szCs w:val="20"/>
              </w:rPr>
            </w:pPr>
          </w:p>
        </w:tc>
        <w:tc>
          <w:tcPr>
            <w:tcW w:w="6640" w:type="dxa"/>
            <w:gridSpan w:val="3"/>
            <w:tcBorders>
              <w:top w:val="nil"/>
              <w:left w:val="nil"/>
              <w:bottom w:val="nil"/>
              <w:right w:val="nil"/>
            </w:tcBorders>
            <w:shd w:val="clear" w:color="auto" w:fill="auto"/>
            <w:hideMark/>
          </w:tcPr>
          <w:p w:rsidR="00F4621A" w:rsidRPr="00F4621A" w:rsidRDefault="00F4621A" w:rsidP="00F4621A">
            <w:pPr>
              <w:widowControl/>
              <w:rPr>
                <w:rFonts w:ascii="Arial" w:hAnsi="Arial" w:cs="Arial"/>
                <w:sz w:val="20"/>
                <w:szCs w:val="20"/>
              </w:rPr>
            </w:pPr>
            <w:r w:rsidRPr="00F4621A">
              <w:rPr>
                <w:rFonts w:ascii="Arial" w:hAnsi="Arial" w:cs="Arial"/>
                <w:sz w:val="20"/>
                <w:szCs w:val="20"/>
              </w:rPr>
              <w:t>i) I/We undertake to accept any change in quantities Rates and amount as per technically, sanctioned estimate.</w:t>
            </w:r>
          </w:p>
        </w:tc>
        <w:tc>
          <w:tcPr>
            <w:tcW w:w="1094" w:type="dxa"/>
            <w:tcBorders>
              <w:top w:val="nil"/>
              <w:left w:val="nil"/>
              <w:bottom w:val="nil"/>
              <w:right w:val="nil"/>
            </w:tcBorders>
            <w:shd w:val="clear" w:color="auto" w:fill="auto"/>
            <w:noWrap/>
            <w:vAlign w:val="bottom"/>
            <w:hideMark/>
          </w:tcPr>
          <w:p w:rsidR="00F4621A" w:rsidRPr="00F4621A" w:rsidRDefault="00F4621A" w:rsidP="00F4621A">
            <w:pPr>
              <w:widowControl/>
              <w:jc w:val="center"/>
              <w:rPr>
                <w:rFonts w:ascii="Arial" w:hAnsi="Arial" w:cs="Arial"/>
                <w:sz w:val="20"/>
                <w:szCs w:val="20"/>
              </w:rPr>
            </w:pPr>
          </w:p>
        </w:tc>
        <w:tc>
          <w:tcPr>
            <w:tcW w:w="1540" w:type="dxa"/>
            <w:tcBorders>
              <w:top w:val="nil"/>
              <w:left w:val="nil"/>
              <w:bottom w:val="nil"/>
              <w:right w:val="nil"/>
            </w:tcBorders>
            <w:shd w:val="clear" w:color="auto" w:fill="auto"/>
            <w:noWrap/>
            <w:vAlign w:val="bottom"/>
            <w:hideMark/>
          </w:tcPr>
          <w:p w:rsidR="00F4621A" w:rsidRPr="00F4621A" w:rsidRDefault="00F4621A" w:rsidP="00F4621A">
            <w:pPr>
              <w:widowControl/>
              <w:jc w:val="right"/>
              <w:rPr>
                <w:rFonts w:ascii="Arial" w:hAnsi="Arial" w:cs="Arial"/>
                <w:sz w:val="20"/>
                <w:szCs w:val="20"/>
              </w:rPr>
            </w:pPr>
          </w:p>
        </w:tc>
      </w:tr>
      <w:tr w:rsidR="00F4621A" w:rsidRPr="00F4621A" w:rsidTr="00F4621A">
        <w:trPr>
          <w:trHeight w:val="255"/>
        </w:trPr>
        <w:tc>
          <w:tcPr>
            <w:tcW w:w="728" w:type="dxa"/>
            <w:tcBorders>
              <w:top w:val="nil"/>
              <w:left w:val="nil"/>
              <w:bottom w:val="nil"/>
              <w:right w:val="nil"/>
            </w:tcBorders>
            <w:shd w:val="clear" w:color="auto" w:fill="auto"/>
            <w:noWrap/>
            <w:vAlign w:val="bottom"/>
            <w:hideMark/>
          </w:tcPr>
          <w:p w:rsidR="00F4621A" w:rsidRPr="00F4621A" w:rsidRDefault="00F4621A" w:rsidP="00F4621A">
            <w:pPr>
              <w:widowControl/>
              <w:jc w:val="center"/>
              <w:rPr>
                <w:rFonts w:ascii="Arial" w:hAnsi="Arial" w:cs="Arial"/>
                <w:sz w:val="20"/>
                <w:szCs w:val="20"/>
              </w:rPr>
            </w:pPr>
          </w:p>
        </w:tc>
        <w:tc>
          <w:tcPr>
            <w:tcW w:w="6640" w:type="dxa"/>
            <w:gridSpan w:val="3"/>
            <w:tcBorders>
              <w:top w:val="nil"/>
              <w:left w:val="nil"/>
              <w:bottom w:val="nil"/>
              <w:right w:val="nil"/>
            </w:tcBorders>
            <w:shd w:val="clear" w:color="auto" w:fill="auto"/>
            <w:hideMark/>
          </w:tcPr>
          <w:p w:rsidR="00F4621A" w:rsidRPr="00F4621A" w:rsidRDefault="00F4621A" w:rsidP="00F4621A">
            <w:pPr>
              <w:widowControl/>
              <w:rPr>
                <w:rFonts w:ascii="Arial" w:hAnsi="Arial" w:cs="Arial"/>
                <w:sz w:val="20"/>
                <w:szCs w:val="20"/>
              </w:rPr>
            </w:pPr>
            <w:r w:rsidRPr="00F4621A">
              <w:rPr>
                <w:rFonts w:ascii="Arial" w:hAnsi="Arial" w:cs="Arial"/>
                <w:sz w:val="20"/>
                <w:szCs w:val="20"/>
              </w:rPr>
              <w:t>ii) I/We shall not claim any change in the quoted premium.</w:t>
            </w:r>
          </w:p>
        </w:tc>
        <w:tc>
          <w:tcPr>
            <w:tcW w:w="1094" w:type="dxa"/>
            <w:tcBorders>
              <w:top w:val="nil"/>
              <w:left w:val="nil"/>
              <w:bottom w:val="nil"/>
              <w:right w:val="nil"/>
            </w:tcBorders>
            <w:shd w:val="clear" w:color="auto" w:fill="auto"/>
            <w:noWrap/>
            <w:vAlign w:val="bottom"/>
            <w:hideMark/>
          </w:tcPr>
          <w:p w:rsidR="00F4621A" w:rsidRPr="00F4621A" w:rsidRDefault="00F4621A" w:rsidP="00F4621A">
            <w:pPr>
              <w:widowControl/>
              <w:jc w:val="center"/>
              <w:rPr>
                <w:rFonts w:ascii="Arial" w:hAnsi="Arial" w:cs="Arial"/>
                <w:sz w:val="20"/>
                <w:szCs w:val="20"/>
              </w:rPr>
            </w:pPr>
          </w:p>
        </w:tc>
        <w:tc>
          <w:tcPr>
            <w:tcW w:w="1540" w:type="dxa"/>
            <w:tcBorders>
              <w:top w:val="nil"/>
              <w:left w:val="nil"/>
              <w:bottom w:val="nil"/>
              <w:right w:val="nil"/>
            </w:tcBorders>
            <w:shd w:val="clear" w:color="auto" w:fill="auto"/>
            <w:noWrap/>
            <w:vAlign w:val="bottom"/>
            <w:hideMark/>
          </w:tcPr>
          <w:p w:rsidR="00F4621A" w:rsidRPr="00F4621A" w:rsidRDefault="00F4621A" w:rsidP="00F4621A">
            <w:pPr>
              <w:widowControl/>
              <w:jc w:val="right"/>
              <w:rPr>
                <w:rFonts w:ascii="Arial" w:hAnsi="Arial" w:cs="Arial"/>
                <w:sz w:val="20"/>
                <w:szCs w:val="20"/>
              </w:rPr>
            </w:pPr>
          </w:p>
        </w:tc>
      </w:tr>
      <w:tr w:rsidR="00F4621A" w:rsidRPr="00F4621A" w:rsidTr="00F4621A">
        <w:trPr>
          <w:trHeight w:val="255"/>
        </w:trPr>
        <w:tc>
          <w:tcPr>
            <w:tcW w:w="728" w:type="dxa"/>
            <w:tcBorders>
              <w:top w:val="nil"/>
              <w:left w:val="nil"/>
              <w:bottom w:val="nil"/>
              <w:right w:val="nil"/>
            </w:tcBorders>
            <w:shd w:val="clear" w:color="auto" w:fill="auto"/>
            <w:noWrap/>
            <w:vAlign w:val="bottom"/>
            <w:hideMark/>
          </w:tcPr>
          <w:p w:rsidR="00F4621A" w:rsidRPr="00F4621A" w:rsidRDefault="00F4621A" w:rsidP="00F4621A">
            <w:pPr>
              <w:widowControl/>
              <w:jc w:val="center"/>
              <w:rPr>
                <w:rFonts w:ascii="Arial" w:hAnsi="Arial" w:cs="Arial"/>
                <w:sz w:val="20"/>
                <w:szCs w:val="20"/>
              </w:rPr>
            </w:pPr>
          </w:p>
        </w:tc>
        <w:tc>
          <w:tcPr>
            <w:tcW w:w="4300" w:type="dxa"/>
            <w:tcBorders>
              <w:top w:val="nil"/>
              <w:left w:val="nil"/>
              <w:bottom w:val="nil"/>
              <w:right w:val="nil"/>
            </w:tcBorders>
            <w:shd w:val="clear" w:color="auto" w:fill="auto"/>
            <w:hideMark/>
          </w:tcPr>
          <w:p w:rsidR="00F4621A" w:rsidRPr="00F4621A" w:rsidRDefault="00F4621A" w:rsidP="00F4621A">
            <w:pPr>
              <w:widowControl/>
              <w:rPr>
                <w:rFonts w:ascii="Arial" w:hAnsi="Arial" w:cs="Arial"/>
                <w:sz w:val="20"/>
                <w:szCs w:val="20"/>
              </w:rPr>
            </w:pPr>
          </w:p>
        </w:tc>
        <w:tc>
          <w:tcPr>
            <w:tcW w:w="1320" w:type="dxa"/>
            <w:tcBorders>
              <w:top w:val="nil"/>
              <w:left w:val="nil"/>
              <w:bottom w:val="nil"/>
              <w:right w:val="nil"/>
            </w:tcBorders>
            <w:shd w:val="clear" w:color="auto" w:fill="auto"/>
            <w:hideMark/>
          </w:tcPr>
          <w:p w:rsidR="00F4621A" w:rsidRPr="00F4621A" w:rsidRDefault="00F4621A" w:rsidP="00F4621A">
            <w:pPr>
              <w:widowControl/>
              <w:rPr>
                <w:rFonts w:ascii="Arial" w:hAnsi="Arial" w:cs="Arial"/>
                <w:sz w:val="20"/>
                <w:szCs w:val="20"/>
              </w:rPr>
            </w:pPr>
          </w:p>
        </w:tc>
        <w:tc>
          <w:tcPr>
            <w:tcW w:w="1020" w:type="dxa"/>
            <w:tcBorders>
              <w:top w:val="nil"/>
              <w:left w:val="nil"/>
              <w:bottom w:val="nil"/>
              <w:right w:val="nil"/>
            </w:tcBorders>
            <w:shd w:val="clear" w:color="auto" w:fill="auto"/>
            <w:hideMark/>
          </w:tcPr>
          <w:p w:rsidR="00F4621A" w:rsidRPr="00F4621A" w:rsidRDefault="00F4621A" w:rsidP="00F4621A">
            <w:pPr>
              <w:widowControl/>
              <w:rPr>
                <w:rFonts w:ascii="Arial" w:hAnsi="Arial" w:cs="Arial"/>
                <w:sz w:val="20"/>
                <w:szCs w:val="20"/>
              </w:rPr>
            </w:pPr>
          </w:p>
        </w:tc>
        <w:tc>
          <w:tcPr>
            <w:tcW w:w="1094" w:type="dxa"/>
            <w:tcBorders>
              <w:top w:val="nil"/>
              <w:left w:val="nil"/>
              <w:bottom w:val="nil"/>
              <w:right w:val="nil"/>
            </w:tcBorders>
            <w:shd w:val="clear" w:color="auto" w:fill="auto"/>
            <w:noWrap/>
            <w:vAlign w:val="bottom"/>
            <w:hideMark/>
          </w:tcPr>
          <w:p w:rsidR="00F4621A" w:rsidRPr="00F4621A" w:rsidRDefault="00F4621A" w:rsidP="00F4621A">
            <w:pPr>
              <w:widowControl/>
              <w:jc w:val="center"/>
              <w:rPr>
                <w:rFonts w:ascii="Arial" w:hAnsi="Arial" w:cs="Arial"/>
                <w:sz w:val="20"/>
                <w:szCs w:val="20"/>
              </w:rPr>
            </w:pPr>
          </w:p>
        </w:tc>
        <w:tc>
          <w:tcPr>
            <w:tcW w:w="1540" w:type="dxa"/>
            <w:tcBorders>
              <w:top w:val="nil"/>
              <w:left w:val="nil"/>
              <w:bottom w:val="nil"/>
              <w:right w:val="nil"/>
            </w:tcBorders>
            <w:shd w:val="clear" w:color="auto" w:fill="auto"/>
            <w:noWrap/>
            <w:vAlign w:val="bottom"/>
            <w:hideMark/>
          </w:tcPr>
          <w:p w:rsidR="00F4621A" w:rsidRPr="00F4621A" w:rsidRDefault="00F4621A" w:rsidP="00F4621A">
            <w:pPr>
              <w:widowControl/>
              <w:jc w:val="right"/>
              <w:rPr>
                <w:rFonts w:ascii="Arial" w:hAnsi="Arial" w:cs="Arial"/>
                <w:sz w:val="20"/>
                <w:szCs w:val="20"/>
              </w:rPr>
            </w:pPr>
          </w:p>
        </w:tc>
      </w:tr>
      <w:tr w:rsidR="00F4621A" w:rsidRPr="00F4621A" w:rsidTr="00F4621A">
        <w:trPr>
          <w:trHeight w:val="255"/>
        </w:trPr>
        <w:tc>
          <w:tcPr>
            <w:tcW w:w="728" w:type="dxa"/>
            <w:tcBorders>
              <w:top w:val="nil"/>
              <w:left w:val="nil"/>
              <w:bottom w:val="nil"/>
              <w:right w:val="nil"/>
            </w:tcBorders>
            <w:shd w:val="clear" w:color="auto" w:fill="auto"/>
            <w:noWrap/>
            <w:vAlign w:val="bottom"/>
            <w:hideMark/>
          </w:tcPr>
          <w:p w:rsidR="00F4621A" w:rsidRPr="00F4621A" w:rsidRDefault="00F4621A" w:rsidP="00F4621A">
            <w:pPr>
              <w:widowControl/>
              <w:jc w:val="center"/>
              <w:rPr>
                <w:rFonts w:ascii="Arial" w:hAnsi="Arial" w:cs="Arial"/>
                <w:sz w:val="20"/>
                <w:szCs w:val="20"/>
              </w:rPr>
            </w:pPr>
          </w:p>
        </w:tc>
        <w:tc>
          <w:tcPr>
            <w:tcW w:w="4300" w:type="dxa"/>
            <w:tcBorders>
              <w:top w:val="nil"/>
              <w:left w:val="nil"/>
              <w:bottom w:val="nil"/>
              <w:right w:val="nil"/>
            </w:tcBorders>
            <w:shd w:val="clear" w:color="auto" w:fill="auto"/>
            <w:noWrap/>
            <w:vAlign w:val="bottom"/>
            <w:hideMark/>
          </w:tcPr>
          <w:p w:rsidR="00F4621A" w:rsidRPr="00F4621A" w:rsidRDefault="00F4621A" w:rsidP="00F4621A">
            <w:pPr>
              <w:widowControl/>
              <w:rPr>
                <w:rFonts w:ascii="Arial" w:hAnsi="Arial" w:cs="Arial"/>
                <w:sz w:val="20"/>
                <w:szCs w:val="20"/>
              </w:rPr>
            </w:pPr>
          </w:p>
        </w:tc>
        <w:tc>
          <w:tcPr>
            <w:tcW w:w="1320" w:type="dxa"/>
            <w:tcBorders>
              <w:top w:val="nil"/>
              <w:left w:val="nil"/>
              <w:bottom w:val="nil"/>
              <w:right w:val="nil"/>
            </w:tcBorders>
            <w:shd w:val="clear" w:color="auto" w:fill="auto"/>
            <w:noWrap/>
            <w:vAlign w:val="bottom"/>
            <w:hideMark/>
          </w:tcPr>
          <w:p w:rsidR="00F4621A" w:rsidRPr="00F4621A" w:rsidRDefault="00F4621A" w:rsidP="00F4621A">
            <w:pPr>
              <w:widowControl/>
              <w:jc w:val="right"/>
              <w:rPr>
                <w:rFonts w:ascii="Arial" w:hAnsi="Arial" w:cs="Arial"/>
                <w:sz w:val="20"/>
                <w:szCs w:val="20"/>
              </w:rPr>
            </w:pPr>
          </w:p>
        </w:tc>
        <w:tc>
          <w:tcPr>
            <w:tcW w:w="2114" w:type="dxa"/>
            <w:gridSpan w:val="2"/>
            <w:tcBorders>
              <w:top w:val="nil"/>
              <w:left w:val="nil"/>
              <w:bottom w:val="nil"/>
              <w:right w:val="nil"/>
            </w:tcBorders>
            <w:shd w:val="clear" w:color="auto" w:fill="auto"/>
            <w:noWrap/>
            <w:vAlign w:val="bottom"/>
            <w:hideMark/>
          </w:tcPr>
          <w:p w:rsidR="00F4621A" w:rsidRPr="00F4621A" w:rsidRDefault="00F4621A" w:rsidP="00F4621A">
            <w:pPr>
              <w:widowControl/>
              <w:jc w:val="center"/>
              <w:rPr>
                <w:rFonts w:ascii="Arial" w:hAnsi="Arial" w:cs="Arial"/>
                <w:b/>
                <w:bCs/>
                <w:sz w:val="20"/>
                <w:szCs w:val="20"/>
              </w:rPr>
            </w:pPr>
            <w:r>
              <w:rPr>
                <w:rFonts w:ascii="Arial" w:hAnsi="Arial" w:cs="Arial"/>
                <w:b/>
                <w:bCs/>
                <w:sz w:val="20"/>
                <w:szCs w:val="20"/>
              </w:rPr>
              <w:t>Sd/-</w:t>
            </w:r>
          </w:p>
        </w:tc>
        <w:tc>
          <w:tcPr>
            <w:tcW w:w="1540" w:type="dxa"/>
            <w:tcBorders>
              <w:top w:val="nil"/>
              <w:left w:val="nil"/>
              <w:bottom w:val="nil"/>
              <w:right w:val="nil"/>
            </w:tcBorders>
            <w:shd w:val="clear" w:color="auto" w:fill="auto"/>
            <w:noWrap/>
            <w:vAlign w:val="bottom"/>
            <w:hideMark/>
          </w:tcPr>
          <w:p w:rsidR="00F4621A" w:rsidRPr="00F4621A" w:rsidRDefault="00F4621A" w:rsidP="00F4621A">
            <w:pPr>
              <w:widowControl/>
              <w:jc w:val="right"/>
              <w:rPr>
                <w:rFonts w:ascii="Arial" w:hAnsi="Arial" w:cs="Arial"/>
                <w:sz w:val="20"/>
                <w:szCs w:val="20"/>
              </w:rPr>
            </w:pPr>
          </w:p>
        </w:tc>
      </w:tr>
      <w:tr w:rsidR="00F4621A" w:rsidRPr="00F4621A" w:rsidTr="00F4621A">
        <w:trPr>
          <w:trHeight w:val="255"/>
        </w:trPr>
        <w:tc>
          <w:tcPr>
            <w:tcW w:w="728" w:type="dxa"/>
            <w:tcBorders>
              <w:top w:val="nil"/>
              <w:left w:val="nil"/>
              <w:bottom w:val="nil"/>
              <w:right w:val="nil"/>
            </w:tcBorders>
            <w:shd w:val="clear" w:color="auto" w:fill="auto"/>
            <w:noWrap/>
            <w:vAlign w:val="bottom"/>
            <w:hideMark/>
          </w:tcPr>
          <w:p w:rsidR="00F4621A" w:rsidRPr="00F4621A" w:rsidRDefault="00F4621A" w:rsidP="00F4621A">
            <w:pPr>
              <w:widowControl/>
              <w:jc w:val="center"/>
              <w:rPr>
                <w:rFonts w:ascii="Arial" w:hAnsi="Arial" w:cs="Arial"/>
                <w:b/>
                <w:bCs/>
                <w:sz w:val="18"/>
                <w:szCs w:val="20"/>
              </w:rPr>
            </w:pPr>
          </w:p>
        </w:tc>
        <w:tc>
          <w:tcPr>
            <w:tcW w:w="4300" w:type="dxa"/>
            <w:tcBorders>
              <w:top w:val="nil"/>
              <w:left w:val="nil"/>
              <w:bottom w:val="nil"/>
              <w:right w:val="nil"/>
            </w:tcBorders>
            <w:shd w:val="clear" w:color="auto" w:fill="auto"/>
            <w:noWrap/>
            <w:vAlign w:val="bottom"/>
            <w:hideMark/>
          </w:tcPr>
          <w:p w:rsidR="00F4621A" w:rsidRPr="00F4621A" w:rsidRDefault="00F4621A" w:rsidP="00F4621A">
            <w:pPr>
              <w:widowControl/>
              <w:jc w:val="center"/>
              <w:rPr>
                <w:rFonts w:ascii="Arial" w:hAnsi="Arial" w:cs="Arial"/>
                <w:b/>
                <w:bCs/>
                <w:sz w:val="18"/>
                <w:szCs w:val="20"/>
              </w:rPr>
            </w:pPr>
            <w:r w:rsidRPr="00F4621A">
              <w:rPr>
                <w:rFonts w:ascii="Arial" w:hAnsi="Arial" w:cs="Arial"/>
                <w:b/>
                <w:bCs/>
                <w:sz w:val="18"/>
                <w:szCs w:val="20"/>
              </w:rPr>
              <w:t>CONTRACTOR</w:t>
            </w:r>
          </w:p>
        </w:tc>
        <w:tc>
          <w:tcPr>
            <w:tcW w:w="4974" w:type="dxa"/>
            <w:gridSpan w:val="4"/>
            <w:tcBorders>
              <w:top w:val="nil"/>
              <w:left w:val="nil"/>
              <w:bottom w:val="nil"/>
              <w:right w:val="nil"/>
            </w:tcBorders>
            <w:shd w:val="clear" w:color="auto" w:fill="auto"/>
            <w:noWrap/>
            <w:vAlign w:val="bottom"/>
            <w:hideMark/>
          </w:tcPr>
          <w:p w:rsidR="00F4621A" w:rsidRPr="00F4621A" w:rsidRDefault="00F4621A" w:rsidP="00F4621A">
            <w:pPr>
              <w:widowControl/>
              <w:jc w:val="center"/>
              <w:rPr>
                <w:rFonts w:ascii="Arial" w:hAnsi="Arial" w:cs="Arial"/>
                <w:b/>
                <w:bCs/>
                <w:sz w:val="18"/>
                <w:szCs w:val="20"/>
              </w:rPr>
            </w:pPr>
            <w:r w:rsidRPr="00F4621A">
              <w:rPr>
                <w:rFonts w:ascii="Arial" w:hAnsi="Arial" w:cs="Arial"/>
                <w:b/>
                <w:bCs/>
                <w:sz w:val="18"/>
                <w:szCs w:val="20"/>
              </w:rPr>
              <w:t>EXECUTIVE ENGINEER</w:t>
            </w:r>
          </w:p>
        </w:tc>
      </w:tr>
      <w:tr w:rsidR="00F4621A" w:rsidRPr="00F4621A" w:rsidTr="00F4621A">
        <w:trPr>
          <w:trHeight w:val="255"/>
        </w:trPr>
        <w:tc>
          <w:tcPr>
            <w:tcW w:w="728" w:type="dxa"/>
            <w:tcBorders>
              <w:top w:val="nil"/>
              <w:left w:val="nil"/>
              <w:bottom w:val="nil"/>
              <w:right w:val="nil"/>
            </w:tcBorders>
            <w:shd w:val="clear" w:color="auto" w:fill="auto"/>
            <w:noWrap/>
            <w:vAlign w:val="bottom"/>
            <w:hideMark/>
          </w:tcPr>
          <w:p w:rsidR="00F4621A" w:rsidRPr="00F4621A" w:rsidRDefault="00F4621A" w:rsidP="00F4621A">
            <w:pPr>
              <w:widowControl/>
              <w:jc w:val="center"/>
              <w:rPr>
                <w:rFonts w:ascii="Arial" w:hAnsi="Arial" w:cs="Arial"/>
                <w:b/>
                <w:bCs/>
                <w:sz w:val="18"/>
                <w:szCs w:val="20"/>
              </w:rPr>
            </w:pPr>
          </w:p>
        </w:tc>
        <w:tc>
          <w:tcPr>
            <w:tcW w:w="4300" w:type="dxa"/>
            <w:tcBorders>
              <w:top w:val="nil"/>
              <w:left w:val="nil"/>
              <w:bottom w:val="nil"/>
              <w:right w:val="nil"/>
            </w:tcBorders>
            <w:shd w:val="clear" w:color="auto" w:fill="auto"/>
            <w:noWrap/>
            <w:vAlign w:val="bottom"/>
            <w:hideMark/>
          </w:tcPr>
          <w:p w:rsidR="00F4621A" w:rsidRPr="00F4621A" w:rsidRDefault="00F4621A" w:rsidP="00F4621A">
            <w:pPr>
              <w:widowControl/>
              <w:rPr>
                <w:rFonts w:ascii="Arial" w:hAnsi="Arial" w:cs="Arial"/>
                <w:b/>
                <w:bCs/>
                <w:sz w:val="18"/>
                <w:szCs w:val="20"/>
              </w:rPr>
            </w:pPr>
          </w:p>
        </w:tc>
        <w:tc>
          <w:tcPr>
            <w:tcW w:w="4974" w:type="dxa"/>
            <w:gridSpan w:val="4"/>
            <w:tcBorders>
              <w:top w:val="nil"/>
              <w:left w:val="nil"/>
              <w:bottom w:val="nil"/>
              <w:right w:val="nil"/>
            </w:tcBorders>
            <w:shd w:val="clear" w:color="auto" w:fill="auto"/>
            <w:noWrap/>
            <w:vAlign w:val="bottom"/>
            <w:hideMark/>
          </w:tcPr>
          <w:p w:rsidR="00F4621A" w:rsidRPr="00F4621A" w:rsidRDefault="00F4621A" w:rsidP="00F4621A">
            <w:pPr>
              <w:widowControl/>
              <w:jc w:val="center"/>
              <w:rPr>
                <w:rFonts w:ascii="Arial" w:hAnsi="Arial" w:cs="Arial"/>
                <w:b/>
                <w:bCs/>
                <w:sz w:val="18"/>
                <w:szCs w:val="20"/>
              </w:rPr>
            </w:pPr>
            <w:r w:rsidRPr="00F4621A">
              <w:rPr>
                <w:rFonts w:ascii="Arial" w:hAnsi="Arial" w:cs="Arial"/>
                <w:b/>
                <w:bCs/>
                <w:sz w:val="18"/>
                <w:szCs w:val="20"/>
              </w:rPr>
              <w:t>PROVINCIAL HIGHWAYS DIVISION</w:t>
            </w:r>
          </w:p>
        </w:tc>
      </w:tr>
      <w:tr w:rsidR="00F4621A" w:rsidRPr="00F4621A" w:rsidTr="00F4621A">
        <w:trPr>
          <w:trHeight w:val="255"/>
        </w:trPr>
        <w:tc>
          <w:tcPr>
            <w:tcW w:w="728" w:type="dxa"/>
            <w:tcBorders>
              <w:top w:val="nil"/>
              <w:left w:val="nil"/>
              <w:bottom w:val="nil"/>
              <w:right w:val="nil"/>
            </w:tcBorders>
            <w:shd w:val="clear" w:color="auto" w:fill="auto"/>
            <w:noWrap/>
            <w:vAlign w:val="bottom"/>
            <w:hideMark/>
          </w:tcPr>
          <w:p w:rsidR="00F4621A" w:rsidRPr="00F4621A" w:rsidRDefault="00F4621A" w:rsidP="00F4621A">
            <w:pPr>
              <w:widowControl/>
              <w:jc w:val="center"/>
              <w:rPr>
                <w:rFonts w:ascii="Arial" w:hAnsi="Arial" w:cs="Arial"/>
                <w:b/>
                <w:bCs/>
                <w:sz w:val="18"/>
                <w:szCs w:val="20"/>
              </w:rPr>
            </w:pPr>
          </w:p>
        </w:tc>
        <w:tc>
          <w:tcPr>
            <w:tcW w:w="4300" w:type="dxa"/>
            <w:tcBorders>
              <w:top w:val="nil"/>
              <w:left w:val="nil"/>
              <w:bottom w:val="nil"/>
              <w:right w:val="nil"/>
            </w:tcBorders>
            <w:shd w:val="clear" w:color="auto" w:fill="auto"/>
            <w:noWrap/>
            <w:vAlign w:val="bottom"/>
            <w:hideMark/>
          </w:tcPr>
          <w:p w:rsidR="00F4621A" w:rsidRPr="00F4621A" w:rsidRDefault="00F4621A" w:rsidP="00F4621A">
            <w:pPr>
              <w:widowControl/>
              <w:rPr>
                <w:rFonts w:ascii="Arial" w:hAnsi="Arial" w:cs="Arial"/>
                <w:b/>
                <w:bCs/>
                <w:sz w:val="18"/>
                <w:szCs w:val="20"/>
              </w:rPr>
            </w:pPr>
          </w:p>
        </w:tc>
        <w:tc>
          <w:tcPr>
            <w:tcW w:w="4974" w:type="dxa"/>
            <w:gridSpan w:val="4"/>
            <w:tcBorders>
              <w:top w:val="nil"/>
              <w:left w:val="nil"/>
              <w:bottom w:val="nil"/>
              <w:right w:val="nil"/>
            </w:tcBorders>
            <w:shd w:val="clear" w:color="auto" w:fill="auto"/>
            <w:noWrap/>
            <w:vAlign w:val="bottom"/>
            <w:hideMark/>
          </w:tcPr>
          <w:p w:rsidR="00F4621A" w:rsidRPr="00F4621A" w:rsidRDefault="00F4621A" w:rsidP="00F4621A">
            <w:pPr>
              <w:widowControl/>
              <w:jc w:val="center"/>
              <w:rPr>
                <w:rFonts w:ascii="Arial" w:hAnsi="Arial" w:cs="Arial"/>
                <w:b/>
                <w:bCs/>
                <w:sz w:val="18"/>
                <w:szCs w:val="20"/>
              </w:rPr>
            </w:pPr>
            <w:r w:rsidRPr="00F4621A">
              <w:rPr>
                <w:rFonts w:ascii="Arial" w:hAnsi="Arial" w:cs="Arial"/>
                <w:b/>
                <w:bCs/>
                <w:sz w:val="18"/>
                <w:szCs w:val="20"/>
              </w:rPr>
              <w:t>HYDERABAD</w:t>
            </w:r>
          </w:p>
        </w:tc>
      </w:tr>
    </w:tbl>
    <w:p w:rsidR="00F4621A" w:rsidRDefault="00F4621A">
      <w:pPr>
        <w:spacing w:before="52" w:line="491" w:lineRule="auto"/>
        <w:ind w:left="1624" w:right="223" w:firstLine="4995"/>
        <w:rPr>
          <w:b/>
          <w:sz w:val="24"/>
        </w:rPr>
      </w:pPr>
    </w:p>
    <w:p w:rsidR="00741124" w:rsidRDefault="00CD4680">
      <w:pPr>
        <w:spacing w:before="52" w:line="491" w:lineRule="auto"/>
        <w:ind w:left="1624" w:right="223" w:firstLine="4995"/>
        <w:rPr>
          <w:b/>
          <w:sz w:val="24"/>
        </w:rPr>
      </w:pPr>
      <w:r>
        <w:rPr>
          <w:b/>
          <w:sz w:val="24"/>
        </w:rPr>
        <w:lastRenderedPageBreak/>
        <w:t>SCHEDULE – C TO BID WORKS TO BE PERFORMED BY SUBCONTRACTORS*</w:t>
      </w:r>
    </w:p>
    <w:p w:rsidR="00741124" w:rsidRDefault="00CD4680">
      <w:pPr>
        <w:pStyle w:val="BodyText"/>
        <w:spacing w:before="6" w:line="247" w:lineRule="auto"/>
        <w:ind w:left="220" w:right="232"/>
      </w:pPr>
      <w:r>
        <w:t>The bidder will do the work with his own forces except the work listed below which he intends to sub-contract.</w:t>
      </w:r>
    </w:p>
    <w:p w:rsidR="00741124" w:rsidRDefault="00741124">
      <w:pPr>
        <w:pStyle w:val="BodyText"/>
        <w:spacing w:before="6"/>
        <w:rPr>
          <w:sz w:val="18"/>
        </w:rPr>
      </w:pPr>
    </w:p>
    <w:tbl>
      <w:tblPr>
        <w:tblW w:w="0" w:type="auto"/>
        <w:tblInd w:w="185" w:type="dxa"/>
        <w:tblBorders>
          <w:top w:val="nil"/>
          <w:left w:val="nil"/>
          <w:bottom w:val="nil"/>
          <w:right w:val="nil"/>
          <w:insideH w:val="nil"/>
          <w:insideV w:val="nil"/>
        </w:tblBorders>
        <w:tblLayout w:type="fixed"/>
        <w:tblCellMar>
          <w:left w:w="0" w:type="dxa"/>
          <w:right w:w="0" w:type="dxa"/>
        </w:tblCellMar>
        <w:tblLook w:val="01E0"/>
      </w:tblPr>
      <w:tblGrid>
        <w:gridCol w:w="2854"/>
        <w:gridCol w:w="3229"/>
        <w:gridCol w:w="2415"/>
      </w:tblGrid>
      <w:tr w:rsidR="00741124">
        <w:trPr>
          <w:trHeight w:hRule="exact" w:val="362"/>
        </w:trPr>
        <w:tc>
          <w:tcPr>
            <w:tcW w:w="2854" w:type="dxa"/>
          </w:tcPr>
          <w:p w:rsidR="00741124" w:rsidRDefault="00CD4680">
            <w:pPr>
              <w:pStyle w:val="TableParagraph"/>
              <w:spacing w:before="69"/>
              <w:ind w:left="35"/>
              <w:rPr>
                <w:sz w:val="24"/>
              </w:rPr>
            </w:pPr>
            <w:r>
              <w:rPr>
                <w:sz w:val="24"/>
              </w:rPr>
              <w:t>Items of Works</w:t>
            </w:r>
          </w:p>
        </w:tc>
        <w:tc>
          <w:tcPr>
            <w:tcW w:w="3229" w:type="dxa"/>
          </w:tcPr>
          <w:p w:rsidR="00741124" w:rsidRDefault="00CD4680">
            <w:pPr>
              <w:pStyle w:val="TableParagraph"/>
              <w:spacing w:before="69"/>
              <w:ind w:left="781"/>
              <w:rPr>
                <w:sz w:val="24"/>
              </w:rPr>
            </w:pPr>
            <w:r>
              <w:rPr>
                <w:sz w:val="24"/>
              </w:rPr>
              <w:t>Name and address of</w:t>
            </w:r>
          </w:p>
        </w:tc>
        <w:tc>
          <w:tcPr>
            <w:tcW w:w="2415" w:type="dxa"/>
          </w:tcPr>
          <w:p w:rsidR="00741124" w:rsidRDefault="00CD4680">
            <w:pPr>
              <w:pStyle w:val="TableParagraph"/>
              <w:spacing w:before="69"/>
              <w:ind w:left="433"/>
              <w:rPr>
                <w:sz w:val="24"/>
              </w:rPr>
            </w:pPr>
            <w:r>
              <w:rPr>
                <w:sz w:val="24"/>
              </w:rPr>
              <w:t>Statement of similar</w:t>
            </w:r>
          </w:p>
        </w:tc>
      </w:tr>
      <w:tr w:rsidR="00741124">
        <w:trPr>
          <w:trHeight w:hRule="exact" w:val="283"/>
        </w:trPr>
        <w:tc>
          <w:tcPr>
            <w:tcW w:w="2854" w:type="dxa"/>
          </w:tcPr>
          <w:p w:rsidR="00741124" w:rsidRDefault="00CD4680">
            <w:pPr>
              <w:pStyle w:val="TableParagraph"/>
              <w:spacing w:line="267" w:lineRule="exact"/>
              <w:ind w:left="35"/>
              <w:rPr>
                <w:sz w:val="24"/>
              </w:rPr>
            </w:pPr>
            <w:r>
              <w:rPr>
                <w:sz w:val="24"/>
              </w:rPr>
              <w:t>to be Sub-Contracted</w:t>
            </w:r>
          </w:p>
        </w:tc>
        <w:tc>
          <w:tcPr>
            <w:tcW w:w="3229" w:type="dxa"/>
          </w:tcPr>
          <w:p w:rsidR="00741124" w:rsidRDefault="00CD4680">
            <w:pPr>
              <w:pStyle w:val="TableParagraph"/>
              <w:spacing w:line="267" w:lineRule="exact"/>
              <w:ind w:left="781"/>
              <w:rPr>
                <w:sz w:val="24"/>
              </w:rPr>
            </w:pPr>
            <w:r>
              <w:rPr>
                <w:sz w:val="24"/>
              </w:rPr>
              <w:t>Sub-Contractors</w:t>
            </w:r>
          </w:p>
        </w:tc>
        <w:tc>
          <w:tcPr>
            <w:tcW w:w="2415" w:type="dxa"/>
          </w:tcPr>
          <w:p w:rsidR="00741124" w:rsidRDefault="00CD4680">
            <w:pPr>
              <w:pStyle w:val="TableParagraph"/>
              <w:spacing w:line="267" w:lineRule="exact"/>
              <w:ind w:left="433"/>
              <w:rPr>
                <w:sz w:val="24"/>
              </w:rPr>
            </w:pPr>
            <w:r>
              <w:rPr>
                <w:sz w:val="24"/>
              </w:rPr>
              <w:t>works previously</w:t>
            </w:r>
          </w:p>
        </w:tc>
      </w:tr>
      <w:tr w:rsidR="00741124">
        <w:trPr>
          <w:trHeight w:hRule="exact" w:val="283"/>
        </w:trPr>
        <w:tc>
          <w:tcPr>
            <w:tcW w:w="2854" w:type="dxa"/>
          </w:tcPr>
          <w:p w:rsidR="00741124" w:rsidRDefault="00741124"/>
        </w:tc>
        <w:tc>
          <w:tcPr>
            <w:tcW w:w="3229" w:type="dxa"/>
          </w:tcPr>
          <w:p w:rsidR="00741124" w:rsidRDefault="00741124"/>
        </w:tc>
        <w:tc>
          <w:tcPr>
            <w:tcW w:w="2415" w:type="dxa"/>
          </w:tcPr>
          <w:p w:rsidR="00741124" w:rsidRDefault="00CD4680">
            <w:pPr>
              <w:pStyle w:val="TableParagraph"/>
              <w:spacing w:line="267" w:lineRule="exact"/>
              <w:ind w:left="493"/>
              <w:rPr>
                <w:i/>
                <w:sz w:val="24"/>
              </w:rPr>
            </w:pPr>
            <w:r>
              <w:rPr>
                <w:sz w:val="24"/>
              </w:rPr>
              <w:t xml:space="preserve">executed. </w:t>
            </w:r>
            <w:r>
              <w:rPr>
                <w:i/>
                <w:sz w:val="24"/>
              </w:rPr>
              <w:t>(attach</w:t>
            </w:r>
          </w:p>
        </w:tc>
      </w:tr>
      <w:tr w:rsidR="00741124">
        <w:trPr>
          <w:trHeight w:hRule="exact" w:val="362"/>
        </w:trPr>
        <w:tc>
          <w:tcPr>
            <w:tcW w:w="2854" w:type="dxa"/>
          </w:tcPr>
          <w:p w:rsidR="00741124" w:rsidRDefault="00741124"/>
        </w:tc>
        <w:tc>
          <w:tcPr>
            <w:tcW w:w="3229" w:type="dxa"/>
          </w:tcPr>
          <w:p w:rsidR="00741124" w:rsidRDefault="00741124"/>
        </w:tc>
        <w:tc>
          <w:tcPr>
            <w:tcW w:w="2415" w:type="dxa"/>
          </w:tcPr>
          <w:p w:rsidR="00741124" w:rsidRDefault="00CD4680">
            <w:pPr>
              <w:pStyle w:val="TableParagraph"/>
              <w:spacing w:line="267" w:lineRule="exact"/>
              <w:ind w:left="433"/>
              <w:rPr>
                <w:i/>
                <w:sz w:val="24"/>
              </w:rPr>
            </w:pPr>
            <w:r>
              <w:rPr>
                <w:i/>
                <w:sz w:val="24"/>
              </w:rPr>
              <w:t>evidence)</w:t>
            </w:r>
          </w:p>
        </w:tc>
      </w:tr>
    </w:tbl>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spacing w:before="10"/>
        <w:rPr>
          <w:sz w:val="20"/>
        </w:rPr>
      </w:pPr>
    </w:p>
    <w:p w:rsidR="00741124" w:rsidRDefault="00CD4680">
      <w:pPr>
        <w:spacing w:before="69"/>
        <w:ind w:left="940" w:right="232"/>
        <w:rPr>
          <w:b/>
          <w:sz w:val="24"/>
        </w:rPr>
      </w:pPr>
      <w:r>
        <w:rPr>
          <w:b/>
          <w:sz w:val="24"/>
          <w:u w:val="thick"/>
        </w:rPr>
        <w:t>Note:</w:t>
      </w:r>
    </w:p>
    <w:p w:rsidR="00741124" w:rsidRDefault="00741124">
      <w:pPr>
        <w:pStyle w:val="BodyText"/>
        <w:spacing w:before="9"/>
        <w:rPr>
          <w:b/>
          <w:sz w:val="18"/>
        </w:rPr>
      </w:pPr>
    </w:p>
    <w:p w:rsidR="00741124" w:rsidRDefault="00CD4680">
      <w:pPr>
        <w:tabs>
          <w:tab w:val="left" w:pos="1660"/>
        </w:tabs>
        <w:spacing w:before="69"/>
        <w:ind w:left="940" w:right="232"/>
        <w:rPr>
          <w:i/>
          <w:sz w:val="24"/>
        </w:rPr>
      </w:pPr>
      <w:r>
        <w:rPr>
          <w:sz w:val="24"/>
        </w:rPr>
        <w:t>*</w:t>
      </w:r>
      <w:r>
        <w:rPr>
          <w:sz w:val="24"/>
        </w:rPr>
        <w:tab/>
      </w:r>
      <w:r>
        <w:rPr>
          <w:i/>
          <w:sz w:val="24"/>
        </w:rPr>
        <w:t>The Procuring Agency should decide whether to allow subcontracting or</w:t>
      </w:r>
      <w:r>
        <w:rPr>
          <w:i/>
          <w:spacing w:val="-13"/>
          <w:sz w:val="24"/>
        </w:rPr>
        <w:t xml:space="preserve"> </w:t>
      </w:r>
      <w:r>
        <w:rPr>
          <w:i/>
          <w:sz w:val="24"/>
        </w:rPr>
        <w:t>not.</w:t>
      </w:r>
    </w:p>
    <w:p w:rsidR="00741124" w:rsidRDefault="00CD4680">
      <w:pPr>
        <w:spacing w:before="127" w:line="247" w:lineRule="auto"/>
        <w:ind w:left="1660" w:right="232"/>
        <w:rPr>
          <w:i/>
          <w:sz w:val="24"/>
        </w:rPr>
      </w:pPr>
      <w:r>
        <w:rPr>
          <w:i/>
          <w:sz w:val="24"/>
        </w:rPr>
        <w:t>In case Procuring Agency decides to allow subcontracting then following conditions shall be complied with:</w:t>
      </w:r>
    </w:p>
    <w:p w:rsidR="00741124" w:rsidRDefault="00CD4680">
      <w:pPr>
        <w:pStyle w:val="ListParagraph"/>
        <w:numPr>
          <w:ilvl w:val="0"/>
          <w:numId w:val="25"/>
        </w:numPr>
        <w:tabs>
          <w:tab w:val="left" w:pos="1661"/>
        </w:tabs>
        <w:spacing w:before="119" w:line="247" w:lineRule="auto"/>
        <w:ind w:right="239"/>
        <w:jc w:val="both"/>
        <w:rPr>
          <w:sz w:val="24"/>
        </w:rPr>
      </w:pPr>
      <w:r>
        <w:rPr>
          <w:sz w:val="24"/>
        </w:rPr>
        <w:t>No change of Sub-Contractors shall be made by the bidder without prior approval of the Procuring</w:t>
      </w:r>
      <w:r>
        <w:rPr>
          <w:spacing w:val="-22"/>
          <w:sz w:val="24"/>
        </w:rPr>
        <w:t xml:space="preserve"> </w:t>
      </w:r>
      <w:r>
        <w:rPr>
          <w:sz w:val="24"/>
        </w:rPr>
        <w:t>Agency.</w:t>
      </w:r>
    </w:p>
    <w:p w:rsidR="00741124" w:rsidRDefault="00741124">
      <w:pPr>
        <w:pStyle w:val="BodyText"/>
        <w:spacing w:before="11"/>
        <w:rPr>
          <w:sz w:val="34"/>
        </w:rPr>
      </w:pPr>
    </w:p>
    <w:p w:rsidR="00741124" w:rsidRDefault="00CD4680">
      <w:pPr>
        <w:pStyle w:val="ListParagraph"/>
        <w:numPr>
          <w:ilvl w:val="0"/>
          <w:numId w:val="25"/>
        </w:numPr>
        <w:tabs>
          <w:tab w:val="left" w:pos="1661"/>
        </w:tabs>
        <w:spacing w:line="247" w:lineRule="auto"/>
        <w:ind w:right="235"/>
        <w:jc w:val="both"/>
        <w:rPr>
          <w:sz w:val="24"/>
        </w:rPr>
      </w:pPr>
      <w:r>
        <w:rPr>
          <w:sz w:val="24"/>
        </w:rPr>
        <w:t>The truthfulness and accuracy of the statement as to the experience of Sub- Contractors is guaranteed by the bidder. The Procuring Agency‘s judgment shall be final as to the evaluation of the experience of Sub-Contractors submitted by the</w:t>
      </w:r>
      <w:r>
        <w:rPr>
          <w:spacing w:val="-10"/>
          <w:sz w:val="24"/>
        </w:rPr>
        <w:t xml:space="preserve"> </w:t>
      </w:r>
      <w:r>
        <w:rPr>
          <w:sz w:val="24"/>
        </w:rPr>
        <w:t>bidder.</w:t>
      </w:r>
    </w:p>
    <w:p w:rsidR="00741124" w:rsidRDefault="00741124">
      <w:pPr>
        <w:pStyle w:val="BodyText"/>
        <w:spacing w:before="6"/>
      </w:pPr>
    </w:p>
    <w:p w:rsidR="00741124" w:rsidRDefault="00CD4680">
      <w:pPr>
        <w:pStyle w:val="ListParagraph"/>
        <w:numPr>
          <w:ilvl w:val="0"/>
          <w:numId w:val="25"/>
        </w:numPr>
        <w:tabs>
          <w:tab w:val="left" w:pos="1661"/>
        </w:tabs>
        <w:spacing w:line="247" w:lineRule="auto"/>
        <w:ind w:right="240"/>
        <w:jc w:val="both"/>
        <w:rPr>
          <w:sz w:val="24"/>
        </w:rPr>
      </w:pPr>
      <w:r>
        <w:rPr>
          <w:sz w:val="24"/>
        </w:rPr>
        <w:t xml:space="preserve">Statement of similar works shall include description, location &amp; value of works, </w:t>
      </w:r>
      <w:r>
        <w:rPr>
          <w:spacing w:val="-3"/>
          <w:sz w:val="24"/>
        </w:rPr>
        <w:t xml:space="preserve">year </w:t>
      </w:r>
      <w:r>
        <w:rPr>
          <w:sz w:val="24"/>
        </w:rPr>
        <w:t>completed and name &amp; address of the</w:t>
      </w:r>
      <w:r>
        <w:rPr>
          <w:spacing w:val="-12"/>
          <w:sz w:val="24"/>
        </w:rPr>
        <w:t xml:space="preserve"> </w:t>
      </w:r>
      <w:r>
        <w:rPr>
          <w:sz w:val="24"/>
        </w:rPr>
        <w:t>clients.</w:t>
      </w:r>
    </w:p>
    <w:p w:rsidR="00741124" w:rsidRDefault="00741124">
      <w:pPr>
        <w:spacing w:line="247" w:lineRule="auto"/>
        <w:jc w:val="both"/>
        <w:rPr>
          <w:sz w:val="24"/>
        </w:rPr>
        <w:sectPr w:rsidR="00741124">
          <w:footerReference w:type="default" r:id="rId16"/>
          <w:pgSz w:w="11910" w:h="16840"/>
          <w:pgMar w:top="1380" w:right="1200" w:bottom="660" w:left="1220" w:header="0" w:footer="460" w:gutter="0"/>
          <w:pgNumType w:start="29"/>
          <w:cols w:space="720"/>
        </w:sectPr>
      </w:pPr>
    </w:p>
    <w:p w:rsidR="00741124" w:rsidRDefault="00CD4680">
      <w:pPr>
        <w:spacing w:before="52"/>
        <w:ind w:left="6619"/>
        <w:rPr>
          <w:b/>
          <w:sz w:val="24"/>
        </w:rPr>
      </w:pPr>
      <w:r>
        <w:rPr>
          <w:b/>
          <w:sz w:val="24"/>
        </w:rPr>
        <w:lastRenderedPageBreak/>
        <w:t>SCHEDULE – D TO BID</w:t>
      </w:r>
    </w:p>
    <w:p w:rsidR="00741124" w:rsidRDefault="00741124">
      <w:pPr>
        <w:pStyle w:val="BodyText"/>
        <w:rPr>
          <w:b/>
        </w:rPr>
      </w:pPr>
    </w:p>
    <w:p w:rsidR="00741124" w:rsidRDefault="00741124">
      <w:pPr>
        <w:pStyle w:val="BodyText"/>
        <w:spacing w:before="10"/>
        <w:rPr>
          <w:b/>
          <w:sz w:val="25"/>
        </w:rPr>
      </w:pPr>
    </w:p>
    <w:p w:rsidR="00741124" w:rsidRDefault="00CD4680">
      <w:pPr>
        <w:ind w:left="2544" w:right="232"/>
        <w:rPr>
          <w:b/>
          <w:sz w:val="24"/>
        </w:rPr>
      </w:pPr>
      <w:r>
        <w:rPr>
          <w:b/>
          <w:sz w:val="24"/>
        </w:rPr>
        <w:t>PROPOSED PROGRAMME OF WORKS</w:t>
      </w:r>
    </w:p>
    <w:p w:rsidR="00741124" w:rsidRDefault="00741124">
      <w:pPr>
        <w:pStyle w:val="BodyText"/>
        <w:spacing w:before="9"/>
        <w:rPr>
          <w:b/>
        </w:rPr>
      </w:pPr>
    </w:p>
    <w:p w:rsidR="00741124" w:rsidRDefault="00CD4680">
      <w:pPr>
        <w:pStyle w:val="BodyText"/>
        <w:spacing w:line="247" w:lineRule="auto"/>
        <w:ind w:left="220" w:right="230"/>
        <w:jc w:val="both"/>
      </w:pPr>
      <w: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w:t>
      </w:r>
      <w:r>
        <w:rPr>
          <w:spacing w:val="-24"/>
        </w:rPr>
        <w:t xml:space="preserve"> </w:t>
      </w:r>
      <w:r>
        <w:t>Contract.</w:t>
      </w:r>
    </w:p>
    <w:p w:rsidR="00741124" w:rsidRDefault="00741124">
      <w:pPr>
        <w:spacing w:line="247" w:lineRule="auto"/>
        <w:jc w:val="both"/>
        <w:sectPr w:rsidR="00741124">
          <w:pgSz w:w="11910" w:h="16840"/>
          <w:pgMar w:top="1380" w:right="1200" w:bottom="740" w:left="1220" w:header="0" w:footer="460" w:gutter="0"/>
          <w:cols w:space="720"/>
        </w:sectPr>
      </w:pPr>
    </w:p>
    <w:p w:rsidR="00741124" w:rsidRDefault="00CD4680">
      <w:pPr>
        <w:spacing w:before="52" w:line="491" w:lineRule="auto"/>
        <w:ind w:left="2642" w:right="225" w:firstLine="3989"/>
        <w:rPr>
          <w:b/>
          <w:sz w:val="24"/>
        </w:rPr>
      </w:pPr>
      <w:r>
        <w:rPr>
          <w:b/>
          <w:sz w:val="24"/>
        </w:rPr>
        <w:lastRenderedPageBreak/>
        <w:t>SCHEDULE – E TO BID METHOD OF PERFORMING WORKS</w:t>
      </w:r>
    </w:p>
    <w:p w:rsidR="00741124" w:rsidRDefault="00741124">
      <w:pPr>
        <w:pStyle w:val="BodyText"/>
        <w:spacing w:before="2"/>
        <w:rPr>
          <w:b/>
          <w:sz w:val="25"/>
        </w:rPr>
      </w:pPr>
    </w:p>
    <w:p w:rsidR="00741124" w:rsidRDefault="00CD4680">
      <w:pPr>
        <w:pStyle w:val="BodyText"/>
        <w:spacing w:line="247" w:lineRule="auto"/>
        <w:ind w:left="220" w:right="232"/>
      </w:pPr>
      <w:r>
        <w:t>The bidder is required to submit a narrative outlining the method of performing the Works. The narrative should indicate in detail and include but not be limited to:</w:t>
      </w:r>
    </w:p>
    <w:p w:rsidR="00741124" w:rsidRDefault="00741124">
      <w:pPr>
        <w:pStyle w:val="BodyText"/>
        <w:spacing w:before="8"/>
        <w:rPr>
          <w:sz w:val="34"/>
        </w:rPr>
      </w:pPr>
    </w:p>
    <w:p w:rsidR="00741124" w:rsidRDefault="00CD4680">
      <w:pPr>
        <w:pStyle w:val="ListParagraph"/>
        <w:numPr>
          <w:ilvl w:val="2"/>
          <w:numId w:val="32"/>
        </w:numPr>
        <w:tabs>
          <w:tab w:val="left" w:pos="941"/>
        </w:tabs>
        <w:spacing w:line="244" w:lineRule="auto"/>
        <w:ind w:right="240"/>
        <w:jc w:val="both"/>
        <w:rPr>
          <w:sz w:val="24"/>
        </w:rPr>
      </w:pPr>
      <w:r>
        <w:rPr>
          <w:sz w:val="24"/>
        </w:rPr>
        <w:t>The sequence and methods in which he proposes to carry out the Works, including the number of shifts per day and hours per shift, he expects to</w:t>
      </w:r>
      <w:r>
        <w:rPr>
          <w:spacing w:val="-23"/>
          <w:sz w:val="24"/>
        </w:rPr>
        <w:t xml:space="preserve"> </w:t>
      </w:r>
      <w:r>
        <w:rPr>
          <w:sz w:val="24"/>
        </w:rPr>
        <w:t>work.</w:t>
      </w:r>
    </w:p>
    <w:p w:rsidR="00741124" w:rsidRDefault="00741124">
      <w:pPr>
        <w:pStyle w:val="BodyText"/>
        <w:spacing w:before="6"/>
      </w:pPr>
    </w:p>
    <w:p w:rsidR="00741124" w:rsidRDefault="00CD4680">
      <w:pPr>
        <w:pStyle w:val="ListParagraph"/>
        <w:numPr>
          <w:ilvl w:val="2"/>
          <w:numId w:val="32"/>
        </w:numPr>
        <w:tabs>
          <w:tab w:val="left" w:pos="941"/>
        </w:tabs>
        <w:spacing w:line="244" w:lineRule="auto"/>
        <w:ind w:right="238"/>
        <w:jc w:val="both"/>
        <w:rPr>
          <w:sz w:val="24"/>
        </w:rPr>
      </w:pPr>
      <w:r>
        <w:rPr>
          <w:sz w:val="24"/>
        </w:rPr>
        <w:t>A list of all major items of construction and plant erection, tools and vehicles proposed to be used in delivering/carrying out the works at</w:t>
      </w:r>
      <w:r>
        <w:rPr>
          <w:spacing w:val="-27"/>
          <w:sz w:val="24"/>
        </w:rPr>
        <w:t xml:space="preserve"> </w:t>
      </w:r>
      <w:r>
        <w:rPr>
          <w:sz w:val="24"/>
        </w:rPr>
        <w:t>site.</w:t>
      </w:r>
    </w:p>
    <w:p w:rsidR="00741124" w:rsidRDefault="00741124">
      <w:pPr>
        <w:pStyle w:val="BodyText"/>
        <w:spacing w:before="6"/>
      </w:pPr>
    </w:p>
    <w:p w:rsidR="00741124" w:rsidRDefault="00CD4680">
      <w:pPr>
        <w:pStyle w:val="ListParagraph"/>
        <w:numPr>
          <w:ilvl w:val="2"/>
          <w:numId w:val="32"/>
        </w:numPr>
        <w:tabs>
          <w:tab w:val="left" w:pos="940"/>
          <w:tab w:val="left" w:pos="941"/>
        </w:tabs>
        <w:spacing w:before="1" w:line="244" w:lineRule="auto"/>
        <w:ind w:right="824"/>
        <w:rPr>
          <w:sz w:val="24"/>
        </w:rPr>
      </w:pPr>
      <w:r>
        <w:rPr>
          <w:sz w:val="24"/>
        </w:rPr>
        <w:t>The procedure for installation of equipment and transportation of equipment</w:t>
      </w:r>
      <w:r>
        <w:rPr>
          <w:spacing w:val="-18"/>
          <w:sz w:val="24"/>
        </w:rPr>
        <w:t xml:space="preserve"> </w:t>
      </w:r>
      <w:r>
        <w:rPr>
          <w:sz w:val="24"/>
        </w:rPr>
        <w:t>and materials to the</w:t>
      </w:r>
      <w:r>
        <w:rPr>
          <w:spacing w:val="-4"/>
          <w:sz w:val="24"/>
        </w:rPr>
        <w:t xml:space="preserve"> </w:t>
      </w:r>
      <w:r>
        <w:rPr>
          <w:sz w:val="24"/>
        </w:rPr>
        <w:t>site.</w:t>
      </w:r>
    </w:p>
    <w:p w:rsidR="00741124" w:rsidRDefault="00741124">
      <w:pPr>
        <w:pStyle w:val="BodyText"/>
        <w:spacing w:before="6"/>
      </w:pPr>
    </w:p>
    <w:p w:rsidR="00741124" w:rsidRDefault="00CD4680">
      <w:pPr>
        <w:pStyle w:val="ListParagraph"/>
        <w:numPr>
          <w:ilvl w:val="2"/>
          <w:numId w:val="32"/>
        </w:numPr>
        <w:tabs>
          <w:tab w:val="left" w:pos="941"/>
        </w:tabs>
        <w:spacing w:line="244" w:lineRule="auto"/>
        <w:ind w:right="240"/>
        <w:jc w:val="both"/>
        <w:rPr>
          <w:sz w:val="24"/>
        </w:rPr>
      </w:pPr>
      <w:r>
        <w:rPr>
          <w:sz w:val="24"/>
        </w:rPr>
        <w:t>Organisation chart indicating head office &amp; field office personnel involved in management, supervision and engineering of the Works to be done under the  Contract.</w:t>
      </w:r>
    </w:p>
    <w:p w:rsidR="00741124" w:rsidRDefault="00741124">
      <w:pPr>
        <w:spacing w:line="244" w:lineRule="auto"/>
        <w:jc w:val="both"/>
        <w:rPr>
          <w:sz w:val="24"/>
        </w:rPr>
        <w:sectPr w:rsidR="00741124">
          <w:pgSz w:w="11910" w:h="16840"/>
          <w:pgMar w:top="1380" w:right="1200" w:bottom="740" w:left="1220" w:header="0" w:footer="460" w:gutter="0"/>
          <w:cols w:space="720"/>
        </w:sectPr>
      </w:pPr>
    </w:p>
    <w:p w:rsidR="00741124" w:rsidRDefault="00CD4680">
      <w:pPr>
        <w:spacing w:before="52"/>
        <w:ind w:right="236"/>
        <w:jc w:val="right"/>
        <w:rPr>
          <w:b/>
          <w:sz w:val="24"/>
        </w:rPr>
      </w:pPr>
      <w:r>
        <w:rPr>
          <w:b/>
          <w:sz w:val="24"/>
        </w:rPr>
        <w:lastRenderedPageBreak/>
        <w:t>SCHEDULE – F TO BID</w:t>
      </w:r>
    </w:p>
    <w:p w:rsidR="00741124" w:rsidRDefault="00CD4680">
      <w:pPr>
        <w:spacing w:before="7"/>
        <w:ind w:left="1358" w:right="1325"/>
        <w:jc w:val="center"/>
        <w:rPr>
          <w:b/>
        </w:rPr>
      </w:pPr>
      <w:r>
        <w:rPr>
          <w:b/>
        </w:rPr>
        <w:t>(INTEGRITY PACT)</w:t>
      </w:r>
    </w:p>
    <w:p w:rsidR="00741124" w:rsidRDefault="00741124">
      <w:pPr>
        <w:pStyle w:val="BodyText"/>
        <w:spacing w:before="9"/>
        <w:rPr>
          <w:b/>
          <w:sz w:val="16"/>
        </w:rPr>
      </w:pPr>
    </w:p>
    <w:p w:rsidR="00741124" w:rsidRDefault="00CD4680">
      <w:pPr>
        <w:spacing w:before="72" w:line="244" w:lineRule="auto"/>
        <w:ind w:left="1358" w:right="1375"/>
        <w:jc w:val="center"/>
        <w:rPr>
          <w:b/>
        </w:rPr>
      </w:pPr>
      <w:r>
        <w:rPr>
          <w:b/>
        </w:rPr>
        <w:t>DECLARATION OF FEES, COMMISSION AND BROKERAGE ETC PAYABLE BY CONTRACTORS</w:t>
      </w:r>
    </w:p>
    <w:p w:rsidR="00741124" w:rsidRDefault="00CD4680">
      <w:pPr>
        <w:spacing w:line="250" w:lineRule="exact"/>
        <w:ind w:left="1357" w:right="1375"/>
        <w:jc w:val="center"/>
      </w:pPr>
      <w:r>
        <w:t>(FOR CONTRACTS WORTH RS. 10.00 MILLION OR MORE)</w:t>
      </w:r>
    </w:p>
    <w:p w:rsidR="00741124" w:rsidRDefault="00741124">
      <w:pPr>
        <w:pStyle w:val="BodyText"/>
        <w:rPr>
          <w:sz w:val="23"/>
        </w:rPr>
      </w:pPr>
    </w:p>
    <w:p w:rsidR="00741124" w:rsidRDefault="00CD4680">
      <w:pPr>
        <w:tabs>
          <w:tab w:val="left" w:pos="3898"/>
          <w:tab w:val="left" w:pos="4221"/>
          <w:tab w:val="left" w:pos="6523"/>
        </w:tabs>
        <w:spacing w:before="1" w:line="244" w:lineRule="auto"/>
        <w:ind w:left="940" w:right="2963"/>
      </w:pPr>
      <w:r>
        <w:t>Contract</w:t>
      </w:r>
      <w:r>
        <w:rPr>
          <w:spacing w:val="1"/>
        </w:rPr>
        <w:t xml:space="preserve"> </w:t>
      </w:r>
      <w:r>
        <w:t>No.</w:t>
      </w:r>
      <w:r>
        <w:rPr>
          <w:u w:val="single"/>
        </w:rPr>
        <w:t xml:space="preserve"> </w:t>
      </w:r>
      <w:r>
        <w:rPr>
          <w:u w:val="single"/>
        </w:rPr>
        <w:tab/>
      </w:r>
      <w:r>
        <w:t>Dated</w:t>
      </w:r>
      <w:r>
        <w:rPr>
          <w:u w:val="single"/>
        </w:rPr>
        <w:tab/>
      </w:r>
      <w:r>
        <w:t xml:space="preserve"> Contract</w:t>
      </w:r>
      <w:r>
        <w:rPr>
          <w:spacing w:val="6"/>
        </w:rPr>
        <w:t xml:space="preserve"> </w:t>
      </w:r>
      <w:r>
        <w:t>Value:</w:t>
      </w:r>
      <w:r>
        <w:rPr>
          <w:spacing w:val="1"/>
        </w:rPr>
        <w:t xml:space="preserve"> </w:t>
      </w:r>
      <w:r>
        <w:rPr>
          <w:u w:val="single"/>
        </w:rPr>
        <w:t xml:space="preserve"> </w:t>
      </w:r>
      <w:r>
        <w:rPr>
          <w:u w:val="single"/>
        </w:rPr>
        <w:tab/>
      </w:r>
      <w:r>
        <w:rPr>
          <w:u w:val="single"/>
        </w:rPr>
        <w:tab/>
      </w:r>
    </w:p>
    <w:p w:rsidR="00741124" w:rsidRDefault="00CD4680">
      <w:pPr>
        <w:tabs>
          <w:tab w:val="left" w:pos="4224"/>
        </w:tabs>
        <w:spacing w:before="1"/>
        <w:ind w:left="940" w:right="232"/>
      </w:pPr>
      <w:r>
        <w:t>Contract</w:t>
      </w:r>
      <w:r>
        <w:rPr>
          <w:spacing w:val="5"/>
        </w:rPr>
        <w:t xml:space="preserve"> </w:t>
      </w:r>
      <w:r>
        <w:t>Title:</w:t>
      </w:r>
      <w:r>
        <w:rPr>
          <w:spacing w:val="1"/>
        </w:rPr>
        <w:t xml:space="preserve"> </w:t>
      </w:r>
      <w:r>
        <w:rPr>
          <w:u w:val="single"/>
        </w:rPr>
        <w:t xml:space="preserve"> </w:t>
      </w:r>
      <w:r>
        <w:rPr>
          <w:u w:val="single"/>
        </w:rPr>
        <w:tab/>
      </w:r>
    </w:p>
    <w:p w:rsidR="00741124" w:rsidRDefault="00741124">
      <w:pPr>
        <w:pStyle w:val="BodyText"/>
        <w:spacing w:before="9"/>
        <w:rPr>
          <w:sz w:val="16"/>
        </w:rPr>
      </w:pPr>
    </w:p>
    <w:p w:rsidR="00741124" w:rsidRDefault="00CD4680">
      <w:pPr>
        <w:spacing w:before="72" w:line="244" w:lineRule="auto"/>
        <w:ind w:left="940" w:right="237"/>
        <w:jc w:val="both"/>
      </w:pPr>
      <w: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741124" w:rsidRDefault="00741124">
      <w:pPr>
        <w:pStyle w:val="BodyText"/>
        <w:spacing w:before="8"/>
        <w:rPr>
          <w:sz w:val="22"/>
        </w:rPr>
      </w:pPr>
    </w:p>
    <w:p w:rsidR="00741124" w:rsidRDefault="00CD4680">
      <w:pPr>
        <w:spacing w:line="244" w:lineRule="auto"/>
        <w:ind w:left="1031" w:right="237"/>
        <w:jc w:val="both"/>
      </w:pPr>
      <w: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w:t>
      </w:r>
      <w:r>
        <w:rPr>
          <w:spacing w:val="12"/>
        </w:rPr>
        <w:t xml:space="preserve"> </w:t>
      </w:r>
      <w:r>
        <w:t>hereto.</w:t>
      </w:r>
    </w:p>
    <w:p w:rsidR="00741124" w:rsidRDefault="00741124">
      <w:pPr>
        <w:pStyle w:val="BodyText"/>
        <w:spacing w:before="7"/>
        <w:rPr>
          <w:sz w:val="22"/>
        </w:rPr>
      </w:pPr>
    </w:p>
    <w:p w:rsidR="00741124" w:rsidRDefault="00CD4680">
      <w:pPr>
        <w:spacing w:line="247" w:lineRule="auto"/>
        <w:ind w:left="940" w:right="238"/>
        <w:jc w:val="both"/>
      </w:pPr>
      <w: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741124" w:rsidRDefault="00741124">
      <w:pPr>
        <w:pStyle w:val="BodyText"/>
        <w:spacing w:before="5"/>
        <w:rPr>
          <w:sz w:val="22"/>
        </w:rPr>
      </w:pPr>
    </w:p>
    <w:p w:rsidR="00741124" w:rsidRDefault="00CD4680">
      <w:pPr>
        <w:spacing w:line="244" w:lineRule="auto"/>
        <w:ind w:left="940" w:right="236"/>
        <w:jc w:val="both"/>
      </w:pPr>
      <w: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w:t>
      </w:r>
      <w:r>
        <w:rPr>
          <w:spacing w:val="21"/>
        </w:rPr>
        <w:t xml:space="preserve"> </w:t>
      </w:r>
      <w:r>
        <w:t>PA.</w:t>
      </w:r>
    </w:p>
    <w:p w:rsidR="00741124" w:rsidRDefault="00741124">
      <w:pPr>
        <w:pStyle w:val="BodyText"/>
        <w:spacing w:before="7"/>
        <w:rPr>
          <w:sz w:val="22"/>
        </w:rPr>
      </w:pPr>
    </w:p>
    <w:p w:rsidR="00741124" w:rsidRDefault="00CD4680">
      <w:pPr>
        <w:spacing w:line="244" w:lineRule="auto"/>
        <w:ind w:left="940" w:right="238"/>
        <w:jc w:val="both"/>
      </w:pPr>
      <w:r>
        <w:t xml:space="preserve">Notwithstanding any rights and remedies exercised by PA in this regard, [name of Supplier/Contractor/Consultant] agrees to indemnify PA for any loss or damage incurred by   it on account of its corrupt business practices and further </w:t>
      </w:r>
      <w:r>
        <w:rPr>
          <w:spacing w:val="2"/>
        </w:rPr>
        <w:t xml:space="preserve">pay </w:t>
      </w:r>
      <w:r>
        <w:t>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w:t>
      </w:r>
      <w:r>
        <w:rPr>
          <w:spacing w:val="-6"/>
        </w:rPr>
        <w:t xml:space="preserve"> </w:t>
      </w:r>
      <w:r>
        <w:t>PA.</w:t>
      </w:r>
    </w:p>
    <w:p w:rsidR="00741124" w:rsidRDefault="00741124">
      <w:pPr>
        <w:pStyle w:val="BodyText"/>
        <w:rPr>
          <w:sz w:val="22"/>
        </w:rPr>
      </w:pPr>
    </w:p>
    <w:p w:rsidR="00741124" w:rsidRDefault="00741124">
      <w:pPr>
        <w:pStyle w:val="BodyText"/>
        <w:spacing w:before="2"/>
        <w:rPr>
          <w:sz w:val="23"/>
        </w:rPr>
      </w:pPr>
    </w:p>
    <w:p w:rsidR="00741124" w:rsidRDefault="00CD4680">
      <w:pPr>
        <w:ind w:left="940"/>
        <w:jc w:val="both"/>
      </w:pPr>
      <w:r>
        <w:t>………………………</w:t>
      </w:r>
    </w:p>
    <w:p w:rsidR="00741124" w:rsidRDefault="00CD4680">
      <w:pPr>
        <w:tabs>
          <w:tab w:val="left" w:pos="6701"/>
        </w:tabs>
        <w:spacing w:before="6"/>
        <w:ind w:left="1077"/>
        <w:jc w:val="both"/>
      </w:pPr>
      <w:r>
        <w:t>[Procuring</w:t>
      </w:r>
      <w:r>
        <w:rPr>
          <w:spacing w:val="-4"/>
        </w:rPr>
        <w:t xml:space="preserve"> </w:t>
      </w:r>
      <w:r>
        <w:t>Agency]</w:t>
      </w:r>
      <w:r>
        <w:tab/>
        <w:t>[Contractor]</w:t>
      </w:r>
    </w:p>
    <w:p w:rsidR="00741124" w:rsidRDefault="00741124">
      <w:pPr>
        <w:jc w:val="both"/>
        <w:sectPr w:rsidR="00741124">
          <w:pgSz w:w="11910" w:h="16840"/>
          <w:pgMar w:top="1380" w:right="1200" w:bottom="740" w:left="1220" w:header="0" w:footer="460" w:gutter="0"/>
          <w:cols w:space="720"/>
        </w:sect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spacing w:before="7"/>
        <w:rPr>
          <w:sz w:val="29"/>
        </w:rPr>
      </w:pPr>
    </w:p>
    <w:p w:rsidR="00741124" w:rsidRDefault="00CD4680">
      <w:pPr>
        <w:spacing w:before="58"/>
        <w:ind w:left="2493" w:right="232"/>
        <w:rPr>
          <w:b/>
          <w:sz w:val="32"/>
        </w:rPr>
      </w:pPr>
      <w:r>
        <w:rPr>
          <w:b/>
          <w:sz w:val="32"/>
        </w:rPr>
        <w:t>CONDITIONS OF CONTRACT</w:t>
      </w:r>
    </w:p>
    <w:p w:rsidR="00741124" w:rsidRDefault="00741124">
      <w:pPr>
        <w:rPr>
          <w:sz w:val="32"/>
        </w:rPr>
        <w:sectPr w:rsidR="00741124">
          <w:pgSz w:w="11910" w:h="16840"/>
          <w:pgMar w:top="1580" w:right="1200" w:bottom="740" w:left="1220" w:header="0" w:footer="460" w:gutter="0"/>
          <w:cols w:space="720"/>
        </w:sect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spacing w:before="9"/>
        <w:rPr>
          <w:b/>
          <w:sz w:val="21"/>
        </w:rPr>
      </w:pPr>
    </w:p>
    <w:p w:rsidR="00741124" w:rsidRDefault="00CD4680">
      <w:pPr>
        <w:spacing w:before="69"/>
        <w:ind w:left="1355" w:right="1375"/>
        <w:jc w:val="center"/>
        <w:rPr>
          <w:b/>
          <w:sz w:val="24"/>
        </w:rPr>
      </w:pPr>
      <w:r>
        <w:rPr>
          <w:b/>
          <w:sz w:val="24"/>
        </w:rPr>
        <w:t>TABLE OF CONTENTS</w:t>
      </w:r>
    </w:p>
    <w:p w:rsidR="00741124" w:rsidRDefault="00741124">
      <w:pPr>
        <w:pStyle w:val="BodyText"/>
        <w:rPr>
          <w:b/>
        </w:rPr>
      </w:pPr>
    </w:p>
    <w:p w:rsidR="00741124" w:rsidRDefault="00741124">
      <w:pPr>
        <w:pStyle w:val="BodyText"/>
        <w:spacing w:before="10"/>
        <w:rPr>
          <w:b/>
          <w:sz w:val="25"/>
        </w:rPr>
      </w:pPr>
    </w:p>
    <w:p w:rsidR="00741124" w:rsidRDefault="00CD4680">
      <w:pPr>
        <w:ind w:left="1357" w:right="1375"/>
        <w:jc w:val="center"/>
        <w:rPr>
          <w:b/>
          <w:sz w:val="24"/>
        </w:rPr>
      </w:pPr>
      <w:r>
        <w:rPr>
          <w:b/>
          <w:sz w:val="24"/>
        </w:rPr>
        <w:t>CONDITIONS OF CONTRACT</w:t>
      </w:r>
    </w:p>
    <w:p w:rsidR="00741124" w:rsidRDefault="005A5C7B">
      <w:pPr>
        <w:pStyle w:val="BodyText"/>
        <w:spacing w:before="3"/>
        <w:rPr>
          <w:b/>
          <w:sz w:val="21"/>
        </w:rPr>
      </w:pPr>
      <w:r w:rsidRPr="005A5C7B">
        <w:pict>
          <v:line id="_x0000_s1076" style="position:absolute;z-index:1840;mso-wrap-distance-left:0;mso-wrap-distance-right:0;mso-position-horizontal-relative:page" from="70.6pt,14.55pt" to="524.95pt,14.55pt" strokeweight=".72pt">
            <w10:wrap type="topAndBottom" anchorx="page"/>
          </v:line>
        </w:pict>
      </w:r>
    </w:p>
    <w:p w:rsidR="00741124" w:rsidRDefault="00CD4680">
      <w:pPr>
        <w:pStyle w:val="Heading2"/>
        <w:tabs>
          <w:tab w:val="left" w:pos="3100"/>
          <w:tab w:val="left" w:pos="7241"/>
        </w:tabs>
      </w:pPr>
      <w:r>
        <w:t>Clause</w:t>
      </w:r>
      <w:r>
        <w:rPr>
          <w:spacing w:val="-1"/>
        </w:rPr>
        <w:t xml:space="preserve"> </w:t>
      </w:r>
      <w:r>
        <w:t>No</w:t>
      </w:r>
      <w:r>
        <w:tab/>
        <w:t>Description</w:t>
      </w:r>
      <w:r>
        <w:tab/>
        <w:t>Page</w:t>
      </w:r>
      <w:r>
        <w:rPr>
          <w:spacing w:val="-3"/>
        </w:rPr>
        <w:t xml:space="preserve"> </w:t>
      </w:r>
      <w:r>
        <w:t>No</w:t>
      </w:r>
    </w:p>
    <w:p w:rsidR="00741124" w:rsidRDefault="005A5C7B">
      <w:pPr>
        <w:pStyle w:val="BodyText"/>
        <w:spacing w:line="20" w:lineRule="exact"/>
        <w:ind w:left="184"/>
        <w:rPr>
          <w:sz w:val="2"/>
        </w:rPr>
      </w:pPr>
      <w:r>
        <w:rPr>
          <w:sz w:val="2"/>
        </w:rPr>
      </w:r>
      <w:r>
        <w:rPr>
          <w:sz w:val="2"/>
        </w:rPr>
        <w:pict>
          <v:group id="_x0000_s1074" style="width:455.15pt;height:.75pt;mso-position-horizontal-relative:char;mso-position-vertical-relative:line" coordsize="9103,15">
            <v:line id="_x0000_s1075" style="position:absolute" from="8,8" to="9095,8" strokeweight=".72pt"/>
            <w10:wrap type="none"/>
            <w10:anchorlock/>
          </v:group>
        </w:pict>
      </w:r>
    </w:p>
    <w:p w:rsidR="00741124" w:rsidRDefault="00741124">
      <w:pPr>
        <w:pStyle w:val="BodyText"/>
        <w:spacing w:before="3"/>
        <w:rPr>
          <w:b/>
          <w:i/>
          <w:sz w:val="18"/>
        </w:rPr>
      </w:pPr>
    </w:p>
    <w:sdt>
      <w:sdtPr>
        <w:rPr>
          <w:sz w:val="22"/>
          <w:szCs w:val="22"/>
        </w:rPr>
        <w:id w:val="7181706"/>
        <w:docPartObj>
          <w:docPartGallery w:val="Table of Contents"/>
          <w:docPartUnique/>
        </w:docPartObj>
      </w:sdtPr>
      <w:sdtContent>
        <w:p w:rsidR="00741124" w:rsidRDefault="005A5C7B">
          <w:pPr>
            <w:pStyle w:val="TOC1"/>
            <w:numPr>
              <w:ilvl w:val="0"/>
              <w:numId w:val="24"/>
            </w:numPr>
            <w:tabs>
              <w:tab w:val="left" w:pos="581"/>
              <w:tab w:val="right" w:leader="dot" w:pos="7661"/>
            </w:tabs>
            <w:spacing w:before="69"/>
          </w:pPr>
          <w:r w:rsidRPr="005A5C7B">
            <w:fldChar w:fldCharType="begin"/>
          </w:r>
          <w:r w:rsidR="00CD4680">
            <w:instrText xml:space="preserve">TOC \o "1-1" \h \z \u </w:instrText>
          </w:r>
          <w:r w:rsidRPr="005A5C7B">
            <w:fldChar w:fldCharType="separate"/>
          </w:r>
          <w:hyperlink w:anchor="_TOC_250015" w:history="1">
            <w:r w:rsidR="00CD4680">
              <w:t>General</w:t>
            </w:r>
            <w:r w:rsidR="00CD4680">
              <w:rPr>
                <w:spacing w:val="-1"/>
              </w:rPr>
              <w:t xml:space="preserve"> </w:t>
            </w:r>
            <w:r w:rsidR="00CD4680">
              <w:t>Provisions</w:t>
            </w:r>
            <w:r w:rsidR="00CD4680">
              <w:tab/>
              <w:t>35</w:t>
            </w:r>
          </w:hyperlink>
        </w:p>
        <w:p w:rsidR="00741124" w:rsidRDefault="005A5C7B">
          <w:pPr>
            <w:pStyle w:val="TOC1"/>
            <w:numPr>
              <w:ilvl w:val="0"/>
              <w:numId w:val="24"/>
            </w:numPr>
            <w:tabs>
              <w:tab w:val="left" w:pos="581"/>
              <w:tab w:val="right" w:leader="dot" w:pos="7661"/>
            </w:tabs>
          </w:pPr>
          <w:hyperlink w:anchor="_TOC_250014" w:history="1">
            <w:r w:rsidR="00CD4680">
              <w:t>The</w:t>
            </w:r>
            <w:r w:rsidR="00CD4680">
              <w:rPr>
                <w:spacing w:val="-3"/>
              </w:rPr>
              <w:t xml:space="preserve"> </w:t>
            </w:r>
            <w:r w:rsidR="00CD4680">
              <w:t>Procuring</w:t>
            </w:r>
            <w:r w:rsidR="00CD4680">
              <w:rPr>
                <w:spacing w:val="-3"/>
              </w:rPr>
              <w:t xml:space="preserve"> </w:t>
            </w:r>
            <w:r w:rsidR="00CD4680">
              <w:t>Agency</w:t>
            </w:r>
            <w:r w:rsidR="00CD4680">
              <w:tab/>
              <w:t>37</w:t>
            </w:r>
          </w:hyperlink>
        </w:p>
        <w:p w:rsidR="00741124" w:rsidRDefault="005A5C7B">
          <w:pPr>
            <w:pStyle w:val="TOC1"/>
            <w:numPr>
              <w:ilvl w:val="0"/>
              <w:numId w:val="24"/>
            </w:numPr>
            <w:tabs>
              <w:tab w:val="left" w:pos="581"/>
              <w:tab w:val="right" w:leader="dot" w:pos="7661"/>
            </w:tabs>
          </w:pPr>
          <w:hyperlink w:anchor="_TOC_250013" w:history="1">
            <w:r w:rsidR="00CD4680">
              <w:t>Engineer‘s</w:t>
            </w:r>
            <w:r w:rsidR="00CD4680">
              <w:rPr>
                <w:i/>
              </w:rPr>
              <w:t>/</w:t>
            </w:r>
            <w:r w:rsidR="00CD4680">
              <w:t>Procuring</w:t>
            </w:r>
            <w:r w:rsidR="00CD4680">
              <w:rPr>
                <w:spacing w:val="-3"/>
              </w:rPr>
              <w:t xml:space="preserve"> </w:t>
            </w:r>
            <w:r w:rsidR="00CD4680">
              <w:t>Agency‘s</w:t>
            </w:r>
            <w:r w:rsidR="00CD4680">
              <w:rPr>
                <w:spacing w:val="-1"/>
              </w:rPr>
              <w:t xml:space="preserve"> </w:t>
            </w:r>
            <w:r w:rsidR="00CD4680">
              <w:t>Representatives</w:t>
            </w:r>
            <w:r w:rsidR="00CD4680">
              <w:tab/>
              <w:t>37</w:t>
            </w:r>
          </w:hyperlink>
        </w:p>
        <w:p w:rsidR="00741124" w:rsidRDefault="005A5C7B">
          <w:pPr>
            <w:pStyle w:val="TOC1"/>
            <w:numPr>
              <w:ilvl w:val="0"/>
              <w:numId w:val="24"/>
            </w:numPr>
            <w:tabs>
              <w:tab w:val="left" w:pos="581"/>
              <w:tab w:val="right" w:leader="dot" w:pos="7661"/>
            </w:tabs>
          </w:pPr>
          <w:hyperlink w:anchor="_TOC_250012" w:history="1">
            <w:r w:rsidR="00CD4680">
              <w:t>The</w:t>
            </w:r>
            <w:r w:rsidR="00CD4680">
              <w:rPr>
                <w:spacing w:val="-3"/>
              </w:rPr>
              <w:t xml:space="preserve"> </w:t>
            </w:r>
            <w:r w:rsidR="00CD4680">
              <w:t>Contractor</w:t>
            </w:r>
            <w:r w:rsidR="00CD4680">
              <w:tab/>
              <w:t>38</w:t>
            </w:r>
          </w:hyperlink>
        </w:p>
        <w:p w:rsidR="00741124" w:rsidRDefault="005A5C7B">
          <w:pPr>
            <w:pStyle w:val="TOC1"/>
            <w:numPr>
              <w:ilvl w:val="0"/>
              <w:numId w:val="24"/>
            </w:numPr>
            <w:tabs>
              <w:tab w:val="left" w:pos="581"/>
              <w:tab w:val="right" w:leader="dot" w:pos="7661"/>
            </w:tabs>
          </w:pPr>
          <w:hyperlink w:anchor="_TOC_250011" w:history="1">
            <w:r w:rsidR="00CD4680">
              <w:t>Design</w:t>
            </w:r>
            <w:r w:rsidR="00CD4680">
              <w:rPr>
                <w:spacing w:val="-1"/>
              </w:rPr>
              <w:t xml:space="preserve"> </w:t>
            </w:r>
            <w:r w:rsidR="00CD4680">
              <w:t>by</w:t>
            </w:r>
            <w:r w:rsidR="00CD4680">
              <w:rPr>
                <w:spacing w:val="-9"/>
              </w:rPr>
              <w:t xml:space="preserve"> </w:t>
            </w:r>
            <w:r w:rsidR="00CD4680">
              <w:t>Contractor</w:t>
            </w:r>
            <w:r w:rsidR="00CD4680">
              <w:tab/>
              <w:t>38</w:t>
            </w:r>
          </w:hyperlink>
        </w:p>
        <w:p w:rsidR="00741124" w:rsidRDefault="005A5C7B">
          <w:pPr>
            <w:pStyle w:val="TOC1"/>
            <w:numPr>
              <w:ilvl w:val="0"/>
              <w:numId w:val="24"/>
            </w:numPr>
            <w:tabs>
              <w:tab w:val="left" w:pos="581"/>
              <w:tab w:val="right" w:leader="dot" w:pos="7661"/>
            </w:tabs>
          </w:pPr>
          <w:hyperlink w:anchor="_TOC_250010" w:history="1">
            <w:r w:rsidR="00CD4680">
              <w:t>Procuring</w:t>
            </w:r>
            <w:r w:rsidR="00CD4680">
              <w:rPr>
                <w:spacing w:val="-3"/>
              </w:rPr>
              <w:t xml:space="preserve"> </w:t>
            </w:r>
            <w:r w:rsidR="00CD4680">
              <w:t>Agency‘s</w:t>
            </w:r>
            <w:r w:rsidR="00CD4680">
              <w:rPr>
                <w:spacing w:val="-1"/>
              </w:rPr>
              <w:t xml:space="preserve"> </w:t>
            </w:r>
            <w:r w:rsidR="00CD4680">
              <w:t>Risks</w:t>
            </w:r>
            <w:r w:rsidR="00CD4680">
              <w:tab/>
              <w:t>39</w:t>
            </w:r>
          </w:hyperlink>
        </w:p>
        <w:p w:rsidR="00741124" w:rsidRDefault="005A5C7B">
          <w:pPr>
            <w:pStyle w:val="TOC1"/>
            <w:numPr>
              <w:ilvl w:val="0"/>
              <w:numId w:val="24"/>
            </w:numPr>
            <w:tabs>
              <w:tab w:val="left" w:pos="581"/>
              <w:tab w:val="right" w:leader="dot" w:pos="7661"/>
            </w:tabs>
          </w:pPr>
          <w:hyperlink w:anchor="_TOC_250009" w:history="1">
            <w:r w:rsidR="00CD4680">
              <w:t>Time</w:t>
            </w:r>
            <w:r w:rsidR="00CD4680">
              <w:rPr>
                <w:spacing w:val="-1"/>
              </w:rPr>
              <w:t xml:space="preserve"> </w:t>
            </w:r>
            <w:r w:rsidR="00CD4680">
              <w:t>for</w:t>
            </w:r>
            <w:r w:rsidR="00CD4680">
              <w:rPr>
                <w:spacing w:val="-1"/>
              </w:rPr>
              <w:t xml:space="preserve"> </w:t>
            </w:r>
            <w:r w:rsidR="00CD4680">
              <w:t>Completion</w:t>
            </w:r>
            <w:r w:rsidR="00CD4680">
              <w:tab/>
              <w:t>40</w:t>
            </w:r>
          </w:hyperlink>
        </w:p>
        <w:p w:rsidR="00741124" w:rsidRDefault="005A5C7B">
          <w:pPr>
            <w:pStyle w:val="TOC1"/>
            <w:numPr>
              <w:ilvl w:val="0"/>
              <w:numId w:val="24"/>
            </w:numPr>
            <w:tabs>
              <w:tab w:val="left" w:pos="581"/>
              <w:tab w:val="right" w:leader="dot" w:pos="7661"/>
            </w:tabs>
          </w:pPr>
          <w:hyperlink w:anchor="_TOC_250008" w:history="1">
            <w:r w:rsidR="00CD4680">
              <w:t>Taking</w:t>
            </w:r>
            <w:r w:rsidR="00CD4680">
              <w:rPr>
                <w:spacing w:val="-3"/>
              </w:rPr>
              <w:t xml:space="preserve"> </w:t>
            </w:r>
            <w:r w:rsidR="00CD4680">
              <w:t>Over</w:t>
            </w:r>
            <w:r w:rsidR="00CD4680">
              <w:tab/>
              <w:t>41</w:t>
            </w:r>
          </w:hyperlink>
        </w:p>
        <w:p w:rsidR="00741124" w:rsidRDefault="005A5C7B">
          <w:pPr>
            <w:pStyle w:val="TOC1"/>
            <w:numPr>
              <w:ilvl w:val="0"/>
              <w:numId w:val="24"/>
            </w:numPr>
            <w:tabs>
              <w:tab w:val="left" w:pos="581"/>
              <w:tab w:val="right" w:leader="dot" w:pos="7661"/>
            </w:tabs>
          </w:pPr>
          <w:hyperlink w:anchor="_TOC_250007" w:history="1">
            <w:r w:rsidR="00CD4680">
              <w:t>Remedying</w:t>
            </w:r>
            <w:r w:rsidR="00CD4680">
              <w:rPr>
                <w:spacing w:val="-3"/>
              </w:rPr>
              <w:t xml:space="preserve"> </w:t>
            </w:r>
            <w:r w:rsidR="00CD4680">
              <w:t>Defects</w:t>
            </w:r>
            <w:r w:rsidR="00CD4680">
              <w:tab/>
              <w:t>41</w:t>
            </w:r>
          </w:hyperlink>
        </w:p>
        <w:p w:rsidR="00741124" w:rsidRDefault="005A5C7B">
          <w:pPr>
            <w:pStyle w:val="TOC1"/>
            <w:numPr>
              <w:ilvl w:val="0"/>
              <w:numId w:val="24"/>
            </w:numPr>
            <w:tabs>
              <w:tab w:val="left" w:pos="581"/>
              <w:tab w:val="right" w:leader="dot" w:pos="7661"/>
            </w:tabs>
          </w:pPr>
          <w:hyperlink w:anchor="_TOC_250006" w:history="1">
            <w:r w:rsidR="00CD4680">
              <w:t>Variations</w:t>
            </w:r>
            <w:r w:rsidR="00CD4680">
              <w:rPr>
                <w:spacing w:val="-1"/>
              </w:rPr>
              <w:t xml:space="preserve"> </w:t>
            </w:r>
            <w:r w:rsidR="00CD4680">
              <w:t>and</w:t>
            </w:r>
            <w:r w:rsidR="00CD4680">
              <w:rPr>
                <w:spacing w:val="-1"/>
              </w:rPr>
              <w:t xml:space="preserve"> </w:t>
            </w:r>
            <w:r w:rsidR="00CD4680">
              <w:t>Claims</w:t>
            </w:r>
            <w:r w:rsidR="00CD4680">
              <w:tab/>
              <w:t>41</w:t>
            </w:r>
          </w:hyperlink>
        </w:p>
        <w:p w:rsidR="00741124" w:rsidRDefault="005A5C7B">
          <w:pPr>
            <w:pStyle w:val="TOC1"/>
            <w:numPr>
              <w:ilvl w:val="0"/>
              <w:numId w:val="24"/>
            </w:numPr>
            <w:tabs>
              <w:tab w:val="left" w:pos="581"/>
              <w:tab w:val="right" w:leader="dot" w:pos="7661"/>
            </w:tabs>
          </w:pPr>
          <w:hyperlink w:anchor="_TOC_250005" w:history="1">
            <w:r w:rsidR="00CD4680">
              <w:t>Contract Price</w:t>
            </w:r>
            <w:r w:rsidR="00CD4680">
              <w:rPr>
                <w:spacing w:val="-2"/>
              </w:rPr>
              <w:t xml:space="preserve"> </w:t>
            </w:r>
            <w:r w:rsidR="00CD4680">
              <w:t>And</w:t>
            </w:r>
            <w:r w:rsidR="00CD4680">
              <w:rPr>
                <w:spacing w:val="-1"/>
              </w:rPr>
              <w:t xml:space="preserve"> </w:t>
            </w:r>
            <w:r w:rsidR="00CD4680">
              <w:t>Payment</w:t>
            </w:r>
            <w:r w:rsidR="00CD4680">
              <w:tab/>
              <w:t>43</w:t>
            </w:r>
          </w:hyperlink>
        </w:p>
        <w:p w:rsidR="00741124" w:rsidRDefault="005A5C7B">
          <w:pPr>
            <w:pStyle w:val="TOC1"/>
            <w:numPr>
              <w:ilvl w:val="0"/>
              <w:numId w:val="24"/>
            </w:numPr>
            <w:tabs>
              <w:tab w:val="left" w:pos="581"/>
              <w:tab w:val="right" w:leader="dot" w:pos="7661"/>
            </w:tabs>
          </w:pPr>
          <w:hyperlink w:anchor="_TOC_250004" w:history="1">
            <w:r w:rsidR="00CD4680">
              <w:t>Default</w:t>
            </w:r>
            <w:r w:rsidR="00CD4680">
              <w:tab/>
              <w:t>44</w:t>
            </w:r>
          </w:hyperlink>
        </w:p>
        <w:p w:rsidR="00741124" w:rsidRDefault="005A5C7B">
          <w:pPr>
            <w:pStyle w:val="TOC1"/>
            <w:numPr>
              <w:ilvl w:val="0"/>
              <w:numId w:val="24"/>
            </w:numPr>
            <w:tabs>
              <w:tab w:val="left" w:pos="581"/>
              <w:tab w:val="right" w:leader="dot" w:pos="7661"/>
            </w:tabs>
          </w:pPr>
          <w:hyperlink w:anchor="_TOC_250003" w:history="1">
            <w:r w:rsidR="00CD4680">
              <w:t>Risks and Responsibilities</w:t>
            </w:r>
            <w:r w:rsidR="00CD4680">
              <w:tab/>
              <w:t>46</w:t>
            </w:r>
          </w:hyperlink>
        </w:p>
        <w:p w:rsidR="00741124" w:rsidRDefault="005A5C7B">
          <w:pPr>
            <w:pStyle w:val="TOC1"/>
            <w:numPr>
              <w:ilvl w:val="0"/>
              <w:numId w:val="24"/>
            </w:numPr>
            <w:tabs>
              <w:tab w:val="left" w:pos="581"/>
              <w:tab w:val="right" w:leader="dot" w:pos="7661"/>
            </w:tabs>
          </w:pPr>
          <w:hyperlink w:anchor="_TOC_250002" w:history="1">
            <w:r w:rsidR="00CD4680">
              <w:t>Insurance</w:t>
            </w:r>
            <w:r w:rsidR="00CD4680">
              <w:tab/>
              <w:t>46</w:t>
            </w:r>
          </w:hyperlink>
        </w:p>
        <w:p w:rsidR="00741124" w:rsidRDefault="005A5C7B">
          <w:pPr>
            <w:pStyle w:val="TOC1"/>
            <w:numPr>
              <w:ilvl w:val="0"/>
              <w:numId w:val="24"/>
            </w:numPr>
            <w:tabs>
              <w:tab w:val="left" w:pos="581"/>
              <w:tab w:val="right" w:leader="dot" w:pos="7661"/>
            </w:tabs>
          </w:pPr>
          <w:hyperlink w:anchor="_TOC_250001" w:history="1">
            <w:r w:rsidR="00CD4680">
              <w:t>Resolution</w:t>
            </w:r>
            <w:r w:rsidR="00CD4680">
              <w:rPr>
                <w:spacing w:val="-1"/>
              </w:rPr>
              <w:t xml:space="preserve"> </w:t>
            </w:r>
            <w:r w:rsidR="00CD4680">
              <w:t>of Disputes</w:t>
            </w:r>
            <w:r w:rsidR="00CD4680">
              <w:tab/>
              <w:t>47</w:t>
            </w:r>
          </w:hyperlink>
        </w:p>
        <w:p w:rsidR="00741124" w:rsidRDefault="005A5C7B">
          <w:pPr>
            <w:pStyle w:val="TOC1"/>
            <w:numPr>
              <w:ilvl w:val="0"/>
              <w:numId w:val="24"/>
            </w:numPr>
            <w:tabs>
              <w:tab w:val="left" w:pos="581"/>
              <w:tab w:val="right" w:leader="dot" w:pos="7661"/>
            </w:tabs>
          </w:pPr>
          <w:hyperlink w:anchor="_TOC_250000" w:history="1">
            <w:r w:rsidR="00CD4680">
              <w:t>Integrity</w:t>
            </w:r>
            <w:r w:rsidR="00CD4680">
              <w:rPr>
                <w:spacing w:val="-8"/>
              </w:rPr>
              <w:t xml:space="preserve"> </w:t>
            </w:r>
            <w:r w:rsidR="00CD4680">
              <w:t>Pact</w:t>
            </w:r>
            <w:r w:rsidR="00CD4680">
              <w:tab/>
              <w:t>48</w:t>
            </w:r>
          </w:hyperlink>
        </w:p>
        <w:p w:rsidR="00741124" w:rsidRDefault="005A5C7B">
          <w:r>
            <w:fldChar w:fldCharType="end"/>
          </w:r>
        </w:p>
      </w:sdtContent>
    </w:sdt>
    <w:p w:rsidR="00741124" w:rsidRDefault="00741124">
      <w:pPr>
        <w:sectPr w:rsidR="00741124">
          <w:pgSz w:w="11910" w:h="16840"/>
          <w:pgMar w:top="1580" w:right="1200" w:bottom="660" w:left="1220" w:header="0" w:footer="460" w:gutter="0"/>
          <w:cols w:space="720"/>
        </w:sectPr>
      </w:pPr>
    </w:p>
    <w:p w:rsidR="00741124" w:rsidRDefault="00CD4680">
      <w:pPr>
        <w:spacing w:before="56"/>
        <w:ind w:left="3048" w:right="232"/>
        <w:rPr>
          <w:b/>
          <w:sz w:val="24"/>
        </w:rPr>
      </w:pPr>
      <w:r>
        <w:rPr>
          <w:b/>
          <w:sz w:val="24"/>
        </w:rPr>
        <w:lastRenderedPageBreak/>
        <w:t>CONDITIONS OF CONTRACT</w:t>
      </w:r>
    </w:p>
    <w:p w:rsidR="00741124" w:rsidRDefault="00741124">
      <w:pPr>
        <w:pStyle w:val="BodyText"/>
        <w:spacing w:before="3"/>
        <w:rPr>
          <w:b/>
          <w:sz w:val="25"/>
        </w:rPr>
      </w:pPr>
    </w:p>
    <w:p w:rsidR="00741124" w:rsidRDefault="00CD4680">
      <w:pPr>
        <w:pStyle w:val="Heading1"/>
        <w:numPr>
          <w:ilvl w:val="0"/>
          <w:numId w:val="23"/>
        </w:numPr>
        <w:tabs>
          <w:tab w:val="left" w:pos="1300"/>
          <w:tab w:val="left" w:pos="1301"/>
        </w:tabs>
      </w:pPr>
      <w:bookmarkStart w:id="0" w:name="_TOC_250015"/>
      <w:r>
        <w:t>GENERAL</w:t>
      </w:r>
      <w:r>
        <w:rPr>
          <w:spacing w:val="-7"/>
        </w:rPr>
        <w:t xml:space="preserve"> </w:t>
      </w:r>
      <w:bookmarkEnd w:id="0"/>
      <w:r>
        <w:t>PROVISIONS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Definitions</w:t>
      </w:r>
    </w:p>
    <w:p w:rsidR="00741124" w:rsidRDefault="00741124">
      <w:pPr>
        <w:pStyle w:val="BodyText"/>
        <w:spacing w:before="2"/>
        <w:rPr>
          <w:b/>
          <w:sz w:val="25"/>
        </w:rPr>
      </w:pPr>
    </w:p>
    <w:p w:rsidR="00741124" w:rsidRDefault="00CD4680">
      <w:pPr>
        <w:pStyle w:val="BodyText"/>
        <w:spacing w:before="1" w:line="247" w:lineRule="auto"/>
        <w:ind w:left="1300" w:right="240"/>
        <w:jc w:val="both"/>
      </w:pPr>
      <w:r>
        <w:rPr>
          <w:spacing w:val="-3"/>
        </w:rPr>
        <w:t xml:space="preserve">In </w:t>
      </w:r>
      <w:r>
        <w:t>the Contract as defined below, the words and expressions defined shall have the following meanings assigned to them, except where the context requires otherwise:</w:t>
      </w:r>
    </w:p>
    <w:p w:rsidR="00741124" w:rsidRDefault="00741124">
      <w:pPr>
        <w:pStyle w:val="BodyText"/>
        <w:spacing w:before="11"/>
      </w:pPr>
    </w:p>
    <w:p w:rsidR="00741124" w:rsidRDefault="00CD4680">
      <w:pPr>
        <w:ind w:left="1300"/>
        <w:jc w:val="both"/>
        <w:rPr>
          <w:b/>
          <w:sz w:val="24"/>
        </w:rPr>
      </w:pPr>
      <w:r>
        <w:rPr>
          <w:b/>
          <w:sz w:val="24"/>
        </w:rPr>
        <w:t>The Contract</w:t>
      </w:r>
    </w:p>
    <w:p w:rsidR="00741124" w:rsidRDefault="00741124">
      <w:pPr>
        <w:pStyle w:val="BodyText"/>
        <w:spacing w:before="9"/>
        <w:rPr>
          <w:b/>
        </w:rPr>
      </w:pPr>
    </w:p>
    <w:p w:rsidR="00741124" w:rsidRDefault="00CD4680">
      <w:pPr>
        <w:pStyle w:val="ListParagraph"/>
        <w:numPr>
          <w:ilvl w:val="2"/>
          <w:numId w:val="23"/>
        </w:numPr>
        <w:tabs>
          <w:tab w:val="left" w:pos="1301"/>
        </w:tabs>
        <w:spacing w:line="247" w:lineRule="auto"/>
        <w:ind w:right="238"/>
        <w:jc w:val="both"/>
        <w:rPr>
          <w:sz w:val="24"/>
        </w:rPr>
      </w:pPr>
      <w:r>
        <w:rPr>
          <w:spacing w:val="-1"/>
          <w:w w:val="44"/>
          <w:sz w:val="24"/>
        </w:rPr>
        <w:t>―</w:t>
      </w:r>
      <w:r>
        <w:rPr>
          <w:sz w:val="24"/>
        </w:rPr>
        <w:t>Contr</w:t>
      </w:r>
      <w:r>
        <w:rPr>
          <w:spacing w:val="-2"/>
          <w:sz w:val="24"/>
        </w:rPr>
        <w:t>a</w:t>
      </w:r>
      <w:r>
        <w:rPr>
          <w:spacing w:val="-1"/>
          <w:sz w:val="24"/>
        </w:rPr>
        <w:t>c</w:t>
      </w:r>
      <w:r>
        <w:rPr>
          <w:w w:val="129"/>
          <w:sz w:val="24"/>
        </w:rPr>
        <w:t>t‖</w:t>
      </w:r>
      <w:r>
        <w:rPr>
          <w:spacing w:val="25"/>
          <w:sz w:val="24"/>
        </w:rPr>
        <w:t xml:space="preserve"> </w:t>
      </w:r>
      <w:r>
        <w:rPr>
          <w:sz w:val="24"/>
        </w:rPr>
        <w:t>me</w:t>
      </w:r>
      <w:r>
        <w:rPr>
          <w:spacing w:val="-2"/>
          <w:sz w:val="24"/>
        </w:rPr>
        <w:t>a</w:t>
      </w:r>
      <w:r>
        <w:rPr>
          <w:w w:val="99"/>
          <w:sz w:val="24"/>
        </w:rPr>
        <w:t>ns</w:t>
      </w:r>
      <w:r>
        <w:rPr>
          <w:spacing w:val="26"/>
          <w:sz w:val="24"/>
        </w:rPr>
        <w:t xml:space="preserve"> </w:t>
      </w:r>
      <w:r>
        <w:rPr>
          <w:sz w:val="24"/>
        </w:rPr>
        <w:t>the</w:t>
      </w:r>
      <w:r>
        <w:rPr>
          <w:spacing w:val="27"/>
          <w:sz w:val="24"/>
        </w:rPr>
        <w:t xml:space="preserve"> </w:t>
      </w:r>
      <w:r>
        <w:rPr>
          <w:sz w:val="24"/>
        </w:rPr>
        <w:t>Contr</w:t>
      </w:r>
      <w:r>
        <w:rPr>
          <w:spacing w:val="-2"/>
          <w:sz w:val="24"/>
        </w:rPr>
        <w:t>a</w:t>
      </w:r>
      <w:r>
        <w:rPr>
          <w:spacing w:val="-1"/>
          <w:sz w:val="24"/>
        </w:rPr>
        <w:t>c</w:t>
      </w:r>
      <w:r>
        <w:rPr>
          <w:sz w:val="24"/>
        </w:rPr>
        <w:t>t</w:t>
      </w:r>
      <w:r>
        <w:rPr>
          <w:spacing w:val="26"/>
          <w:sz w:val="24"/>
        </w:rPr>
        <w:t xml:space="preserve"> </w:t>
      </w:r>
      <w:r>
        <w:rPr>
          <w:w w:val="99"/>
          <w:sz w:val="24"/>
        </w:rPr>
        <w:t>A</w:t>
      </w:r>
      <w:r>
        <w:rPr>
          <w:spacing w:val="-3"/>
          <w:w w:val="99"/>
          <w:sz w:val="24"/>
        </w:rPr>
        <w:t>g</w:t>
      </w:r>
      <w:r>
        <w:rPr>
          <w:w w:val="99"/>
          <w:sz w:val="24"/>
        </w:rPr>
        <w:t>r</w:t>
      </w:r>
      <w:r>
        <w:rPr>
          <w:spacing w:val="-2"/>
          <w:w w:val="99"/>
          <w:sz w:val="24"/>
        </w:rPr>
        <w:t>e</w:t>
      </w:r>
      <w:r>
        <w:rPr>
          <w:spacing w:val="-1"/>
          <w:w w:val="99"/>
          <w:sz w:val="24"/>
        </w:rPr>
        <w:t>e</w:t>
      </w:r>
      <w:r>
        <w:rPr>
          <w:w w:val="99"/>
          <w:sz w:val="24"/>
        </w:rPr>
        <w:t>ment</w:t>
      </w:r>
      <w:r>
        <w:rPr>
          <w:spacing w:val="26"/>
          <w:w w:val="99"/>
          <w:sz w:val="24"/>
        </w:rPr>
        <w:t xml:space="preserve"> </w:t>
      </w:r>
      <w:r>
        <w:rPr>
          <w:spacing w:val="-1"/>
          <w:w w:val="99"/>
          <w:sz w:val="24"/>
        </w:rPr>
        <w:t>a</w:t>
      </w:r>
      <w:r>
        <w:rPr>
          <w:w w:val="99"/>
          <w:sz w:val="24"/>
        </w:rPr>
        <w:t>nd</w:t>
      </w:r>
      <w:r>
        <w:rPr>
          <w:spacing w:val="26"/>
          <w:w w:val="99"/>
          <w:sz w:val="24"/>
        </w:rPr>
        <w:t xml:space="preserve"> </w:t>
      </w:r>
      <w:r>
        <w:rPr>
          <w:w w:val="99"/>
          <w:sz w:val="24"/>
        </w:rPr>
        <w:t>the</w:t>
      </w:r>
      <w:r>
        <w:rPr>
          <w:spacing w:val="25"/>
          <w:w w:val="99"/>
          <w:sz w:val="24"/>
        </w:rPr>
        <w:t xml:space="preserve"> </w:t>
      </w:r>
      <w:r>
        <w:rPr>
          <w:w w:val="99"/>
          <w:sz w:val="24"/>
        </w:rPr>
        <w:t>other</w:t>
      </w:r>
      <w:r>
        <w:rPr>
          <w:spacing w:val="25"/>
          <w:w w:val="99"/>
          <w:sz w:val="24"/>
        </w:rPr>
        <w:t xml:space="preserve"> </w:t>
      </w:r>
      <w:r>
        <w:rPr>
          <w:w w:val="99"/>
          <w:sz w:val="24"/>
        </w:rPr>
        <w:t>do</w:t>
      </w:r>
      <w:r>
        <w:rPr>
          <w:spacing w:val="-1"/>
          <w:w w:val="99"/>
          <w:sz w:val="24"/>
        </w:rPr>
        <w:t>c</w:t>
      </w:r>
      <w:r>
        <w:rPr>
          <w:w w:val="99"/>
          <w:sz w:val="24"/>
        </w:rPr>
        <w:t>uments</w:t>
      </w:r>
      <w:r>
        <w:rPr>
          <w:spacing w:val="26"/>
          <w:w w:val="99"/>
          <w:sz w:val="24"/>
        </w:rPr>
        <w:t xml:space="preserve"> </w:t>
      </w:r>
      <w:r>
        <w:rPr>
          <w:w w:val="99"/>
          <w:sz w:val="24"/>
        </w:rPr>
        <w:t>listed</w:t>
      </w:r>
      <w:r>
        <w:rPr>
          <w:spacing w:val="26"/>
          <w:w w:val="99"/>
          <w:sz w:val="24"/>
        </w:rPr>
        <w:t xml:space="preserve"> </w:t>
      </w:r>
      <w:r>
        <w:rPr>
          <w:w w:val="99"/>
          <w:sz w:val="24"/>
        </w:rPr>
        <w:t>in</w:t>
      </w:r>
      <w:r>
        <w:rPr>
          <w:spacing w:val="26"/>
          <w:w w:val="99"/>
          <w:sz w:val="24"/>
        </w:rPr>
        <w:t xml:space="preserve"> </w:t>
      </w:r>
      <w:r>
        <w:rPr>
          <w:w w:val="99"/>
          <w:sz w:val="24"/>
        </w:rPr>
        <w:t xml:space="preserve">the </w:t>
      </w:r>
      <w:r>
        <w:rPr>
          <w:sz w:val="24"/>
        </w:rPr>
        <w:t>Contract</w:t>
      </w:r>
      <w:r>
        <w:rPr>
          <w:spacing w:val="-5"/>
          <w:sz w:val="24"/>
        </w:rPr>
        <w:t xml:space="preserve"> </w:t>
      </w:r>
      <w:r>
        <w:rPr>
          <w:sz w:val="24"/>
        </w:rPr>
        <w:t>Data.</w:t>
      </w:r>
    </w:p>
    <w:p w:rsidR="00741124" w:rsidRDefault="00741124">
      <w:pPr>
        <w:pStyle w:val="BodyText"/>
        <w:spacing w:before="7"/>
      </w:pPr>
    </w:p>
    <w:p w:rsidR="00741124" w:rsidRDefault="00CD4680">
      <w:pPr>
        <w:pStyle w:val="ListParagraph"/>
        <w:numPr>
          <w:ilvl w:val="2"/>
          <w:numId w:val="23"/>
        </w:numPr>
        <w:tabs>
          <w:tab w:val="left" w:pos="1301"/>
        </w:tabs>
        <w:spacing w:line="247" w:lineRule="auto"/>
        <w:ind w:right="239"/>
        <w:jc w:val="both"/>
        <w:rPr>
          <w:sz w:val="24"/>
        </w:rPr>
      </w:pPr>
      <w:r>
        <w:rPr>
          <w:spacing w:val="-1"/>
          <w:w w:val="44"/>
          <w:sz w:val="24"/>
        </w:rPr>
        <w:t>―</w:t>
      </w:r>
      <w:r>
        <w:rPr>
          <w:w w:val="99"/>
          <w:sz w:val="24"/>
        </w:rPr>
        <w:t>S</w:t>
      </w:r>
      <w:r>
        <w:rPr>
          <w:sz w:val="24"/>
        </w:rPr>
        <w:t>p</w:t>
      </w:r>
      <w:r>
        <w:rPr>
          <w:spacing w:val="-1"/>
          <w:sz w:val="24"/>
        </w:rPr>
        <w:t>ec</w:t>
      </w:r>
      <w:r>
        <w:rPr>
          <w:sz w:val="24"/>
        </w:rPr>
        <w:t>ific</w:t>
      </w:r>
      <w:r>
        <w:rPr>
          <w:spacing w:val="-2"/>
          <w:sz w:val="24"/>
        </w:rPr>
        <w:t>a</w:t>
      </w:r>
      <w:r>
        <w:rPr>
          <w:sz w:val="24"/>
        </w:rPr>
        <w:t>ti</w:t>
      </w:r>
      <w:r>
        <w:rPr>
          <w:w w:val="109"/>
          <w:sz w:val="24"/>
        </w:rPr>
        <w:t>ons‖</w:t>
      </w:r>
      <w:r>
        <w:rPr>
          <w:sz w:val="24"/>
        </w:rPr>
        <w:t xml:space="preserve"> </w:t>
      </w:r>
      <w:r>
        <w:rPr>
          <w:spacing w:val="-11"/>
          <w:sz w:val="24"/>
        </w:rPr>
        <w:t xml:space="preserve"> </w:t>
      </w:r>
      <w:r>
        <w:rPr>
          <w:sz w:val="24"/>
        </w:rPr>
        <w:t>me</w:t>
      </w:r>
      <w:r>
        <w:rPr>
          <w:spacing w:val="-2"/>
          <w:sz w:val="24"/>
        </w:rPr>
        <w:t>a</w:t>
      </w:r>
      <w:r>
        <w:rPr>
          <w:w w:val="99"/>
          <w:sz w:val="24"/>
        </w:rPr>
        <w:t>ns</w:t>
      </w:r>
      <w:r>
        <w:rPr>
          <w:sz w:val="24"/>
        </w:rPr>
        <w:t xml:space="preserve"> </w:t>
      </w:r>
      <w:r>
        <w:rPr>
          <w:spacing w:val="-10"/>
          <w:sz w:val="24"/>
        </w:rPr>
        <w:t xml:space="preserve"> </w:t>
      </w:r>
      <w:r>
        <w:rPr>
          <w:sz w:val="24"/>
        </w:rPr>
        <w:t xml:space="preserve">the </w:t>
      </w:r>
      <w:r>
        <w:rPr>
          <w:spacing w:val="-11"/>
          <w:sz w:val="24"/>
        </w:rPr>
        <w:t xml:space="preserve"> </w:t>
      </w:r>
      <w:r>
        <w:rPr>
          <w:sz w:val="24"/>
        </w:rPr>
        <w:t>do</w:t>
      </w:r>
      <w:r>
        <w:rPr>
          <w:spacing w:val="-1"/>
          <w:sz w:val="24"/>
        </w:rPr>
        <w:t>c</w:t>
      </w:r>
      <w:r>
        <w:rPr>
          <w:sz w:val="24"/>
        </w:rPr>
        <w:t xml:space="preserve">ument </w:t>
      </w:r>
      <w:r>
        <w:rPr>
          <w:spacing w:val="-13"/>
          <w:sz w:val="24"/>
        </w:rPr>
        <w:t xml:space="preserve"> </w:t>
      </w:r>
      <w:r>
        <w:rPr>
          <w:spacing w:val="-1"/>
          <w:sz w:val="24"/>
        </w:rPr>
        <w:t>a</w:t>
      </w:r>
      <w:r>
        <w:rPr>
          <w:w w:val="99"/>
          <w:sz w:val="24"/>
        </w:rPr>
        <w:t>s</w:t>
      </w:r>
      <w:r>
        <w:rPr>
          <w:sz w:val="24"/>
        </w:rPr>
        <w:t xml:space="preserve"> </w:t>
      </w:r>
      <w:r>
        <w:rPr>
          <w:spacing w:val="-12"/>
          <w:sz w:val="24"/>
        </w:rPr>
        <w:t xml:space="preserve"> </w:t>
      </w:r>
      <w:r>
        <w:rPr>
          <w:sz w:val="24"/>
        </w:rPr>
        <w:t xml:space="preserve">listed </w:t>
      </w:r>
      <w:r>
        <w:rPr>
          <w:spacing w:val="-13"/>
          <w:sz w:val="24"/>
        </w:rPr>
        <w:t xml:space="preserve"> </w:t>
      </w:r>
      <w:r>
        <w:rPr>
          <w:sz w:val="24"/>
        </w:rPr>
        <w:t xml:space="preserve">in </w:t>
      </w:r>
      <w:r>
        <w:rPr>
          <w:spacing w:val="-12"/>
          <w:sz w:val="24"/>
        </w:rPr>
        <w:t xml:space="preserve"> </w:t>
      </w:r>
      <w:r>
        <w:rPr>
          <w:sz w:val="24"/>
        </w:rPr>
        <w:t xml:space="preserve">the </w:t>
      </w:r>
      <w:r>
        <w:rPr>
          <w:spacing w:val="-13"/>
          <w:sz w:val="24"/>
        </w:rPr>
        <w:t xml:space="preserve"> </w:t>
      </w:r>
      <w:r>
        <w:rPr>
          <w:sz w:val="24"/>
        </w:rPr>
        <w:t>Contr</w:t>
      </w:r>
      <w:r>
        <w:rPr>
          <w:spacing w:val="-2"/>
          <w:sz w:val="24"/>
        </w:rPr>
        <w:t>a</w:t>
      </w:r>
      <w:r>
        <w:rPr>
          <w:spacing w:val="-1"/>
          <w:sz w:val="24"/>
        </w:rPr>
        <w:t>c</w:t>
      </w:r>
      <w:r>
        <w:rPr>
          <w:sz w:val="24"/>
        </w:rPr>
        <w:t xml:space="preserve">t </w:t>
      </w:r>
      <w:r>
        <w:rPr>
          <w:spacing w:val="-12"/>
          <w:sz w:val="24"/>
        </w:rPr>
        <w:t xml:space="preserve"> </w:t>
      </w:r>
      <w:r>
        <w:rPr>
          <w:sz w:val="24"/>
        </w:rPr>
        <w:t>D</w:t>
      </w:r>
      <w:r>
        <w:rPr>
          <w:spacing w:val="-2"/>
          <w:sz w:val="24"/>
        </w:rPr>
        <w:t>a</w:t>
      </w:r>
      <w:r>
        <w:rPr>
          <w:sz w:val="24"/>
        </w:rPr>
        <w:t xml:space="preserve">ta, </w:t>
      </w:r>
      <w:r>
        <w:rPr>
          <w:spacing w:val="-13"/>
          <w:sz w:val="24"/>
        </w:rPr>
        <w:t xml:space="preserve"> </w:t>
      </w:r>
      <w:r>
        <w:rPr>
          <w:sz w:val="24"/>
        </w:rPr>
        <w:t>including Procuring Agency‘s requirements in respect of design to be carried out by the Contractor (if any), and any Variation to such</w:t>
      </w:r>
      <w:r>
        <w:rPr>
          <w:spacing w:val="-31"/>
          <w:sz w:val="24"/>
        </w:rPr>
        <w:t xml:space="preserve"> </w:t>
      </w:r>
      <w:r>
        <w:rPr>
          <w:sz w:val="24"/>
        </w:rPr>
        <w:t>document.</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38"/>
        <w:jc w:val="both"/>
        <w:rPr>
          <w:sz w:val="24"/>
        </w:rPr>
      </w:pPr>
      <w:r>
        <w:rPr>
          <w:spacing w:val="-1"/>
          <w:w w:val="44"/>
          <w:sz w:val="24"/>
        </w:rPr>
        <w:t>―</w:t>
      </w:r>
      <w:r>
        <w:rPr>
          <w:w w:val="99"/>
          <w:sz w:val="24"/>
        </w:rPr>
        <w:t>D</w:t>
      </w:r>
      <w:r>
        <w:rPr>
          <w:spacing w:val="-2"/>
          <w:w w:val="99"/>
          <w:sz w:val="24"/>
        </w:rPr>
        <w:t>r</w:t>
      </w:r>
      <w:r>
        <w:rPr>
          <w:spacing w:val="-1"/>
          <w:sz w:val="24"/>
        </w:rPr>
        <w:t>a</w:t>
      </w:r>
      <w:r>
        <w:rPr>
          <w:sz w:val="24"/>
        </w:rPr>
        <w:t>win</w:t>
      </w:r>
      <w:r>
        <w:rPr>
          <w:spacing w:val="-3"/>
          <w:sz w:val="24"/>
        </w:rPr>
        <w:t>g</w:t>
      </w:r>
      <w:r>
        <w:rPr>
          <w:w w:val="124"/>
          <w:sz w:val="24"/>
        </w:rPr>
        <w:t>s‖</w:t>
      </w:r>
      <w:r>
        <w:rPr>
          <w:spacing w:val="11"/>
          <w:sz w:val="24"/>
        </w:rPr>
        <w:t xml:space="preserve"> </w:t>
      </w:r>
      <w:r>
        <w:rPr>
          <w:sz w:val="24"/>
        </w:rPr>
        <w:t>me</w:t>
      </w:r>
      <w:r>
        <w:rPr>
          <w:spacing w:val="-2"/>
          <w:sz w:val="24"/>
        </w:rPr>
        <w:t>a</w:t>
      </w:r>
      <w:r>
        <w:rPr>
          <w:w w:val="99"/>
          <w:sz w:val="24"/>
        </w:rPr>
        <w:t>ns</w:t>
      </w:r>
      <w:r>
        <w:rPr>
          <w:spacing w:val="12"/>
          <w:sz w:val="24"/>
        </w:rPr>
        <w:t xml:space="preserve"> </w:t>
      </w:r>
      <w:r>
        <w:rPr>
          <w:sz w:val="24"/>
        </w:rPr>
        <w:t>the</w:t>
      </w:r>
      <w:r>
        <w:rPr>
          <w:spacing w:val="12"/>
          <w:sz w:val="24"/>
        </w:rPr>
        <w:t xml:space="preserve"> </w:t>
      </w:r>
      <w:r>
        <w:rPr>
          <w:w w:val="99"/>
          <w:sz w:val="24"/>
        </w:rPr>
        <w:t>Pro</w:t>
      </w:r>
      <w:r>
        <w:rPr>
          <w:spacing w:val="-2"/>
          <w:w w:val="99"/>
          <w:sz w:val="24"/>
        </w:rPr>
        <w:t>c</w:t>
      </w:r>
      <w:r>
        <w:rPr>
          <w:w w:val="99"/>
          <w:sz w:val="24"/>
        </w:rPr>
        <w:t>u</w:t>
      </w:r>
      <w:r>
        <w:rPr>
          <w:spacing w:val="-1"/>
          <w:w w:val="99"/>
          <w:sz w:val="24"/>
        </w:rPr>
        <w:t>r</w:t>
      </w:r>
      <w:r>
        <w:rPr>
          <w:w w:val="99"/>
          <w:sz w:val="24"/>
        </w:rPr>
        <w:t>ing</w:t>
      </w:r>
      <w:r>
        <w:rPr>
          <w:spacing w:val="9"/>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pacing w:val="-7"/>
          <w:sz w:val="24"/>
        </w:rPr>
        <w:t>y</w:t>
      </w:r>
      <w:r>
        <w:rPr>
          <w:w w:val="99"/>
          <w:sz w:val="24"/>
        </w:rPr>
        <w:t>‘s</w:t>
      </w:r>
      <w:r>
        <w:rPr>
          <w:spacing w:val="8"/>
          <w:sz w:val="24"/>
        </w:rPr>
        <w:t xml:space="preserve"> </w:t>
      </w:r>
      <w:r>
        <w:rPr>
          <w:sz w:val="24"/>
        </w:rPr>
        <w:t>d</w:t>
      </w:r>
      <w:r>
        <w:rPr>
          <w:spacing w:val="-1"/>
          <w:sz w:val="24"/>
        </w:rPr>
        <w:t>ra</w:t>
      </w:r>
      <w:r>
        <w:rPr>
          <w:sz w:val="24"/>
        </w:rPr>
        <w:t>win</w:t>
      </w:r>
      <w:r>
        <w:rPr>
          <w:spacing w:val="-3"/>
          <w:sz w:val="24"/>
        </w:rPr>
        <w:t>g</w:t>
      </w:r>
      <w:r>
        <w:rPr>
          <w:w w:val="99"/>
          <w:sz w:val="24"/>
        </w:rPr>
        <w:t>s</w:t>
      </w:r>
      <w:r>
        <w:rPr>
          <w:spacing w:val="9"/>
          <w:sz w:val="24"/>
        </w:rPr>
        <w:t xml:space="preserve"> </w:t>
      </w:r>
      <w:r>
        <w:rPr>
          <w:sz w:val="24"/>
        </w:rPr>
        <w:t>of</w:t>
      </w:r>
      <w:r>
        <w:rPr>
          <w:spacing w:val="8"/>
          <w:sz w:val="24"/>
        </w:rPr>
        <w:t xml:space="preserve"> </w:t>
      </w:r>
      <w:r>
        <w:rPr>
          <w:sz w:val="24"/>
        </w:rPr>
        <w:t>the</w:t>
      </w:r>
      <w:r>
        <w:rPr>
          <w:spacing w:val="8"/>
          <w:sz w:val="24"/>
        </w:rPr>
        <w:t xml:space="preserve"> </w:t>
      </w:r>
      <w:r>
        <w:rPr>
          <w:spacing w:val="1"/>
          <w:sz w:val="24"/>
        </w:rPr>
        <w:t>W</w:t>
      </w:r>
      <w:r>
        <w:rPr>
          <w:w w:val="99"/>
          <w:sz w:val="24"/>
        </w:rPr>
        <w:t>o</w:t>
      </w:r>
      <w:r>
        <w:rPr>
          <w:spacing w:val="-1"/>
          <w:w w:val="99"/>
          <w:sz w:val="24"/>
        </w:rPr>
        <w:t>r</w:t>
      </w:r>
      <w:r>
        <w:rPr>
          <w:w w:val="99"/>
          <w:sz w:val="24"/>
        </w:rPr>
        <w:t>ks</w:t>
      </w:r>
      <w:r>
        <w:rPr>
          <w:spacing w:val="9"/>
          <w:sz w:val="24"/>
        </w:rPr>
        <w:t xml:space="preserve"> </w:t>
      </w:r>
      <w:r>
        <w:rPr>
          <w:spacing w:val="-1"/>
          <w:sz w:val="24"/>
        </w:rPr>
        <w:t>a</w:t>
      </w:r>
      <w:r>
        <w:rPr>
          <w:w w:val="99"/>
          <w:sz w:val="24"/>
        </w:rPr>
        <w:t>s</w:t>
      </w:r>
      <w:r>
        <w:rPr>
          <w:spacing w:val="9"/>
          <w:sz w:val="24"/>
        </w:rPr>
        <w:t xml:space="preserve"> </w:t>
      </w:r>
      <w:r>
        <w:rPr>
          <w:sz w:val="24"/>
        </w:rPr>
        <w:t>listed</w:t>
      </w:r>
      <w:r>
        <w:rPr>
          <w:spacing w:val="9"/>
          <w:sz w:val="24"/>
        </w:rPr>
        <w:t xml:space="preserve"> </w:t>
      </w:r>
      <w:r>
        <w:rPr>
          <w:sz w:val="24"/>
        </w:rPr>
        <w:t>in</w:t>
      </w:r>
      <w:r>
        <w:rPr>
          <w:spacing w:val="9"/>
          <w:sz w:val="24"/>
        </w:rPr>
        <w:t xml:space="preserve"> </w:t>
      </w:r>
      <w:r>
        <w:rPr>
          <w:sz w:val="24"/>
        </w:rPr>
        <w:t>the Contract Data, and any Variation to such</w:t>
      </w:r>
      <w:r>
        <w:rPr>
          <w:spacing w:val="-26"/>
          <w:sz w:val="24"/>
        </w:rPr>
        <w:t xml:space="preserve"> </w:t>
      </w:r>
      <w:r>
        <w:rPr>
          <w:sz w:val="24"/>
        </w:rPr>
        <w:t>drawings.</w:t>
      </w:r>
    </w:p>
    <w:p w:rsidR="00741124" w:rsidRDefault="00741124">
      <w:pPr>
        <w:pStyle w:val="BodyText"/>
        <w:spacing w:before="11"/>
      </w:pPr>
    </w:p>
    <w:p w:rsidR="00741124" w:rsidRDefault="00CD4680">
      <w:pPr>
        <w:ind w:left="1300"/>
        <w:jc w:val="both"/>
        <w:rPr>
          <w:b/>
          <w:sz w:val="24"/>
        </w:rPr>
      </w:pPr>
      <w:r>
        <w:rPr>
          <w:b/>
          <w:sz w:val="24"/>
        </w:rPr>
        <w:t>Persons</w:t>
      </w:r>
    </w:p>
    <w:p w:rsidR="00741124" w:rsidRDefault="00741124">
      <w:pPr>
        <w:pStyle w:val="BodyText"/>
        <w:spacing w:before="9"/>
        <w:rPr>
          <w:b/>
        </w:rPr>
      </w:pPr>
    </w:p>
    <w:p w:rsidR="00741124" w:rsidRDefault="00CD4680">
      <w:pPr>
        <w:pStyle w:val="ListParagraph"/>
        <w:numPr>
          <w:ilvl w:val="2"/>
          <w:numId w:val="23"/>
        </w:numPr>
        <w:tabs>
          <w:tab w:val="left" w:pos="1301"/>
        </w:tabs>
        <w:spacing w:line="247" w:lineRule="auto"/>
        <w:ind w:right="236"/>
        <w:jc w:val="both"/>
        <w:rPr>
          <w:sz w:val="24"/>
        </w:rPr>
      </w:pPr>
      <w:r>
        <w:rPr>
          <w:spacing w:val="-1"/>
          <w:w w:val="44"/>
          <w:sz w:val="24"/>
        </w:rPr>
        <w:t>―</w:t>
      </w:r>
      <w:r>
        <w:rPr>
          <w:w w:val="99"/>
          <w:sz w:val="24"/>
        </w:rPr>
        <w:t>Pro</w:t>
      </w:r>
      <w:r>
        <w:rPr>
          <w:spacing w:val="-2"/>
          <w:w w:val="99"/>
          <w:sz w:val="24"/>
        </w:rPr>
        <w:t>c</w:t>
      </w:r>
      <w:r>
        <w:rPr>
          <w:w w:val="99"/>
          <w:sz w:val="24"/>
        </w:rPr>
        <w:t>u</w:t>
      </w:r>
      <w:r>
        <w:rPr>
          <w:spacing w:val="-1"/>
          <w:w w:val="99"/>
          <w:sz w:val="24"/>
        </w:rPr>
        <w:t>r</w:t>
      </w:r>
      <w:r>
        <w:rPr>
          <w:w w:val="99"/>
          <w:sz w:val="24"/>
        </w:rPr>
        <w:t>ing</w:t>
      </w:r>
      <w:r>
        <w:rPr>
          <w:spacing w:val="24"/>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pacing w:val="-7"/>
          <w:sz w:val="24"/>
        </w:rPr>
        <w:t>y</w:t>
      </w:r>
      <w:r>
        <w:rPr>
          <w:w w:val="158"/>
          <w:sz w:val="24"/>
        </w:rPr>
        <w:t>‖</w:t>
      </w:r>
      <w:r>
        <w:rPr>
          <w:spacing w:val="25"/>
          <w:sz w:val="24"/>
        </w:rPr>
        <w:t xml:space="preserve"> </w:t>
      </w:r>
      <w:r>
        <w:rPr>
          <w:sz w:val="24"/>
        </w:rPr>
        <w:t>me</w:t>
      </w:r>
      <w:r>
        <w:rPr>
          <w:spacing w:val="-2"/>
          <w:sz w:val="24"/>
        </w:rPr>
        <w:t>a</w:t>
      </w:r>
      <w:r>
        <w:rPr>
          <w:w w:val="99"/>
          <w:sz w:val="24"/>
        </w:rPr>
        <w:t>ns</w:t>
      </w:r>
      <w:r>
        <w:rPr>
          <w:spacing w:val="26"/>
          <w:sz w:val="24"/>
        </w:rPr>
        <w:t xml:space="preserve"> </w:t>
      </w:r>
      <w:r>
        <w:rPr>
          <w:sz w:val="24"/>
        </w:rPr>
        <w:t>the</w:t>
      </w:r>
      <w:r>
        <w:rPr>
          <w:spacing w:val="25"/>
          <w:sz w:val="24"/>
        </w:rPr>
        <w:t xml:space="preserve"> </w:t>
      </w:r>
      <w:r>
        <w:rPr>
          <w:sz w:val="24"/>
        </w:rPr>
        <w:t>p</w:t>
      </w:r>
      <w:r>
        <w:rPr>
          <w:spacing w:val="-1"/>
          <w:sz w:val="24"/>
        </w:rPr>
        <w:t>e</w:t>
      </w:r>
      <w:r>
        <w:rPr>
          <w:w w:val="99"/>
          <w:sz w:val="24"/>
        </w:rPr>
        <w:t>rson</w:t>
      </w:r>
      <w:r>
        <w:rPr>
          <w:spacing w:val="25"/>
          <w:w w:val="99"/>
          <w:sz w:val="24"/>
        </w:rPr>
        <w:t xml:space="preserve"> </w:t>
      </w:r>
      <w:r>
        <w:rPr>
          <w:sz w:val="24"/>
        </w:rPr>
        <w:t>n</w:t>
      </w:r>
      <w:r>
        <w:rPr>
          <w:spacing w:val="-1"/>
          <w:sz w:val="24"/>
        </w:rPr>
        <w:t>a</w:t>
      </w:r>
      <w:r>
        <w:rPr>
          <w:sz w:val="24"/>
        </w:rPr>
        <w:t>med</w:t>
      </w:r>
      <w:r>
        <w:rPr>
          <w:spacing w:val="23"/>
          <w:sz w:val="24"/>
        </w:rPr>
        <w:t xml:space="preserve"> </w:t>
      </w:r>
      <w:r>
        <w:rPr>
          <w:sz w:val="24"/>
        </w:rPr>
        <w:t>in</w:t>
      </w:r>
      <w:r>
        <w:rPr>
          <w:spacing w:val="24"/>
          <w:sz w:val="24"/>
        </w:rPr>
        <w:t xml:space="preserve"> </w:t>
      </w:r>
      <w:r>
        <w:rPr>
          <w:sz w:val="24"/>
        </w:rPr>
        <w:t>the</w:t>
      </w:r>
      <w:r>
        <w:rPr>
          <w:spacing w:val="23"/>
          <w:sz w:val="24"/>
        </w:rPr>
        <w:t xml:space="preserve"> </w:t>
      </w:r>
      <w:r>
        <w:rPr>
          <w:sz w:val="24"/>
        </w:rPr>
        <w:t>Contr</w:t>
      </w:r>
      <w:r>
        <w:rPr>
          <w:spacing w:val="-2"/>
          <w:sz w:val="24"/>
        </w:rPr>
        <w:t>a</w:t>
      </w:r>
      <w:r>
        <w:rPr>
          <w:spacing w:val="-1"/>
          <w:sz w:val="24"/>
        </w:rPr>
        <w:t>c</w:t>
      </w:r>
      <w:r>
        <w:rPr>
          <w:sz w:val="24"/>
        </w:rPr>
        <w:t>t</w:t>
      </w:r>
      <w:r>
        <w:rPr>
          <w:spacing w:val="24"/>
          <w:sz w:val="24"/>
        </w:rPr>
        <w:t xml:space="preserve"> </w:t>
      </w:r>
      <w:r>
        <w:rPr>
          <w:sz w:val="24"/>
        </w:rPr>
        <w:t>D</w:t>
      </w:r>
      <w:r>
        <w:rPr>
          <w:spacing w:val="-2"/>
          <w:sz w:val="24"/>
        </w:rPr>
        <w:t>a</w:t>
      </w:r>
      <w:r>
        <w:rPr>
          <w:sz w:val="24"/>
        </w:rPr>
        <w:t>ta</w:t>
      </w:r>
      <w:r>
        <w:rPr>
          <w:spacing w:val="23"/>
          <w:sz w:val="24"/>
        </w:rPr>
        <w:t xml:space="preserve"> </w:t>
      </w:r>
      <w:r>
        <w:rPr>
          <w:spacing w:val="-1"/>
          <w:sz w:val="24"/>
        </w:rPr>
        <w:t>a</w:t>
      </w:r>
      <w:r>
        <w:rPr>
          <w:sz w:val="24"/>
        </w:rPr>
        <w:t>nd</w:t>
      </w:r>
      <w:r>
        <w:rPr>
          <w:spacing w:val="27"/>
          <w:sz w:val="24"/>
        </w:rPr>
        <w:t xml:space="preserve"> </w:t>
      </w:r>
      <w:r>
        <w:rPr>
          <w:sz w:val="24"/>
        </w:rPr>
        <w:t>the</w:t>
      </w:r>
      <w:r>
        <w:rPr>
          <w:spacing w:val="23"/>
          <w:sz w:val="24"/>
        </w:rPr>
        <w:t xml:space="preserve"> </w:t>
      </w:r>
      <w:r>
        <w:rPr>
          <w:sz w:val="24"/>
        </w:rPr>
        <w:t>le</w:t>
      </w:r>
      <w:r>
        <w:rPr>
          <w:spacing w:val="-3"/>
          <w:sz w:val="24"/>
        </w:rPr>
        <w:t>g</w:t>
      </w:r>
      <w:r>
        <w:rPr>
          <w:spacing w:val="-1"/>
          <w:sz w:val="24"/>
        </w:rPr>
        <w:t>a</w:t>
      </w:r>
      <w:r>
        <w:rPr>
          <w:sz w:val="24"/>
        </w:rPr>
        <w:t>l successors in title to this person, but not (except with the consent of the Contractor) any</w:t>
      </w:r>
      <w:r>
        <w:rPr>
          <w:spacing w:val="-20"/>
          <w:sz w:val="24"/>
        </w:rPr>
        <w:t xml:space="preserve"> </w:t>
      </w:r>
      <w:r>
        <w:rPr>
          <w:sz w:val="24"/>
        </w:rPr>
        <w:t>assignee.</w:t>
      </w:r>
    </w:p>
    <w:p w:rsidR="00741124" w:rsidRDefault="00741124">
      <w:pPr>
        <w:pStyle w:val="BodyText"/>
        <w:spacing w:before="6"/>
      </w:pPr>
    </w:p>
    <w:p w:rsidR="00741124" w:rsidRDefault="00CD4680">
      <w:pPr>
        <w:pStyle w:val="ListParagraph"/>
        <w:numPr>
          <w:ilvl w:val="2"/>
          <w:numId w:val="23"/>
        </w:numPr>
        <w:tabs>
          <w:tab w:val="left" w:pos="1301"/>
        </w:tabs>
        <w:spacing w:before="1" w:line="247" w:lineRule="auto"/>
        <w:ind w:right="234"/>
        <w:jc w:val="both"/>
        <w:rPr>
          <w:sz w:val="24"/>
        </w:rPr>
      </w:pPr>
      <w:r>
        <w:rPr>
          <w:spacing w:val="-1"/>
          <w:w w:val="44"/>
          <w:sz w:val="24"/>
        </w:rPr>
        <w:t>―</w:t>
      </w:r>
      <w:r>
        <w:rPr>
          <w:sz w:val="24"/>
        </w:rPr>
        <w:t>Contr</w:t>
      </w:r>
      <w:r>
        <w:rPr>
          <w:spacing w:val="-2"/>
          <w:sz w:val="24"/>
        </w:rPr>
        <w:t>a</w:t>
      </w:r>
      <w:r>
        <w:rPr>
          <w:spacing w:val="-1"/>
          <w:sz w:val="24"/>
        </w:rPr>
        <w:t>c</w:t>
      </w:r>
      <w:r>
        <w:rPr>
          <w:w w:val="111"/>
          <w:sz w:val="24"/>
        </w:rPr>
        <w:t>tor‖</w:t>
      </w:r>
      <w:r>
        <w:rPr>
          <w:sz w:val="24"/>
        </w:rPr>
        <w:t xml:space="preserve">  </w:t>
      </w:r>
      <w:r>
        <w:rPr>
          <w:spacing w:val="-28"/>
          <w:sz w:val="24"/>
        </w:rPr>
        <w:t xml:space="preserve"> </w:t>
      </w:r>
      <w:r>
        <w:rPr>
          <w:sz w:val="24"/>
        </w:rPr>
        <w:t>me</w:t>
      </w:r>
      <w:r>
        <w:rPr>
          <w:spacing w:val="-2"/>
          <w:sz w:val="24"/>
        </w:rPr>
        <w:t>a</w:t>
      </w:r>
      <w:r>
        <w:rPr>
          <w:w w:val="99"/>
          <w:sz w:val="24"/>
        </w:rPr>
        <w:t>ns</w:t>
      </w:r>
      <w:r>
        <w:rPr>
          <w:sz w:val="24"/>
        </w:rPr>
        <w:t xml:space="preserve">  </w:t>
      </w:r>
      <w:r>
        <w:rPr>
          <w:spacing w:val="-27"/>
          <w:sz w:val="24"/>
        </w:rPr>
        <w:t xml:space="preserve"> </w:t>
      </w:r>
      <w:r>
        <w:rPr>
          <w:sz w:val="24"/>
        </w:rPr>
        <w:t xml:space="preserve">the  </w:t>
      </w:r>
      <w:r>
        <w:rPr>
          <w:spacing w:val="-28"/>
          <w:sz w:val="24"/>
        </w:rPr>
        <w:t xml:space="preserve"> </w:t>
      </w:r>
      <w:r>
        <w:rPr>
          <w:sz w:val="24"/>
        </w:rPr>
        <w:t>p</w:t>
      </w:r>
      <w:r>
        <w:rPr>
          <w:spacing w:val="-1"/>
          <w:sz w:val="24"/>
        </w:rPr>
        <w:t>e</w:t>
      </w:r>
      <w:r>
        <w:rPr>
          <w:w w:val="99"/>
          <w:sz w:val="24"/>
        </w:rPr>
        <w:t xml:space="preserve">rson  </w:t>
      </w:r>
      <w:r>
        <w:rPr>
          <w:spacing w:val="-28"/>
          <w:w w:val="99"/>
          <w:sz w:val="24"/>
        </w:rPr>
        <w:t xml:space="preserve"> </w:t>
      </w:r>
      <w:r>
        <w:rPr>
          <w:sz w:val="24"/>
        </w:rPr>
        <w:t>n</w:t>
      </w:r>
      <w:r>
        <w:rPr>
          <w:spacing w:val="-1"/>
          <w:sz w:val="24"/>
        </w:rPr>
        <w:t>a</w:t>
      </w:r>
      <w:r>
        <w:rPr>
          <w:sz w:val="24"/>
        </w:rPr>
        <w:t xml:space="preserve">med  </w:t>
      </w:r>
      <w:r>
        <w:rPr>
          <w:spacing w:val="-30"/>
          <w:sz w:val="24"/>
        </w:rPr>
        <w:t xml:space="preserve"> </w:t>
      </w:r>
      <w:r>
        <w:rPr>
          <w:sz w:val="24"/>
        </w:rPr>
        <w:t xml:space="preserve">in  </w:t>
      </w:r>
      <w:r>
        <w:rPr>
          <w:spacing w:val="-29"/>
          <w:sz w:val="24"/>
        </w:rPr>
        <w:t xml:space="preserve"> </w:t>
      </w:r>
      <w:r>
        <w:rPr>
          <w:sz w:val="24"/>
        </w:rPr>
        <w:t xml:space="preserve">the  </w:t>
      </w:r>
      <w:r>
        <w:rPr>
          <w:spacing w:val="-30"/>
          <w:sz w:val="24"/>
        </w:rPr>
        <w:t xml:space="preserve"> </w:t>
      </w:r>
      <w:r>
        <w:rPr>
          <w:sz w:val="24"/>
        </w:rPr>
        <w:t>Contr</w:t>
      </w:r>
      <w:r>
        <w:rPr>
          <w:spacing w:val="-2"/>
          <w:sz w:val="24"/>
        </w:rPr>
        <w:t>a</w:t>
      </w:r>
      <w:r>
        <w:rPr>
          <w:spacing w:val="-1"/>
          <w:sz w:val="24"/>
        </w:rPr>
        <w:t>c</w:t>
      </w:r>
      <w:r>
        <w:rPr>
          <w:sz w:val="24"/>
        </w:rPr>
        <w:t xml:space="preserve">t  </w:t>
      </w:r>
      <w:r>
        <w:rPr>
          <w:spacing w:val="-29"/>
          <w:sz w:val="24"/>
        </w:rPr>
        <w:t xml:space="preserve"> </w:t>
      </w:r>
      <w:r>
        <w:rPr>
          <w:sz w:val="24"/>
        </w:rPr>
        <w:t>D</w:t>
      </w:r>
      <w:r>
        <w:rPr>
          <w:spacing w:val="-2"/>
          <w:sz w:val="24"/>
        </w:rPr>
        <w:t>a</w:t>
      </w:r>
      <w:r>
        <w:rPr>
          <w:sz w:val="24"/>
        </w:rPr>
        <w:t xml:space="preserve">ta  </w:t>
      </w:r>
      <w:r>
        <w:rPr>
          <w:spacing w:val="-30"/>
          <w:sz w:val="24"/>
        </w:rPr>
        <w:t xml:space="preserve"> </w:t>
      </w:r>
      <w:r>
        <w:rPr>
          <w:spacing w:val="-1"/>
          <w:sz w:val="24"/>
        </w:rPr>
        <w:t>a</w:t>
      </w:r>
      <w:r>
        <w:rPr>
          <w:sz w:val="24"/>
        </w:rPr>
        <w:t xml:space="preserve">nd  </w:t>
      </w:r>
      <w:r>
        <w:rPr>
          <w:spacing w:val="-30"/>
          <w:sz w:val="24"/>
        </w:rPr>
        <w:t xml:space="preserve"> </w:t>
      </w:r>
      <w:r>
        <w:rPr>
          <w:sz w:val="24"/>
        </w:rPr>
        <w:t xml:space="preserve">the  </w:t>
      </w:r>
      <w:r>
        <w:rPr>
          <w:spacing w:val="-30"/>
          <w:sz w:val="24"/>
        </w:rPr>
        <w:t xml:space="preserve"> </w:t>
      </w:r>
      <w:r>
        <w:rPr>
          <w:sz w:val="24"/>
        </w:rPr>
        <w:t>le</w:t>
      </w:r>
      <w:r>
        <w:rPr>
          <w:spacing w:val="-3"/>
          <w:sz w:val="24"/>
        </w:rPr>
        <w:t>g</w:t>
      </w:r>
      <w:r>
        <w:rPr>
          <w:spacing w:val="-1"/>
          <w:sz w:val="24"/>
        </w:rPr>
        <w:t>a</w:t>
      </w:r>
      <w:r>
        <w:rPr>
          <w:sz w:val="24"/>
        </w:rPr>
        <w:t>l successors in title to this person, but not (except with the consent of the Procuring Agency) any</w:t>
      </w:r>
      <w:r>
        <w:rPr>
          <w:spacing w:val="-30"/>
          <w:sz w:val="24"/>
        </w:rPr>
        <w:t xml:space="preserve"> </w:t>
      </w:r>
      <w:r>
        <w:rPr>
          <w:sz w:val="24"/>
        </w:rPr>
        <w:t>assignee.</w:t>
      </w:r>
    </w:p>
    <w:p w:rsidR="00741124" w:rsidRDefault="00741124">
      <w:pPr>
        <w:pStyle w:val="BodyText"/>
        <w:spacing w:before="6"/>
      </w:pPr>
    </w:p>
    <w:p w:rsidR="00741124" w:rsidRDefault="00CD4680">
      <w:pPr>
        <w:pStyle w:val="ListParagraph"/>
        <w:numPr>
          <w:ilvl w:val="2"/>
          <w:numId w:val="23"/>
        </w:numPr>
        <w:tabs>
          <w:tab w:val="left" w:pos="1300"/>
          <w:tab w:val="left" w:pos="1301"/>
        </w:tabs>
        <w:rPr>
          <w:sz w:val="24"/>
        </w:rPr>
      </w:pPr>
      <w:r>
        <w:rPr>
          <w:spacing w:val="-1"/>
          <w:w w:val="44"/>
          <w:sz w:val="24"/>
        </w:rPr>
        <w:t>―</w:t>
      </w:r>
      <w:r>
        <w:rPr>
          <w:w w:val="99"/>
          <w:sz w:val="24"/>
        </w:rPr>
        <w:t>P</w:t>
      </w:r>
      <w:r>
        <w:rPr>
          <w:spacing w:val="-1"/>
          <w:sz w:val="24"/>
        </w:rPr>
        <w:t>a</w:t>
      </w:r>
      <w:r>
        <w:rPr>
          <w:sz w:val="24"/>
        </w:rPr>
        <w:t>rt</w:t>
      </w:r>
      <w:r>
        <w:rPr>
          <w:spacing w:val="-8"/>
          <w:sz w:val="24"/>
        </w:rPr>
        <w:t>y</w:t>
      </w:r>
      <w:r>
        <w:rPr>
          <w:w w:val="158"/>
          <w:sz w:val="24"/>
        </w:rPr>
        <w:t>‖</w:t>
      </w:r>
      <w:r>
        <w:rPr>
          <w:spacing w:val="-1"/>
          <w:sz w:val="24"/>
        </w:rPr>
        <w:t xml:space="preserve"> </w:t>
      </w:r>
      <w:r>
        <w:rPr>
          <w:sz w:val="24"/>
        </w:rPr>
        <w:t>me</w:t>
      </w:r>
      <w:r>
        <w:rPr>
          <w:spacing w:val="-2"/>
          <w:sz w:val="24"/>
        </w:rPr>
        <w:t>a</w:t>
      </w:r>
      <w:r>
        <w:rPr>
          <w:w w:val="99"/>
          <w:sz w:val="24"/>
        </w:rPr>
        <w:t>ns</w:t>
      </w:r>
      <w:r>
        <w:rPr>
          <w:sz w:val="24"/>
        </w:rPr>
        <w:t xml:space="preserve"> either</w:t>
      </w:r>
      <w:r>
        <w:rPr>
          <w:spacing w:val="-2"/>
          <w:sz w:val="24"/>
        </w:rPr>
        <w:t xml:space="preserve"> </w:t>
      </w:r>
      <w:r>
        <w:rPr>
          <w:sz w:val="24"/>
        </w:rPr>
        <w:t xml:space="preserve">the </w:t>
      </w:r>
      <w:r>
        <w:rPr>
          <w:w w:val="99"/>
          <w:sz w:val="24"/>
        </w:rPr>
        <w:t>Pro</w:t>
      </w:r>
      <w:r>
        <w:rPr>
          <w:spacing w:val="-2"/>
          <w:w w:val="99"/>
          <w:sz w:val="24"/>
        </w:rPr>
        <w:t>c</w:t>
      </w:r>
      <w:r>
        <w:rPr>
          <w:w w:val="99"/>
          <w:sz w:val="24"/>
        </w:rPr>
        <w:t>u</w:t>
      </w:r>
      <w:r>
        <w:rPr>
          <w:spacing w:val="-1"/>
          <w:w w:val="99"/>
          <w:sz w:val="24"/>
        </w:rPr>
        <w:t>r</w:t>
      </w:r>
      <w:r>
        <w:rPr>
          <w:w w:val="99"/>
          <w:sz w:val="24"/>
        </w:rPr>
        <w:t>ing</w:t>
      </w:r>
      <w:r>
        <w:rPr>
          <w:spacing w:val="-2"/>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z w:val="24"/>
        </w:rPr>
        <w:t>y</w:t>
      </w:r>
      <w:r>
        <w:rPr>
          <w:spacing w:val="-7"/>
          <w:sz w:val="24"/>
        </w:rPr>
        <w:t xml:space="preserve"> </w:t>
      </w:r>
      <w:r>
        <w:rPr>
          <w:sz w:val="24"/>
        </w:rPr>
        <w:t>or</w:t>
      </w:r>
      <w:r>
        <w:rPr>
          <w:spacing w:val="-1"/>
          <w:sz w:val="24"/>
        </w:rPr>
        <w:t xml:space="preserve"> </w:t>
      </w:r>
      <w:r>
        <w:rPr>
          <w:sz w:val="24"/>
        </w:rPr>
        <w:t>the Contr</w:t>
      </w:r>
      <w:r>
        <w:rPr>
          <w:spacing w:val="-2"/>
          <w:sz w:val="24"/>
        </w:rPr>
        <w:t>a</w:t>
      </w:r>
      <w:r>
        <w:rPr>
          <w:spacing w:val="-1"/>
          <w:sz w:val="24"/>
        </w:rPr>
        <w:t>c</w:t>
      </w:r>
      <w:r>
        <w:rPr>
          <w:sz w:val="24"/>
        </w:rPr>
        <w:t>tor.</w:t>
      </w:r>
    </w:p>
    <w:p w:rsidR="00741124" w:rsidRDefault="00741124">
      <w:pPr>
        <w:pStyle w:val="BodyText"/>
        <w:spacing w:before="7"/>
        <w:rPr>
          <w:sz w:val="25"/>
        </w:rPr>
      </w:pPr>
    </w:p>
    <w:p w:rsidR="00741124" w:rsidRDefault="00CD4680">
      <w:pPr>
        <w:ind w:left="1300"/>
        <w:jc w:val="both"/>
        <w:rPr>
          <w:b/>
          <w:sz w:val="24"/>
        </w:rPr>
      </w:pPr>
      <w:r>
        <w:rPr>
          <w:b/>
          <w:sz w:val="24"/>
        </w:rPr>
        <w:t>Dates, Times and Periods</w:t>
      </w:r>
    </w:p>
    <w:p w:rsidR="00741124" w:rsidRDefault="00741124">
      <w:pPr>
        <w:pStyle w:val="BodyText"/>
        <w:spacing w:before="9"/>
        <w:rPr>
          <w:b/>
        </w:rPr>
      </w:pPr>
    </w:p>
    <w:p w:rsidR="00741124" w:rsidRDefault="00CD4680">
      <w:pPr>
        <w:pStyle w:val="ListParagraph"/>
        <w:numPr>
          <w:ilvl w:val="2"/>
          <w:numId w:val="23"/>
        </w:numPr>
        <w:tabs>
          <w:tab w:val="left" w:pos="1301"/>
        </w:tabs>
        <w:spacing w:line="247" w:lineRule="auto"/>
        <w:ind w:right="237"/>
        <w:jc w:val="both"/>
        <w:rPr>
          <w:sz w:val="24"/>
        </w:rPr>
      </w:pPr>
      <w:r>
        <w:rPr>
          <w:spacing w:val="-1"/>
          <w:w w:val="44"/>
          <w:sz w:val="24"/>
        </w:rPr>
        <w:t>―</w:t>
      </w:r>
      <w:r>
        <w:rPr>
          <w:sz w:val="24"/>
        </w:rPr>
        <w:t>Comm</w:t>
      </w:r>
      <w:r>
        <w:rPr>
          <w:spacing w:val="-1"/>
          <w:sz w:val="24"/>
        </w:rPr>
        <w:t>e</w:t>
      </w:r>
      <w:r>
        <w:rPr>
          <w:sz w:val="24"/>
        </w:rPr>
        <w:t>n</w:t>
      </w:r>
      <w:r>
        <w:rPr>
          <w:spacing w:val="-1"/>
          <w:sz w:val="24"/>
        </w:rPr>
        <w:t>ce</w:t>
      </w:r>
      <w:r>
        <w:rPr>
          <w:sz w:val="24"/>
        </w:rPr>
        <w:t xml:space="preserve">ment </w:t>
      </w:r>
      <w:r>
        <w:rPr>
          <w:spacing w:val="4"/>
          <w:sz w:val="24"/>
        </w:rPr>
        <w:t xml:space="preserve"> </w:t>
      </w:r>
      <w:r>
        <w:rPr>
          <w:sz w:val="24"/>
        </w:rPr>
        <w:t>D</w:t>
      </w:r>
      <w:r>
        <w:rPr>
          <w:spacing w:val="-2"/>
          <w:sz w:val="24"/>
        </w:rPr>
        <w:t>a</w:t>
      </w:r>
      <w:r>
        <w:rPr>
          <w:w w:val="116"/>
          <w:sz w:val="24"/>
        </w:rPr>
        <w:t>te‖</w:t>
      </w:r>
      <w:r>
        <w:rPr>
          <w:sz w:val="24"/>
        </w:rPr>
        <w:t xml:space="preserve"> </w:t>
      </w:r>
      <w:r>
        <w:rPr>
          <w:spacing w:val="3"/>
          <w:sz w:val="24"/>
        </w:rPr>
        <w:t xml:space="preserve"> </w:t>
      </w:r>
      <w:r>
        <w:rPr>
          <w:sz w:val="24"/>
        </w:rPr>
        <w:t>me</w:t>
      </w:r>
      <w:r>
        <w:rPr>
          <w:spacing w:val="-2"/>
          <w:sz w:val="24"/>
        </w:rPr>
        <w:t>a</w:t>
      </w:r>
      <w:r>
        <w:rPr>
          <w:w w:val="99"/>
          <w:sz w:val="24"/>
        </w:rPr>
        <w:t>ns</w:t>
      </w:r>
      <w:r>
        <w:rPr>
          <w:sz w:val="24"/>
        </w:rPr>
        <w:t xml:space="preserve"> </w:t>
      </w:r>
      <w:r>
        <w:rPr>
          <w:spacing w:val="4"/>
          <w:sz w:val="24"/>
        </w:rPr>
        <w:t xml:space="preserve"> </w:t>
      </w:r>
      <w:r>
        <w:rPr>
          <w:sz w:val="24"/>
        </w:rPr>
        <w:t xml:space="preserve">the </w:t>
      </w:r>
      <w:r>
        <w:rPr>
          <w:spacing w:val="4"/>
          <w:sz w:val="24"/>
        </w:rPr>
        <w:t xml:space="preserve"> </w:t>
      </w:r>
      <w:r>
        <w:rPr>
          <w:sz w:val="24"/>
        </w:rPr>
        <w:t>d</w:t>
      </w:r>
      <w:r>
        <w:rPr>
          <w:spacing w:val="-1"/>
          <w:sz w:val="24"/>
        </w:rPr>
        <w:t>a</w:t>
      </w:r>
      <w:r>
        <w:rPr>
          <w:sz w:val="24"/>
        </w:rPr>
        <w:t xml:space="preserve">te </w:t>
      </w:r>
      <w:r>
        <w:rPr>
          <w:spacing w:val="6"/>
          <w:sz w:val="24"/>
        </w:rPr>
        <w:t xml:space="preserve"> </w:t>
      </w:r>
      <w:r>
        <w:rPr>
          <w:sz w:val="24"/>
        </w:rPr>
        <w:t>fou</w:t>
      </w:r>
      <w:r>
        <w:rPr>
          <w:spacing w:val="-2"/>
          <w:sz w:val="24"/>
        </w:rPr>
        <w:t>r</w:t>
      </w:r>
      <w:r>
        <w:rPr>
          <w:sz w:val="24"/>
        </w:rPr>
        <w:t>te</w:t>
      </w:r>
      <w:r>
        <w:rPr>
          <w:spacing w:val="-2"/>
          <w:sz w:val="24"/>
        </w:rPr>
        <w:t>e</w:t>
      </w:r>
      <w:r>
        <w:rPr>
          <w:sz w:val="24"/>
        </w:rPr>
        <w:t xml:space="preserve">n </w:t>
      </w:r>
      <w:r>
        <w:rPr>
          <w:spacing w:val="4"/>
          <w:sz w:val="24"/>
        </w:rPr>
        <w:t xml:space="preserve"> </w:t>
      </w:r>
      <w:r>
        <w:rPr>
          <w:spacing w:val="-1"/>
          <w:sz w:val="24"/>
        </w:rPr>
        <w:t>(</w:t>
      </w:r>
      <w:r>
        <w:rPr>
          <w:sz w:val="24"/>
        </w:rPr>
        <w:t xml:space="preserve">14) </w:t>
      </w:r>
      <w:r>
        <w:rPr>
          <w:spacing w:val="4"/>
          <w:sz w:val="24"/>
        </w:rPr>
        <w:t xml:space="preserve"> </w:t>
      </w:r>
      <w:r>
        <w:rPr>
          <w:sz w:val="24"/>
        </w:rPr>
        <w:t>d</w:t>
      </w:r>
      <w:r>
        <w:rPr>
          <w:spacing w:val="-1"/>
          <w:sz w:val="24"/>
        </w:rPr>
        <w:t>a</w:t>
      </w:r>
      <w:r>
        <w:rPr>
          <w:spacing w:val="-8"/>
          <w:sz w:val="24"/>
        </w:rPr>
        <w:t>y</w:t>
      </w:r>
      <w:r>
        <w:rPr>
          <w:w w:val="99"/>
          <w:sz w:val="24"/>
        </w:rPr>
        <w:t>s</w:t>
      </w:r>
      <w:r>
        <w:rPr>
          <w:sz w:val="24"/>
        </w:rPr>
        <w:t xml:space="preserve"> </w:t>
      </w:r>
      <w:r>
        <w:rPr>
          <w:spacing w:val="2"/>
          <w:sz w:val="24"/>
        </w:rPr>
        <w:t xml:space="preserve"> </w:t>
      </w:r>
      <w:r>
        <w:rPr>
          <w:spacing w:val="-1"/>
          <w:sz w:val="24"/>
        </w:rPr>
        <w:t>a</w:t>
      </w:r>
      <w:r>
        <w:rPr>
          <w:sz w:val="24"/>
        </w:rPr>
        <w:t>ft</w:t>
      </w:r>
      <w:r>
        <w:rPr>
          <w:spacing w:val="-2"/>
          <w:sz w:val="24"/>
        </w:rPr>
        <w:t>e</w:t>
      </w:r>
      <w:r>
        <w:rPr>
          <w:sz w:val="24"/>
        </w:rPr>
        <w:t xml:space="preserve">r </w:t>
      </w:r>
      <w:r>
        <w:rPr>
          <w:spacing w:val="1"/>
          <w:sz w:val="24"/>
        </w:rPr>
        <w:t xml:space="preserve"> </w:t>
      </w:r>
      <w:r>
        <w:rPr>
          <w:sz w:val="24"/>
        </w:rPr>
        <w:t xml:space="preserve">the </w:t>
      </w:r>
      <w:r>
        <w:rPr>
          <w:spacing w:val="1"/>
          <w:sz w:val="24"/>
        </w:rPr>
        <w:t xml:space="preserve"> </w:t>
      </w:r>
      <w:r>
        <w:rPr>
          <w:sz w:val="24"/>
        </w:rPr>
        <w:t>d</w:t>
      </w:r>
      <w:r>
        <w:rPr>
          <w:spacing w:val="-1"/>
          <w:sz w:val="24"/>
        </w:rPr>
        <w:t>a</w:t>
      </w:r>
      <w:r>
        <w:rPr>
          <w:sz w:val="24"/>
        </w:rPr>
        <w:t xml:space="preserve">te </w:t>
      </w:r>
      <w:r>
        <w:rPr>
          <w:spacing w:val="1"/>
          <w:sz w:val="24"/>
        </w:rPr>
        <w:t xml:space="preserve"> </w:t>
      </w:r>
      <w:r>
        <w:rPr>
          <w:sz w:val="24"/>
        </w:rPr>
        <w:t>the Contract comes into effect or any other date named in the Contract</w:t>
      </w:r>
      <w:r>
        <w:rPr>
          <w:spacing w:val="-25"/>
          <w:sz w:val="24"/>
        </w:rPr>
        <w:t xml:space="preserve"> </w:t>
      </w:r>
      <w:r>
        <w:rPr>
          <w:sz w:val="24"/>
        </w:rPr>
        <w:t>Data.</w:t>
      </w:r>
    </w:p>
    <w:p w:rsidR="00741124" w:rsidRDefault="00741124">
      <w:pPr>
        <w:pStyle w:val="BodyText"/>
        <w:spacing w:before="7"/>
      </w:pPr>
    </w:p>
    <w:p w:rsidR="00741124" w:rsidRDefault="00CD4680">
      <w:pPr>
        <w:pStyle w:val="ListParagraph"/>
        <w:numPr>
          <w:ilvl w:val="2"/>
          <w:numId w:val="23"/>
        </w:numPr>
        <w:tabs>
          <w:tab w:val="left" w:pos="1300"/>
          <w:tab w:val="left" w:pos="1301"/>
        </w:tabs>
        <w:rPr>
          <w:sz w:val="24"/>
        </w:rPr>
      </w:pPr>
      <w:r>
        <w:rPr>
          <w:spacing w:val="-1"/>
          <w:w w:val="44"/>
          <w:sz w:val="24"/>
        </w:rPr>
        <w:t>―</w:t>
      </w:r>
      <w:r>
        <w:rPr>
          <w:w w:val="99"/>
          <w:sz w:val="24"/>
        </w:rPr>
        <w:t>D</w:t>
      </w:r>
      <w:r>
        <w:rPr>
          <w:spacing w:val="-2"/>
          <w:w w:val="99"/>
          <w:sz w:val="24"/>
        </w:rPr>
        <w:t>a</w:t>
      </w:r>
      <w:r>
        <w:rPr>
          <w:spacing w:val="-8"/>
          <w:w w:val="99"/>
          <w:sz w:val="24"/>
        </w:rPr>
        <w:t>y</w:t>
      </w:r>
      <w:r>
        <w:rPr>
          <w:w w:val="158"/>
          <w:sz w:val="24"/>
        </w:rPr>
        <w:t>‖</w:t>
      </w:r>
      <w:r>
        <w:rPr>
          <w:spacing w:val="-1"/>
          <w:sz w:val="24"/>
        </w:rPr>
        <w:t xml:space="preserve"> </w:t>
      </w:r>
      <w:r>
        <w:rPr>
          <w:sz w:val="24"/>
        </w:rPr>
        <w:t>me</w:t>
      </w:r>
      <w:r>
        <w:rPr>
          <w:spacing w:val="-2"/>
          <w:sz w:val="24"/>
        </w:rPr>
        <w:t>a</w:t>
      </w:r>
      <w:r>
        <w:rPr>
          <w:w w:val="99"/>
          <w:sz w:val="24"/>
        </w:rPr>
        <w:t>ns</w:t>
      </w:r>
      <w:r>
        <w:rPr>
          <w:sz w:val="24"/>
        </w:rPr>
        <w:t xml:space="preserve"> a </w:t>
      </w:r>
      <w:r>
        <w:rPr>
          <w:spacing w:val="-2"/>
          <w:sz w:val="24"/>
        </w:rPr>
        <w:t>c</w:t>
      </w:r>
      <w:r>
        <w:rPr>
          <w:spacing w:val="-1"/>
          <w:sz w:val="24"/>
        </w:rPr>
        <w:t>a</w:t>
      </w:r>
      <w:r>
        <w:rPr>
          <w:sz w:val="24"/>
        </w:rPr>
        <w:t>lend</w:t>
      </w:r>
      <w:r>
        <w:rPr>
          <w:spacing w:val="-2"/>
          <w:sz w:val="24"/>
        </w:rPr>
        <w:t>a</w:t>
      </w:r>
      <w:r>
        <w:rPr>
          <w:w w:val="99"/>
          <w:sz w:val="24"/>
        </w:rPr>
        <w:t xml:space="preserve">r </w:t>
      </w:r>
      <w:r>
        <w:rPr>
          <w:sz w:val="24"/>
        </w:rPr>
        <w:t>d</w:t>
      </w:r>
      <w:r>
        <w:rPr>
          <w:spacing w:val="-2"/>
          <w:sz w:val="24"/>
        </w:rPr>
        <w:t>a</w:t>
      </w:r>
      <w:r>
        <w:rPr>
          <w:sz w:val="24"/>
        </w:rPr>
        <w:t>y</w:t>
      </w:r>
    </w:p>
    <w:p w:rsidR="00741124" w:rsidRDefault="00741124">
      <w:pPr>
        <w:pStyle w:val="BodyText"/>
        <w:spacing w:before="2"/>
        <w:rPr>
          <w:sz w:val="25"/>
        </w:rPr>
      </w:pPr>
    </w:p>
    <w:p w:rsidR="00741124" w:rsidRDefault="00CD4680">
      <w:pPr>
        <w:pStyle w:val="ListParagraph"/>
        <w:numPr>
          <w:ilvl w:val="2"/>
          <w:numId w:val="23"/>
        </w:numPr>
        <w:tabs>
          <w:tab w:val="left" w:pos="1301"/>
        </w:tabs>
        <w:spacing w:before="1" w:line="247" w:lineRule="auto"/>
        <w:ind w:right="237"/>
        <w:jc w:val="both"/>
        <w:rPr>
          <w:sz w:val="24"/>
        </w:rPr>
      </w:pPr>
      <w:r>
        <w:rPr>
          <w:spacing w:val="-1"/>
          <w:w w:val="44"/>
          <w:sz w:val="24"/>
        </w:rPr>
        <w:t>―</w:t>
      </w:r>
      <w:r>
        <w:rPr>
          <w:sz w:val="24"/>
        </w:rPr>
        <w:t>Time</w:t>
      </w:r>
      <w:r>
        <w:rPr>
          <w:spacing w:val="13"/>
          <w:sz w:val="24"/>
        </w:rPr>
        <w:t xml:space="preserve"> </w:t>
      </w:r>
      <w:r>
        <w:rPr>
          <w:sz w:val="24"/>
        </w:rPr>
        <w:t>for</w:t>
      </w:r>
      <w:r>
        <w:rPr>
          <w:spacing w:val="12"/>
          <w:sz w:val="24"/>
        </w:rPr>
        <w:t xml:space="preserve"> </w:t>
      </w:r>
      <w:r>
        <w:rPr>
          <w:sz w:val="24"/>
        </w:rPr>
        <w:t>Compl</w:t>
      </w:r>
      <w:r>
        <w:rPr>
          <w:spacing w:val="-1"/>
          <w:sz w:val="24"/>
        </w:rPr>
        <w:t>e</w:t>
      </w:r>
      <w:r>
        <w:rPr>
          <w:sz w:val="24"/>
        </w:rPr>
        <w:t>ti</w:t>
      </w:r>
      <w:r>
        <w:rPr>
          <w:w w:val="112"/>
          <w:sz w:val="24"/>
        </w:rPr>
        <w:t>on‖</w:t>
      </w:r>
      <w:r>
        <w:rPr>
          <w:spacing w:val="13"/>
          <w:sz w:val="24"/>
        </w:rPr>
        <w:t xml:space="preserve"> </w:t>
      </w:r>
      <w:r>
        <w:rPr>
          <w:sz w:val="24"/>
        </w:rPr>
        <w:t>me</w:t>
      </w:r>
      <w:r>
        <w:rPr>
          <w:spacing w:val="-2"/>
          <w:sz w:val="24"/>
        </w:rPr>
        <w:t>a</w:t>
      </w:r>
      <w:r>
        <w:rPr>
          <w:w w:val="99"/>
          <w:sz w:val="24"/>
        </w:rPr>
        <w:t>ns</w:t>
      </w:r>
      <w:r>
        <w:rPr>
          <w:spacing w:val="14"/>
          <w:sz w:val="24"/>
        </w:rPr>
        <w:t xml:space="preserve"> </w:t>
      </w:r>
      <w:r>
        <w:rPr>
          <w:sz w:val="24"/>
        </w:rPr>
        <w:t>the</w:t>
      </w:r>
      <w:r>
        <w:rPr>
          <w:spacing w:val="13"/>
          <w:sz w:val="24"/>
        </w:rPr>
        <w:t xml:space="preserve"> </w:t>
      </w:r>
      <w:r>
        <w:rPr>
          <w:sz w:val="24"/>
        </w:rPr>
        <w:t>time</w:t>
      </w:r>
      <w:r>
        <w:rPr>
          <w:spacing w:val="13"/>
          <w:sz w:val="24"/>
        </w:rPr>
        <w:t xml:space="preserve"> </w:t>
      </w:r>
      <w:r>
        <w:rPr>
          <w:sz w:val="24"/>
        </w:rPr>
        <w:t>for</w:t>
      </w:r>
      <w:r>
        <w:rPr>
          <w:spacing w:val="12"/>
          <w:sz w:val="24"/>
        </w:rPr>
        <w:t xml:space="preserve"> </w:t>
      </w:r>
      <w:r>
        <w:rPr>
          <w:spacing w:val="-1"/>
          <w:sz w:val="24"/>
        </w:rPr>
        <w:t>c</w:t>
      </w:r>
      <w:r>
        <w:rPr>
          <w:sz w:val="24"/>
        </w:rPr>
        <w:t>ompl</w:t>
      </w:r>
      <w:r>
        <w:rPr>
          <w:spacing w:val="-1"/>
          <w:sz w:val="24"/>
        </w:rPr>
        <w:t>e</w:t>
      </w:r>
      <w:r>
        <w:rPr>
          <w:sz w:val="24"/>
        </w:rPr>
        <w:t>ting</w:t>
      </w:r>
      <w:r>
        <w:rPr>
          <w:spacing w:val="11"/>
          <w:sz w:val="24"/>
        </w:rPr>
        <w:t xml:space="preserve"> </w:t>
      </w:r>
      <w:r>
        <w:rPr>
          <w:sz w:val="24"/>
        </w:rPr>
        <w:t>the</w:t>
      </w:r>
      <w:r>
        <w:rPr>
          <w:spacing w:val="13"/>
          <w:sz w:val="24"/>
        </w:rPr>
        <w:t xml:space="preserve"> </w:t>
      </w:r>
      <w:r>
        <w:rPr>
          <w:spacing w:val="1"/>
          <w:sz w:val="24"/>
        </w:rPr>
        <w:t>W</w:t>
      </w:r>
      <w:r>
        <w:rPr>
          <w:w w:val="99"/>
          <w:sz w:val="24"/>
        </w:rPr>
        <w:t>o</w:t>
      </w:r>
      <w:r>
        <w:rPr>
          <w:spacing w:val="-1"/>
          <w:w w:val="99"/>
          <w:sz w:val="24"/>
        </w:rPr>
        <w:t>r</w:t>
      </w:r>
      <w:r>
        <w:rPr>
          <w:w w:val="99"/>
          <w:sz w:val="24"/>
        </w:rPr>
        <w:t>ks</w:t>
      </w:r>
      <w:r>
        <w:rPr>
          <w:spacing w:val="12"/>
          <w:sz w:val="24"/>
        </w:rPr>
        <w:t xml:space="preserve"> </w:t>
      </w:r>
      <w:r>
        <w:rPr>
          <w:spacing w:val="-1"/>
          <w:sz w:val="24"/>
        </w:rPr>
        <w:t>a</w:t>
      </w:r>
      <w:r>
        <w:rPr>
          <w:w w:val="99"/>
          <w:sz w:val="24"/>
        </w:rPr>
        <w:t>s</w:t>
      </w:r>
      <w:r>
        <w:rPr>
          <w:spacing w:val="12"/>
          <w:sz w:val="24"/>
        </w:rPr>
        <w:t xml:space="preserve"> </w:t>
      </w:r>
      <w:r>
        <w:rPr>
          <w:sz w:val="24"/>
        </w:rPr>
        <w:t>stat</w:t>
      </w:r>
      <w:r>
        <w:rPr>
          <w:spacing w:val="-1"/>
          <w:sz w:val="24"/>
        </w:rPr>
        <w:t>e</w:t>
      </w:r>
      <w:r>
        <w:rPr>
          <w:sz w:val="24"/>
        </w:rPr>
        <w:t>d</w:t>
      </w:r>
      <w:r>
        <w:rPr>
          <w:spacing w:val="11"/>
          <w:sz w:val="24"/>
        </w:rPr>
        <w:t xml:space="preserve"> </w:t>
      </w:r>
      <w:r>
        <w:rPr>
          <w:sz w:val="24"/>
        </w:rPr>
        <w:t>in</w:t>
      </w:r>
      <w:r>
        <w:rPr>
          <w:spacing w:val="12"/>
          <w:sz w:val="24"/>
        </w:rPr>
        <w:t xml:space="preserve"> </w:t>
      </w:r>
      <w:r>
        <w:rPr>
          <w:sz w:val="24"/>
        </w:rPr>
        <w:t>the Contract Data (or as extended under Sub-Clause 7.3), calculated from the Commencement</w:t>
      </w:r>
      <w:r>
        <w:rPr>
          <w:spacing w:val="-6"/>
          <w:sz w:val="24"/>
        </w:rPr>
        <w:t xml:space="preserve"> </w:t>
      </w:r>
      <w:r>
        <w:rPr>
          <w:sz w:val="24"/>
        </w:rPr>
        <w:t>Date.</w:t>
      </w:r>
    </w:p>
    <w:p w:rsidR="00741124" w:rsidRDefault="00741124">
      <w:pPr>
        <w:pStyle w:val="BodyText"/>
        <w:spacing w:before="1"/>
        <w:rPr>
          <w:sz w:val="23"/>
        </w:rPr>
      </w:pPr>
    </w:p>
    <w:p w:rsidR="00741124" w:rsidRDefault="00CD4680">
      <w:pPr>
        <w:ind w:left="1300"/>
        <w:jc w:val="both"/>
        <w:rPr>
          <w:b/>
          <w:sz w:val="24"/>
        </w:rPr>
      </w:pPr>
      <w:r>
        <w:rPr>
          <w:b/>
          <w:sz w:val="24"/>
        </w:rPr>
        <w:t>Money and Payments</w:t>
      </w:r>
    </w:p>
    <w:p w:rsidR="00741124" w:rsidRDefault="00741124">
      <w:pPr>
        <w:pStyle w:val="BodyText"/>
        <w:spacing w:before="5"/>
        <w:rPr>
          <w:b/>
          <w:sz w:val="22"/>
        </w:rPr>
      </w:pPr>
    </w:p>
    <w:p w:rsidR="00741124" w:rsidRDefault="00CD4680">
      <w:pPr>
        <w:pStyle w:val="ListParagraph"/>
        <w:numPr>
          <w:ilvl w:val="2"/>
          <w:numId w:val="23"/>
        </w:numPr>
        <w:tabs>
          <w:tab w:val="left" w:pos="1301"/>
        </w:tabs>
        <w:spacing w:line="260" w:lineRule="exact"/>
        <w:ind w:right="236"/>
        <w:jc w:val="both"/>
        <w:rPr>
          <w:sz w:val="24"/>
        </w:rPr>
      </w:pPr>
      <w:r>
        <w:rPr>
          <w:spacing w:val="-1"/>
          <w:w w:val="44"/>
          <w:sz w:val="24"/>
        </w:rPr>
        <w:t>―</w:t>
      </w:r>
      <w:r>
        <w:rPr>
          <w:sz w:val="24"/>
        </w:rPr>
        <w:t>C</w:t>
      </w:r>
      <w:r>
        <w:rPr>
          <w:w w:val="111"/>
          <w:sz w:val="24"/>
        </w:rPr>
        <w:t>ost‖</w:t>
      </w:r>
      <w:r>
        <w:rPr>
          <w:sz w:val="24"/>
        </w:rPr>
        <w:t xml:space="preserve"> </w:t>
      </w:r>
      <w:r>
        <w:rPr>
          <w:spacing w:val="28"/>
          <w:sz w:val="24"/>
        </w:rPr>
        <w:t xml:space="preserve"> </w:t>
      </w:r>
      <w:r>
        <w:rPr>
          <w:sz w:val="24"/>
        </w:rPr>
        <w:t>me</w:t>
      </w:r>
      <w:r>
        <w:rPr>
          <w:spacing w:val="-2"/>
          <w:sz w:val="24"/>
        </w:rPr>
        <w:t>a</w:t>
      </w:r>
      <w:r>
        <w:rPr>
          <w:w w:val="99"/>
          <w:sz w:val="24"/>
        </w:rPr>
        <w:t>ns</w:t>
      </w:r>
      <w:r>
        <w:rPr>
          <w:sz w:val="24"/>
        </w:rPr>
        <w:t xml:space="preserve"> </w:t>
      </w:r>
      <w:r>
        <w:rPr>
          <w:spacing w:val="28"/>
          <w:sz w:val="24"/>
        </w:rPr>
        <w:t xml:space="preserve"> </w:t>
      </w:r>
      <w:r>
        <w:rPr>
          <w:spacing w:val="-1"/>
          <w:sz w:val="24"/>
        </w:rPr>
        <w:t>a</w:t>
      </w:r>
      <w:r>
        <w:rPr>
          <w:sz w:val="24"/>
        </w:rPr>
        <w:t xml:space="preserve">ll </w:t>
      </w:r>
      <w:r>
        <w:rPr>
          <w:spacing w:val="29"/>
          <w:sz w:val="24"/>
        </w:rPr>
        <w:t xml:space="preserve"> </w:t>
      </w:r>
      <w:r>
        <w:rPr>
          <w:spacing w:val="-1"/>
          <w:sz w:val="24"/>
        </w:rPr>
        <w:t>e</w:t>
      </w:r>
      <w:r>
        <w:rPr>
          <w:spacing w:val="2"/>
          <w:sz w:val="24"/>
        </w:rPr>
        <w:t>x</w:t>
      </w:r>
      <w:r>
        <w:rPr>
          <w:sz w:val="24"/>
        </w:rPr>
        <w:t>p</w:t>
      </w:r>
      <w:r>
        <w:rPr>
          <w:spacing w:val="-1"/>
          <w:sz w:val="24"/>
        </w:rPr>
        <w:t>e</w:t>
      </w:r>
      <w:r>
        <w:rPr>
          <w:sz w:val="24"/>
        </w:rPr>
        <w:t>ndit</w:t>
      </w:r>
      <w:r>
        <w:rPr>
          <w:w w:val="99"/>
          <w:sz w:val="24"/>
        </w:rPr>
        <w:t>u</w:t>
      </w:r>
      <w:r>
        <w:rPr>
          <w:spacing w:val="-1"/>
          <w:w w:val="99"/>
          <w:sz w:val="24"/>
        </w:rPr>
        <w:t>r</w:t>
      </w:r>
      <w:r>
        <w:rPr>
          <w:sz w:val="24"/>
        </w:rPr>
        <w:t xml:space="preserve">e </w:t>
      </w:r>
      <w:r>
        <w:rPr>
          <w:spacing w:val="25"/>
          <w:sz w:val="24"/>
        </w:rPr>
        <w:t xml:space="preserve"> </w:t>
      </w:r>
      <w:r>
        <w:rPr>
          <w:sz w:val="24"/>
        </w:rPr>
        <w:t>p</w:t>
      </w:r>
      <w:r>
        <w:rPr>
          <w:spacing w:val="-1"/>
          <w:sz w:val="24"/>
        </w:rPr>
        <w:t>r</w:t>
      </w:r>
      <w:r>
        <w:rPr>
          <w:sz w:val="24"/>
        </w:rPr>
        <w:t>op</w:t>
      </w:r>
      <w:r>
        <w:rPr>
          <w:spacing w:val="-1"/>
          <w:sz w:val="24"/>
        </w:rPr>
        <w:t>e</w:t>
      </w:r>
      <w:r>
        <w:rPr>
          <w:sz w:val="24"/>
        </w:rPr>
        <w:t xml:space="preserve">rly </w:t>
      </w:r>
      <w:r>
        <w:rPr>
          <w:spacing w:val="18"/>
          <w:sz w:val="24"/>
        </w:rPr>
        <w:t xml:space="preserve"> </w:t>
      </w:r>
      <w:r>
        <w:rPr>
          <w:sz w:val="24"/>
        </w:rPr>
        <w:t>incu</w:t>
      </w:r>
      <w:r>
        <w:rPr>
          <w:spacing w:val="-2"/>
          <w:sz w:val="24"/>
        </w:rPr>
        <w:t>r</w:t>
      </w:r>
      <w:r>
        <w:rPr>
          <w:sz w:val="24"/>
        </w:rPr>
        <w:t>r</w:t>
      </w:r>
      <w:r>
        <w:rPr>
          <w:spacing w:val="-2"/>
          <w:sz w:val="24"/>
        </w:rPr>
        <w:t>e</w:t>
      </w:r>
      <w:r>
        <w:rPr>
          <w:sz w:val="24"/>
        </w:rPr>
        <w:t xml:space="preserve">d </w:t>
      </w:r>
      <w:r>
        <w:rPr>
          <w:spacing w:val="26"/>
          <w:sz w:val="24"/>
        </w:rPr>
        <w:t xml:space="preserve"> </w:t>
      </w:r>
      <w:r>
        <w:rPr>
          <w:w w:val="99"/>
          <w:sz w:val="24"/>
        </w:rPr>
        <w:t xml:space="preserve">(or </w:t>
      </w:r>
      <w:r>
        <w:rPr>
          <w:spacing w:val="24"/>
          <w:w w:val="99"/>
          <w:sz w:val="24"/>
        </w:rPr>
        <w:t xml:space="preserve"> </w:t>
      </w:r>
      <w:r>
        <w:rPr>
          <w:sz w:val="24"/>
        </w:rPr>
        <w:t xml:space="preserve">to </w:t>
      </w:r>
      <w:r>
        <w:rPr>
          <w:spacing w:val="26"/>
          <w:sz w:val="24"/>
        </w:rPr>
        <w:t xml:space="preserve"> </w:t>
      </w:r>
      <w:r>
        <w:rPr>
          <w:sz w:val="24"/>
        </w:rPr>
        <w:t xml:space="preserve">be </w:t>
      </w:r>
      <w:r>
        <w:rPr>
          <w:spacing w:val="25"/>
          <w:sz w:val="24"/>
        </w:rPr>
        <w:t xml:space="preserve"> </w:t>
      </w:r>
      <w:r>
        <w:rPr>
          <w:sz w:val="24"/>
        </w:rPr>
        <w:t>incu</w:t>
      </w:r>
      <w:r>
        <w:rPr>
          <w:spacing w:val="-2"/>
          <w:sz w:val="24"/>
        </w:rPr>
        <w:t>r</w:t>
      </w:r>
      <w:r>
        <w:rPr>
          <w:sz w:val="24"/>
        </w:rPr>
        <w:t>r</w:t>
      </w:r>
      <w:r>
        <w:rPr>
          <w:spacing w:val="-2"/>
          <w:sz w:val="24"/>
        </w:rPr>
        <w:t>e</w:t>
      </w:r>
      <w:r>
        <w:rPr>
          <w:w w:val="99"/>
          <w:sz w:val="24"/>
        </w:rPr>
        <w:t xml:space="preserve">d) </w:t>
      </w:r>
      <w:r>
        <w:rPr>
          <w:spacing w:val="25"/>
          <w:w w:val="99"/>
          <w:sz w:val="24"/>
        </w:rPr>
        <w:t xml:space="preserve"> </w:t>
      </w:r>
      <w:r>
        <w:rPr>
          <w:w w:val="99"/>
          <w:sz w:val="24"/>
        </w:rPr>
        <w:t xml:space="preserve">by </w:t>
      </w:r>
      <w:r>
        <w:rPr>
          <w:spacing w:val="18"/>
          <w:w w:val="99"/>
          <w:sz w:val="24"/>
        </w:rPr>
        <w:t xml:space="preserve"> </w:t>
      </w:r>
      <w:r>
        <w:rPr>
          <w:sz w:val="24"/>
        </w:rPr>
        <w:t>the Contractor, whether on or off the Site, including overheads and similar charges</w:t>
      </w:r>
      <w:r>
        <w:rPr>
          <w:spacing w:val="-21"/>
          <w:sz w:val="24"/>
        </w:rPr>
        <w:t xml:space="preserve"> </w:t>
      </w:r>
      <w:r>
        <w:rPr>
          <w:sz w:val="24"/>
        </w:rPr>
        <w:t>but</w:t>
      </w:r>
    </w:p>
    <w:p w:rsidR="00741124" w:rsidRDefault="00741124">
      <w:pPr>
        <w:spacing w:line="260" w:lineRule="exact"/>
        <w:jc w:val="both"/>
        <w:rPr>
          <w:sz w:val="24"/>
        </w:rPr>
        <w:sectPr w:rsidR="00741124">
          <w:pgSz w:w="11910" w:h="16840"/>
          <w:pgMar w:top="1460" w:right="1200" w:bottom="660" w:left="1220" w:header="0" w:footer="460" w:gutter="0"/>
          <w:cols w:space="720"/>
        </w:sectPr>
      </w:pPr>
    </w:p>
    <w:p w:rsidR="00741124" w:rsidRDefault="00CD4680">
      <w:pPr>
        <w:pStyle w:val="BodyText"/>
        <w:spacing w:before="48"/>
        <w:ind w:left="1300"/>
        <w:jc w:val="both"/>
      </w:pPr>
      <w:r>
        <w:lastRenderedPageBreak/>
        <w:t>does not include any allowance for profit.</w:t>
      </w:r>
    </w:p>
    <w:p w:rsidR="00741124" w:rsidRDefault="00741124">
      <w:pPr>
        <w:pStyle w:val="BodyText"/>
        <w:spacing w:before="11"/>
        <w:rPr>
          <w:sz w:val="22"/>
        </w:rPr>
      </w:pPr>
    </w:p>
    <w:p w:rsidR="00741124" w:rsidRDefault="00CD4680">
      <w:pPr>
        <w:ind w:left="1300"/>
        <w:jc w:val="both"/>
        <w:rPr>
          <w:b/>
          <w:sz w:val="24"/>
        </w:rPr>
      </w:pPr>
      <w:r>
        <w:rPr>
          <w:b/>
          <w:sz w:val="24"/>
        </w:rPr>
        <w:t>Other Definitions</w:t>
      </w:r>
    </w:p>
    <w:p w:rsidR="00741124" w:rsidRDefault="00741124">
      <w:pPr>
        <w:pStyle w:val="BodyText"/>
        <w:spacing w:before="9"/>
        <w:rPr>
          <w:b/>
        </w:rPr>
      </w:pPr>
    </w:p>
    <w:p w:rsidR="00741124" w:rsidRDefault="00CD4680">
      <w:pPr>
        <w:pStyle w:val="ListParagraph"/>
        <w:numPr>
          <w:ilvl w:val="2"/>
          <w:numId w:val="23"/>
        </w:numPr>
        <w:tabs>
          <w:tab w:val="left" w:pos="1301"/>
        </w:tabs>
        <w:spacing w:line="247" w:lineRule="auto"/>
        <w:ind w:right="236"/>
        <w:jc w:val="both"/>
        <w:rPr>
          <w:sz w:val="24"/>
        </w:rPr>
      </w:pPr>
      <w:r>
        <w:rPr>
          <w:spacing w:val="-1"/>
          <w:w w:val="44"/>
          <w:sz w:val="24"/>
        </w:rPr>
        <w:t>―</w:t>
      </w:r>
      <w:r>
        <w:rPr>
          <w:sz w:val="24"/>
        </w:rPr>
        <w:t>Contr</w:t>
      </w:r>
      <w:r>
        <w:rPr>
          <w:spacing w:val="-1"/>
          <w:sz w:val="24"/>
        </w:rPr>
        <w:t>ac</w:t>
      </w:r>
      <w:r>
        <w:rPr>
          <w:sz w:val="24"/>
        </w:rPr>
        <w:t>tor</w:t>
      </w:r>
      <w:r>
        <w:rPr>
          <w:spacing w:val="-1"/>
          <w:sz w:val="24"/>
        </w:rPr>
        <w:t>‘</w:t>
      </w:r>
      <w:r>
        <w:rPr>
          <w:w w:val="99"/>
          <w:sz w:val="24"/>
        </w:rPr>
        <w:t>s</w:t>
      </w:r>
      <w:r>
        <w:rPr>
          <w:sz w:val="24"/>
        </w:rPr>
        <w:t xml:space="preserve">  </w:t>
      </w:r>
      <w:r>
        <w:rPr>
          <w:spacing w:val="-24"/>
          <w:sz w:val="24"/>
        </w:rPr>
        <w:t xml:space="preserve"> </w:t>
      </w:r>
      <w:r>
        <w:rPr>
          <w:sz w:val="24"/>
        </w:rPr>
        <w:t>Equipm</w:t>
      </w:r>
      <w:r>
        <w:rPr>
          <w:spacing w:val="-1"/>
          <w:sz w:val="24"/>
        </w:rPr>
        <w:t>e</w:t>
      </w:r>
      <w:r>
        <w:rPr>
          <w:w w:val="115"/>
          <w:sz w:val="24"/>
        </w:rPr>
        <w:t>nt‖</w:t>
      </w:r>
      <w:r>
        <w:rPr>
          <w:sz w:val="24"/>
        </w:rPr>
        <w:t xml:space="preserve">  </w:t>
      </w:r>
      <w:r>
        <w:rPr>
          <w:spacing w:val="-28"/>
          <w:sz w:val="24"/>
        </w:rPr>
        <w:t xml:space="preserve"> </w:t>
      </w:r>
      <w:r>
        <w:rPr>
          <w:sz w:val="24"/>
        </w:rPr>
        <w:t>me</w:t>
      </w:r>
      <w:r>
        <w:rPr>
          <w:spacing w:val="-2"/>
          <w:sz w:val="24"/>
        </w:rPr>
        <w:t>a</w:t>
      </w:r>
      <w:r>
        <w:rPr>
          <w:w w:val="99"/>
          <w:sz w:val="24"/>
        </w:rPr>
        <w:t>ns</w:t>
      </w:r>
      <w:r>
        <w:rPr>
          <w:sz w:val="24"/>
        </w:rPr>
        <w:t xml:space="preserve">  </w:t>
      </w:r>
      <w:r>
        <w:rPr>
          <w:spacing w:val="-27"/>
          <w:sz w:val="24"/>
        </w:rPr>
        <w:t xml:space="preserve"> </w:t>
      </w:r>
      <w:r>
        <w:rPr>
          <w:spacing w:val="-1"/>
          <w:sz w:val="24"/>
        </w:rPr>
        <w:t>a</w:t>
      </w:r>
      <w:r>
        <w:rPr>
          <w:sz w:val="24"/>
        </w:rPr>
        <w:t xml:space="preserve">ll  </w:t>
      </w:r>
      <w:r>
        <w:rPr>
          <w:spacing w:val="-26"/>
          <w:sz w:val="24"/>
        </w:rPr>
        <w:t xml:space="preserve"> </w:t>
      </w:r>
      <w:r>
        <w:rPr>
          <w:sz w:val="24"/>
        </w:rPr>
        <w:t>ma</w:t>
      </w:r>
      <w:r>
        <w:rPr>
          <w:spacing w:val="-2"/>
          <w:sz w:val="24"/>
        </w:rPr>
        <w:t>c</w:t>
      </w:r>
      <w:r>
        <w:rPr>
          <w:sz w:val="24"/>
        </w:rPr>
        <w:t>hine</w:t>
      </w:r>
      <w:r>
        <w:rPr>
          <w:spacing w:val="-2"/>
          <w:sz w:val="24"/>
        </w:rPr>
        <w:t>r</w:t>
      </w:r>
      <w:r>
        <w:rPr>
          <w:spacing w:val="-8"/>
          <w:sz w:val="24"/>
        </w:rPr>
        <w:t>y</w:t>
      </w:r>
      <w:r>
        <w:rPr>
          <w:sz w:val="24"/>
        </w:rPr>
        <w:t xml:space="preserve">,  </w:t>
      </w:r>
      <w:r>
        <w:rPr>
          <w:spacing w:val="-27"/>
          <w:sz w:val="24"/>
        </w:rPr>
        <w:t xml:space="preserve"> </w:t>
      </w:r>
      <w:r>
        <w:rPr>
          <w:spacing w:val="-1"/>
          <w:sz w:val="24"/>
        </w:rPr>
        <w:t>a</w:t>
      </w:r>
      <w:r>
        <w:rPr>
          <w:sz w:val="24"/>
        </w:rPr>
        <w:t>pp</w:t>
      </w:r>
      <w:r>
        <w:rPr>
          <w:spacing w:val="-1"/>
          <w:sz w:val="24"/>
        </w:rPr>
        <w:t>a</w:t>
      </w:r>
      <w:r>
        <w:rPr>
          <w:sz w:val="24"/>
        </w:rPr>
        <w:t>r</w:t>
      </w:r>
      <w:r>
        <w:rPr>
          <w:spacing w:val="-2"/>
          <w:sz w:val="24"/>
        </w:rPr>
        <w:t>a</w:t>
      </w:r>
      <w:r>
        <w:rPr>
          <w:sz w:val="24"/>
        </w:rPr>
        <w:t xml:space="preserve">tus  </w:t>
      </w:r>
      <w:r>
        <w:rPr>
          <w:spacing w:val="-26"/>
          <w:sz w:val="24"/>
        </w:rPr>
        <w:t xml:space="preserve"> </w:t>
      </w:r>
      <w:r>
        <w:rPr>
          <w:spacing w:val="-1"/>
          <w:sz w:val="24"/>
        </w:rPr>
        <w:t>a</w:t>
      </w:r>
      <w:r>
        <w:rPr>
          <w:sz w:val="24"/>
        </w:rPr>
        <w:t xml:space="preserve">nd  </w:t>
      </w:r>
      <w:r>
        <w:rPr>
          <w:spacing w:val="-27"/>
          <w:sz w:val="24"/>
        </w:rPr>
        <w:t xml:space="preserve"> </w:t>
      </w:r>
      <w:r>
        <w:rPr>
          <w:sz w:val="24"/>
        </w:rPr>
        <w:t xml:space="preserve">other  </w:t>
      </w:r>
      <w:r>
        <w:rPr>
          <w:spacing w:val="-28"/>
          <w:sz w:val="24"/>
        </w:rPr>
        <w:t xml:space="preserve"> </w:t>
      </w:r>
      <w:r>
        <w:rPr>
          <w:sz w:val="24"/>
        </w:rPr>
        <w:t>thin</w:t>
      </w:r>
      <w:r>
        <w:rPr>
          <w:spacing w:val="-3"/>
          <w:sz w:val="24"/>
        </w:rPr>
        <w:t>g</w:t>
      </w:r>
      <w:r>
        <w:rPr>
          <w:w w:val="99"/>
          <w:sz w:val="24"/>
        </w:rPr>
        <w:t xml:space="preserve">s </w:t>
      </w:r>
      <w:r>
        <w:rPr>
          <w:sz w:val="24"/>
        </w:rPr>
        <w:t>required for the execution of the Works but does not include Materials or Plant intended to form part of the</w:t>
      </w:r>
      <w:r>
        <w:rPr>
          <w:spacing w:val="-6"/>
          <w:sz w:val="24"/>
        </w:rPr>
        <w:t xml:space="preserve"> </w:t>
      </w:r>
      <w:r>
        <w:rPr>
          <w:sz w:val="24"/>
        </w:rPr>
        <w:t>Works.</w:t>
      </w:r>
    </w:p>
    <w:p w:rsidR="00741124" w:rsidRDefault="00741124">
      <w:pPr>
        <w:pStyle w:val="BodyText"/>
        <w:spacing w:before="6"/>
      </w:pPr>
    </w:p>
    <w:p w:rsidR="00741124" w:rsidRDefault="00CD4680">
      <w:pPr>
        <w:pStyle w:val="ListParagraph"/>
        <w:numPr>
          <w:ilvl w:val="2"/>
          <w:numId w:val="23"/>
        </w:numPr>
        <w:tabs>
          <w:tab w:val="left" w:pos="1300"/>
          <w:tab w:val="left" w:pos="1301"/>
        </w:tabs>
        <w:rPr>
          <w:sz w:val="24"/>
        </w:rPr>
      </w:pPr>
      <w:r>
        <w:rPr>
          <w:spacing w:val="-1"/>
          <w:w w:val="44"/>
          <w:sz w:val="24"/>
        </w:rPr>
        <w:t>―</w:t>
      </w:r>
      <w:r>
        <w:rPr>
          <w:sz w:val="24"/>
        </w:rPr>
        <w:t>Countr</w:t>
      </w:r>
      <w:r>
        <w:rPr>
          <w:spacing w:val="-8"/>
          <w:sz w:val="24"/>
        </w:rPr>
        <w:t>y</w:t>
      </w:r>
      <w:r>
        <w:rPr>
          <w:w w:val="158"/>
          <w:sz w:val="24"/>
        </w:rPr>
        <w:t>‖</w:t>
      </w:r>
      <w:r>
        <w:rPr>
          <w:spacing w:val="-1"/>
          <w:sz w:val="24"/>
        </w:rPr>
        <w:t xml:space="preserve"> </w:t>
      </w:r>
      <w:r>
        <w:rPr>
          <w:sz w:val="24"/>
        </w:rPr>
        <w:t>me</w:t>
      </w:r>
      <w:r>
        <w:rPr>
          <w:spacing w:val="-2"/>
          <w:sz w:val="24"/>
        </w:rPr>
        <w:t>a</w:t>
      </w:r>
      <w:r>
        <w:rPr>
          <w:w w:val="99"/>
          <w:sz w:val="24"/>
        </w:rPr>
        <w:t>ns</w:t>
      </w:r>
      <w:r>
        <w:rPr>
          <w:sz w:val="24"/>
        </w:rPr>
        <w:t xml:space="preserve"> the</w:t>
      </w:r>
      <w:r>
        <w:rPr>
          <w:spacing w:val="-1"/>
          <w:sz w:val="24"/>
        </w:rPr>
        <w:t xml:space="preserve"> </w:t>
      </w:r>
      <w:r>
        <w:rPr>
          <w:spacing w:val="-6"/>
          <w:sz w:val="24"/>
        </w:rPr>
        <w:t>I</w:t>
      </w:r>
      <w:r>
        <w:rPr>
          <w:sz w:val="24"/>
        </w:rPr>
        <w:t>slamic</w:t>
      </w:r>
      <w:r>
        <w:rPr>
          <w:spacing w:val="-1"/>
          <w:sz w:val="24"/>
        </w:rPr>
        <w:t xml:space="preserve"> </w:t>
      </w:r>
      <w:r>
        <w:rPr>
          <w:sz w:val="24"/>
        </w:rPr>
        <w:t>R</w:t>
      </w:r>
      <w:r>
        <w:rPr>
          <w:spacing w:val="-1"/>
          <w:sz w:val="24"/>
        </w:rPr>
        <w:t>e</w:t>
      </w:r>
      <w:r>
        <w:rPr>
          <w:sz w:val="24"/>
        </w:rPr>
        <w:t>public</w:t>
      </w:r>
      <w:r>
        <w:rPr>
          <w:spacing w:val="-1"/>
          <w:sz w:val="24"/>
        </w:rPr>
        <w:t xml:space="preserve"> </w:t>
      </w:r>
      <w:r>
        <w:rPr>
          <w:sz w:val="24"/>
        </w:rPr>
        <w:t>of P</w:t>
      </w:r>
      <w:r>
        <w:rPr>
          <w:spacing w:val="-1"/>
          <w:sz w:val="24"/>
        </w:rPr>
        <w:t>a</w:t>
      </w:r>
      <w:r>
        <w:rPr>
          <w:sz w:val="24"/>
        </w:rPr>
        <w:t>kist</w:t>
      </w:r>
      <w:r>
        <w:rPr>
          <w:spacing w:val="-1"/>
          <w:sz w:val="24"/>
        </w:rPr>
        <w:t>a</w:t>
      </w:r>
      <w:r>
        <w:rPr>
          <w:sz w:val="24"/>
        </w:rPr>
        <w:t>n.</w:t>
      </w:r>
    </w:p>
    <w:p w:rsidR="00741124" w:rsidRDefault="00741124">
      <w:pPr>
        <w:pStyle w:val="BodyText"/>
        <w:spacing w:before="2"/>
        <w:rPr>
          <w:sz w:val="25"/>
        </w:rPr>
      </w:pPr>
    </w:p>
    <w:p w:rsidR="00741124" w:rsidRDefault="00CD4680">
      <w:pPr>
        <w:pStyle w:val="ListParagraph"/>
        <w:numPr>
          <w:ilvl w:val="2"/>
          <w:numId w:val="23"/>
        </w:numPr>
        <w:tabs>
          <w:tab w:val="left" w:pos="1300"/>
          <w:tab w:val="left" w:pos="1301"/>
        </w:tabs>
        <w:spacing w:before="1"/>
        <w:rPr>
          <w:sz w:val="24"/>
        </w:rPr>
      </w:pPr>
      <w:r>
        <w:rPr>
          <w:spacing w:val="-1"/>
          <w:w w:val="44"/>
          <w:sz w:val="24"/>
        </w:rPr>
        <w:t>―</w:t>
      </w:r>
      <w:r>
        <w:rPr>
          <w:w w:val="99"/>
          <w:sz w:val="24"/>
        </w:rPr>
        <w:t>Pro</w:t>
      </w:r>
      <w:r>
        <w:rPr>
          <w:spacing w:val="-2"/>
          <w:w w:val="99"/>
          <w:sz w:val="24"/>
        </w:rPr>
        <w:t>c</w:t>
      </w:r>
      <w:r>
        <w:rPr>
          <w:w w:val="99"/>
          <w:sz w:val="24"/>
        </w:rPr>
        <w:t>u</w:t>
      </w:r>
      <w:r>
        <w:rPr>
          <w:spacing w:val="-1"/>
          <w:w w:val="99"/>
          <w:sz w:val="24"/>
        </w:rPr>
        <w:t>r</w:t>
      </w:r>
      <w:r>
        <w:rPr>
          <w:w w:val="99"/>
          <w:sz w:val="24"/>
        </w:rPr>
        <w:t>ing</w:t>
      </w:r>
      <w:r>
        <w:rPr>
          <w:spacing w:val="-3"/>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pacing w:val="-7"/>
          <w:sz w:val="24"/>
        </w:rPr>
        <w:t>y</w:t>
      </w:r>
      <w:r>
        <w:rPr>
          <w:w w:val="99"/>
          <w:sz w:val="24"/>
        </w:rPr>
        <w:t>‘s</w:t>
      </w:r>
      <w:r>
        <w:rPr>
          <w:sz w:val="24"/>
        </w:rPr>
        <w:t xml:space="preserve"> Ri</w:t>
      </w:r>
      <w:r>
        <w:rPr>
          <w:w w:val="110"/>
          <w:sz w:val="24"/>
        </w:rPr>
        <w:t>sks‖</w:t>
      </w:r>
      <w:r>
        <w:rPr>
          <w:sz w:val="24"/>
        </w:rPr>
        <w:t xml:space="preserve"> m</w:t>
      </w:r>
      <w:r>
        <w:rPr>
          <w:spacing w:val="-1"/>
          <w:sz w:val="24"/>
        </w:rPr>
        <w:t>ea</w:t>
      </w:r>
      <w:r>
        <w:rPr>
          <w:w w:val="99"/>
          <w:sz w:val="24"/>
        </w:rPr>
        <w:t>ns</w:t>
      </w:r>
      <w:r>
        <w:rPr>
          <w:sz w:val="24"/>
        </w:rPr>
        <w:t xml:space="preserve"> t</w:t>
      </w:r>
      <w:r>
        <w:rPr>
          <w:w w:val="99"/>
          <w:sz w:val="24"/>
        </w:rPr>
        <w:t>hose</w:t>
      </w:r>
      <w:r>
        <w:rPr>
          <w:spacing w:val="-1"/>
          <w:w w:val="99"/>
          <w:sz w:val="24"/>
        </w:rPr>
        <w:t xml:space="preserve"> </w:t>
      </w:r>
      <w:r>
        <w:rPr>
          <w:sz w:val="24"/>
        </w:rPr>
        <w:t>matte</w:t>
      </w:r>
      <w:r>
        <w:rPr>
          <w:spacing w:val="-2"/>
          <w:sz w:val="24"/>
        </w:rPr>
        <w:t>r</w:t>
      </w:r>
      <w:r>
        <w:rPr>
          <w:w w:val="99"/>
          <w:sz w:val="24"/>
        </w:rPr>
        <w:t>s</w:t>
      </w:r>
      <w:r>
        <w:rPr>
          <w:sz w:val="24"/>
        </w:rPr>
        <w:t xml:space="preserve"> listed in </w:t>
      </w:r>
      <w:r>
        <w:rPr>
          <w:w w:val="99"/>
          <w:sz w:val="24"/>
        </w:rPr>
        <w:t>S</w:t>
      </w:r>
      <w:r>
        <w:rPr>
          <w:sz w:val="24"/>
        </w:rPr>
        <w:t>u</w:t>
      </w:r>
      <w:r>
        <w:rPr>
          <w:spacing w:val="1"/>
          <w:sz w:val="24"/>
        </w:rPr>
        <w:t>b</w:t>
      </w:r>
      <w:r>
        <w:rPr>
          <w:spacing w:val="-1"/>
          <w:sz w:val="24"/>
        </w:rPr>
        <w:t>-</w:t>
      </w:r>
      <w:r>
        <w:rPr>
          <w:sz w:val="24"/>
        </w:rPr>
        <w:t>Clause</w:t>
      </w:r>
      <w:r>
        <w:rPr>
          <w:spacing w:val="-2"/>
          <w:sz w:val="24"/>
        </w:rPr>
        <w:t xml:space="preserve"> </w:t>
      </w:r>
      <w:r>
        <w:rPr>
          <w:sz w:val="24"/>
        </w:rPr>
        <w:t>6.1.</w:t>
      </w:r>
    </w:p>
    <w:p w:rsidR="00741124" w:rsidRDefault="00741124">
      <w:pPr>
        <w:pStyle w:val="BodyText"/>
        <w:spacing w:before="2"/>
        <w:rPr>
          <w:sz w:val="25"/>
        </w:rPr>
      </w:pPr>
    </w:p>
    <w:p w:rsidR="00741124" w:rsidRDefault="00CD4680">
      <w:pPr>
        <w:pStyle w:val="ListParagraph"/>
        <w:numPr>
          <w:ilvl w:val="2"/>
          <w:numId w:val="23"/>
        </w:numPr>
        <w:tabs>
          <w:tab w:val="left" w:pos="1301"/>
        </w:tabs>
        <w:spacing w:before="1" w:line="247" w:lineRule="auto"/>
        <w:ind w:right="239"/>
        <w:jc w:val="both"/>
        <w:rPr>
          <w:sz w:val="24"/>
        </w:rPr>
      </w:pPr>
      <w:r>
        <w:rPr>
          <w:spacing w:val="-1"/>
          <w:w w:val="44"/>
          <w:sz w:val="24"/>
        </w:rPr>
        <w:t>―</w:t>
      </w:r>
      <w:r>
        <w:rPr>
          <w:spacing w:val="-2"/>
          <w:w w:val="99"/>
          <w:sz w:val="24"/>
        </w:rPr>
        <w:t>F</w:t>
      </w:r>
      <w:r>
        <w:rPr>
          <w:w w:val="99"/>
          <w:sz w:val="24"/>
        </w:rPr>
        <w:t>o</w:t>
      </w:r>
      <w:r>
        <w:rPr>
          <w:spacing w:val="-1"/>
          <w:w w:val="99"/>
          <w:sz w:val="24"/>
        </w:rPr>
        <w:t>r</w:t>
      </w:r>
      <w:r>
        <w:rPr>
          <w:spacing w:val="-1"/>
          <w:sz w:val="24"/>
        </w:rPr>
        <w:t>c</w:t>
      </w:r>
      <w:r>
        <w:rPr>
          <w:sz w:val="24"/>
        </w:rPr>
        <w:t>e</w:t>
      </w:r>
      <w:r>
        <w:rPr>
          <w:spacing w:val="18"/>
          <w:sz w:val="24"/>
        </w:rPr>
        <w:t xml:space="preserve"> </w:t>
      </w:r>
      <w:r>
        <w:rPr>
          <w:sz w:val="24"/>
        </w:rPr>
        <w:t>Maj</w:t>
      </w:r>
      <w:r>
        <w:rPr>
          <w:spacing w:val="-2"/>
          <w:sz w:val="24"/>
        </w:rPr>
        <w:t>e</w:t>
      </w:r>
      <w:r>
        <w:rPr>
          <w:w w:val="99"/>
          <w:sz w:val="24"/>
        </w:rPr>
        <w:t>u</w:t>
      </w:r>
      <w:r>
        <w:rPr>
          <w:spacing w:val="-1"/>
          <w:w w:val="99"/>
          <w:sz w:val="24"/>
        </w:rPr>
        <w:t>r</w:t>
      </w:r>
      <w:r>
        <w:rPr>
          <w:spacing w:val="-1"/>
          <w:sz w:val="24"/>
        </w:rPr>
        <w:t>e</w:t>
      </w:r>
      <w:r>
        <w:rPr>
          <w:w w:val="158"/>
          <w:sz w:val="24"/>
        </w:rPr>
        <w:t>‖</w:t>
      </w:r>
      <w:r>
        <w:rPr>
          <w:spacing w:val="18"/>
          <w:sz w:val="24"/>
        </w:rPr>
        <w:t xml:space="preserve"> </w:t>
      </w:r>
      <w:r>
        <w:rPr>
          <w:sz w:val="24"/>
        </w:rPr>
        <w:t>me</w:t>
      </w:r>
      <w:r>
        <w:rPr>
          <w:spacing w:val="-2"/>
          <w:sz w:val="24"/>
        </w:rPr>
        <w:t>a</w:t>
      </w:r>
      <w:r>
        <w:rPr>
          <w:w w:val="99"/>
          <w:sz w:val="24"/>
        </w:rPr>
        <w:t>ns</w:t>
      </w:r>
      <w:r>
        <w:rPr>
          <w:spacing w:val="19"/>
          <w:sz w:val="24"/>
        </w:rPr>
        <w:t xml:space="preserve"> </w:t>
      </w:r>
      <w:r>
        <w:rPr>
          <w:spacing w:val="-1"/>
          <w:sz w:val="24"/>
        </w:rPr>
        <w:t>a</w:t>
      </w:r>
      <w:r>
        <w:rPr>
          <w:sz w:val="24"/>
        </w:rPr>
        <w:t>n</w:t>
      </w:r>
      <w:r>
        <w:rPr>
          <w:spacing w:val="18"/>
          <w:sz w:val="24"/>
        </w:rPr>
        <w:t xml:space="preserve"> </w:t>
      </w:r>
      <w:r>
        <w:rPr>
          <w:spacing w:val="-1"/>
          <w:sz w:val="24"/>
        </w:rPr>
        <w:t>e</w:t>
      </w:r>
      <w:r>
        <w:rPr>
          <w:sz w:val="24"/>
        </w:rPr>
        <w:t>v</w:t>
      </w:r>
      <w:r>
        <w:rPr>
          <w:spacing w:val="-1"/>
          <w:sz w:val="24"/>
        </w:rPr>
        <w:t>e</w:t>
      </w:r>
      <w:r>
        <w:rPr>
          <w:sz w:val="24"/>
        </w:rPr>
        <w:t>nt</w:t>
      </w:r>
      <w:r>
        <w:rPr>
          <w:spacing w:val="19"/>
          <w:sz w:val="24"/>
        </w:rPr>
        <w:t xml:space="preserve"> </w:t>
      </w:r>
      <w:r>
        <w:rPr>
          <w:sz w:val="24"/>
        </w:rPr>
        <w:t>or</w:t>
      </w:r>
      <w:r>
        <w:rPr>
          <w:spacing w:val="18"/>
          <w:sz w:val="24"/>
        </w:rPr>
        <w:t xml:space="preserve"> </w:t>
      </w:r>
      <w:r>
        <w:rPr>
          <w:spacing w:val="-1"/>
          <w:sz w:val="24"/>
        </w:rPr>
        <w:t>c</w:t>
      </w:r>
      <w:r>
        <w:rPr>
          <w:sz w:val="24"/>
        </w:rPr>
        <w:t>ir</w:t>
      </w:r>
      <w:r>
        <w:rPr>
          <w:spacing w:val="-2"/>
          <w:sz w:val="24"/>
        </w:rPr>
        <w:t>c</w:t>
      </w:r>
      <w:r>
        <w:rPr>
          <w:sz w:val="24"/>
        </w:rPr>
        <w:t>umst</w:t>
      </w:r>
      <w:r>
        <w:rPr>
          <w:spacing w:val="-1"/>
          <w:sz w:val="24"/>
        </w:rPr>
        <w:t>a</w:t>
      </w:r>
      <w:r>
        <w:rPr>
          <w:sz w:val="24"/>
        </w:rPr>
        <w:t>n</w:t>
      </w:r>
      <w:r>
        <w:rPr>
          <w:spacing w:val="-1"/>
          <w:sz w:val="24"/>
        </w:rPr>
        <w:t>c</w:t>
      </w:r>
      <w:r>
        <w:rPr>
          <w:sz w:val="24"/>
        </w:rPr>
        <w:t>e</w:t>
      </w:r>
      <w:r>
        <w:rPr>
          <w:spacing w:val="18"/>
          <w:sz w:val="24"/>
        </w:rPr>
        <w:t xml:space="preserve"> </w:t>
      </w:r>
      <w:r>
        <w:rPr>
          <w:sz w:val="24"/>
        </w:rPr>
        <w:t>whi</w:t>
      </w:r>
      <w:r>
        <w:rPr>
          <w:spacing w:val="-1"/>
          <w:sz w:val="24"/>
        </w:rPr>
        <w:t>c</w:t>
      </w:r>
      <w:r>
        <w:rPr>
          <w:sz w:val="24"/>
        </w:rPr>
        <w:t>h</w:t>
      </w:r>
      <w:r>
        <w:rPr>
          <w:spacing w:val="18"/>
          <w:sz w:val="24"/>
        </w:rPr>
        <w:t xml:space="preserve"> </w:t>
      </w:r>
      <w:r>
        <w:rPr>
          <w:sz w:val="24"/>
        </w:rPr>
        <w:t>mak</w:t>
      </w:r>
      <w:r>
        <w:rPr>
          <w:spacing w:val="-2"/>
          <w:sz w:val="24"/>
        </w:rPr>
        <w:t>e</w:t>
      </w:r>
      <w:r>
        <w:rPr>
          <w:w w:val="99"/>
          <w:sz w:val="24"/>
        </w:rPr>
        <w:t>s</w:t>
      </w:r>
      <w:r>
        <w:rPr>
          <w:spacing w:val="19"/>
          <w:sz w:val="24"/>
        </w:rPr>
        <w:t xml:space="preserve"> </w:t>
      </w:r>
      <w:r>
        <w:rPr>
          <w:sz w:val="24"/>
        </w:rPr>
        <w:t>p</w:t>
      </w:r>
      <w:r>
        <w:rPr>
          <w:spacing w:val="-1"/>
          <w:sz w:val="24"/>
        </w:rPr>
        <w:t>e</w:t>
      </w:r>
      <w:r>
        <w:rPr>
          <w:w w:val="99"/>
          <w:sz w:val="24"/>
        </w:rPr>
        <w:t>r</w:t>
      </w:r>
      <w:r>
        <w:rPr>
          <w:spacing w:val="-2"/>
          <w:w w:val="99"/>
          <w:sz w:val="24"/>
        </w:rPr>
        <w:t>f</w:t>
      </w:r>
      <w:r>
        <w:rPr>
          <w:w w:val="99"/>
          <w:sz w:val="24"/>
        </w:rPr>
        <w:t>o</w:t>
      </w:r>
      <w:r>
        <w:rPr>
          <w:spacing w:val="-1"/>
          <w:w w:val="99"/>
          <w:sz w:val="24"/>
        </w:rPr>
        <w:t>r</w:t>
      </w:r>
      <w:r>
        <w:rPr>
          <w:sz w:val="24"/>
        </w:rPr>
        <w:t>man</w:t>
      </w:r>
      <w:r>
        <w:rPr>
          <w:spacing w:val="-2"/>
          <w:sz w:val="24"/>
        </w:rPr>
        <w:t>c</w:t>
      </w:r>
      <w:r>
        <w:rPr>
          <w:sz w:val="24"/>
        </w:rPr>
        <w:t>e</w:t>
      </w:r>
      <w:r>
        <w:rPr>
          <w:spacing w:val="18"/>
          <w:sz w:val="24"/>
        </w:rPr>
        <w:t xml:space="preserve"> </w:t>
      </w:r>
      <w:r>
        <w:rPr>
          <w:sz w:val="24"/>
        </w:rPr>
        <w:t>of</w:t>
      </w:r>
      <w:r>
        <w:rPr>
          <w:spacing w:val="18"/>
          <w:sz w:val="24"/>
        </w:rPr>
        <w:t xml:space="preserve"> </w:t>
      </w:r>
      <w:r>
        <w:rPr>
          <w:sz w:val="24"/>
        </w:rPr>
        <w:t>a Party‘s obligations illegal or impracticable and which is beyond that Party‘s reasonable</w:t>
      </w:r>
      <w:r>
        <w:rPr>
          <w:spacing w:val="-6"/>
          <w:sz w:val="24"/>
        </w:rPr>
        <w:t xml:space="preserve"> </w:t>
      </w:r>
      <w:r>
        <w:rPr>
          <w:sz w:val="24"/>
        </w:rPr>
        <w:t>control.</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41"/>
        <w:jc w:val="both"/>
        <w:rPr>
          <w:sz w:val="24"/>
        </w:rPr>
      </w:pPr>
      <w:r>
        <w:rPr>
          <w:sz w:val="24"/>
        </w:rPr>
        <w:t>‗Materials‖ means things of all kinds (other than Plant) to be supplied and incorporated in the Works by the</w:t>
      </w:r>
      <w:r>
        <w:rPr>
          <w:spacing w:val="-15"/>
          <w:sz w:val="24"/>
        </w:rPr>
        <w:t xml:space="preserve"> </w:t>
      </w:r>
      <w:r>
        <w:rPr>
          <w:sz w:val="24"/>
        </w:rPr>
        <w:t>Contractor.</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40"/>
        <w:jc w:val="both"/>
        <w:rPr>
          <w:sz w:val="24"/>
        </w:rPr>
      </w:pPr>
      <w:r>
        <w:rPr>
          <w:spacing w:val="-1"/>
          <w:w w:val="44"/>
          <w:sz w:val="24"/>
        </w:rPr>
        <w:t>―</w:t>
      </w:r>
      <w:r>
        <w:rPr>
          <w:w w:val="99"/>
          <w:sz w:val="24"/>
        </w:rPr>
        <w:t>P</w:t>
      </w:r>
      <w:r>
        <w:rPr>
          <w:w w:val="109"/>
          <w:sz w:val="24"/>
        </w:rPr>
        <w:t>lant‖</w:t>
      </w:r>
      <w:r>
        <w:rPr>
          <w:spacing w:val="27"/>
          <w:sz w:val="24"/>
        </w:rPr>
        <w:t xml:space="preserve"> </w:t>
      </w:r>
      <w:r>
        <w:rPr>
          <w:sz w:val="24"/>
        </w:rPr>
        <w:t>me</w:t>
      </w:r>
      <w:r>
        <w:rPr>
          <w:spacing w:val="-2"/>
          <w:sz w:val="24"/>
        </w:rPr>
        <w:t>a</w:t>
      </w:r>
      <w:r>
        <w:rPr>
          <w:w w:val="99"/>
          <w:sz w:val="24"/>
        </w:rPr>
        <w:t>ns</w:t>
      </w:r>
      <w:r>
        <w:rPr>
          <w:spacing w:val="28"/>
          <w:sz w:val="24"/>
        </w:rPr>
        <w:t xml:space="preserve"> </w:t>
      </w:r>
      <w:r>
        <w:rPr>
          <w:sz w:val="24"/>
        </w:rPr>
        <w:t>the</w:t>
      </w:r>
      <w:r>
        <w:rPr>
          <w:spacing w:val="28"/>
          <w:sz w:val="24"/>
        </w:rPr>
        <w:t xml:space="preserve"> </w:t>
      </w:r>
      <w:r>
        <w:rPr>
          <w:sz w:val="24"/>
        </w:rPr>
        <w:t>ma</w:t>
      </w:r>
      <w:r>
        <w:rPr>
          <w:spacing w:val="-2"/>
          <w:sz w:val="24"/>
        </w:rPr>
        <w:t>c</w:t>
      </w:r>
      <w:r>
        <w:rPr>
          <w:sz w:val="24"/>
        </w:rPr>
        <w:t>hine</w:t>
      </w:r>
      <w:r>
        <w:rPr>
          <w:spacing w:val="-2"/>
          <w:sz w:val="24"/>
        </w:rPr>
        <w:t>r</w:t>
      </w:r>
      <w:r>
        <w:rPr>
          <w:sz w:val="24"/>
        </w:rPr>
        <w:t>y</w:t>
      </w:r>
      <w:r>
        <w:rPr>
          <w:spacing w:val="21"/>
          <w:sz w:val="24"/>
        </w:rPr>
        <w:t xml:space="preserve"> </w:t>
      </w:r>
      <w:r>
        <w:rPr>
          <w:spacing w:val="-1"/>
          <w:sz w:val="24"/>
        </w:rPr>
        <w:t>a</w:t>
      </w:r>
      <w:r>
        <w:rPr>
          <w:sz w:val="24"/>
        </w:rPr>
        <w:t>nd</w:t>
      </w:r>
      <w:r>
        <w:rPr>
          <w:spacing w:val="28"/>
          <w:sz w:val="24"/>
        </w:rPr>
        <w:t xml:space="preserve"> </w:t>
      </w:r>
      <w:r>
        <w:rPr>
          <w:spacing w:val="-1"/>
          <w:sz w:val="24"/>
        </w:rPr>
        <w:t>a</w:t>
      </w:r>
      <w:r>
        <w:rPr>
          <w:sz w:val="24"/>
        </w:rPr>
        <w:t>pp</w:t>
      </w:r>
      <w:r>
        <w:rPr>
          <w:spacing w:val="-1"/>
          <w:sz w:val="24"/>
        </w:rPr>
        <w:t>a</w:t>
      </w:r>
      <w:r>
        <w:rPr>
          <w:sz w:val="24"/>
        </w:rPr>
        <w:t>r</w:t>
      </w:r>
      <w:r>
        <w:rPr>
          <w:spacing w:val="-2"/>
          <w:sz w:val="24"/>
        </w:rPr>
        <w:t>a</w:t>
      </w:r>
      <w:r>
        <w:rPr>
          <w:sz w:val="24"/>
        </w:rPr>
        <w:t>tus</w:t>
      </w:r>
      <w:r>
        <w:rPr>
          <w:spacing w:val="29"/>
          <w:sz w:val="24"/>
        </w:rPr>
        <w:t xml:space="preserve"> </w:t>
      </w:r>
      <w:r>
        <w:rPr>
          <w:sz w:val="24"/>
        </w:rPr>
        <w:t>int</w:t>
      </w:r>
      <w:r>
        <w:rPr>
          <w:spacing w:val="-1"/>
          <w:sz w:val="24"/>
        </w:rPr>
        <w:t>e</w:t>
      </w:r>
      <w:r>
        <w:rPr>
          <w:sz w:val="24"/>
        </w:rPr>
        <w:t>nd</w:t>
      </w:r>
      <w:r>
        <w:rPr>
          <w:spacing w:val="-1"/>
          <w:sz w:val="24"/>
        </w:rPr>
        <w:t>e</w:t>
      </w:r>
      <w:r>
        <w:rPr>
          <w:sz w:val="24"/>
        </w:rPr>
        <w:t>d</w:t>
      </w:r>
      <w:r>
        <w:rPr>
          <w:spacing w:val="28"/>
          <w:sz w:val="24"/>
        </w:rPr>
        <w:t xml:space="preserve"> </w:t>
      </w:r>
      <w:r>
        <w:rPr>
          <w:sz w:val="24"/>
        </w:rPr>
        <w:t>to</w:t>
      </w:r>
      <w:r>
        <w:rPr>
          <w:spacing w:val="26"/>
          <w:sz w:val="24"/>
        </w:rPr>
        <w:t xml:space="preserve"> </w:t>
      </w:r>
      <w:r>
        <w:rPr>
          <w:sz w:val="24"/>
        </w:rPr>
        <w:t>fo</w:t>
      </w:r>
      <w:r>
        <w:rPr>
          <w:spacing w:val="-2"/>
          <w:sz w:val="24"/>
        </w:rPr>
        <w:t>r</w:t>
      </w:r>
      <w:r>
        <w:rPr>
          <w:sz w:val="24"/>
        </w:rPr>
        <w:t>m</w:t>
      </w:r>
      <w:r>
        <w:rPr>
          <w:spacing w:val="26"/>
          <w:sz w:val="24"/>
        </w:rPr>
        <w:t xml:space="preserve"> </w:t>
      </w:r>
      <w:r>
        <w:rPr>
          <w:sz w:val="24"/>
        </w:rPr>
        <w:t>or</w:t>
      </w:r>
      <w:r>
        <w:rPr>
          <w:spacing w:val="25"/>
          <w:sz w:val="24"/>
        </w:rPr>
        <w:t xml:space="preserve"> </w:t>
      </w:r>
      <w:r>
        <w:rPr>
          <w:sz w:val="24"/>
        </w:rPr>
        <w:t>fo</w:t>
      </w:r>
      <w:r>
        <w:rPr>
          <w:spacing w:val="-2"/>
          <w:sz w:val="24"/>
        </w:rPr>
        <w:t>r</w:t>
      </w:r>
      <w:r>
        <w:rPr>
          <w:sz w:val="24"/>
        </w:rPr>
        <w:t>ming</w:t>
      </w:r>
      <w:r>
        <w:rPr>
          <w:spacing w:val="23"/>
          <w:sz w:val="24"/>
        </w:rPr>
        <w:t xml:space="preserve"> </w:t>
      </w:r>
      <w:r>
        <w:rPr>
          <w:sz w:val="24"/>
        </w:rPr>
        <w:t>p</w:t>
      </w:r>
      <w:r>
        <w:rPr>
          <w:spacing w:val="-1"/>
          <w:sz w:val="24"/>
        </w:rPr>
        <w:t>a</w:t>
      </w:r>
      <w:r>
        <w:rPr>
          <w:sz w:val="24"/>
        </w:rPr>
        <w:t>rt</w:t>
      </w:r>
      <w:r>
        <w:rPr>
          <w:spacing w:val="25"/>
          <w:sz w:val="24"/>
        </w:rPr>
        <w:t xml:space="preserve"> </w:t>
      </w:r>
      <w:r>
        <w:rPr>
          <w:sz w:val="24"/>
        </w:rPr>
        <w:t>of the</w:t>
      </w:r>
      <w:r>
        <w:rPr>
          <w:spacing w:val="-2"/>
          <w:sz w:val="24"/>
        </w:rPr>
        <w:t xml:space="preserve"> </w:t>
      </w:r>
      <w:r>
        <w:rPr>
          <w:sz w:val="24"/>
        </w:rPr>
        <w:t>Works.</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38"/>
        <w:jc w:val="both"/>
        <w:rPr>
          <w:sz w:val="24"/>
        </w:rPr>
      </w:pPr>
      <w:r>
        <w:rPr>
          <w:spacing w:val="-1"/>
          <w:w w:val="44"/>
          <w:sz w:val="24"/>
        </w:rPr>
        <w:t>―</w:t>
      </w:r>
      <w:r>
        <w:rPr>
          <w:w w:val="99"/>
          <w:sz w:val="24"/>
        </w:rPr>
        <w:t>S</w:t>
      </w:r>
      <w:r>
        <w:rPr>
          <w:sz w:val="24"/>
        </w:rPr>
        <w:t>it</w:t>
      </w:r>
      <w:r>
        <w:rPr>
          <w:spacing w:val="-1"/>
          <w:sz w:val="24"/>
        </w:rPr>
        <w:t>e</w:t>
      </w:r>
      <w:r>
        <w:rPr>
          <w:w w:val="158"/>
          <w:sz w:val="24"/>
        </w:rPr>
        <w:t>‖</w:t>
      </w:r>
      <w:r>
        <w:rPr>
          <w:spacing w:val="1"/>
          <w:sz w:val="24"/>
        </w:rPr>
        <w:t xml:space="preserve"> </w:t>
      </w:r>
      <w:r>
        <w:rPr>
          <w:sz w:val="24"/>
        </w:rPr>
        <w:t>me</w:t>
      </w:r>
      <w:r>
        <w:rPr>
          <w:spacing w:val="-2"/>
          <w:sz w:val="24"/>
        </w:rPr>
        <w:t>a</w:t>
      </w:r>
      <w:r>
        <w:rPr>
          <w:w w:val="99"/>
          <w:sz w:val="24"/>
        </w:rPr>
        <w:t>ns</w:t>
      </w:r>
      <w:r>
        <w:rPr>
          <w:spacing w:val="2"/>
          <w:sz w:val="24"/>
        </w:rPr>
        <w:t xml:space="preserve"> </w:t>
      </w:r>
      <w:r>
        <w:rPr>
          <w:sz w:val="24"/>
        </w:rPr>
        <w:t>the</w:t>
      </w:r>
      <w:r>
        <w:rPr>
          <w:spacing w:val="1"/>
          <w:sz w:val="24"/>
        </w:rPr>
        <w:t xml:space="preserve"> </w:t>
      </w:r>
      <w:r>
        <w:rPr>
          <w:sz w:val="24"/>
        </w:rPr>
        <w:t>pla</w:t>
      </w:r>
      <w:r>
        <w:rPr>
          <w:spacing w:val="-2"/>
          <w:sz w:val="24"/>
        </w:rPr>
        <w:t>c</w:t>
      </w:r>
      <w:r>
        <w:rPr>
          <w:spacing w:val="-1"/>
          <w:sz w:val="24"/>
        </w:rPr>
        <w:t>e</w:t>
      </w:r>
      <w:r>
        <w:rPr>
          <w:w w:val="99"/>
          <w:sz w:val="24"/>
        </w:rPr>
        <w:t>s</w:t>
      </w:r>
      <w:r>
        <w:rPr>
          <w:spacing w:val="2"/>
          <w:sz w:val="24"/>
        </w:rPr>
        <w:t xml:space="preserve"> </w:t>
      </w:r>
      <w:r>
        <w:rPr>
          <w:sz w:val="24"/>
        </w:rPr>
        <w:t>p</w:t>
      </w:r>
      <w:r>
        <w:rPr>
          <w:spacing w:val="-1"/>
          <w:sz w:val="24"/>
        </w:rPr>
        <w:t>r</w:t>
      </w:r>
      <w:r>
        <w:rPr>
          <w:sz w:val="24"/>
        </w:rPr>
        <w:t>ovid</w:t>
      </w:r>
      <w:r>
        <w:rPr>
          <w:spacing w:val="1"/>
          <w:sz w:val="24"/>
        </w:rPr>
        <w:t>e</w:t>
      </w:r>
      <w:r>
        <w:rPr>
          <w:sz w:val="24"/>
        </w:rPr>
        <w:t>d</w:t>
      </w:r>
      <w:r>
        <w:rPr>
          <w:spacing w:val="2"/>
          <w:sz w:val="24"/>
        </w:rPr>
        <w:t xml:space="preserve"> </w:t>
      </w:r>
      <w:r>
        <w:rPr>
          <w:sz w:val="24"/>
        </w:rPr>
        <w:t>by</w:t>
      </w:r>
      <w:r>
        <w:rPr>
          <w:spacing w:val="-6"/>
          <w:sz w:val="24"/>
        </w:rPr>
        <w:t xml:space="preserve"> </w:t>
      </w:r>
      <w:r>
        <w:rPr>
          <w:sz w:val="24"/>
        </w:rPr>
        <w:t>the</w:t>
      </w:r>
      <w:r>
        <w:rPr>
          <w:spacing w:val="2"/>
          <w:sz w:val="24"/>
        </w:rPr>
        <w:t xml:space="preserve"> </w:t>
      </w:r>
      <w:r>
        <w:rPr>
          <w:w w:val="99"/>
          <w:sz w:val="24"/>
        </w:rPr>
        <w:t>Pro</w:t>
      </w:r>
      <w:r>
        <w:rPr>
          <w:spacing w:val="-2"/>
          <w:w w:val="99"/>
          <w:sz w:val="24"/>
        </w:rPr>
        <w:t>c</w:t>
      </w:r>
      <w:r>
        <w:rPr>
          <w:w w:val="99"/>
          <w:sz w:val="24"/>
        </w:rPr>
        <w:t>u</w:t>
      </w:r>
      <w:r>
        <w:rPr>
          <w:spacing w:val="-1"/>
          <w:w w:val="99"/>
          <w:sz w:val="24"/>
        </w:rPr>
        <w:t>r</w:t>
      </w:r>
      <w:r>
        <w:rPr>
          <w:w w:val="99"/>
          <w:sz w:val="24"/>
        </w:rPr>
        <w:t>ing A</w:t>
      </w:r>
      <w:r>
        <w:rPr>
          <w:spacing w:val="-3"/>
          <w:w w:val="99"/>
          <w:sz w:val="24"/>
        </w:rPr>
        <w:t>g</w:t>
      </w:r>
      <w:r>
        <w:rPr>
          <w:spacing w:val="-1"/>
          <w:sz w:val="24"/>
        </w:rPr>
        <w:t>e</w:t>
      </w:r>
      <w:r>
        <w:rPr>
          <w:sz w:val="24"/>
        </w:rPr>
        <w:t>n</w:t>
      </w:r>
      <w:r>
        <w:rPr>
          <w:spacing w:val="-1"/>
          <w:sz w:val="24"/>
        </w:rPr>
        <w:t>c</w:t>
      </w:r>
      <w:r>
        <w:rPr>
          <w:sz w:val="24"/>
        </w:rPr>
        <w:t>y</w:t>
      </w:r>
      <w:r>
        <w:rPr>
          <w:spacing w:val="-5"/>
          <w:sz w:val="24"/>
        </w:rPr>
        <w:t xml:space="preserve"> </w:t>
      </w:r>
      <w:r>
        <w:rPr>
          <w:w w:val="99"/>
          <w:sz w:val="24"/>
        </w:rPr>
        <w:t>wh</w:t>
      </w:r>
      <w:r>
        <w:rPr>
          <w:spacing w:val="-2"/>
          <w:w w:val="99"/>
          <w:sz w:val="24"/>
        </w:rPr>
        <w:t>e</w:t>
      </w:r>
      <w:r>
        <w:rPr>
          <w:w w:val="99"/>
          <w:sz w:val="24"/>
        </w:rPr>
        <w:t>re</w:t>
      </w:r>
      <w:r>
        <w:rPr>
          <w:sz w:val="24"/>
        </w:rPr>
        <w:t xml:space="preserve"> the</w:t>
      </w:r>
      <w:r>
        <w:rPr>
          <w:spacing w:val="1"/>
          <w:sz w:val="24"/>
        </w:rPr>
        <w:t xml:space="preserve"> W</w:t>
      </w:r>
      <w:r>
        <w:rPr>
          <w:sz w:val="24"/>
        </w:rPr>
        <w:t>o</w:t>
      </w:r>
      <w:r>
        <w:rPr>
          <w:spacing w:val="-1"/>
          <w:sz w:val="24"/>
        </w:rPr>
        <w:t>r</w:t>
      </w:r>
      <w:r>
        <w:rPr>
          <w:w w:val="99"/>
          <w:sz w:val="24"/>
        </w:rPr>
        <w:t>ks</w:t>
      </w:r>
      <w:r>
        <w:rPr>
          <w:spacing w:val="2"/>
          <w:sz w:val="24"/>
        </w:rPr>
        <w:t xml:space="preserve"> </w:t>
      </w:r>
      <w:r>
        <w:rPr>
          <w:spacing w:val="-1"/>
          <w:sz w:val="24"/>
        </w:rPr>
        <w:t>a</w:t>
      </w:r>
      <w:r>
        <w:rPr>
          <w:sz w:val="24"/>
        </w:rPr>
        <w:t>re to be executed, and any other places specified in the Contract as forming part of the Site.</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29"/>
        <w:jc w:val="both"/>
        <w:rPr>
          <w:sz w:val="24"/>
        </w:rPr>
      </w:pPr>
      <w:r>
        <w:rPr>
          <w:spacing w:val="-1"/>
          <w:w w:val="44"/>
          <w:sz w:val="24"/>
        </w:rPr>
        <w:t>―</w:t>
      </w:r>
      <w:r>
        <w:rPr>
          <w:w w:val="99"/>
          <w:sz w:val="24"/>
        </w:rPr>
        <w:t>V</w:t>
      </w:r>
      <w:r>
        <w:rPr>
          <w:spacing w:val="-2"/>
          <w:w w:val="99"/>
          <w:sz w:val="24"/>
        </w:rPr>
        <w:t>a</w:t>
      </w:r>
      <w:r>
        <w:rPr>
          <w:sz w:val="24"/>
        </w:rPr>
        <w:t>ri</w:t>
      </w:r>
      <w:r>
        <w:rPr>
          <w:spacing w:val="-2"/>
          <w:sz w:val="24"/>
        </w:rPr>
        <w:t>a</w:t>
      </w:r>
      <w:r>
        <w:rPr>
          <w:sz w:val="24"/>
        </w:rPr>
        <w:t>ti</w:t>
      </w:r>
      <w:r>
        <w:rPr>
          <w:w w:val="112"/>
          <w:sz w:val="24"/>
        </w:rPr>
        <w:t>on‖</w:t>
      </w:r>
      <w:r>
        <w:rPr>
          <w:spacing w:val="1"/>
          <w:sz w:val="24"/>
        </w:rPr>
        <w:t xml:space="preserve"> </w:t>
      </w:r>
      <w:r>
        <w:rPr>
          <w:sz w:val="24"/>
        </w:rPr>
        <w:t>me</w:t>
      </w:r>
      <w:r>
        <w:rPr>
          <w:spacing w:val="-2"/>
          <w:sz w:val="24"/>
        </w:rPr>
        <w:t>a</w:t>
      </w:r>
      <w:r>
        <w:rPr>
          <w:w w:val="99"/>
          <w:sz w:val="24"/>
        </w:rPr>
        <w:t>ns</w:t>
      </w:r>
      <w:r>
        <w:rPr>
          <w:spacing w:val="2"/>
          <w:sz w:val="24"/>
        </w:rPr>
        <w:t xml:space="preserve"> </w:t>
      </w:r>
      <w:r>
        <w:rPr>
          <w:sz w:val="24"/>
        </w:rPr>
        <w:t>a</w:t>
      </w:r>
      <w:r>
        <w:rPr>
          <w:spacing w:val="1"/>
          <w:sz w:val="24"/>
        </w:rPr>
        <w:t xml:space="preserve"> </w:t>
      </w:r>
      <w:r>
        <w:rPr>
          <w:spacing w:val="-1"/>
          <w:sz w:val="24"/>
        </w:rPr>
        <w:t>c</w:t>
      </w:r>
      <w:r>
        <w:rPr>
          <w:sz w:val="24"/>
        </w:rPr>
        <w:t>h</w:t>
      </w:r>
      <w:r>
        <w:rPr>
          <w:spacing w:val="-1"/>
          <w:sz w:val="24"/>
        </w:rPr>
        <w:t>a</w:t>
      </w:r>
      <w:r>
        <w:rPr>
          <w:sz w:val="24"/>
        </w:rPr>
        <w:t>n</w:t>
      </w:r>
      <w:r>
        <w:rPr>
          <w:spacing w:val="-3"/>
          <w:sz w:val="24"/>
        </w:rPr>
        <w:t>g</w:t>
      </w:r>
      <w:r>
        <w:rPr>
          <w:sz w:val="24"/>
        </w:rPr>
        <w:t>e</w:t>
      </w:r>
      <w:r>
        <w:rPr>
          <w:spacing w:val="1"/>
          <w:sz w:val="24"/>
        </w:rPr>
        <w:t xml:space="preserve"> </w:t>
      </w:r>
      <w:r>
        <w:rPr>
          <w:sz w:val="24"/>
        </w:rPr>
        <w:t>whi</w:t>
      </w:r>
      <w:r>
        <w:rPr>
          <w:spacing w:val="-1"/>
          <w:sz w:val="24"/>
        </w:rPr>
        <w:t>c</w:t>
      </w:r>
      <w:r>
        <w:rPr>
          <w:sz w:val="24"/>
        </w:rPr>
        <w:t>h</w:t>
      </w:r>
      <w:r>
        <w:rPr>
          <w:spacing w:val="2"/>
          <w:sz w:val="24"/>
        </w:rPr>
        <w:t xml:space="preserve"> </w:t>
      </w:r>
      <w:r>
        <w:rPr>
          <w:sz w:val="24"/>
        </w:rPr>
        <w:t>is</w:t>
      </w:r>
      <w:r>
        <w:rPr>
          <w:spacing w:val="2"/>
          <w:sz w:val="24"/>
        </w:rPr>
        <w:t xml:space="preserve"> </w:t>
      </w:r>
      <w:r>
        <w:rPr>
          <w:sz w:val="24"/>
        </w:rPr>
        <w:t>instru</w:t>
      </w:r>
      <w:r>
        <w:rPr>
          <w:spacing w:val="-2"/>
          <w:sz w:val="24"/>
        </w:rPr>
        <w:t>c</w:t>
      </w:r>
      <w:r>
        <w:rPr>
          <w:sz w:val="24"/>
        </w:rPr>
        <w:t>ted</w:t>
      </w:r>
      <w:r>
        <w:rPr>
          <w:spacing w:val="1"/>
          <w:sz w:val="24"/>
        </w:rPr>
        <w:t xml:space="preserve"> </w:t>
      </w:r>
      <w:r>
        <w:rPr>
          <w:sz w:val="24"/>
        </w:rPr>
        <w:t>by</w:t>
      </w:r>
      <w:r>
        <w:rPr>
          <w:spacing w:val="-8"/>
          <w:sz w:val="24"/>
        </w:rPr>
        <w:t xml:space="preserve"> </w:t>
      </w:r>
      <w:r>
        <w:rPr>
          <w:sz w:val="24"/>
        </w:rPr>
        <w:t xml:space="preserve">the </w:t>
      </w:r>
      <w:r>
        <w:rPr>
          <w:spacing w:val="-1"/>
          <w:sz w:val="24"/>
        </w:rPr>
        <w:t>E</w:t>
      </w:r>
      <w:r>
        <w:rPr>
          <w:sz w:val="24"/>
        </w:rPr>
        <w:t>n</w:t>
      </w:r>
      <w:r>
        <w:rPr>
          <w:spacing w:val="-3"/>
          <w:sz w:val="24"/>
        </w:rPr>
        <w:t>g</w:t>
      </w:r>
      <w:r>
        <w:rPr>
          <w:sz w:val="24"/>
        </w:rPr>
        <w:t>ine</w:t>
      </w:r>
      <w:r>
        <w:rPr>
          <w:spacing w:val="-2"/>
          <w:sz w:val="24"/>
        </w:rPr>
        <w:t>e</w:t>
      </w:r>
      <w:r>
        <w:rPr>
          <w:sz w:val="24"/>
        </w:rPr>
        <w:t>r</w:t>
      </w:r>
      <w:r>
        <w:rPr>
          <w:spacing w:val="3"/>
          <w:sz w:val="24"/>
        </w:rPr>
        <w:t>/</w:t>
      </w:r>
      <w:r>
        <w:rPr>
          <w:w w:val="99"/>
          <w:sz w:val="24"/>
        </w:rPr>
        <w:t>Pro</w:t>
      </w:r>
      <w:r>
        <w:rPr>
          <w:spacing w:val="-2"/>
          <w:w w:val="99"/>
          <w:sz w:val="24"/>
        </w:rPr>
        <w:t>c</w:t>
      </w:r>
      <w:r>
        <w:rPr>
          <w:w w:val="99"/>
          <w:sz w:val="24"/>
        </w:rPr>
        <w:t>u</w:t>
      </w:r>
      <w:r>
        <w:rPr>
          <w:spacing w:val="-1"/>
          <w:w w:val="99"/>
          <w:sz w:val="24"/>
        </w:rPr>
        <w:t>r</w:t>
      </w:r>
      <w:r>
        <w:rPr>
          <w:w w:val="99"/>
          <w:sz w:val="24"/>
        </w:rPr>
        <w:t>ing</w:t>
      </w:r>
      <w:r>
        <w:rPr>
          <w:spacing w:val="-2"/>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z w:val="24"/>
        </w:rPr>
        <w:t>y under Sub-Clause</w:t>
      </w:r>
      <w:r>
        <w:rPr>
          <w:spacing w:val="-4"/>
          <w:sz w:val="24"/>
        </w:rPr>
        <w:t xml:space="preserve"> </w:t>
      </w:r>
      <w:r>
        <w:rPr>
          <w:sz w:val="24"/>
        </w:rPr>
        <w:t>10.1.</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32"/>
        <w:jc w:val="both"/>
        <w:rPr>
          <w:sz w:val="24"/>
        </w:rPr>
      </w:pPr>
      <w:r>
        <w:rPr>
          <w:sz w:val="24"/>
        </w:rPr>
        <w:t xml:space="preserve">‗Works‖ means any or all the works whether Supply, Installation, Construction etc. and design (if </w:t>
      </w:r>
      <w:r>
        <w:rPr>
          <w:spacing w:val="-3"/>
          <w:sz w:val="24"/>
        </w:rPr>
        <w:t xml:space="preserve">any) </w:t>
      </w:r>
      <w:r>
        <w:rPr>
          <w:sz w:val="24"/>
        </w:rPr>
        <w:t>to be performed by the Contractor including temporary works and any variation</w:t>
      </w:r>
      <w:r>
        <w:rPr>
          <w:spacing w:val="-19"/>
          <w:sz w:val="24"/>
        </w:rPr>
        <w:t xml:space="preserve"> </w:t>
      </w:r>
      <w:r>
        <w:rPr>
          <w:sz w:val="24"/>
        </w:rPr>
        <w:t>thereof.</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37"/>
        <w:jc w:val="both"/>
        <w:rPr>
          <w:sz w:val="24"/>
        </w:rPr>
      </w:pPr>
      <w:r>
        <w:rPr>
          <w:spacing w:val="-1"/>
          <w:w w:val="44"/>
          <w:sz w:val="24"/>
        </w:rPr>
        <w:t>―</w:t>
      </w:r>
      <w:r>
        <w:rPr>
          <w:sz w:val="24"/>
        </w:rPr>
        <w:t>En</w:t>
      </w:r>
      <w:r>
        <w:rPr>
          <w:spacing w:val="-3"/>
          <w:sz w:val="24"/>
        </w:rPr>
        <w:t>g</w:t>
      </w:r>
      <w:r>
        <w:rPr>
          <w:sz w:val="24"/>
        </w:rPr>
        <w:t>ine</w:t>
      </w:r>
      <w:r>
        <w:rPr>
          <w:spacing w:val="-2"/>
          <w:sz w:val="24"/>
        </w:rPr>
        <w:t>e</w:t>
      </w:r>
      <w:r>
        <w:rPr>
          <w:w w:val="126"/>
          <w:sz w:val="24"/>
        </w:rPr>
        <w:t>r‖</w:t>
      </w:r>
      <w:r>
        <w:rPr>
          <w:spacing w:val="10"/>
          <w:sz w:val="24"/>
        </w:rPr>
        <w:t xml:space="preserve"> </w:t>
      </w:r>
      <w:r>
        <w:rPr>
          <w:sz w:val="24"/>
        </w:rPr>
        <w:t>me</w:t>
      </w:r>
      <w:r>
        <w:rPr>
          <w:spacing w:val="-2"/>
          <w:sz w:val="24"/>
        </w:rPr>
        <w:t>a</w:t>
      </w:r>
      <w:r>
        <w:rPr>
          <w:w w:val="99"/>
          <w:sz w:val="24"/>
        </w:rPr>
        <w:t>ns</w:t>
      </w:r>
      <w:r>
        <w:rPr>
          <w:spacing w:val="12"/>
          <w:sz w:val="24"/>
        </w:rPr>
        <w:t xml:space="preserve"> </w:t>
      </w:r>
      <w:r>
        <w:rPr>
          <w:sz w:val="24"/>
        </w:rPr>
        <w:t>the</w:t>
      </w:r>
      <w:r>
        <w:rPr>
          <w:spacing w:val="11"/>
          <w:sz w:val="24"/>
        </w:rPr>
        <w:t xml:space="preserve"> </w:t>
      </w:r>
      <w:r>
        <w:rPr>
          <w:sz w:val="24"/>
        </w:rPr>
        <w:t>p</w:t>
      </w:r>
      <w:r>
        <w:rPr>
          <w:spacing w:val="-1"/>
          <w:sz w:val="24"/>
        </w:rPr>
        <w:t>e</w:t>
      </w:r>
      <w:r>
        <w:rPr>
          <w:w w:val="99"/>
          <w:sz w:val="24"/>
        </w:rPr>
        <w:t>rson</w:t>
      </w:r>
      <w:r>
        <w:rPr>
          <w:spacing w:val="11"/>
          <w:w w:val="99"/>
          <w:sz w:val="24"/>
        </w:rPr>
        <w:t xml:space="preserve"> </w:t>
      </w:r>
      <w:r>
        <w:rPr>
          <w:sz w:val="24"/>
        </w:rPr>
        <w:t>notifi</w:t>
      </w:r>
      <w:r>
        <w:rPr>
          <w:spacing w:val="-2"/>
          <w:sz w:val="24"/>
        </w:rPr>
        <w:t>e</w:t>
      </w:r>
      <w:r>
        <w:rPr>
          <w:sz w:val="24"/>
        </w:rPr>
        <w:t>d</w:t>
      </w:r>
      <w:r>
        <w:rPr>
          <w:spacing w:val="11"/>
          <w:sz w:val="24"/>
        </w:rPr>
        <w:t xml:space="preserve"> </w:t>
      </w:r>
      <w:r>
        <w:rPr>
          <w:sz w:val="24"/>
        </w:rPr>
        <w:t>by</w:t>
      </w:r>
      <w:r>
        <w:rPr>
          <w:spacing w:val="4"/>
          <w:sz w:val="24"/>
        </w:rPr>
        <w:t xml:space="preserve"> </w:t>
      </w:r>
      <w:r>
        <w:rPr>
          <w:sz w:val="24"/>
        </w:rPr>
        <w:t>the</w:t>
      </w:r>
      <w:r>
        <w:rPr>
          <w:spacing w:val="14"/>
          <w:sz w:val="24"/>
        </w:rPr>
        <w:t xml:space="preserve"> </w:t>
      </w:r>
      <w:r>
        <w:rPr>
          <w:w w:val="99"/>
          <w:sz w:val="24"/>
        </w:rPr>
        <w:t>Pro</w:t>
      </w:r>
      <w:r>
        <w:rPr>
          <w:spacing w:val="-2"/>
          <w:w w:val="99"/>
          <w:sz w:val="24"/>
        </w:rPr>
        <w:t>c</w:t>
      </w:r>
      <w:r>
        <w:rPr>
          <w:w w:val="99"/>
          <w:sz w:val="24"/>
        </w:rPr>
        <w:t>u</w:t>
      </w:r>
      <w:r>
        <w:rPr>
          <w:spacing w:val="-1"/>
          <w:w w:val="99"/>
          <w:sz w:val="24"/>
        </w:rPr>
        <w:t>r</w:t>
      </w:r>
      <w:r>
        <w:rPr>
          <w:w w:val="99"/>
          <w:sz w:val="24"/>
        </w:rPr>
        <w:t>ing</w:t>
      </w:r>
      <w:r>
        <w:rPr>
          <w:spacing w:val="9"/>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z w:val="24"/>
        </w:rPr>
        <w:t>y</w:t>
      </w:r>
      <w:r>
        <w:rPr>
          <w:spacing w:val="5"/>
          <w:sz w:val="24"/>
        </w:rPr>
        <w:t xml:space="preserve"> </w:t>
      </w:r>
      <w:r>
        <w:rPr>
          <w:sz w:val="24"/>
        </w:rPr>
        <w:t>to</w:t>
      </w:r>
      <w:r>
        <w:rPr>
          <w:spacing w:val="9"/>
          <w:sz w:val="24"/>
        </w:rPr>
        <w:t xml:space="preserve"> </w:t>
      </w:r>
      <w:r>
        <w:rPr>
          <w:spacing w:val="-1"/>
          <w:sz w:val="24"/>
        </w:rPr>
        <w:t>ac</w:t>
      </w:r>
      <w:r>
        <w:rPr>
          <w:sz w:val="24"/>
        </w:rPr>
        <w:t>t</w:t>
      </w:r>
      <w:r>
        <w:rPr>
          <w:spacing w:val="9"/>
          <w:sz w:val="24"/>
        </w:rPr>
        <w:t xml:space="preserve"> </w:t>
      </w:r>
      <w:r>
        <w:rPr>
          <w:spacing w:val="-1"/>
          <w:sz w:val="24"/>
        </w:rPr>
        <w:t>a</w:t>
      </w:r>
      <w:r>
        <w:rPr>
          <w:w w:val="99"/>
          <w:sz w:val="24"/>
        </w:rPr>
        <w:t>s</w:t>
      </w:r>
      <w:r>
        <w:rPr>
          <w:spacing w:val="9"/>
          <w:sz w:val="24"/>
        </w:rPr>
        <w:t xml:space="preserve"> </w:t>
      </w:r>
      <w:r>
        <w:rPr>
          <w:sz w:val="24"/>
        </w:rPr>
        <w:t>En</w:t>
      </w:r>
      <w:r>
        <w:rPr>
          <w:spacing w:val="-3"/>
          <w:sz w:val="24"/>
        </w:rPr>
        <w:t>g</w:t>
      </w:r>
      <w:r>
        <w:rPr>
          <w:sz w:val="24"/>
        </w:rPr>
        <w:t>ine</w:t>
      </w:r>
      <w:r>
        <w:rPr>
          <w:spacing w:val="-2"/>
          <w:sz w:val="24"/>
        </w:rPr>
        <w:t>e</w:t>
      </w:r>
      <w:r>
        <w:rPr>
          <w:sz w:val="24"/>
        </w:rPr>
        <w:t>r for the purpose of the Contract and named as such in Contract</w:t>
      </w:r>
      <w:r>
        <w:rPr>
          <w:spacing w:val="-18"/>
          <w:sz w:val="24"/>
        </w:rPr>
        <w:t xml:space="preserve"> </w:t>
      </w:r>
      <w:r>
        <w:rPr>
          <w:sz w:val="24"/>
        </w:rPr>
        <w:t>Data.</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Interpretation</w:t>
      </w:r>
    </w:p>
    <w:p w:rsidR="00741124" w:rsidRDefault="00741124">
      <w:pPr>
        <w:pStyle w:val="BodyText"/>
        <w:spacing w:before="2"/>
        <w:rPr>
          <w:b/>
          <w:sz w:val="25"/>
        </w:rPr>
      </w:pPr>
    </w:p>
    <w:p w:rsidR="00741124" w:rsidRDefault="00CD4680">
      <w:pPr>
        <w:pStyle w:val="BodyText"/>
        <w:spacing w:before="1" w:line="247" w:lineRule="auto"/>
        <w:ind w:left="1300" w:right="236"/>
        <w:jc w:val="both"/>
      </w:pPr>
      <w:r>
        <w:t>Words importing persons or parties shall include firms and organisations. Words importing singular or one gender shall include plural or the other gender where the context requires.</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Priority of</w:t>
      </w:r>
      <w:r>
        <w:rPr>
          <w:b/>
          <w:spacing w:val="-12"/>
          <w:sz w:val="24"/>
        </w:rPr>
        <w:t xml:space="preserve"> </w:t>
      </w:r>
      <w:r>
        <w:rPr>
          <w:b/>
          <w:sz w:val="24"/>
        </w:rPr>
        <w:t>Documents</w:t>
      </w:r>
    </w:p>
    <w:p w:rsidR="00741124" w:rsidRDefault="00741124">
      <w:pPr>
        <w:pStyle w:val="BodyText"/>
        <w:spacing w:before="2"/>
        <w:rPr>
          <w:b/>
          <w:sz w:val="25"/>
        </w:rPr>
      </w:pPr>
    </w:p>
    <w:p w:rsidR="00741124" w:rsidRDefault="00CD4680">
      <w:pPr>
        <w:pStyle w:val="BodyText"/>
        <w:spacing w:before="1" w:line="247" w:lineRule="auto"/>
        <w:ind w:left="1300" w:right="234"/>
        <w:jc w:val="both"/>
      </w:pPr>
      <w:r>
        <w:t>The documents forming the Contract are to be taken as mutually explanatory of one another. If an ambiguity or discrepancy is found in the documents, the priority of the documents shall be in accordance with the order as listed in the Contract Data.</w:t>
      </w:r>
    </w:p>
    <w:p w:rsidR="00741124" w:rsidRDefault="00741124">
      <w:pPr>
        <w:spacing w:line="247" w:lineRule="auto"/>
        <w:jc w:val="both"/>
        <w:sectPr w:rsidR="00741124">
          <w:pgSz w:w="11910" w:h="16840"/>
          <w:pgMar w:top="142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49"/>
        <w:rPr>
          <w:b/>
          <w:sz w:val="24"/>
        </w:rPr>
      </w:pPr>
      <w:r>
        <w:rPr>
          <w:b/>
          <w:sz w:val="24"/>
        </w:rPr>
        <w:lastRenderedPageBreak/>
        <w:t>Law</w:t>
      </w:r>
    </w:p>
    <w:p w:rsidR="00741124" w:rsidRDefault="00741124">
      <w:pPr>
        <w:pStyle w:val="BodyText"/>
        <w:spacing w:before="3"/>
        <w:rPr>
          <w:b/>
          <w:sz w:val="25"/>
        </w:rPr>
      </w:pPr>
    </w:p>
    <w:p w:rsidR="00741124" w:rsidRDefault="00CD4680">
      <w:pPr>
        <w:pStyle w:val="BodyText"/>
        <w:ind w:left="1300"/>
        <w:jc w:val="both"/>
      </w:pPr>
      <w:r>
        <w:t>The law of the Contract is the relevant Law of Islamic Republic of Pakistan.</w:t>
      </w:r>
    </w:p>
    <w:p w:rsidR="00741124" w:rsidRDefault="00741124">
      <w:pPr>
        <w:pStyle w:val="BodyText"/>
        <w:spacing w:before="7"/>
        <w:rPr>
          <w:sz w:val="25"/>
        </w:rPr>
      </w:pPr>
    </w:p>
    <w:p w:rsidR="00741124" w:rsidRDefault="00CD4680">
      <w:pPr>
        <w:pStyle w:val="ListParagraph"/>
        <w:numPr>
          <w:ilvl w:val="1"/>
          <w:numId w:val="23"/>
        </w:numPr>
        <w:tabs>
          <w:tab w:val="left" w:pos="1300"/>
          <w:tab w:val="left" w:pos="1301"/>
        </w:tabs>
        <w:rPr>
          <w:b/>
          <w:sz w:val="24"/>
        </w:rPr>
      </w:pPr>
      <w:r>
        <w:rPr>
          <w:b/>
          <w:sz w:val="24"/>
        </w:rPr>
        <w:t>Communications</w:t>
      </w:r>
    </w:p>
    <w:p w:rsidR="00741124" w:rsidRDefault="00741124">
      <w:pPr>
        <w:pStyle w:val="BodyText"/>
        <w:spacing w:before="2"/>
        <w:rPr>
          <w:b/>
          <w:sz w:val="25"/>
        </w:rPr>
      </w:pPr>
    </w:p>
    <w:p w:rsidR="00741124" w:rsidRDefault="00CD4680">
      <w:pPr>
        <w:pStyle w:val="BodyText"/>
        <w:spacing w:before="1"/>
        <w:ind w:left="1300"/>
        <w:jc w:val="both"/>
      </w:pPr>
      <w:r>
        <w:t>All Communications related to the Contract shall be in English language.</w:t>
      </w:r>
    </w:p>
    <w:p w:rsidR="00741124" w:rsidRDefault="00741124">
      <w:pPr>
        <w:pStyle w:val="BodyText"/>
        <w:spacing w:before="7"/>
        <w:rPr>
          <w:sz w:val="25"/>
        </w:rPr>
      </w:pPr>
    </w:p>
    <w:p w:rsidR="00741124" w:rsidRDefault="00CD4680">
      <w:pPr>
        <w:pStyle w:val="ListParagraph"/>
        <w:numPr>
          <w:ilvl w:val="1"/>
          <w:numId w:val="23"/>
        </w:numPr>
        <w:tabs>
          <w:tab w:val="left" w:pos="1300"/>
          <w:tab w:val="left" w:pos="1301"/>
        </w:tabs>
        <w:rPr>
          <w:b/>
          <w:sz w:val="24"/>
        </w:rPr>
      </w:pPr>
      <w:r>
        <w:rPr>
          <w:b/>
          <w:sz w:val="24"/>
        </w:rPr>
        <w:t>Statutory</w:t>
      </w:r>
      <w:r>
        <w:rPr>
          <w:b/>
          <w:spacing w:val="-4"/>
          <w:sz w:val="24"/>
        </w:rPr>
        <w:t xml:space="preserve"> </w:t>
      </w:r>
      <w:r>
        <w:rPr>
          <w:b/>
          <w:sz w:val="24"/>
        </w:rPr>
        <w:t>Obligations</w:t>
      </w:r>
    </w:p>
    <w:p w:rsidR="00741124" w:rsidRDefault="00741124">
      <w:pPr>
        <w:pStyle w:val="BodyText"/>
        <w:spacing w:before="2"/>
        <w:rPr>
          <w:b/>
          <w:sz w:val="25"/>
        </w:rPr>
      </w:pPr>
    </w:p>
    <w:p w:rsidR="00741124" w:rsidRDefault="00CD4680">
      <w:pPr>
        <w:pStyle w:val="BodyText"/>
        <w:spacing w:before="1" w:line="247" w:lineRule="auto"/>
        <w:ind w:left="1300" w:right="242"/>
        <w:jc w:val="both"/>
      </w:pPr>
      <w:r>
        <w:t>The Contractor shall comply with the Laws of Islamic Republic of Pakistan and shall give all notices and pay all fees and other charges in respect of the Works.</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1" w:name="_TOC_250014"/>
      <w:r>
        <w:t>THE PROCURING</w:t>
      </w:r>
      <w:r>
        <w:rPr>
          <w:spacing w:val="-11"/>
        </w:rPr>
        <w:t xml:space="preserve"> </w:t>
      </w:r>
      <w:bookmarkEnd w:id="1"/>
      <w:r>
        <w:t>AGENCY</w:t>
      </w:r>
    </w:p>
    <w:p w:rsidR="00741124" w:rsidRDefault="00741124">
      <w:pPr>
        <w:pStyle w:val="BodyText"/>
        <w:spacing w:before="3"/>
        <w:rPr>
          <w:b/>
          <w:sz w:val="25"/>
        </w:rPr>
      </w:pPr>
    </w:p>
    <w:p w:rsidR="00741124" w:rsidRDefault="00CD4680">
      <w:pPr>
        <w:pStyle w:val="ListParagraph"/>
        <w:numPr>
          <w:ilvl w:val="1"/>
          <w:numId w:val="23"/>
        </w:numPr>
        <w:tabs>
          <w:tab w:val="left" w:pos="1300"/>
          <w:tab w:val="left" w:pos="1301"/>
        </w:tabs>
        <w:rPr>
          <w:b/>
          <w:sz w:val="24"/>
        </w:rPr>
      </w:pPr>
      <w:r>
        <w:rPr>
          <w:b/>
          <w:sz w:val="24"/>
        </w:rPr>
        <w:t>Provision of</w:t>
      </w:r>
      <w:r>
        <w:rPr>
          <w:b/>
          <w:spacing w:val="-3"/>
          <w:sz w:val="24"/>
        </w:rPr>
        <w:t xml:space="preserve"> </w:t>
      </w:r>
      <w:r>
        <w:rPr>
          <w:b/>
          <w:sz w:val="24"/>
        </w:rPr>
        <w:t>Site</w:t>
      </w:r>
    </w:p>
    <w:p w:rsidR="00741124" w:rsidRDefault="00741124">
      <w:pPr>
        <w:pStyle w:val="BodyText"/>
        <w:spacing w:before="2"/>
        <w:rPr>
          <w:b/>
          <w:sz w:val="25"/>
        </w:rPr>
      </w:pPr>
    </w:p>
    <w:p w:rsidR="00741124" w:rsidRDefault="00CD4680">
      <w:pPr>
        <w:pStyle w:val="BodyText"/>
        <w:spacing w:before="1" w:line="247" w:lineRule="auto"/>
        <w:ind w:left="1300"/>
      </w:pPr>
      <w:r>
        <w:t>The Procuring Agency shall provide the Site and right of access thereto at the times stated in the Contract Data.</w:t>
      </w:r>
    </w:p>
    <w:p w:rsidR="00741124" w:rsidRDefault="00CD4680">
      <w:pPr>
        <w:pStyle w:val="BodyText"/>
        <w:spacing w:before="4" w:line="247" w:lineRule="auto"/>
        <w:ind w:left="1300" w:right="167"/>
        <w:jc w:val="both"/>
      </w:pPr>
      <w:r>
        <w:rPr>
          <w:b/>
        </w:rPr>
        <w:t xml:space="preserve">Site Investigation Reports </w:t>
      </w:r>
      <w:r>
        <w:t>are those that were included in the bidding documents and are factual and interpretative reports about the surface and subsurface conditions at the Site.</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Permits</w:t>
      </w:r>
      <w:r>
        <w:rPr>
          <w:b/>
          <w:spacing w:val="-13"/>
          <w:sz w:val="24"/>
        </w:rPr>
        <w:t xml:space="preserve"> </w:t>
      </w:r>
      <w:r>
        <w:rPr>
          <w:b/>
          <w:sz w:val="24"/>
        </w:rPr>
        <w:t>etc.</w:t>
      </w:r>
    </w:p>
    <w:p w:rsidR="00741124" w:rsidRDefault="00741124">
      <w:pPr>
        <w:pStyle w:val="BodyText"/>
        <w:spacing w:before="2"/>
        <w:rPr>
          <w:b/>
          <w:sz w:val="25"/>
        </w:rPr>
      </w:pPr>
    </w:p>
    <w:p w:rsidR="00741124" w:rsidRDefault="00CD4680">
      <w:pPr>
        <w:pStyle w:val="BodyText"/>
        <w:spacing w:before="1" w:line="247" w:lineRule="auto"/>
        <w:ind w:left="1300" w:right="237"/>
        <w:jc w:val="both"/>
      </w:pPr>
      <w:r>
        <w:t>The Procuring Agency shall, if requested by the Contractor, assist him in applying for permits, licences or approvals which are required for the Works.</w:t>
      </w:r>
    </w:p>
    <w:p w:rsidR="00741124" w:rsidRDefault="00741124">
      <w:pPr>
        <w:pStyle w:val="BodyText"/>
        <w:rPr>
          <w:sz w:val="25"/>
        </w:rPr>
      </w:pPr>
    </w:p>
    <w:p w:rsidR="00741124" w:rsidRDefault="00CD4680">
      <w:pPr>
        <w:pStyle w:val="ListParagraph"/>
        <w:numPr>
          <w:ilvl w:val="1"/>
          <w:numId w:val="23"/>
        </w:numPr>
        <w:tabs>
          <w:tab w:val="left" w:pos="1300"/>
          <w:tab w:val="left" w:pos="1301"/>
        </w:tabs>
        <w:rPr>
          <w:b/>
          <w:sz w:val="24"/>
        </w:rPr>
      </w:pPr>
      <w:r>
        <w:rPr>
          <w:b/>
          <w:sz w:val="24"/>
        </w:rPr>
        <w:t>Engineer’s/Procuring Agency’s</w:t>
      </w:r>
      <w:r>
        <w:rPr>
          <w:b/>
          <w:spacing w:val="-13"/>
          <w:sz w:val="24"/>
        </w:rPr>
        <w:t xml:space="preserve"> </w:t>
      </w:r>
      <w:r>
        <w:rPr>
          <w:b/>
          <w:sz w:val="24"/>
        </w:rPr>
        <w:t>Instructions</w:t>
      </w:r>
    </w:p>
    <w:p w:rsidR="00741124" w:rsidRDefault="00741124">
      <w:pPr>
        <w:pStyle w:val="BodyText"/>
        <w:spacing w:before="2"/>
        <w:rPr>
          <w:b/>
          <w:sz w:val="25"/>
        </w:rPr>
      </w:pPr>
    </w:p>
    <w:p w:rsidR="00741124" w:rsidRDefault="00CD4680">
      <w:pPr>
        <w:pStyle w:val="BodyText"/>
        <w:spacing w:before="1" w:line="247" w:lineRule="auto"/>
        <w:ind w:left="1300" w:right="232"/>
      </w:pPr>
      <w:r>
        <w:t>The Contractor shall comply with all instructions given by the Procuring Agency or the Engineer, if notified by the Procuring Agency, in respect of the Works including the suspension of all or part of the works.</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Approvals</w:t>
      </w:r>
    </w:p>
    <w:p w:rsidR="00741124" w:rsidRDefault="00741124">
      <w:pPr>
        <w:pStyle w:val="BodyText"/>
        <w:spacing w:before="2"/>
        <w:rPr>
          <w:b/>
          <w:sz w:val="25"/>
        </w:rPr>
      </w:pPr>
    </w:p>
    <w:p w:rsidR="00741124" w:rsidRDefault="00CD4680">
      <w:pPr>
        <w:pStyle w:val="BodyText"/>
        <w:spacing w:before="1" w:line="247" w:lineRule="auto"/>
        <w:ind w:left="1300" w:right="223"/>
      </w:pPr>
      <w:r>
        <w:t>No approval or consent or absence of comment by the Engineer/Procuring Agency shall affect the Contractor‘s obligations.</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2" w:name="_TOC_250013"/>
      <w:r>
        <w:t>ENGINEER’S/PROCURING AGENCY’S</w:t>
      </w:r>
      <w:r>
        <w:rPr>
          <w:spacing w:val="-19"/>
        </w:rPr>
        <w:t xml:space="preserve"> </w:t>
      </w:r>
      <w:bookmarkEnd w:id="2"/>
      <w:r>
        <w:t>REPRESENTATIVES</w:t>
      </w:r>
    </w:p>
    <w:p w:rsidR="00741124" w:rsidRDefault="00741124">
      <w:pPr>
        <w:pStyle w:val="BodyText"/>
        <w:spacing w:before="3"/>
        <w:rPr>
          <w:b/>
          <w:sz w:val="25"/>
        </w:rPr>
      </w:pPr>
    </w:p>
    <w:p w:rsidR="00741124" w:rsidRDefault="00CD4680">
      <w:pPr>
        <w:pStyle w:val="ListParagraph"/>
        <w:numPr>
          <w:ilvl w:val="1"/>
          <w:numId w:val="23"/>
        </w:numPr>
        <w:tabs>
          <w:tab w:val="left" w:pos="1300"/>
          <w:tab w:val="left" w:pos="1301"/>
        </w:tabs>
        <w:rPr>
          <w:b/>
          <w:sz w:val="24"/>
        </w:rPr>
      </w:pPr>
      <w:r>
        <w:rPr>
          <w:b/>
          <w:sz w:val="24"/>
        </w:rPr>
        <w:t>Authorised</w:t>
      </w:r>
      <w:r>
        <w:rPr>
          <w:b/>
          <w:spacing w:val="-7"/>
          <w:sz w:val="24"/>
        </w:rPr>
        <w:t xml:space="preserve"> </w:t>
      </w:r>
      <w:r>
        <w:rPr>
          <w:b/>
          <w:sz w:val="24"/>
        </w:rPr>
        <w:t>Person</w:t>
      </w:r>
    </w:p>
    <w:p w:rsidR="00741124" w:rsidRDefault="00741124">
      <w:pPr>
        <w:pStyle w:val="BodyText"/>
        <w:spacing w:before="2"/>
        <w:rPr>
          <w:b/>
          <w:sz w:val="25"/>
        </w:rPr>
      </w:pPr>
    </w:p>
    <w:p w:rsidR="00741124" w:rsidRDefault="00CD4680">
      <w:pPr>
        <w:pStyle w:val="BodyText"/>
        <w:spacing w:before="1" w:line="247" w:lineRule="auto"/>
        <w:ind w:left="1300" w:right="233"/>
        <w:jc w:val="both"/>
      </w:pPr>
      <w:r>
        <w:t>The Procuring Agency shall appoint a duly authorized person to act for him and</w:t>
      </w:r>
      <w:r>
        <w:rPr>
          <w:spacing w:val="-29"/>
        </w:rPr>
        <w:t xml:space="preserve"> </w:t>
      </w:r>
      <w:r>
        <w:t xml:space="preserve">on his behalf for the purposes of this Contract. Such authorized person shall be duly identified in the Contract Data or otherwise notified in writing to the Contractor as soon as he is so appointed. </w:t>
      </w:r>
      <w:r>
        <w:rPr>
          <w:spacing w:val="-3"/>
        </w:rPr>
        <w:t xml:space="preserve">In </w:t>
      </w:r>
      <w:r>
        <w:t>either case the Procuring Agency shall notify the Contractor, in writing, the precise scope of the authority of such authorized person at the time of his</w:t>
      </w:r>
      <w:r>
        <w:rPr>
          <w:spacing w:val="-5"/>
        </w:rPr>
        <w:t xml:space="preserve"> </w:t>
      </w:r>
      <w:r>
        <w:t>appointment.</w:t>
      </w:r>
    </w:p>
    <w:p w:rsidR="00741124" w:rsidRDefault="00741124">
      <w:pPr>
        <w:spacing w:line="247" w:lineRule="auto"/>
        <w:jc w:val="both"/>
        <w:sectPr w:rsidR="00741124">
          <w:pgSz w:w="11910" w:h="16840"/>
          <w:pgMar w:top="140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160"/>
        <w:rPr>
          <w:b/>
          <w:sz w:val="24"/>
        </w:rPr>
      </w:pPr>
      <w:r>
        <w:rPr>
          <w:b/>
          <w:sz w:val="24"/>
        </w:rPr>
        <w:lastRenderedPageBreak/>
        <w:t>Engineer’s/Procuring Agency’s</w:t>
      </w:r>
      <w:r>
        <w:rPr>
          <w:b/>
          <w:spacing w:val="-16"/>
          <w:sz w:val="24"/>
        </w:rPr>
        <w:t xml:space="preserve"> </w:t>
      </w:r>
      <w:r>
        <w:rPr>
          <w:b/>
          <w:sz w:val="24"/>
        </w:rPr>
        <w:t>Representative</w:t>
      </w:r>
    </w:p>
    <w:p w:rsidR="00741124" w:rsidRDefault="00741124">
      <w:pPr>
        <w:pStyle w:val="BodyText"/>
        <w:spacing w:before="2"/>
        <w:rPr>
          <w:b/>
          <w:sz w:val="25"/>
        </w:rPr>
      </w:pPr>
    </w:p>
    <w:p w:rsidR="00741124" w:rsidRDefault="00CD4680">
      <w:pPr>
        <w:pStyle w:val="BodyText"/>
        <w:spacing w:before="1" w:line="247" w:lineRule="auto"/>
        <w:ind w:left="1300" w:right="236"/>
        <w:jc w:val="both"/>
      </w:pPr>
      <w:r>
        <w:t>The name and address of Engineer‘s/Procuring Agency‘s Representative is given in Contract Data. However the Contractor shall be notified by the Engineer/Procuring Agency, the delegated duties and authority before the Commencement of works.</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3" w:name="_TOC_250012"/>
      <w:r>
        <w:t>THE</w:t>
      </w:r>
      <w:r>
        <w:rPr>
          <w:spacing w:val="-1"/>
        </w:rPr>
        <w:t xml:space="preserve"> </w:t>
      </w:r>
      <w:bookmarkEnd w:id="3"/>
      <w:r>
        <w:t>CONTRACTOR</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General</w:t>
      </w:r>
      <w:r>
        <w:rPr>
          <w:b/>
          <w:spacing w:val="-6"/>
          <w:sz w:val="24"/>
        </w:rPr>
        <w:t xml:space="preserve"> </w:t>
      </w:r>
      <w:r>
        <w:rPr>
          <w:b/>
          <w:sz w:val="24"/>
        </w:rPr>
        <w:t>Obligations</w:t>
      </w:r>
    </w:p>
    <w:p w:rsidR="00741124" w:rsidRDefault="00741124">
      <w:pPr>
        <w:pStyle w:val="BodyText"/>
        <w:spacing w:before="2"/>
        <w:rPr>
          <w:b/>
          <w:sz w:val="25"/>
        </w:rPr>
      </w:pPr>
    </w:p>
    <w:p w:rsidR="00741124" w:rsidRDefault="00CD4680">
      <w:pPr>
        <w:pStyle w:val="BodyText"/>
        <w:spacing w:before="1" w:line="247" w:lineRule="auto"/>
        <w:ind w:left="1300" w:right="237"/>
        <w:jc w:val="both"/>
      </w:pPr>
      <w:r>
        <w:t>The Contractor shall carry out the works properly and in accordance with the Contract. The Contractor shall provide all  supervision, labour, Materials, Plant and Contractor‘s Equipment which may be required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Contractor’s</w:t>
      </w:r>
      <w:r>
        <w:rPr>
          <w:b/>
          <w:spacing w:val="-12"/>
          <w:sz w:val="24"/>
        </w:rPr>
        <w:t xml:space="preserve"> </w:t>
      </w:r>
      <w:r>
        <w:rPr>
          <w:b/>
          <w:sz w:val="24"/>
        </w:rPr>
        <w:t>Representative</w:t>
      </w:r>
    </w:p>
    <w:p w:rsidR="00741124" w:rsidRDefault="00741124">
      <w:pPr>
        <w:pStyle w:val="BodyText"/>
        <w:spacing w:before="2"/>
        <w:rPr>
          <w:b/>
          <w:sz w:val="25"/>
        </w:rPr>
      </w:pPr>
    </w:p>
    <w:p w:rsidR="00741124" w:rsidRDefault="00CD4680">
      <w:pPr>
        <w:pStyle w:val="BodyText"/>
        <w:spacing w:before="1" w:line="247" w:lineRule="auto"/>
        <w:ind w:left="1300" w:right="234"/>
        <w:jc w:val="both"/>
      </w:pPr>
      <w: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Subcontracting</w:t>
      </w:r>
    </w:p>
    <w:p w:rsidR="00741124" w:rsidRDefault="00741124">
      <w:pPr>
        <w:pStyle w:val="BodyText"/>
        <w:spacing w:before="3"/>
        <w:rPr>
          <w:b/>
          <w:sz w:val="25"/>
        </w:rPr>
      </w:pPr>
    </w:p>
    <w:p w:rsidR="00741124" w:rsidRDefault="00CD4680">
      <w:pPr>
        <w:pStyle w:val="BodyText"/>
        <w:spacing w:line="247" w:lineRule="auto"/>
        <w:ind w:left="1300" w:right="234"/>
        <w:jc w:val="both"/>
      </w:pPr>
      <w:r>
        <w:t>The Contractor shall not subcontract the whole of the works. The Contractor shall not subcontract any part of the works without the consent of the Procuring Agency.</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Performance</w:t>
      </w:r>
      <w:r>
        <w:rPr>
          <w:b/>
          <w:spacing w:val="-15"/>
          <w:sz w:val="24"/>
        </w:rPr>
        <w:t xml:space="preserve"> </w:t>
      </w:r>
      <w:r>
        <w:rPr>
          <w:b/>
          <w:sz w:val="24"/>
        </w:rPr>
        <w:t>Security</w:t>
      </w:r>
    </w:p>
    <w:p w:rsidR="00741124" w:rsidRDefault="00741124">
      <w:pPr>
        <w:pStyle w:val="BodyText"/>
        <w:spacing w:before="2"/>
        <w:rPr>
          <w:b/>
          <w:sz w:val="25"/>
        </w:rPr>
      </w:pPr>
    </w:p>
    <w:p w:rsidR="00741124" w:rsidRDefault="00CD4680">
      <w:pPr>
        <w:pStyle w:val="BodyText"/>
        <w:spacing w:before="1" w:line="247" w:lineRule="auto"/>
        <w:ind w:left="1300" w:right="236"/>
        <w:jc w:val="both"/>
      </w:pPr>
      <w: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741124" w:rsidRDefault="00741124">
      <w:pPr>
        <w:pStyle w:val="BodyText"/>
      </w:pPr>
    </w:p>
    <w:p w:rsidR="00741124" w:rsidRDefault="00741124">
      <w:pPr>
        <w:pStyle w:val="BodyText"/>
        <w:spacing w:before="7"/>
        <w:rPr>
          <w:sz w:val="25"/>
        </w:rPr>
      </w:pPr>
    </w:p>
    <w:p w:rsidR="00741124" w:rsidRDefault="00CD4680">
      <w:pPr>
        <w:pStyle w:val="Heading1"/>
        <w:numPr>
          <w:ilvl w:val="0"/>
          <w:numId w:val="23"/>
        </w:numPr>
        <w:tabs>
          <w:tab w:val="left" w:pos="1300"/>
          <w:tab w:val="left" w:pos="1301"/>
        </w:tabs>
      </w:pPr>
      <w:bookmarkStart w:id="4" w:name="_TOC_250011"/>
      <w:r>
        <w:t>DESIGN BY</w:t>
      </w:r>
      <w:r>
        <w:rPr>
          <w:spacing w:val="-5"/>
        </w:rPr>
        <w:t xml:space="preserve"> </w:t>
      </w:r>
      <w:bookmarkEnd w:id="4"/>
      <w:r>
        <w:t>CONTRACTOR</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Contractor’s</w:t>
      </w:r>
      <w:r>
        <w:rPr>
          <w:b/>
          <w:spacing w:val="-7"/>
          <w:sz w:val="24"/>
        </w:rPr>
        <w:t xml:space="preserve"> </w:t>
      </w:r>
      <w:r>
        <w:rPr>
          <w:b/>
          <w:sz w:val="24"/>
        </w:rPr>
        <w:t>Design</w:t>
      </w:r>
    </w:p>
    <w:p w:rsidR="00741124" w:rsidRDefault="00741124">
      <w:pPr>
        <w:pStyle w:val="BodyText"/>
        <w:spacing w:before="2"/>
        <w:rPr>
          <w:b/>
          <w:sz w:val="25"/>
        </w:rPr>
      </w:pPr>
    </w:p>
    <w:p w:rsidR="00741124" w:rsidRDefault="00CD4680">
      <w:pPr>
        <w:pStyle w:val="BodyText"/>
        <w:spacing w:before="1" w:line="247" w:lineRule="auto"/>
        <w:ind w:left="1300" w:right="234"/>
        <w:jc w:val="both"/>
      </w:pPr>
      <w: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w:t>
      </w:r>
    </w:p>
    <w:p w:rsidR="00741124" w:rsidRDefault="00741124">
      <w:pPr>
        <w:spacing w:line="247" w:lineRule="auto"/>
        <w:jc w:val="both"/>
        <w:sectPr w:rsidR="00741124">
          <w:pgSz w:w="11910" w:h="16840"/>
          <w:pgMar w:top="1580" w:right="1200" w:bottom="660" w:left="1220" w:header="0" w:footer="460" w:gutter="0"/>
          <w:cols w:space="720"/>
        </w:sectPr>
      </w:pPr>
    </w:p>
    <w:p w:rsidR="00741124" w:rsidRDefault="00CD4680">
      <w:pPr>
        <w:pStyle w:val="BodyText"/>
        <w:spacing w:before="47" w:line="247" w:lineRule="auto"/>
        <w:ind w:left="1300" w:right="234"/>
        <w:jc w:val="both"/>
      </w:pPr>
      <w:r>
        <w:lastRenderedPageBreak/>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Responsibility for</w:t>
      </w:r>
      <w:r>
        <w:rPr>
          <w:b/>
          <w:spacing w:val="-3"/>
          <w:sz w:val="24"/>
        </w:rPr>
        <w:t xml:space="preserve"> </w:t>
      </w:r>
      <w:r>
        <w:rPr>
          <w:b/>
          <w:sz w:val="24"/>
        </w:rPr>
        <w:t>Design</w:t>
      </w:r>
    </w:p>
    <w:p w:rsidR="00741124" w:rsidRDefault="00741124">
      <w:pPr>
        <w:pStyle w:val="BodyText"/>
        <w:spacing w:before="2"/>
        <w:rPr>
          <w:b/>
          <w:sz w:val="25"/>
        </w:rPr>
      </w:pPr>
    </w:p>
    <w:p w:rsidR="00741124" w:rsidRDefault="00CD4680">
      <w:pPr>
        <w:pStyle w:val="BodyText"/>
        <w:spacing w:before="1" w:line="247" w:lineRule="auto"/>
        <w:ind w:left="1300" w:right="235"/>
        <w:jc w:val="both"/>
      </w:pPr>
      <w:r>
        <w:t>The Contractor shall remain responsible for his bided design and the design under this Clause, both of which shall be fit for the intended purposes defined in the Contract and he shall also remain responsible for any infringement of any patent</w:t>
      </w:r>
      <w:r>
        <w:rPr>
          <w:spacing w:val="-36"/>
        </w:rPr>
        <w:t xml:space="preserve"> </w:t>
      </w:r>
      <w:r>
        <w:t>or copyright in respect of the same. The Engineer/Procuring Agency shall be responsible for the Specifications and</w:t>
      </w:r>
      <w:r>
        <w:rPr>
          <w:spacing w:val="-17"/>
        </w:rPr>
        <w:t xml:space="preserve"> </w:t>
      </w:r>
      <w:r>
        <w:t>Drawings.</w:t>
      </w:r>
    </w:p>
    <w:p w:rsidR="00741124" w:rsidRDefault="00741124">
      <w:pPr>
        <w:pStyle w:val="BodyText"/>
        <w:rPr>
          <w:sz w:val="25"/>
        </w:rPr>
      </w:pPr>
    </w:p>
    <w:p w:rsidR="00741124" w:rsidRDefault="00CD4680">
      <w:pPr>
        <w:pStyle w:val="Heading1"/>
        <w:numPr>
          <w:ilvl w:val="0"/>
          <w:numId w:val="23"/>
        </w:numPr>
        <w:tabs>
          <w:tab w:val="left" w:pos="1300"/>
          <w:tab w:val="left" w:pos="1301"/>
        </w:tabs>
      </w:pPr>
      <w:bookmarkStart w:id="5" w:name="_TOC_250010"/>
      <w:r>
        <w:t>PROCURING AGENCY’S</w:t>
      </w:r>
      <w:r>
        <w:rPr>
          <w:spacing w:val="-14"/>
        </w:rPr>
        <w:t xml:space="preserve"> </w:t>
      </w:r>
      <w:bookmarkEnd w:id="5"/>
      <w:r>
        <w:t>RISKS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The Procuring Agency’s</w:t>
      </w:r>
      <w:r>
        <w:rPr>
          <w:b/>
          <w:spacing w:val="-9"/>
          <w:sz w:val="24"/>
        </w:rPr>
        <w:t xml:space="preserve"> </w:t>
      </w:r>
      <w:r>
        <w:rPr>
          <w:b/>
          <w:sz w:val="24"/>
        </w:rPr>
        <w:t>Risks</w:t>
      </w:r>
    </w:p>
    <w:p w:rsidR="00741124" w:rsidRDefault="00741124">
      <w:pPr>
        <w:pStyle w:val="BodyText"/>
        <w:spacing w:before="2"/>
        <w:rPr>
          <w:b/>
          <w:sz w:val="25"/>
        </w:rPr>
      </w:pPr>
    </w:p>
    <w:p w:rsidR="00741124" w:rsidRDefault="00CD4680">
      <w:pPr>
        <w:pStyle w:val="BodyText"/>
        <w:spacing w:before="1"/>
        <w:ind w:left="1300" w:right="232"/>
      </w:pPr>
      <w:r>
        <w:t>The Procuring Agency‘s Risks are:-</w:t>
      </w:r>
    </w:p>
    <w:p w:rsidR="00741124" w:rsidRDefault="00741124">
      <w:pPr>
        <w:pStyle w:val="BodyText"/>
        <w:spacing w:before="2"/>
        <w:rPr>
          <w:sz w:val="25"/>
        </w:rPr>
      </w:pPr>
    </w:p>
    <w:p w:rsidR="00741124" w:rsidRDefault="00CD4680">
      <w:pPr>
        <w:pStyle w:val="ListParagraph"/>
        <w:numPr>
          <w:ilvl w:val="0"/>
          <w:numId w:val="22"/>
        </w:numPr>
        <w:tabs>
          <w:tab w:val="left" w:pos="1841"/>
        </w:tabs>
        <w:spacing w:before="1" w:line="249" w:lineRule="auto"/>
        <w:ind w:right="238"/>
        <w:jc w:val="both"/>
        <w:rPr>
          <w:b/>
          <w:sz w:val="24"/>
        </w:rPr>
      </w:pPr>
      <w:r>
        <w:rPr>
          <w:sz w:val="24"/>
        </w:rPr>
        <w:t>war, hostilities (whether war be declared or not), invasion, act of foreign enemies, within the</w:t>
      </w:r>
      <w:r>
        <w:rPr>
          <w:spacing w:val="-11"/>
          <w:sz w:val="24"/>
        </w:rPr>
        <w:t xml:space="preserve"> </w:t>
      </w:r>
      <w:r>
        <w:rPr>
          <w:sz w:val="24"/>
        </w:rPr>
        <w:t>Country</w:t>
      </w:r>
      <w:r>
        <w:rPr>
          <w:b/>
          <w:sz w:val="24"/>
        </w:rPr>
        <w:t>;</w:t>
      </w:r>
    </w:p>
    <w:p w:rsidR="00741124" w:rsidRDefault="00741124">
      <w:pPr>
        <w:pStyle w:val="BodyText"/>
        <w:spacing w:before="3"/>
        <w:rPr>
          <w:b/>
        </w:rPr>
      </w:pPr>
    </w:p>
    <w:p w:rsidR="00741124" w:rsidRDefault="00CD4680">
      <w:pPr>
        <w:pStyle w:val="ListParagraph"/>
        <w:numPr>
          <w:ilvl w:val="0"/>
          <w:numId w:val="22"/>
        </w:numPr>
        <w:tabs>
          <w:tab w:val="left" w:pos="1841"/>
        </w:tabs>
        <w:spacing w:before="1" w:line="249" w:lineRule="auto"/>
        <w:ind w:right="240"/>
        <w:jc w:val="both"/>
        <w:rPr>
          <w:b/>
          <w:sz w:val="24"/>
        </w:rPr>
      </w:pPr>
      <w:r>
        <w:rPr>
          <w:sz w:val="24"/>
        </w:rPr>
        <w:t>rebellion, terrorism, revolution, insurrection, military or usurped power, or civil war, within the</w:t>
      </w:r>
      <w:r>
        <w:rPr>
          <w:spacing w:val="-12"/>
          <w:sz w:val="24"/>
        </w:rPr>
        <w:t xml:space="preserve"> </w:t>
      </w:r>
      <w:r>
        <w:rPr>
          <w:sz w:val="24"/>
        </w:rPr>
        <w:t>Country</w:t>
      </w:r>
      <w:r>
        <w:rPr>
          <w:b/>
          <w:sz w:val="24"/>
        </w:rPr>
        <w:t>;</w:t>
      </w:r>
    </w:p>
    <w:p w:rsidR="00741124" w:rsidRDefault="00741124">
      <w:pPr>
        <w:pStyle w:val="BodyText"/>
        <w:spacing w:before="3"/>
        <w:rPr>
          <w:b/>
        </w:rPr>
      </w:pPr>
    </w:p>
    <w:p w:rsidR="00741124" w:rsidRDefault="00CD4680">
      <w:pPr>
        <w:pStyle w:val="ListParagraph"/>
        <w:numPr>
          <w:ilvl w:val="0"/>
          <w:numId w:val="22"/>
        </w:numPr>
        <w:tabs>
          <w:tab w:val="left" w:pos="1841"/>
        </w:tabs>
        <w:spacing w:before="1" w:line="249" w:lineRule="auto"/>
        <w:ind w:right="235"/>
        <w:jc w:val="both"/>
        <w:rPr>
          <w:b/>
          <w:sz w:val="24"/>
        </w:rPr>
      </w:pPr>
      <w:r>
        <w:rPr>
          <w:sz w:val="24"/>
        </w:rPr>
        <w:t>riot, commotion or disorder by persons other than the Contractor‘s personnel and other employees including the personnel and employees of Sub- Contractors, affecting the Site and/or the</w:t>
      </w:r>
      <w:r>
        <w:rPr>
          <w:spacing w:val="-14"/>
          <w:sz w:val="24"/>
        </w:rPr>
        <w:t xml:space="preserve"> </w:t>
      </w:r>
      <w:r>
        <w:rPr>
          <w:sz w:val="24"/>
        </w:rPr>
        <w:t>Works</w:t>
      </w:r>
      <w:r>
        <w:rPr>
          <w:b/>
          <w:sz w:val="24"/>
        </w:rPr>
        <w:t>;</w:t>
      </w:r>
    </w:p>
    <w:p w:rsidR="00741124" w:rsidRDefault="00741124">
      <w:pPr>
        <w:pStyle w:val="BodyText"/>
        <w:spacing w:before="3"/>
        <w:rPr>
          <w:b/>
        </w:rPr>
      </w:pPr>
    </w:p>
    <w:p w:rsidR="00741124" w:rsidRDefault="00CD4680">
      <w:pPr>
        <w:pStyle w:val="ListParagraph"/>
        <w:numPr>
          <w:ilvl w:val="0"/>
          <w:numId w:val="22"/>
        </w:numPr>
        <w:tabs>
          <w:tab w:val="left" w:pos="1841"/>
        </w:tabs>
        <w:spacing w:before="1" w:line="247" w:lineRule="auto"/>
        <w:ind w:right="229"/>
        <w:jc w:val="both"/>
        <w:rPr>
          <w:b/>
          <w:sz w:val="24"/>
        </w:rPr>
      </w:pPr>
      <w:r>
        <w:rPr>
          <w:sz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w:t>
      </w:r>
      <w:r>
        <w:rPr>
          <w:spacing w:val="-8"/>
          <w:sz w:val="24"/>
        </w:rPr>
        <w:t xml:space="preserve"> </w:t>
      </w:r>
      <w:r>
        <w:rPr>
          <w:sz w:val="24"/>
        </w:rPr>
        <w:t>material</w:t>
      </w:r>
      <w:r>
        <w:rPr>
          <w:b/>
          <w:sz w:val="24"/>
        </w:rPr>
        <w:t>;</w:t>
      </w:r>
    </w:p>
    <w:p w:rsidR="00741124" w:rsidRDefault="00741124">
      <w:pPr>
        <w:pStyle w:val="BodyText"/>
        <w:spacing w:before="6"/>
        <w:rPr>
          <w:b/>
        </w:rPr>
      </w:pPr>
    </w:p>
    <w:p w:rsidR="00741124" w:rsidRDefault="00CD4680">
      <w:pPr>
        <w:pStyle w:val="ListParagraph"/>
        <w:numPr>
          <w:ilvl w:val="0"/>
          <w:numId w:val="22"/>
        </w:numPr>
        <w:tabs>
          <w:tab w:val="left" w:pos="1841"/>
        </w:tabs>
        <w:spacing w:line="249" w:lineRule="auto"/>
        <w:ind w:right="240"/>
        <w:jc w:val="both"/>
        <w:rPr>
          <w:b/>
          <w:sz w:val="24"/>
        </w:rPr>
      </w:pPr>
      <w:r>
        <w:rPr>
          <w:sz w:val="24"/>
        </w:rPr>
        <w:t>Pressure waves caused by aircraft or other aerial devices travelling at sonic or supersonic</w:t>
      </w:r>
      <w:r>
        <w:rPr>
          <w:spacing w:val="-6"/>
          <w:sz w:val="24"/>
        </w:rPr>
        <w:t xml:space="preserve"> </w:t>
      </w:r>
      <w:r>
        <w:rPr>
          <w:sz w:val="24"/>
        </w:rPr>
        <w:t>speeds</w:t>
      </w:r>
      <w:r>
        <w:rPr>
          <w:b/>
          <w:sz w:val="24"/>
        </w:rPr>
        <w:t>;</w:t>
      </w:r>
    </w:p>
    <w:p w:rsidR="00741124" w:rsidRDefault="00741124">
      <w:pPr>
        <w:pStyle w:val="BodyText"/>
        <w:spacing w:before="4"/>
        <w:rPr>
          <w:b/>
        </w:rPr>
      </w:pPr>
    </w:p>
    <w:p w:rsidR="00741124" w:rsidRDefault="00CD4680">
      <w:pPr>
        <w:pStyle w:val="ListParagraph"/>
        <w:numPr>
          <w:ilvl w:val="0"/>
          <w:numId w:val="22"/>
        </w:numPr>
        <w:tabs>
          <w:tab w:val="left" w:pos="1841"/>
        </w:tabs>
        <w:spacing w:line="249" w:lineRule="auto"/>
        <w:ind w:right="239"/>
        <w:jc w:val="both"/>
        <w:rPr>
          <w:b/>
          <w:sz w:val="24"/>
        </w:rPr>
      </w:pPr>
      <w:r>
        <w:rPr>
          <w:sz w:val="24"/>
        </w:rPr>
        <w:t>use or occupation by the Procuring Agency of any part of the Works, except as may be specified in the</w:t>
      </w:r>
      <w:r>
        <w:rPr>
          <w:spacing w:val="-15"/>
          <w:sz w:val="24"/>
        </w:rPr>
        <w:t xml:space="preserve"> </w:t>
      </w:r>
      <w:r>
        <w:rPr>
          <w:sz w:val="24"/>
        </w:rPr>
        <w:t>Contract</w:t>
      </w:r>
      <w:r>
        <w:rPr>
          <w:b/>
          <w:sz w:val="24"/>
        </w:rPr>
        <w:t>;</w:t>
      </w:r>
    </w:p>
    <w:p w:rsidR="00741124" w:rsidRDefault="00741124">
      <w:pPr>
        <w:pStyle w:val="BodyText"/>
        <w:spacing w:before="3"/>
        <w:rPr>
          <w:b/>
        </w:rPr>
      </w:pPr>
    </w:p>
    <w:p w:rsidR="00741124" w:rsidRDefault="00CD4680">
      <w:pPr>
        <w:pStyle w:val="ListParagraph"/>
        <w:numPr>
          <w:ilvl w:val="0"/>
          <w:numId w:val="22"/>
        </w:numPr>
        <w:tabs>
          <w:tab w:val="left" w:pos="1841"/>
        </w:tabs>
        <w:spacing w:before="1" w:line="247" w:lineRule="auto"/>
        <w:ind w:right="236"/>
        <w:jc w:val="both"/>
        <w:rPr>
          <w:sz w:val="24"/>
        </w:rPr>
      </w:pPr>
      <w:r>
        <w:rPr>
          <w:sz w:val="24"/>
        </w:rPr>
        <w:t>late handing over of sites, anomalies in drawings, late delivery of designs and drawings of any part of the Works by the Procuring Agency‘s personnel or by others for whom the Procuring Agency is</w:t>
      </w:r>
      <w:r>
        <w:rPr>
          <w:spacing w:val="-32"/>
          <w:sz w:val="24"/>
        </w:rPr>
        <w:t xml:space="preserve"> </w:t>
      </w:r>
      <w:r>
        <w:rPr>
          <w:sz w:val="24"/>
        </w:rPr>
        <w:t>responsible;</w:t>
      </w:r>
    </w:p>
    <w:p w:rsidR="00741124" w:rsidRDefault="00741124">
      <w:pPr>
        <w:pStyle w:val="BodyText"/>
        <w:spacing w:before="6"/>
      </w:pPr>
    </w:p>
    <w:p w:rsidR="00741124" w:rsidRDefault="00CD4680">
      <w:pPr>
        <w:pStyle w:val="ListParagraph"/>
        <w:numPr>
          <w:ilvl w:val="0"/>
          <w:numId w:val="22"/>
        </w:numPr>
        <w:tabs>
          <w:tab w:val="left" w:pos="1841"/>
        </w:tabs>
        <w:spacing w:line="247" w:lineRule="auto"/>
        <w:ind w:right="237"/>
        <w:jc w:val="both"/>
        <w:rPr>
          <w:sz w:val="24"/>
        </w:rPr>
      </w:pPr>
      <w:r>
        <w:rPr>
          <w:sz w:val="24"/>
        </w:rPr>
        <w:t>a suspension under Sub-Clause 2.3 unless it is attributable to  the Contractor‘s failure;</w:t>
      </w:r>
      <w:r>
        <w:rPr>
          <w:spacing w:val="-7"/>
          <w:sz w:val="24"/>
        </w:rPr>
        <w:t xml:space="preserve"> </w:t>
      </w:r>
      <w:r>
        <w:rPr>
          <w:sz w:val="24"/>
        </w:rPr>
        <w:t>and</w:t>
      </w:r>
    </w:p>
    <w:p w:rsidR="00741124" w:rsidRDefault="00741124">
      <w:pPr>
        <w:spacing w:line="247" w:lineRule="auto"/>
        <w:jc w:val="both"/>
        <w:rPr>
          <w:sz w:val="24"/>
        </w:rPr>
        <w:sectPr w:rsidR="00741124">
          <w:pgSz w:w="11910" w:h="16840"/>
          <w:pgMar w:top="1400" w:right="1200" w:bottom="660" w:left="1220" w:header="0" w:footer="460" w:gutter="0"/>
          <w:cols w:space="720"/>
        </w:sectPr>
      </w:pPr>
    </w:p>
    <w:p w:rsidR="00741124" w:rsidRDefault="00CD4680">
      <w:pPr>
        <w:pStyle w:val="ListParagraph"/>
        <w:numPr>
          <w:ilvl w:val="0"/>
          <w:numId w:val="22"/>
        </w:numPr>
        <w:tabs>
          <w:tab w:val="left" w:pos="1841"/>
        </w:tabs>
        <w:spacing w:before="153" w:line="247" w:lineRule="auto"/>
        <w:ind w:right="229"/>
        <w:jc w:val="both"/>
        <w:rPr>
          <w:sz w:val="24"/>
        </w:rPr>
      </w:pPr>
      <w:r>
        <w:rPr>
          <w:sz w:val="24"/>
        </w:rPr>
        <w:lastRenderedPageBreak/>
        <w:t>physical obstructions or physical conditions other than climatic conditions, encountered on the Site during the performance of the Works, for which the Contractor immediately notified to the Procuring Agency and accepted by the Procuring</w:t>
      </w:r>
      <w:r>
        <w:rPr>
          <w:spacing w:val="-19"/>
          <w:sz w:val="24"/>
        </w:rPr>
        <w:t xml:space="preserve"> </w:t>
      </w:r>
      <w:r>
        <w:rPr>
          <w:sz w:val="24"/>
        </w:rPr>
        <w:t>Agency.</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6" w:name="_TOC_250009"/>
      <w:r>
        <w:t>TIME FOR</w:t>
      </w:r>
      <w:r>
        <w:rPr>
          <w:spacing w:val="-9"/>
        </w:rPr>
        <w:t xml:space="preserve"> </w:t>
      </w:r>
      <w:bookmarkEnd w:id="6"/>
      <w:r>
        <w:t>COMPLETION</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Execution of the</w:t>
      </w:r>
      <w:r>
        <w:rPr>
          <w:b/>
          <w:spacing w:val="-5"/>
          <w:sz w:val="24"/>
        </w:rPr>
        <w:t xml:space="preserve"> </w:t>
      </w:r>
      <w:r>
        <w:rPr>
          <w:b/>
          <w:sz w:val="24"/>
        </w:rPr>
        <w:t>Works</w:t>
      </w:r>
    </w:p>
    <w:p w:rsidR="00741124" w:rsidRDefault="00741124">
      <w:pPr>
        <w:pStyle w:val="BodyText"/>
        <w:spacing w:before="2"/>
        <w:rPr>
          <w:b/>
          <w:sz w:val="25"/>
        </w:rPr>
      </w:pPr>
    </w:p>
    <w:p w:rsidR="00741124" w:rsidRDefault="00CD4680">
      <w:pPr>
        <w:pStyle w:val="BodyText"/>
        <w:spacing w:before="1" w:line="247" w:lineRule="auto"/>
        <w:ind w:left="1300" w:right="237"/>
        <w:jc w:val="both"/>
      </w:pPr>
      <w:r>
        <w:t>The Contractor shall commence the Works on the Commencement Date and shall proceed expeditiously and without delay and shall complete the Works, subject to Sub-Clause 7.3 below, within the Time for Completion.</w:t>
      </w:r>
    </w:p>
    <w:p w:rsidR="00741124" w:rsidRDefault="00741124">
      <w:pPr>
        <w:pStyle w:val="BodyText"/>
        <w:rPr>
          <w:sz w:val="25"/>
        </w:rPr>
      </w:pPr>
    </w:p>
    <w:p w:rsidR="00741124" w:rsidRDefault="00CD4680">
      <w:pPr>
        <w:pStyle w:val="ListParagraph"/>
        <w:numPr>
          <w:ilvl w:val="1"/>
          <w:numId w:val="23"/>
        </w:numPr>
        <w:tabs>
          <w:tab w:val="left" w:pos="1300"/>
          <w:tab w:val="left" w:pos="1301"/>
        </w:tabs>
        <w:rPr>
          <w:b/>
          <w:sz w:val="24"/>
        </w:rPr>
      </w:pPr>
      <w:r>
        <w:rPr>
          <w:b/>
          <w:sz w:val="24"/>
        </w:rPr>
        <w:t>Programme</w:t>
      </w:r>
    </w:p>
    <w:p w:rsidR="00741124" w:rsidRDefault="00741124">
      <w:pPr>
        <w:pStyle w:val="BodyText"/>
        <w:spacing w:before="2"/>
        <w:rPr>
          <w:b/>
          <w:sz w:val="25"/>
        </w:rPr>
      </w:pPr>
    </w:p>
    <w:p w:rsidR="00741124" w:rsidRDefault="00CD4680">
      <w:pPr>
        <w:pStyle w:val="BodyText"/>
        <w:spacing w:before="1" w:line="247" w:lineRule="auto"/>
        <w:ind w:left="1300" w:right="239"/>
        <w:jc w:val="both"/>
      </w:pPr>
      <w:r>
        <w:t>Within the time stated in the Contract Data, the Contractor shall submit to the Engineer/Procuring Agency a programme for the Works in the form stated in the Contract Data.</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Extension of</w:t>
      </w:r>
      <w:r>
        <w:rPr>
          <w:b/>
          <w:spacing w:val="-4"/>
          <w:sz w:val="24"/>
        </w:rPr>
        <w:t xml:space="preserve"> </w:t>
      </w:r>
      <w:r>
        <w:rPr>
          <w:b/>
          <w:sz w:val="24"/>
        </w:rPr>
        <w:t>Time</w:t>
      </w:r>
    </w:p>
    <w:p w:rsidR="00741124" w:rsidRDefault="00741124">
      <w:pPr>
        <w:pStyle w:val="BodyText"/>
        <w:spacing w:before="2"/>
        <w:rPr>
          <w:b/>
          <w:sz w:val="25"/>
        </w:rPr>
      </w:pPr>
    </w:p>
    <w:p w:rsidR="00741124" w:rsidRDefault="00CD4680">
      <w:pPr>
        <w:pStyle w:val="BodyText"/>
        <w:spacing w:before="1" w:line="247" w:lineRule="auto"/>
        <w:ind w:left="1300" w:right="235"/>
        <w:jc w:val="both"/>
      </w:pPr>
      <w: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w:t>
      </w:r>
      <w:r>
        <w:rPr>
          <w:spacing w:val="-20"/>
        </w:rPr>
        <w:t xml:space="preserve"> </w:t>
      </w:r>
      <w:r>
        <w:t>the same; and the Procuring Agency may extend the time for completion as determined.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Late</w:t>
      </w:r>
      <w:r>
        <w:rPr>
          <w:b/>
          <w:spacing w:val="-9"/>
          <w:sz w:val="24"/>
        </w:rPr>
        <w:t xml:space="preserve"> </w:t>
      </w:r>
      <w:r>
        <w:rPr>
          <w:b/>
          <w:sz w:val="24"/>
        </w:rPr>
        <w:t>Completion</w:t>
      </w:r>
    </w:p>
    <w:p w:rsidR="00741124" w:rsidRDefault="00741124">
      <w:pPr>
        <w:pStyle w:val="BodyText"/>
        <w:spacing w:before="2"/>
        <w:rPr>
          <w:b/>
          <w:sz w:val="25"/>
        </w:rPr>
      </w:pPr>
    </w:p>
    <w:p w:rsidR="00741124" w:rsidRDefault="00CD4680">
      <w:pPr>
        <w:pStyle w:val="BodyText"/>
        <w:spacing w:before="1" w:line="247" w:lineRule="auto"/>
        <w:ind w:left="1300" w:right="231"/>
        <w:jc w:val="both"/>
      </w:pPr>
      <w:r>
        <w:t xml:space="preserve">If the Contractor fails to complete the Works within the Time for Completion, the Contractor‘s only liability to the Procuring Agency for such failure shall be to pay the amount as </w:t>
      </w:r>
      <w:r>
        <w:rPr>
          <w:b/>
        </w:rPr>
        <w:t xml:space="preserve">liquidity damages </w:t>
      </w:r>
      <w:r>
        <w:t>stated in the Contract Data for each day for which he fails to complete the Works.</w:t>
      </w:r>
    </w:p>
    <w:p w:rsidR="00741124" w:rsidRDefault="00741124">
      <w:pPr>
        <w:pStyle w:val="BodyText"/>
        <w:rPr>
          <w:sz w:val="25"/>
        </w:rPr>
      </w:pPr>
    </w:p>
    <w:p w:rsidR="00741124" w:rsidRDefault="00CD4680">
      <w:pPr>
        <w:pStyle w:val="Heading1"/>
        <w:numPr>
          <w:ilvl w:val="0"/>
          <w:numId w:val="23"/>
        </w:numPr>
        <w:tabs>
          <w:tab w:val="left" w:pos="1300"/>
          <w:tab w:val="left" w:pos="1301"/>
        </w:tabs>
      </w:pPr>
      <w:bookmarkStart w:id="7" w:name="_TOC_250008"/>
      <w:bookmarkEnd w:id="7"/>
      <w:r>
        <w:t>TAKING-OVER</w:t>
      </w:r>
    </w:p>
    <w:p w:rsidR="00741124" w:rsidRDefault="00741124">
      <w:pPr>
        <w:pStyle w:val="BodyText"/>
        <w:spacing w:before="7"/>
        <w:rPr>
          <w:b/>
          <w:sz w:val="25"/>
        </w:rPr>
      </w:pPr>
    </w:p>
    <w:p w:rsidR="00741124" w:rsidRDefault="00CD4680">
      <w:pPr>
        <w:pStyle w:val="ListParagraph"/>
        <w:numPr>
          <w:ilvl w:val="1"/>
          <w:numId w:val="23"/>
        </w:numPr>
        <w:tabs>
          <w:tab w:val="left" w:pos="1300"/>
          <w:tab w:val="left" w:pos="1301"/>
        </w:tabs>
        <w:rPr>
          <w:b/>
          <w:sz w:val="24"/>
        </w:rPr>
      </w:pPr>
      <w:r>
        <w:rPr>
          <w:b/>
          <w:sz w:val="24"/>
        </w:rPr>
        <w:t>Completion</w:t>
      </w:r>
    </w:p>
    <w:p w:rsidR="00741124" w:rsidRDefault="00741124">
      <w:pPr>
        <w:pStyle w:val="BodyText"/>
        <w:spacing w:before="2"/>
        <w:rPr>
          <w:b/>
          <w:sz w:val="25"/>
        </w:rPr>
      </w:pPr>
    </w:p>
    <w:p w:rsidR="00741124" w:rsidRDefault="00CD4680">
      <w:pPr>
        <w:pStyle w:val="BodyText"/>
        <w:spacing w:before="1" w:line="247" w:lineRule="auto"/>
        <w:ind w:left="1300" w:right="237"/>
        <w:jc w:val="both"/>
      </w:pPr>
      <w:r>
        <w:t>The Contractor may notify the Engineer/Procuring Agency when he considers that the Works are complete.</w:t>
      </w:r>
    </w:p>
    <w:p w:rsidR="00741124" w:rsidRDefault="00741124">
      <w:pPr>
        <w:spacing w:line="247" w:lineRule="auto"/>
        <w:jc w:val="both"/>
        <w:sectPr w:rsidR="00741124">
          <w:pgSz w:w="11910" w:h="16840"/>
          <w:pgMar w:top="158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39"/>
        <w:rPr>
          <w:b/>
          <w:sz w:val="24"/>
        </w:rPr>
      </w:pPr>
      <w:r>
        <w:rPr>
          <w:b/>
          <w:sz w:val="24"/>
        </w:rPr>
        <w:lastRenderedPageBreak/>
        <w:t>Taking-Over</w:t>
      </w:r>
      <w:r>
        <w:rPr>
          <w:b/>
          <w:spacing w:val="-5"/>
          <w:sz w:val="24"/>
        </w:rPr>
        <w:t xml:space="preserve"> </w:t>
      </w:r>
      <w:r>
        <w:rPr>
          <w:b/>
          <w:sz w:val="24"/>
        </w:rPr>
        <w:t>Notice</w:t>
      </w:r>
    </w:p>
    <w:p w:rsidR="00741124" w:rsidRDefault="00741124">
      <w:pPr>
        <w:pStyle w:val="BodyText"/>
        <w:spacing w:before="3"/>
        <w:rPr>
          <w:b/>
          <w:sz w:val="25"/>
        </w:rPr>
      </w:pPr>
    </w:p>
    <w:p w:rsidR="00741124" w:rsidRDefault="00CD4680">
      <w:pPr>
        <w:pStyle w:val="BodyText"/>
        <w:spacing w:line="247" w:lineRule="auto"/>
        <w:ind w:left="1300" w:right="230"/>
        <w:jc w:val="both"/>
      </w:pPr>
      <w: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8" w:name="_TOC_250007"/>
      <w:r>
        <w:t>REMEDYING</w:t>
      </w:r>
      <w:r>
        <w:rPr>
          <w:spacing w:val="-9"/>
        </w:rPr>
        <w:t xml:space="preserve"> </w:t>
      </w:r>
      <w:bookmarkEnd w:id="8"/>
      <w:r>
        <w:t>DEFECTS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Remedying</w:t>
      </w:r>
      <w:r>
        <w:rPr>
          <w:b/>
          <w:spacing w:val="-10"/>
          <w:sz w:val="24"/>
        </w:rPr>
        <w:t xml:space="preserve"> </w:t>
      </w:r>
      <w:r>
        <w:rPr>
          <w:b/>
          <w:sz w:val="24"/>
        </w:rPr>
        <w:t>Defects</w:t>
      </w:r>
    </w:p>
    <w:p w:rsidR="00741124" w:rsidRDefault="00741124">
      <w:pPr>
        <w:pStyle w:val="BodyText"/>
        <w:spacing w:before="3"/>
        <w:rPr>
          <w:b/>
          <w:sz w:val="25"/>
        </w:rPr>
      </w:pPr>
    </w:p>
    <w:p w:rsidR="00741124" w:rsidRDefault="00CD4680">
      <w:pPr>
        <w:pStyle w:val="BodyText"/>
        <w:spacing w:line="247" w:lineRule="auto"/>
        <w:ind w:left="1300" w:right="235"/>
        <w:jc w:val="both"/>
      </w:pPr>
      <w: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741124" w:rsidRDefault="00741124">
      <w:pPr>
        <w:pStyle w:val="BodyText"/>
        <w:spacing w:before="6"/>
      </w:pPr>
    </w:p>
    <w:p w:rsidR="00741124" w:rsidRDefault="00CD4680">
      <w:pPr>
        <w:pStyle w:val="BodyText"/>
        <w:spacing w:line="247" w:lineRule="auto"/>
        <w:ind w:left="1300" w:right="236"/>
        <w:jc w:val="both"/>
      </w:pPr>
      <w:r>
        <w:t>Failure to remedy any such defects or complete outstanding work within a reasonable time shall entitle the Procuring Agency to carry out all necessary</w:t>
      </w:r>
      <w:r>
        <w:rPr>
          <w:spacing w:val="-23"/>
        </w:rPr>
        <w:t xml:space="preserve"> </w:t>
      </w:r>
      <w:r>
        <w:t>works at the Contractor‘s cost. However, the cost of remedying defects not attributable to the Contractor shall be valued as a</w:t>
      </w:r>
      <w:r>
        <w:rPr>
          <w:spacing w:val="-15"/>
        </w:rPr>
        <w:t xml:space="preserve"> </w:t>
      </w:r>
      <w:r>
        <w:t>Variation.</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Uncovering and</w:t>
      </w:r>
      <w:r>
        <w:rPr>
          <w:b/>
          <w:spacing w:val="-5"/>
          <w:sz w:val="24"/>
        </w:rPr>
        <w:t xml:space="preserve"> </w:t>
      </w:r>
      <w:r>
        <w:rPr>
          <w:b/>
          <w:sz w:val="24"/>
        </w:rPr>
        <w:t>Testing</w:t>
      </w:r>
    </w:p>
    <w:p w:rsidR="00741124" w:rsidRDefault="00741124">
      <w:pPr>
        <w:pStyle w:val="BodyText"/>
        <w:spacing w:before="2"/>
        <w:rPr>
          <w:b/>
          <w:sz w:val="25"/>
        </w:rPr>
      </w:pPr>
    </w:p>
    <w:p w:rsidR="00741124" w:rsidRDefault="00CD4680">
      <w:pPr>
        <w:pStyle w:val="BodyText"/>
        <w:spacing w:before="1" w:line="247" w:lineRule="auto"/>
        <w:ind w:left="1300" w:right="238"/>
        <w:jc w:val="both"/>
      </w:pPr>
      <w: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w:t>
      </w:r>
      <w:r>
        <w:rPr>
          <w:spacing w:val="-19"/>
        </w:rPr>
        <w:t xml:space="preserve"> </w:t>
      </w:r>
      <w:r>
        <w:t>10.2.</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9" w:name="_TOC_250006"/>
      <w:r>
        <w:t>VARIATIONS AND</w:t>
      </w:r>
      <w:r>
        <w:rPr>
          <w:spacing w:val="-6"/>
        </w:rPr>
        <w:t xml:space="preserve"> </w:t>
      </w:r>
      <w:bookmarkEnd w:id="9"/>
      <w:r>
        <w:t>CLAIMS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Right to</w:t>
      </w:r>
      <w:r>
        <w:rPr>
          <w:b/>
          <w:spacing w:val="-5"/>
          <w:sz w:val="24"/>
        </w:rPr>
        <w:t xml:space="preserve"> </w:t>
      </w:r>
      <w:r>
        <w:rPr>
          <w:b/>
          <w:sz w:val="24"/>
        </w:rPr>
        <w:t>Vary</w:t>
      </w:r>
    </w:p>
    <w:p w:rsidR="00741124" w:rsidRDefault="00741124">
      <w:pPr>
        <w:pStyle w:val="BodyText"/>
        <w:spacing w:before="8"/>
        <w:rPr>
          <w:b/>
          <w:sz w:val="25"/>
        </w:rPr>
      </w:pPr>
    </w:p>
    <w:p w:rsidR="00741124" w:rsidRDefault="00CD4680">
      <w:pPr>
        <w:pStyle w:val="BodyText"/>
        <w:spacing w:line="247" w:lineRule="auto"/>
        <w:ind w:left="1300" w:right="233"/>
        <w:jc w:val="both"/>
      </w:pPr>
      <w:r>
        <w:t>The Procuring Agency</w:t>
      </w:r>
      <w:r>
        <w:rPr>
          <w:b/>
        </w:rPr>
        <w:t>/</w:t>
      </w:r>
      <w: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w:t>
      </w:r>
      <w:r>
        <w:rPr>
          <w:spacing w:val="-3"/>
        </w:rPr>
        <w:t xml:space="preserve">days </w:t>
      </w:r>
      <w:r>
        <w:t>of the receipt of such confirmation the same shall be deemed to be a Variation Orders for the purposes  of this</w:t>
      </w:r>
      <w:r>
        <w:rPr>
          <w:spacing w:val="-5"/>
        </w:rPr>
        <w:t xml:space="preserve"> </w:t>
      </w:r>
      <w:r>
        <w:t>Sub-Clause.</w:t>
      </w:r>
    </w:p>
    <w:p w:rsidR="00741124" w:rsidRDefault="00741124">
      <w:pPr>
        <w:spacing w:line="247" w:lineRule="auto"/>
        <w:jc w:val="both"/>
        <w:sectPr w:rsidR="00741124">
          <w:pgSz w:w="11910" w:h="16840"/>
          <w:pgMar w:top="142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47"/>
        <w:rPr>
          <w:b/>
          <w:sz w:val="24"/>
        </w:rPr>
      </w:pPr>
      <w:r>
        <w:rPr>
          <w:b/>
          <w:sz w:val="24"/>
        </w:rPr>
        <w:lastRenderedPageBreak/>
        <w:t>Valuation of</w:t>
      </w:r>
      <w:r>
        <w:rPr>
          <w:b/>
          <w:spacing w:val="-2"/>
          <w:sz w:val="24"/>
        </w:rPr>
        <w:t xml:space="preserve"> </w:t>
      </w:r>
      <w:r>
        <w:rPr>
          <w:b/>
          <w:sz w:val="24"/>
        </w:rPr>
        <w:t>Variations</w:t>
      </w:r>
    </w:p>
    <w:p w:rsidR="00741124" w:rsidRDefault="00741124">
      <w:pPr>
        <w:pStyle w:val="BodyText"/>
        <w:spacing w:before="3"/>
        <w:rPr>
          <w:b/>
          <w:sz w:val="25"/>
        </w:rPr>
      </w:pPr>
    </w:p>
    <w:p w:rsidR="00741124" w:rsidRDefault="00CD4680">
      <w:pPr>
        <w:pStyle w:val="BodyText"/>
        <w:ind w:left="1300"/>
        <w:jc w:val="both"/>
      </w:pPr>
      <w:r>
        <w:t>Variations shall be valued as follows:</w:t>
      </w:r>
    </w:p>
    <w:p w:rsidR="00741124" w:rsidRDefault="00741124">
      <w:pPr>
        <w:pStyle w:val="BodyText"/>
        <w:spacing w:before="2"/>
        <w:rPr>
          <w:sz w:val="25"/>
        </w:rPr>
      </w:pPr>
    </w:p>
    <w:p w:rsidR="00741124" w:rsidRDefault="00CD4680">
      <w:pPr>
        <w:pStyle w:val="ListParagraph"/>
        <w:numPr>
          <w:ilvl w:val="0"/>
          <w:numId w:val="21"/>
        </w:numPr>
        <w:tabs>
          <w:tab w:val="left" w:pos="2200"/>
          <w:tab w:val="left" w:pos="2201"/>
        </w:tabs>
        <w:spacing w:before="1"/>
        <w:jc w:val="both"/>
        <w:rPr>
          <w:sz w:val="24"/>
        </w:rPr>
      </w:pPr>
      <w:r>
        <w:rPr>
          <w:sz w:val="24"/>
        </w:rPr>
        <w:t>at a lump sum price agreed between the Parties,</w:t>
      </w:r>
      <w:r>
        <w:rPr>
          <w:spacing w:val="-18"/>
          <w:sz w:val="24"/>
        </w:rPr>
        <w:t xml:space="preserve"> </w:t>
      </w:r>
      <w:r>
        <w:rPr>
          <w:sz w:val="24"/>
        </w:rPr>
        <w:t>or</w:t>
      </w:r>
    </w:p>
    <w:p w:rsidR="00741124" w:rsidRDefault="00741124">
      <w:pPr>
        <w:pStyle w:val="BodyText"/>
        <w:spacing w:before="2"/>
        <w:rPr>
          <w:sz w:val="25"/>
        </w:rPr>
      </w:pPr>
    </w:p>
    <w:p w:rsidR="00741124" w:rsidRDefault="00CD4680">
      <w:pPr>
        <w:pStyle w:val="ListParagraph"/>
        <w:numPr>
          <w:ilvl w:val="0"/>
          <w:numId w:val="21"/>
        </w:numPr>
        <w:tabs>
          <w:tab w:val="left" w:pos="2200"/>
          <w:tab w:val="left" w:pos="2201"/>
        </w:tabs>
        <w:spacing w:before="1"/>
        <w:jc w:val="both"/>
        <w:rPr>
          <w:sz w:val="24"/>
        </w:rPr>
      </w:pPr>
      <w:r>
        <w:rPr>
          <w:sz w:val="24"/>
        </w:rPr>
        <w:t>where appropriate, at rates in the Contract,</w:t>
      </w:r>
      <w:r>
        <w:rPr>
          <w:spacing w:val="-16"/>
          <w:sz w:val="24"/>
        </w:rPr>
        <w:t xml:space="preserve"> </w:t>
      </w:r>
      <w:r>
        <w:rPr>
          <w:sz w:val="24"/>
        </w:rPr>
        <w:t>or</w:t>
      </w:r>
    </w:p>
    <w:p w:rsidR="00741124" w:rsidRDefault="00741124">
      <w:pPr>
        <w:pStyle w:val="BodyText"/>
        <w:spacing w:before="2"/>
        <w:rPr>
          <w:sz w:val="25"/>
        </w:rPr>
      </w:pPr>
    </w:p>
    <w:p w:rsidR="00741124" w:rsidRDefault="00CD4680">
      <w:pPr>
        <w:pStyle w:val="ListParagraph"/>
        <w:numPr>
          <w:ilvl w:val="0"/>
          <w:numId w:val="21"/>
        </w:numPr>
        <w:tabs>
          <w:tab w:val="left" w:pos="2200"/>
          <w:tab w:val="left" w:pos="2201"/>
        </w:tabs>
        <w:spacing w:before="1" w:line="247" w:lineRule="auto"/>
        <w:ind w:right="240"/>
        <w:jc w:val="both"/>
        <w:rPr>
          <w:sz w:val="24"/>
        </w:rPr>
      </w:pPr>
      <w:r>
        <w:rPr>
          <w:sz w:val="24"/>
        </w:rPr>
        <w:t>in the absence of appropriate rates, the rates in the Contract shall be used as the basis for valuation, or failing</w:t>
      </w:r>
      <w:r>
        <w:rPr>
          <w:spacing w:val="-13"/>
          <w:sz w:val="24"/>
        </w:rPr>
        <w:t xml:space="preserve"> </w:t>
      </w:r>
      <w:r>
        <w:rPr>
          <w:sz w:val="24"/>
        </w:rPr>
        <w:t>which</w:t>
      </w:r>
    </w:p>
    <w:p w:rsidR="00741124" w:rsidRDefault="00741124">
      <w:pPr>
        <w:pStyle w:val="BodyText"/>
        <w:spacing w:before="6"/>
      </w:pPr>
    </w:p>
    <w:p w:rsidR="00741124" w:rsidRDefault="00CD4680">
      <w:pPr>
        <w:pStyle w:val="ListParagraph"/>
        <w:numPr>
          <w:ilvl w:val="0"/>
          <w:numId w:val="21"/>
        </w:numPr>
        <w:tabs>
          <w:tab w:val="left" w:pos="2200"/>
          <w:tab w:val="left" w:pos="2201"/>
        </w:tabs>
        <w:spacing w:line="247" w:lineRule="auto"/>
        <w:ind w:right="238"/>
        <w:jc w:val="both"/>
        <w:rPr>
          <w:sz w:val="24"/>
        </w:rPr>
      </w:pPr>
      <w:r>
        <w:rPr>
          <w:sz w:val="24"/>
        </w:rPr>
        <w:t>at appropriate new rates, as may be agreed or which the Engineer/Procuring Agency considers appropriate,</w:t>
      </w:r>
      <w:r>
        <w:rPr>
          <w:spacing w:val="-30"/>
          <w:sz w:val="24"/>
        </w:rPr>
        <w:t xml:space="preserve"> </w:t>
      </w:r>
      <w:r>
        <w:rPr>
          <w:sz w:val="24"/>
        </w:rPr>
        <w:t>or</w:t>
      </w:r>
    </w:p>
    <w:p w:rsidR="00741124" w:rsidRDefault="00741124">
      <w:pPr>
        <w:pStyle w:val="BodyText"/>
        <w:spacing w:before="7"/>
      </w:pPr>
    </w:p>
    <w:p w:rsidR="00741124" w:rsidRDefault="00CD4680">
      <w:pPr>
        <w:pStyle w:val="ListParagraph"/>
        <w:numPr>
          <w:ilvl w:val="0"/>
          <w:numId w:val="21"/>
        </w:numPr>
        <w:tabs>
          <w:tab w:val="left" w:pos="2200"/>
          <w:tab w:val="left" w:pos="2201"/>
        </w:tabs>
        <w:spacing w:line="247" w:lineRule="auto"/>
        <w:ind w:right="239"/>
        <w:jc w:val="both"/>
        <w:rPr>
          <w:sz w:val="24"/>
        </w:rPr>
      </w:pPr>
      <w:r>
        <w:rPr>
          <w:sz w:val="24"/>
        </w:rPr>
        <w:t>if the Engineer/Procuring Agency so instructs, at day work rates set out  in the Contract Data for which the Contractor shall keep records of hours of labour and Contractor‘s Equipment, and of Materials,</w:t>
      </w:r>
      <w:r>
        <w:rPr>
          <w:spacing w:val="-15"/>
          <w:sz w:val="24"/>
        </w:rPr>
        <w:t xml:space="preserve"> </w:t>
      </w:r>
      <w:r>
        <w:rPr>
          <w:sz w:val="24"/>
        </w:rPr>
        <w:t>used.</w:t>
      </w:r>
    </w:p>
    <w:p w:rsidR="00741124" w:rsidRDefault="00741124">
      <w:pPr>
        <w:pStyle w:val="BodyText"/>
        <w:spacing w:before="11"/>
      </w:pPr>
    </w:p>
    <w:p w:rsidR="00741124" w:rsidRDefault="00CD4680">
      <w:pPr>
        <w:pStyle w:val="ListParagraph"/>
        <w:numPr>
          <w:ilvl w:val="1"/>
          <w:numId w:val="23"/>
        </w:numPr>
        <w:tabs>
          <w:tab w:val="left" w:pos="1180"/>
          <w:tab w:val="left" w:pos="1181"/>
        </w:tabs>
        <w:ind w:left="1180" w:hanging="960"/>
        <w:rPr>
          <w:b/>
          <w:sz w:val="24"/>
        </w:rPr>
      </w:pPr>
      <w:r>
        <w:rPr>
          <w:b/>
          <w:sz w:val="24"/>
        </w:rPr>
        <w:t>Changes in the</w:t>
      </w:r>
      <w:r>
        <w:rPr>
          <w:b/>
          <w:spacing w:val="-2"/>
          <w:sz w:val="24"/>
        </w:rPr>
        <w:t xml:space="preserve"> </w:t>
      </w:r>
      <w:r>
        <w:rPr>
          <w:b/>
          <w:sz w:val="24"/>
        </w:rPr>
        <w:t>Quantities.</w:t>
      </w:r>
    </w:p>
    <w:p w:rsidR="00741124" w:rsidRDefault="00741124">
      <w:pPr>
        <w:pStyle w:val="BodyText"/>
        <w:spacing w:before="2"/>
        <w:rPr>
          <w:b/>
          <w:sz w:val="25"/>
        </w:rPr>
      </w:pPr>
    </w:p>
    <w:p w:rsidR="00741124" w:rsidRDefault="00CD4680">
      <w:pPr>
        <w:pStyle w:val="ListParagraph"/>
        <w:numPr>
          <w:ilvl w:val="0"/>
          <w:numId w:val="20"/>
        </w:numPr>
        <w:tabs>
          <w:tab w:val="left" w:pos="2112"/>
        </w:tabs>
        <w:spacing w:before="1" w:line="247" w:lineRule="auto"/>
        <w:ind w:right="166" w:hanging="811"/>
        <w:jc w:val="both"/>
        <w:rPr>
          <w:sz w:val="24"/>
        </w:rPr>
      </w:pPr>
      <w:r>
        <w:rPr>
          <w:spacing w:val="-3"/>
          <w:sz w:val="24"/>
        </w:rPr>
        <w:t xml:space="preserve">If </w:t>
      </w:r>
      <w:r>
        <w:rPr>
          <w:sz w:val="24"/>
        </w:rPr>
        <w:t>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w:t>
      </w:r>
      <w:r>
        <w:rPr>
          <w:spacing w:val="-9"/>
          <w:sz w:val="24"/>
        </w:rPr>
        <w:t xml:space="preserve"> </w:t>
      </w:r>
      <w:r>
        <w:rPr>
          <w:sz w:val="24"/>
        </w:rPr>
        <w:t>10.2.</w:t>
      </w:r>
    </w:p>
    <w:p w:rsidR="00741124" w:rsidRDefault="00741124">
      <w:pPr>
        <w:pStyle w:val="BodyText"/>
        <w:spacing w:before="6"/>
      </w:pPr>
    </w:p>
    <w:p w:rsidR="00741124" w:rsidRDefault="00CD4680">
      <w:pPr>
        <w:pStyle w:val="ListParagraph"/>
        <w:numPr>
          <w:ilvl w:val="0"/>
          <w:numId w:val="20"/>
        </w:numPr>
        <w:tabs>
          <w:tab w:val="left" w:pos="2081"/>
        </w:tabs>
        <w:spacing w:line="247" w:lineRule="auto"/>
        <w:ind w:right="161" w:hanging="811"/>
        <w:jc w:val="both"/>
        <w:rPr>
          <w:sz w:val="24"/>
        </w:rPr>
      </w:pPr>
      <w:r>
        <w:rPr>
          <w:sz w:val="24"/>
        </w:rPr>
        <w:t>The Engineer shall not adjust rates from changes in quantities if thereby  the Initial Contract Price is exceeded by more than 15 percent, except with the prior approval of the Procuring</w:t>
      </w:r>
      <w:r>
        <w:rPr>
          <w:spacing w:val="-26"/>
          <w:sz w:val="24"/>
        </w:rPr>
        <w:t xml:space="preserve"> </w:t>
      </w:r>
      <w:r>
        <w:rPr>
          <w:sz w:val="24"/>
        </w:rPr>
        <w:t>Agency.</w:t>
      </w:r>
    </w:p>
    <w:p w:rsidR="00741124" w:rsidRDefault="00741124">
      <w:pPr>
        <w:pStyle w:val="BodyText"/>
        <w:spacing w:before="6"/>
      </w:pPr>
    </w:p>
    <w:p w:rsidR="00741124" w:rsidRDefault="00CD4680">
      <w:pPr>
        <w:pStyle w:val="ListParagraph"/>
        <w:numPr>
          <w:ilvl w:val="0"/>
          <w:numId w:val="20"/>
        </w:numPr>
        <w:tabs>
          <w:tab w:val="left" w:pos="2081"/>
        </w:tabs>
        <w:spacing w:line="247" w:lineRule="auto"/>
        <w:ind w:right="168" w:hanging="811"/>
        <w:jc w:val="both"/>
        <w:rPr>
          <w:sz w:val="24"/>
        </w:rPr>
      </w:pPr>
      <w:r>
        <w:rPr>
          <w:spacing w:val="-3"/>
          <w:sz w:val="24"/>
        </w:rPr>
        <w:t xml:space="preserve">If </w:t>
      </w:r>
      <w:r>
        <w:rPr>
          <w:sz w:val="24"/>
        </w:rPr>
        <w:t>requested by the Engineer, the contractor shall provide the Engineer with a detailed cost breakdown of any rate in the Bill of</w:t>
      </w:r>
      <w:r>
        <w:rPr>
          <w:spacing w:val="-25"/>
          <w:sz w:val="24"/>
        </w:rPr>
        <w:t xml:space="preserve"> </w:t>
      </w:r>
      <w:r>
        <w:rPr>
          <w:sz w:val="24"/>
        </w:rPr>
        <w:t>Quantities.</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Early</w:t>
      </w:r>
      <w:r>
        <w:rPr>
          <w:b/>
          <w:spacing w:val="-2"/>
          <w:sz w:val="24"/>
        </w:rPr>
        <w:t xml:space="preserve"> </w:t>
      </w:r>
      <w:r>
        <w:rPr>
          <w:b/>
          <w:sz w:val="24"/>
        </w:rPr>
        <w:t>Warning</w:t>
      </w:r>
    </w:p>
    <w:p w:rsidR="00741124" w:rsidRDefault="00741124">
      <w:pPr>
        <w:pStyle w:val="BodyText"/>
        <w:spacing w:before="2"/>
        <w:rPr>
          <w:b/>
          <w:sz w:val="25"/>
        </w:rPr>
      </w:pPr>
    </w:p>
    <w:p w:rsidR="00741124" w:rsidRDefault="00CD4680">
      <w:pPr>
        <w:pStyle w:val="BodyText"/>
        <w:spacing w:before="1" w:line="247" w:lineRule="auto"/>
        <w:ind w:left="1300" w:right="238"/>
        <w:jc w:val="both"/>
      </w:pPr>
      <w:r>
        <w:t>The Contractor shall notify the Engineer/Procuring Agency in writing as soon as he is aware of any circumstance which may delay or disrupt the Works, or which may give rise to a claim for additional payment.</w:t>
      </w:r>
    </w:p>
    <w:p w:rsidR="00741124" w:rsidRDefault="00741124">
      <w:pPr>
        <w:pStyle w:val="BodyText"/>
        <w:spacing w:before="7"/>
      </w:pPr>
    </w:p>
    <w:p w:rsidR="00741124" w:rsidRDefault="00CD4680">
      <w:pPr>
        <w:pStyle w:val="BodyText"/>
        <w:spacing w:line="247" w:lineRule="auto"/>
        <w:ind w:left="1300" w:right="236"/>
        <w:jc w:val="both"/>
      </w:pPr>
      <w:r>
        <w:t>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Valuation of</w:t>
      </w:r>
      <w:r>
        <w:rPr>
          <w:b/>
          <w:spacing w:val="-3"/>
          <w:sz w:val="24"/>
        </w:rPr>
        <w:t xml:space="preserve"> </w:t>
      </w:r>
      <w:r>
        <w:rPr>
          <w:b/>
          <w:sz w:val="24"/>
        </w:rPr>
        <w:t>Claims</w:t>
      </w:r>
    </w:p>
    <w:p w:rsidR="00741124" w:rsidRDefault="00CD4680">
      <w:pPr>
        <w:pStyle w:val="BodyText"/>
        <w:spacing w:before="196" w:line="247" w:lineRule="auto"/>
        <w:ind w:left="1300" w:right="230"/>
        <w:jc w:val="both"/>
      </w:pPr>
      <w:r>
        <w:t>If the Contractor incurs Cost as a result of any of the Procuring Agency‘s Risks, the Contractor shall be entitled to the amount of such Cost. If as a result of any</w:t>
      </w:r>
    </w:p>
    <w:p w:rsidR="00741124" w:rsidRDefault="00741124">
      <w:pPr>
        <w:spacing w:line="247" w:lineRule="auto"/>
        <w:jc w:val="both"/>
        <w:sectPr w:rsidR="00741124">
          <w:pgSz w:w="11910" w:h="16840"/>
          <w:pgMar w:top="1460" w:right="1200" w:bottom="660" w:left="1220" w:header="0" w:footer="460" w:gutter="0"/>
          <w:cols w:space="720"/>
        </w:sectPr>
      </w:pPr>
    </w:p>
    <w:p w:rsidR="00741124" w:rsidRDefault="00CD4680">
      <w:pPr>
        <w:pStyle w:val="BodyText"/>
        <w:spacing w:before="56" w:line="247" w:lineRule="auto"/>
        <w:ind w:left="1300" w:right="240"/>
        <w:jc w:val="both"/>
      </w:pPr>
      <w:r>
        <w:lastRenderedPageBreak/>
        <w:t>Procuring Agency‘s Risk, it is necessary to change the Works, this shall be dealt with as a Variation subject to Contractor‘s notification for intention of claim to the Engineer/Procuring Agency within fourteen (14) days of the occurrence of cause.</w:t>
      </w:r>
    </w:p>
    <w:p w:rsidR="00741124" w:rsidRDefault="00741124">
      <w:pPr>
        <w:pStyle w:val="BodyText"/>
        <w:spacing w:before="9"/>
        <w:rPr>
          <w:sz w:val="20"/>
        </w:rPr>
      </w:pPr>
    </w:p>
    <w:p w:rsidR="00741124" w:rsidRDefault="00CD4680">
      <w:pPr>
        <w:pStyle w:val="ListParagraph"/>
        <w:numPr>
          <w:ilvl w:val="1"/>
          <w:numId w:val="23"/>
        </w:numPr>
        <w:tabs>
          <w:tab w:val="left" w:pos="1300"/>
          <w:tab w:val="left" w:pos="1301"/>
        </w:tabs>
        <w:rPr>
          <w:b/>
          <w:sz w:val="24"/>
        </w:rPr>
      </w:pPr>
      <w:r>
        <w:rPr>
          <w:b/>
          <w:sz w:val="24"/>
        </w:rPr>
        <w:t>Variation and Claim</w:t>
      </w:r>
      <w:r>
        <w:rPr>
          <w:b/>
          <w:spacing w:val="-13"/>
          <w:sz w:val="24"/>
        </w:rPr>
        <w:t xml:space="preserve"> </w:t>
      </w:r>
      <w:r>
        <w:rPr>
          <w:b/>
          <w:sz w:val="24"/>
        </w:rPr>
        <w:t>Procedure</w:t>
      </w:r>
    </w:p>
    <w:p w:rsidR="00741124" w:rsidRDefault="00741124">
      <w:pPr>
        <w:pStyle w:val="BodyText"/>
        <w:spacing w:before="11"/>
        <w:rPr>
          <w:b/>
          <w:sz w:val="18"/>
        </w:rPr>
      </w:pPr>
    </w:p>
    <w:p w:rsidR="00741124" w:rsidRDefault="00CD4680">
      <w:pPr>
        <w:pStyle w:val="BodyText"/>
        <w:spacing w:line="247" w:lineRule="auto"/>
        <w:ind w:left="1300" w:right="235"/>
        <w:jc w:val="both"/>
      </w:pPr>
      <w:r>
        <w:t xml:space="preserve">The Contractor shall submit to the Engineer/Procuring Agency an itemised detailed breakdown of the value of variations and claims within twenty eight (28) </w:t>
      </w:r>
      <w:r>
        <w:rPr>
          <w:spacing w:val="-3"/>
        </w:rPr>
        <w:t xml:space="preserve">days </w:t>
      </w:r>
      <w:r>
        <w:t xml:space="preserve">of the instruction or of the event giving rise to the claim. The Engineer/Procuring Agency shall check and if possible agree the value. </w:t>
      </w:r>
      <w:r>
        <w:rPr>
          <w:spacing w:val="-3"/>
        </w:rPr>
        <w:t xml:space="preserve">In </w:t>
      </w:r>
      <w:r>
        <w:t>the absence of agreement, the Procuring Agency shall determine the</w:t>
      </w:r>
      <w:r>
        <w:rPr>
          <w:spacing w:val="-36"/>
        </w:rPr>
        <w:t xml:space="preserve"> </w:t>
      </w:r>
      <w:r>
        <w:t>value.</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10" w:name="_TOC_250005"/>
      <w:r>
        <w:t>CONTRACT PRICE AND</w:t>
      </w:r>
      <w:r>
        <w:rPr>
          <w:spacing w:val="-13"/>
        </w:rPr>
        <w:t xml:space="preserve"> </w:t>
      </w:r>
      <w:bookmarkEnd w:id="10"/>
      <w:r>
        <w:t>PAYMENT</w:t>
      </w:r>
    </w:p>
    <w:p w:rsidR="00741124" w:rsidRDefault="00741124">
      <w:pPr>
        <w:pStyle w:val="BodyText"/>
        <w:spacing w:before="3"/>
        <w:rPr>
          <w:b/>
          <w:sz w:val="25"/>
        </w:rPr>
      </w:pPr>
    </w:p>
    <w:p w:rsidR="00741124" w:rsidRDefault="00CD4680">
      <w:pPr>
        <w:pStyle w:val="ListParagraph"/>
        <w:numPr>
          <w:ilvl w:val="1"/>
          <w:numId w:val="23"/>
        </w:numPr>
        <w:tabs>
          <w:tab w:val="left" w:pos="1300"/>
          <w:tab w:val="left" w:pos="1301"/>
          <w:tab w:val="left" w:pos="2200"/>
        </w:tabs>
        <w:rPr>
          <w:b/>
          <w:sz w:val="24"/>
        </w:rPr>
      </w:pPr>
      <w:r>
        <w:rPr>
          <w:sz w:val="24"/>
        </w:rPr>
        <w:t>(a)</w:t>
      </w:r>
      <w:r>
        <w:rPr>
          <w:sz w:val="24"/>
        </w:rPr>
        <w:tab/>
      </w:r>
      <w:r>
        <w:rPr>
          <w:b/>
          <w:sz w:val="24"/>
        </w:rPr>
        <w:t>Terms of</w:t>
      </w:r>
      <w:r>
        <w:rPr>
          <w:b/>
          <w:spacing w:val="-14"/>
          <w:sz w:val="24"/>
        </w:rPr>
        <w:t xml:space="preserve"> </w:t>
      </w:r>
      <w:r>
        <w:rPr>
          <w:b/>
          <w:sz w:val="24"/>
        </w:rPr>
        <w:t>Payments</w:t>
      </w:r>
    </w:p>
    <w:p w:rsidR="00741124" w:rsidRDefault="00741124">
      <w:pPr>
        <w:pStyle w:val="BodyText"/>
        <w:spacing w:before="2"/>
        <w:rPr>
          <w:b/>
          <w:sz w:val="25"/>
        </w:rPr>
      </w:pPr>
    </w:p>
    <w:p w:rsidR="00741124" w:rsidRDefault="00CD4680">
      <w:pPr>
        <w:pStyle w:val="BodyText"/>
        <w:spacing w:before="1" w:line="247" w:lineRule="auto"/>
        <w:ind w:left="2200" w:right="233"/>
        <w:jc w:val="both"/>
      </w:pPr>
      <w:r>
        <w:t xml:space="preserve">The amount due to the Contractor under any Interim Payment Certificate issued by the Engineer pursuant to this Clause, or to any other terms of the Contract, shall , subject to Clause 11.3, be paid by the Procuring Agency to the Contractor within 30 </w:t>
      </w:r>
      <w:r>
        <w:rPr>
          <w:spacing w:val="-3"/>
        </w:rPr>
        <w:t xml:space="preserve">days </w:t>
      </w:r>
      <w:r>
        <w:t>after such Interim Payment Certificate has been jointly verified by Procuring Agency and</w:t>
      </w:r>
      <w:r>
        <w:rPr>
          <w:spacing w:val="-24"/>
        </w:rPr>
        <w:t xml:space="preserve"> </w:t>
      </w:r>
      <w:r>
        <w:t>Contractor, or, in the case of the Final Certificate referred to in Sub Clause 11.5, within 60days after such Final Payment Certificate has been jointly verified by Procuring Agency and</w:t>
      </w:r>
      <w:r>
        <w:rPr>
          <w:spacing w:val="-31"/>
        </w:rPr>
        <w:t xml:space="preserve"> </w:t>
      </w:r>
      <w:r>
        <w:t>Contractor;</w:t>
      </w:r>
    </w:p>
    <w:p w:rsidR="00741124" w:rsidRDefault="00741124">
      <w:pPr>
        <w:pStyle w:val="BodyText"/>
        <w:spacing w:before="6"/>
      </w:pPr>
    </w:p>
    <w:p w:rsidR="00741124" w:rsidRDefault="00CD4680">
      <w:pPr>
        <w:pStyle w:val="BodyText"/>
        <w:spacing w:line="247" w:lineRule="auto"/>
        <w:ind w:left="2200" w:right="236"/>
        <w:jc w:val="both"/>
      </w:pPr>
      <w:r>
        <w:t xml:space="preserve">Provided that the Interim Payment shall be caused in thirty (30) </w:t>
      </w:r>
      <w:r>
        <w:rPr>
          <w:spacing w:val="-3"/>
        </w:rPr>
        <w:t xml:space="preserve">days </w:t>
      </w:r>
      <w:r>
        <w:t xml:space="preserve">and Final Payment in 60 </w:t>
      </w:r>
      <w:r>
        <w:rPr>
          <w:spacing w:val="-3"/>
        </w:rPr>
        <w:t xml:space="preserve">days </w:t>
      </w:r>
      <w:r>
        <w:t xml:space="preserve">in case of foreign funded project. </w:t>
      </w:r>
      <w:r>
        <w:rPr>
          <w:spacing w:val="-3"/>
        </w:rPr>
        <w:t xml:space="preserve">In </w:t>
      </w:r>
      <w:r>
        <w:t xml:space="preserve">the event  of the failure of the Procuring Agency to make payment within 90 </w:t>
      </w:r>
      <w:r>
        <w:rPr>
          <w:spacing w:val="-3"/>
        </w:rPr>
        <w:t xml:space="preserve">days </w:t>
      </w:r>
      <w:r>
        <w:t xml:space="preserve">then Procuring Agency shall pay to the Contractor compensation at the 28 </w:t>
      </w:r>
      <w:r>
        <w:rPr>
          <w:spacing w:val="-3"/>
        </w:rPr>
        <w:t xml:space="preserve">days </w:t>
      </w:r>
      <w:r>
        <w:t>rate of KIBOR+2% per annum in local currency and</w:t>
      </w:r>
      <w:r>
        <w:rPr>
          <w:spacing w:val="-23"/>
        </w:rPr>
        <w:t xml:space="preserve"> </w:t>
      </w:r>
      <w:r>
        <w:t>LIBOR+1% for foreign currency, upon all sums unpaid from the date by which the same should have been</w:t>
      </w:r>
      <w:r>
        <w:rPr>
          <w:spacing w:val="-6"/>
        </w:rPr>
        <w:t xml:space="preserve"> </w:t>
      </w:r>
      <w:r>
        <w:t>paid.</w:t>
      </w:r>
    </w:p>
    <w:p w:rsidR="00741124" w:rsidRDefault="00741124">
      <w:pPr>
        <w:pStyle w:val="BodyText"/>
        <w:spacing w:before="11"/>
      </w:pPr>
    </w:p>
    <w:p w:rsidR="00741124" w:rsidRDefault="00CD4680">
      <w:pPr>
        <w:ind w:left="1300"/>
        <w:jc w:val="both"/>
        <w:rPr>
          <w:b/>
          <w:sz w:val="24"/>
        </w:rPr>
      </w:pPr>
      <w:r>
        <w:rPr>
          <w:sz w:val="24"/>
        </w:rPr>
        <w:t xml:space="preserve">(b)          </w:t>
      </w:r>
      <w:r>
        <w:rPr>
          <w:b/>
          <w:sz w:val="24"/>
        </w:rPr>
        <w:t>Valuation of the Works</w:t>
      </w:r>
    </w:p>
    <w:p w:rsidR="00741124" w:rsidRDefault="00741124">
      <w:pPr>
        <w:pStyle w:val="BodyText"/>
        <w:spacing w:before="2"/>
        <w:rPr>
          <w:b/>
          <w:sz w:val="25"/>
        </w:rPr>
      </w:pPr>
    </w:p>
    <w:p w:rsidR="00741124" w:rsidRDefault="00CD4680">
      <w:pPr>
        <w:pStyle w:val="BodyText"/>
        <w:spacing w:before="1" w:line="247" w:lineRule="auto"/>
        <w:ind w:left="2200" w:right="241"/>
        <w:jc w:val="both"/>
      </w:pPr>
      <w:r>
        <w:t>The Works shall be valued as provided for in the Contract Data, subject to Clause 10.</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Monthly</w:t>
      </w:r>
      <w:r>
        <w:rPr>
          <w:b/>
          <w:spacing w:val="-9"/>
          <w:sz w:val="24"/>
        </w:rPr>
        <w:t xml:space="preserve"> </w:t>
      </w:r>
      <w:r>
        <w:rPr>
          <w:b/>
          <w:sz w:val="24"/>
        </w:rPr>
        <w:t>Statements</w:t>
      </w:r>
    </w:p>
    <w:p w:rsidR="00741124" w:rsidRDefault="00741124">
      <w:pPr>
        <w:pStyle w:val="BodyText"/>
        <w:spacing w:before="3"/>
        <w:rPr>
          <w:b/>
          <w:sz w:val="25"/>
        </w:rPr>
      </w:pPr>
    </w:p>
    <w:p w:rsidR="00741124" w:rsidRDefault="00CD4680">
      <w:pPr>
        <w:pStyle w:val="BodyText"/>
        <w:ind w:left="1300"/>
        <w:jc w:val="both"/>
      </w:pPr>
      <w:r>
        <w:t>The Contractor shall be entitled to be paid at monthly intervals:</w:t>
      </w:r>
    </w:p>
    <w:p w:rsidR="00741124" w:rsidRDefault="00741124">
      <w:pPr>
        <w:pStyle w:val="BodyText"/>
        <w:spacing w:before="2"/>
        <w:rPr>
          <w:sz w:val="25"/>
        </w:rPr>
      </w:pPr>
    </w:p>
    <w:p w:rsidR="00741124" w:rsidRDefault="00CD4680">
      <w:pPr>
        <w:pStyle w:val="ListParagraph"/>
        <w:numPr>
          <w:ilvl w:val="0"/>
          <w:numId w:val="19"/>
        </w:numPr>
        <w:tabs>
          <w:tab w:val="left" w:pos="2200"/>
          <w:tab w:val="left" w:pos="2201"/>
        </w:tabs>
        <w:spacing w:before="1" w:line="247" w:lineRule="auto"/>
        <w:ind w:right="236"/>
        <w:rPr>
          <w:sz w:val="24"/>
        </w:rPr>
      </w:pPr>
      <w:r>
        <w:rPr>
          <w:sz w:val="24"/>
        </w:rPr>
        <w:t>the value of the Works executed less to the cumulative amount paid previously;</w:t>
      </w:r>
      <w:r>
        <w:rPr>
          <w:spacing w:val="-9"/>
          <w:sz w:val="24"/>
        </w:rPr>
        <w:t xml:space="preserve"> </w:t>
      </w:r>
      <w:r>
        <w:rPr>
          <w:sz w:val="24"/>
        </w:rPr>
        <w:t>and</w:t>
      </w:r>
    </w:p>
    <w:p w:rsidR="00741124" w:rsidRDefault="00CD4680">
      <w:pPr>
        <w:pStyle w:val="ListParagraph"/>
        <w:numPr>
          <w:ilvl w:val="0"/>
          <w:numId w:val="19"/>
        </w:numPr>
        <w:tabs>
          <w:tab w:val="left" w:pos="2200"/>
          <w:tab w:val="left" w:pos="2201"/>
        </w:tabs>
        <w:spacing w:line="247" w:lineRule="auto"/>
        <w:ind w:right="235"/>
        <w:rPr>
          <w:sz w:val="24"/>
        </w:rPr>
      </w:pPr>
      <w:r>
        <w:rPr>
          <w:sz w:val="24"/>
        </w:rPr>
        <w:t>value of secured advance on the materials and valuation of variations (if any).</w:t>
      </w:r>
    </w:p>
    <w:p w:rsidR="00741124" w:rsidRDefault="00741124">
      <w:pPr>
        <w:pStyle w:val="BodyText"/>
        <w:spacing w:before="6"/>
      </w:pPr>
    </w:p>
    <w:p w:rsidR="00741124" w:rsidRDefault="00CD4680">
      <w:pPr>
        <w:pStyle w:val="BodyText"/>
        <w:spacing w:line="247" w:lineRule="auto"/>
        <w:ind w:left="1300" w:right="232"/>
      </w:pPr>
      <w:r>
        <w:t>The Contractor shall submit each month to the Engineer/Procuring Agency a statement showing the amounts to which he considers himself entitled.</w:t>
      </w:r>
    </w:p>
    <w:p w:rsidR="00741124" w:rsidRDefault="00741124">
      <w:pPr>
        <w:spacing w:line="247" w:lineRule="auto"/>
        <w:sectPr w:rsidR="00741124">
          <w:pgSz w:w="11910" w:h="16840"/>
          <w:pgMar w:top="146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57"/>
        <w:rPr>
          <w:b/>
          <w:sz w:val="24"/>
        </w:rPr>
      </w:pPr>
      <w:r>
        <w:rPr>
          <w:b/>
          <w:sz w:val="24"/>
        </w:rPr>
        <w:lastRenderedPageBreak/>
        <w:t>Interim</w:t>
      </w:r>
      <w:r>
        <w:rPr>
          <w:b/>
          <w:spacing w:val="-15"/>
          <w:sz w:val="24"/>
        </w:rPr>
        <w:t xml:space="preserve"> </w:t>
      </w:r>
      <w:r>
        <w:rPr>
          <w:b/>
          <w:sz w:val="24"/>
        </w:rPr>
        <w:t>Payments</w:t>
      </w:r>
    </w:p>
    <w:p w:rsidR="00741124" w:rsidRDefault="00741124">
      <w:pPr>
        <w:pStyle w:val="BodyText"/>
        <w:spacing w:before="3"/>
        <w:rPr>
          <w:b/>
          <w:sz w:val="25"/>
        </w:rPr>
      </w:pPr>
    </w:p>
    <w:p w:rsidR="00741124" w:rsidRDefault="00CD4680">
      <w:pPr>
        <w:pStyle w:val="BodyText"/>
        <w:spacing w:line="247" w:lineRule="auto"/>
        <w:ind w:left="1300" w:right="235"/>
        <w:jc w:val="both"/>
      </w:pPr>
      <w:r>
        <w:t xml:space="preserve">Within a period not exceeding seven (07) </w:t>
      </w:r>
      <w:r>
        <w:rPr>
          <w:spacing w:val="-3"/>
        </w:rPr>
        <w:t xml:space="preserve">days </w:t>
      </w:r>
      <w:r>
        <w:t xml:space="preserve">from the date of submission of a statement for interim payment by the Contractor, the Engineer shall verify the same and within a period not exceeding thirty (30/60) </w:t>
      </w:r>
      <w:r>
        <w:rPr>
          <w:spacing w:val="-3"/>
        </w:rPr>
        <w:t xml:space="preserve">days </w:t>
      </w:r>
      <w:r>
        <w:t>from the said date of submission by the Contractor, the Procuring Agency shall pay to the Contractor the sum subject to adjustment for deduction of the advance payments and</w:t>
      </w:r>
      <w:r>
        <w:rPr>
          <w:spacing w:val="-19"/>
        </w:rPr>
        <w:t xml:space="preserve"> </w:t>
      </w:r>
      <w:r>
        <w:t>retention money.</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Retention</w:t>
      </w:r>
    </w:p>
    <w:p w:rsidR="00741124" w:rsidRDefault="00741124">
      <w:pPr>
        <w:pStyle w:val="BodyText"/>
        <w:spacing w:before="11"/>
        <w:rPr>
          <w:b/>
          <w:sz w:val="18"/>
        </w:rPr>
      </w:pPr>
    </w:p>
    <w:p w:rsidR="00741124" w:rsidRDefault="00CD4680">
      <w:pPr>
        <w:pStyle w:val="BodyText"/>
        <w:spacing w:line="247" w:lineRule="auto"/>
        <w:ind w:left="1300" w:right="237"/>
        <w:jc w:val="both"/>
      </w:pPr>
      <w: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741124" w:rsidRDefault="00CD4680">
      <w:pPr>
        <w:pStyle w:val="ListParagraph"/>
        <w:numPr>
          <w:ilvl w:val="1"/>
          <w:numId w:val="23"/>
        </w:numPr>
        <w:tabs>
          <w:tab w:val="left" w:pos="1300"/>
          <w:tab w:val="left" w:pos="1301"/>
        </w:tabs>
        <w:spacing w:before="215"/>
        <w:rPr>
          <w:b/>
          <w:sz w:val="24"/>
        </w:rPr>
      </w:pPr>
      <w:r>
        <w:rPr>
          <w:b/>
          <w:sz w:val="24"/>
        </w:rPr>
        <w:t>Final</w:t>
      </w:r>
      <w:r>
        <w:rPr>
          <w:b/>
          <w:spacing w:val="-12"/>
          <w:sz w:val="24"/>
        </w:rPr>
        <w:t xml:space="preserve"> </w:t>
      </w:r>
      <w:r>
        <w:rPr>
          <w:b/>
          <w:sz w:val="24"/>
        </w:rPr>
        <w:t>Payment</w:t>
      </w:r>
    </w:p>
    <w:p w:rsidR="00741124" w:rsidRDefault="00741124">
      <w:pPr>
        <w:pStyle w:val="BodyText"/>
        <w:spacing w:before="11"/>
        <w:rPr>
          <w:b/>
          <w:sz w:val="18"/>
        </w:rPr>
      </w:pPr>
    </w:p>
    <w:p w:rsidR="00741124" w:rsidRDefault="00CD4680">
      <w:pPr>
        <w:pStyle w:val="BodyText"/>
        <w:spacing w:line="247" w:lineRule="auto"/>
        <w:ind w:left="1300" w:right="229"/>
        <w:jc w:val="both"/>
      </w:pPr>
      <w:r>
        <w:t xml:space="preserve">Within twenty one (21) </w:t>
      </w:r>
      <w:r>
        <w:rPr>
          <w:spacing w:val="-3"/>
        </w:rPr>
        <w:t xml:space="preserve">days </w:t>
      </w:r>
      <w:r>
        <w:t>from the date of issuance of the Maintenance Certificate the Contractor shall submit a final account to the Engineer to verify</w:t>
      </w:r>
      <w:r>
        <w:rPr>
          <w:spacing w:val="-29"/>
        </w:rPr>
        <w:t xml:space="preserve"> </w:t>
      </w:r>
      <w:r>
        <w:t xml:space="preserve">and the Engineer shall verify the same within fourteen (14) </w:t>
      </w:r>
      <w:r>
        <w:rPr>
          <w:spacing w:val="-3"/>
        </w:rPr>
        <w:t xml:space="preserve">days </w:t>
      </w:r>
      <w:r>
        <w:t>from the date of submission and forward the same to the Procuring Agency together with any documentation reasonably required to enable the Procuring Agency to ascertain the final contract</w:t>
      </w:r>
      <w:r>
        <w:rPr>
          <w:spacing w:val="-7"/>
        </w:rPr>
        <w:t xml:space="preserve"> </w:t>
      </w:r>
      <w:r>
        <w:t>value.</w:t>
      </w:r>
    </w:p>
    <w:p w:rsidR="00741124" w:rsidRDefault="00741124">
      <w:pPr>
        <w:pStyle w:val="BodyText"/>
        <w:spacing w:before="6"/>
      </w:pPr>
    </w:p>
    <w:p w:rsidR="00741124" w:rsidRDefault="00CD4680">
      <w:pPr>
        <w:pStyle w:val="BodyText"/>
        <w:spacing w:line="247" w:lineRule="auto"/>
        <w:ind w:left="1300" w:right="234"/>
        <w:jc w:val="both"/>
      </w:pPr>
      <w: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741124" w:rsidRDefault="00CD4680">
      <w:pPr>
        <w:pStyle w:val="ListParagraph"/>
        <w:numPr>
          <w:ilvl w:val="1"/>
          <w:numId w:val="23"/>
        </w:numPr>
        <w:tabs>
          <w:tab w:val="left" w:pos="1300"/>
          <w:tab w:val="left" w:pos="1301"/>
        </w:tabs>
        <w:spacing w:before="205"/>
        <w:rPr>
          <w:b/>
          <w:sz w:val="24"/>
        </w:rPr>
      </w:pPr>
      <w:r>
        <w:rPr>
          <w:b/>
          <w:sz w:val="24"/>
        </w:rPr>
        <w:t>Currency</w:t>
      </w:r>
    </w:p>
    <w:p w:rsidR="00741124" w:rsidRDefault="00CD4680">
      <w:pPr>
        <w:pStyle w:val="BodyText"/>
        <w:spacing w:before="204"/>
        <w:ind w:left="1300"/>
        <w:jc w:val="both"/>
      </w:pPr>
      <w:r>
        <w:t>Payment shall be in the currency stated in the Contract Data.</w:t>
      </w:r>
    </w:p>
    <w:p w:rsidR="00741124" w:rsidRDefault="00CD4680">
      <w:pPr>
        <w:pStyle w:val="Heading1"/>
        <w:numPr>
          <w:ilvl w:val="0"/>
          <w:numId w:val="23"/>
        </w:numPr>
        <w:tabs>
          <w:tab w:val="left" w:pos="1300"/>
          <w:tab w:val="left" w:pos="1301"/>
        </w:tabs>
        <w:spacing w:before="204"/>
      </w:pPr>
      <w:bookmarkStart w:id="11" w:name="_TOC_250004"/>
      <w:bookmarkEnd w:id="11"/>
      <w:r>
        <w:t>DEFAULT</w:t>
      </w:r>
    </w:p>
    <w:p w:rsidR="00741124" w:rsidRDefault="00741124">
      <w:pPr>
        <w:pStyle w:val="BodyText"/>
        <w:rPr>
          <w:b/>
          <w:sz w:val="21"/>
        </w:rPr>
      </w:pPr>
    </w:p>
    <w:p w:rsidR="00741124" w:rsidRDefault="00CD4680">
      <w:pPr>
        <w:pStyle w:val="ListParagraph"/>
        <w:numPr>
          <w:ilvl w:val="1"/>
          <w:numId w:val="23"/>
        </w:numPr>
        <w:tabs>
          <w:tab w:val="left" w:pos="1300"/>
          <w:tab w:val="left" w:pos="1301"/>
        </w:tabs>
        <w:spacing w:before="1"/>
        <w:rPr>
          <w:b/>
          <w:sz w:val="24"/>
        </w:rPr>
      </w:pPr>
      <w:r>
        <w:rPr>
          <w:b/>
          <w:sz w:val="24"/>
        </w:rPr>
        <w:t>Defaults by</w:t>
      </w:r>
      <w:r>
        <w:rPr>
          <w:b/>
          <w:spacing w:val="-5"/>
          <w:sz w:val="24"/>
        </w:rPr>
        <w:t xml:space="preserve"> </w:t>
      </w:r>
      <w:r>
        <w:rPr>
          <w:b/>
          <w:sz w:val="24"/>
        </w:rPr>
        <w:t>Contractor</w:t>
      </w:r>
    </w:p>
    <w:p w:rsidR="00741124" w:rsidRDefault="00741124">
      <w:pPr>
        <w:pStyle w:val="BodyText"/>
        <w:spacing w:before="2"/>
        <w:rPr>
          <w:b/>
          <w:sz w:val="25"/>
        </w:rPr>
      </w:pPr>
    </w:p>
    <w:p w:rsidR="00741124" w:rsidRDefault="00CD4680">
      <w:pPr>
        <w:pStyle w:val="BodyText"/>
        <w:spacing w:before="1" w:line="247" w:lineRule="auto"/>
        <w:ind w:left="1300" w:right="237"/>
        <w:jc w:val="both"/>
      </w:pPr>
      <w: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741124" w:rsidRDefault="00CD4680">
      <w:pPr>
        <w:pStyle w:val="BodyText"/>
        <w:spacing w:line="247" w:lineRule="auto"/>
        <w:ind w:left="1300" w:right="234"/>
        <w:jc w:val="both"/>
      </w:pPr>
      <w: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741124" w:rsidRDefault="00741124">
      <w:pPr>
        <w:spacing w:line="247" w:lineRule="auto"/>
        <w:jc w:val="both"/>
        <w:sectPr w:rsidR="00741124">
          <w:pgSz w:w="11910" w:h="16840"/>
          <w:pgMar w:top="138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162"/>
        <w:rPr>
          <w:b/>
          <w:sz w:val="24"/>
        </w:rPr>
      </w:pPr>
      <w:r>
        <w:rPr>
          <w:b/>
          <w:sz w:val="24"/>
        </w:rPr>
        <w:lastRenderedPageBreak/>
        <w:t>Defaults by Procuring</w:t>
      </w:r>
      <w:r>
        <w:rPr>
          <w:b/>
          <w:spacing w:val="-10"/>
          <w:sz w:val="24"/>
        </w:rPr>
        <w:t xml:space="preserve"> </w:t>
      </w:r>
      <w:r>
        <w:rPr>
          <w:b/>
          <w:sz w:val="24"/>
        </w:rPr>
        <w:t>Agency</w:t>
      </w:r>
    </w:p>
    <w:p w:rsidR="00741124" w:rsidRDefault="00741124">
      <w:pPr>
        <w:pStyle w:val="BodyText"/>
        <w:spacing w:before="2"/>
        <w:rPr>
          <w:b/>
          <w:sz w:val="25"/>
        </w:rPr>
      </w:pPr>
    </w:p>
    <w:p w:rsidR="00741124" w:rsidRDefault="00CD4680">
      <w:pPr>
        <w:pStyle w:val="BodyText"/>
        <w:spacing w:before="1" w:line="247" w:lineRule="auto"/>
        <w:ind w:left="1300" w:right="238"/>
        <w:jc w:val="both"/>
      </w:pPr>
      <w: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741124" w:rsidRDefault="00741124">
      <w:pPr>
        <w:pStyle w:val="BodyText"/>
        <w:spacing w:before="6"/>
      </w:pPr>
    </w:p>
    <w:p w:rsidR="00741124" w:rsidRDefault="00CD4680">
      <w:pPr>
        <w:pStyle w:val="BodyText"/>
        <w:spacing w:line="247" w:lineRule="auto"/>
        <w:ind w:left="1300" w:right="234"/>
        <w:jc w:val="both"/>
      </w:pPr>
      <w:r>
        <w:rPr>
          <w:spacing w:val="-3"/>
        </w:rPr>
        <w:t xml:space="preserve">If </w:t>
      </w:r>
      <w:r>
        <w:t xml:space="preserve">the default is not remedied within twenty eight (28) </w:t>
      </w:r>
      <w:r>
        <w:rPr>
          <w:spacing w:val="-3"/>
        </w:rPr>
        <w:t xml:space="preserve">days </w:t>
      </w:r>
      <w:r>
        <w:t>after the Procuring Agency‘s receipt of the Contractor‘s notice, the Contractor may by a second  notice given within a further twenty one (21) days, terminate the Contract. The Contractor shall then demobilise from the</w:t>
      </w:r>
      <w:r>
        <w:rPr>
          <w:spacing w:val="-11"/>
        </w:rPr>
        <w:t xml:space="preserve"> </w:t>
      </w:r>
      <w:r>
        <w:t>Site.</w:t>
      </w:r>
    </w:p>
    <w:p w:rsidR="00741124" w:rsidRDefault="00741124">
      <w:pPr>
        <w:pStyle w:val="BodyText"/>
        <w:rPr>
          <w:sz w:val="25"/>
        </w:rPr>
      </w:pPr>
    </w:p>
    <w:p w:rsidR="00741124" w:rsidRDefault="00CD4680">
      <w:pPr>
        <w:pStyle w:val="ListParagraph"/>
        <w:numPr>
          <w:ilvl w:val="1"/>
          <w:numId w:val="23"/>
        </w:numPr>
        <w:tabs>
          <w:tab w:val="left" w:pos="1300"/>
          <w:tab w:val="left" w:pos="1301"/>
        </w:tabs>
        <w:rPr>
          <w:b/>
          <w:sz w:val="24"/>
        </w:rPr>
      </w:pPr>
      <w:r>
        <w:rPr>
          <w:b/>
          <w:sz w:val="24"/>
        </w:rPr>
        <w:t>Insolvency</w:t>
      </w:r>
    </w:p>
    <w:p w:rsidR="00741124" w:rsidRDefault="00741124">
      <w:pPr>
        <w:pStyle w:val="BodyText"/>
        <w:spacing w:before="2"/>
        <w:rPr>
          <w:b/>
          <w:sz w:val="25"/>
        </w:rPr>
      </w:pPr>
    </w:p>
    <w:p w:rsidR="00741124" w:rsidRDefault="00CD4680">
      <w:pPr>
        <w:pStyle w:val="BodyText"/>
        <w:spacing w:before="1" w:line="247" w:lineRule="auto"/>
        <w:ind w:left="1300" w:right="232"/>
        <w:jc w:val="both"/>
      </w:pPr>
      <w:r>
        <w:rPr>
          <w:spacing w:val="-3"/>
        </w:rPr>
        <w:t xml:space="preserve">If </w:t>
      </w:r>
      <w:r>
        <w:t>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w:t>
      </w:r>
      <w:r>
        <w:rPr>
          <w:spacing w:val="-8"/>
        </w:rPr>
        <w:t xml:space="preserve"> </w:t>
      </w:r>
      <w:r>
        <w:t>Works.</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Payment upon</w:t>
      </w:r>
      <w:r>
        <w:rPr>
          <w:b/>
          <w:spacing w:val="-15"/>
          <w:sz w:val="24"/>
        </w:rPr>
        <w:t xml:space="preserve"> </w:t>
      </w:r>
      <w:r>
        <w:rPr>
          <w:b/>
          <w:sz w:val="24"/>
        </w:rPr>
        <w:t>Termination</w:t>
      </w:r>
    </w:p>
    <w:p w:rsidR="00741124" w:rsidRDefault="00741124">
      <w:pPr>
        <w:pStyle w:val="BodyText"/>
        <w:spacing w:before="2"/>
        <w:rPr>
          <w:b/>
          <w:sz w:val="25"/>
        </w:rPr>
      </w:pPr>
    </w:p>
    <w:p w:rsidR="00741124" w:rsidRDefault="00CD4680">
      <w:pPr>
        <w:pStyle w:val="BodyText"/>
        <w:spacing w:before="1" w:line="247" w:lineRule="auto"/>
        <w:ind w:left="1300" w:right="239"/>
        <w:jc w:val="both"/>
      </w:pPr>
      <w:r>
        <w:t>After termination, the Contractor shall be entitled to payment of the unpaid  balance of the value of the works executed and of the Materials and Plant reasonably delivered to the site, adjusted by the</w:t>
      </w:r>
      <w:r>
        <w:rPr>
          <w:spacing w:val="-30"/>
        </w:rPr>
        <w:t xml:space="preserve"> </w:t>
      </w:r>
      <w:r>
        <w:t>following:</w:t>
      </w:r>
    </w:p>
    <w:p w:rsidR="00741124" w:rsidRDefault="00741124">
      <w:pPr>
        <w:pStyle w:val="BodyText"/>
        <w:spacing w:before="7"/>
        <w:rPr>
          <w:sz w:val="21"/>
        </w:rPr>
      </w:pPr>
    </w:p>
    <w:p w:rsidR="00741124" w:rsidRDefault="00CD4680">
      <w:pPr>
        <w:pStyle w:val="ListParagraph"/>
        <w:numPr>
          <w:ilvl w:val="0"/>
          <w:numId w:val="18"/>
        </w:numPr>
        <w:tabs>
          <w:tab w:val="left" w:pos="2021"/>
        </w:tabs>
        <w:jc w:val="both"/>
        <w:rPr>
          <w:sz w:val="24"/>
        </w:rPr>
      </w:pPr>
      <w:r>
        <w:rPr>
          <w:sz w:val="24"/>
        </w:rPr>
        <w:t>any sums to which the Contractor is entitled under Sub-Clause</w:t>
      </w:r>
      <w:r>
        <w:rPr>
          <w:spacing w:val="-18"/>
          <w:sz w:val="24"/>
        </w:rPr>
        <w:t xml:space="preserve"> </w:t>
      </w:r>
      <w:r>
        <w:rPr>
          <w:sz w:val="24"/>
        </w:rPr>
        <w:t>10.4,</w:t>
      </w:r>
    </w:p>
    <w:p w:rsidR="00741124" w:rsidRDefault="00CD4680">
      <w:pPr>
        <w:pStyle w:val="ListParagraph"/>
        <w:numPr>
          <w:ilvl w:val="0"/>
          <w:numId w:val="18"/>
        </w:numPr>
        <w:tabs>
          <w:tab w:val="left" w:pos="2021"/>
        </w:tabs>
        <w:spacing w:before="204"/>
        <w:jc w:val="both"/>
        <w:rPr>
          <w:sz w:val="24"/>
        </w:rPr>
      </w:pPr>
      <w:r>
        <w:rPr>
          <w:sz w:val="24"/>
        </w:rPr>
        <w:t>any sums to which the Procuring Agency is</w:t>
      </w:r>
      <w:r>
        <w:rPr>
          <w:spacing w:val="-29"/>
          <w:sz w:val="24"/>
        </w:rPr>
        <w:t xml:space="preserve"> </w:t>
      </w:r>
      <w:r>
        <w:rPr>
          <w:sz w:val="24"/>
        </w:rPr>
        <w:t>entitled,</w:t>
      </w:r>
    </w:p>
    <w:p w:rsidR="00741124" w:rsidRDefault="00741124">
      <w:pPr>
        <w:pStyle w:val="BodyText"/>
        <w:spacing w:before="6"/>
        <w:rPr>
          <w:sz w:val="20"/>
        </w:rPr>
      </w:pPr>
    </w:p>
    <w:p w:rsidR="00741124" w:rsidRDefault="00CD4680">
      <w:pPr>
        <w:pStyle w:val="ListParagraph"/>
        <w:numPr>
          <w:ilvl w:val="0"/>
          <w:numId w:val="18"/>
        </w:numPr>
        <w:tabs>
          <w:tab w:val="left" w:pos="2021"/>
        </w:tabs>
        <w:spacing w:line="240" w:lineRule="exact"/>
        <w:ind w:right="236"/>
        <w:jc w:val="both"/>
        <w:rPr>
          <w:sz w:val="24"/>
        </w:rPr>
      </w:pPr>
      <w:r>
        <w:rPr>
          <w:sz w:val="24"/>
        </w:rPr>
        <w:t>if the Procuring Agency has terminated under Sub-Clause 12.1 or 12.3, the Procuring Agency shall be entitled to a sum equivalent to twenty percent (20%) of the value of parts of the Works not executed at the date of the termination,</w:t>
      </w:r>
      <w:r>
        <w:rPr>
          <w:spacing w:val="-4"/>
          <w:sz w:val="24"/>
        </w:rPr>
        <w:t xml:space="preserve"> </w:t>
      </w:r>
      <w:r>
        <w:rPr>
          <w:sz w:val="24"/>
        </w:rPr>
        <w:t>and</w:t>
      </w:r>
    </w:p>
    <w:p w:rsidR="00741124" w:rsidRDefault="00741124">
      <w:pPr>
        <w:pStyle w:val="BodyText"/>
        <w:spacing w:before="10"/>
        <w:rPr>
          <w:sz w:val="20"/>
        </w:rPr>
      </w:pPr>
    </w:p>
    <w:p w:rsidR="00741124" w:rsidRDefault="00CD4680">
      <w:pPr>
        <w:pStyle w:val="ListParagraph"/>
        <w:numPr>
          <w:ilvl w:val="0"/>
          <w:numId w:val="18"/>
        </w:numPr>
        <w:tabs>
          <w:tab w:val="left" w:pos="2021"/>
        </w:tabs>
        <w:spacing w:line="240" w:lineRule="exact"/>
        <w:ind w:right="235"/>
        <w:jc w:val="both"/>
        <w:rPr>
          <w:sz w:val="24"/>
        </w:rPr>
      </w:pPr>
      <w:r>
        <w:rPr>
          <w:sz w:val="24"/>
        </w:rPr>
        <w:t>if the Contractor has terminated under Sub-Clause 12.2 or 12.3</w:t>
      </w:r>
      <w:r>
        <w:rPr>
          <w:i/>
          <w:sz w:val="24"/>
        </w:rPr>
        <w:t xml:space="preserve">, </w:t>
      </w:r>
      <w:r>
        <w:rPr>
          <w:sz w:val="24"/>
        </w:rPr>
        <w:t>the Contractor shall be entitled to the cost of his demobilisation together with  a sum equivalent to ten percent (10%) of the value of parts of the works  not executed at the date of</w:t>
      </w:r>
      <w:r>
        <w:rPr>
          <w:spacing w:val="-10"/>
          <w:sz w:val="24"/>
        </w:rPr>
        <w:t xml:space="preserve"> </w:t>
      </w:r>
      <w:r>
        <w:rPr>
          <w:sz w:val="24"/>
        </w:rPr>
        <w:t>termination.</w:t>
      </w:r>
    </w:p>
    <w:p w:rsidR="00741124" w:rsidRDefault="00741124">
      <w:pPr>
        <w:pStyle w:val="BodyText"/>
        <w:spacing w:before="9"/>
      </w:pPr>
    </w:p>
    <w:p w:rsidR="00741124" w:rsidRDefault="00CD4680">
      <w:pPr>
        <w:pStyle w:val="BodyText"/>
        <w:spacing w:line="247" w:lineRule="auto"/>
        <w:ind w:left="1300" w:right="235"/>
        <w:jc w:val="both"/>
      </w:pPr>
      <w:r>
        <w:t>The net balance due shall be paid or repaid within twenty eight (28) days of the notice of termination.</w:t>
      </w:r>
    </w:p>
    <w:p w:rsidR="00741124" w:rsidRDefault="00741124">
      <w:pPr>
        <w:pStyle w:val="BodyText"/>
      </w:pPr>
    </w:p>
    <w:p w:rsidR="00741124" w:rsidRDefault="00741124">
      <w:pPr>
        <w:pStyle w:val="BodyText"/>
        <w:spacing w:before="7"/>
        <w:rPr>
          <w:sz w:val="25"/>
        </w:rPr>
      </w:pPr>
    </w:p>
    <w:p w:rsidR="00741124" w:rsidRDefault="00CD4680">
      <w:pPr>
        <w:pStyle w:val="Heading1"/>
        <w:numPr>
          <w:ilvl w:val="0"/>
          <w:numId w:val="23"/>
        </w:numPr>
        <w:tabs>
          <w:tab w:val="left" w:pos="1300"/>
          <w:tab w:val="left" w:pos="1301"/>
        </w:tabs>
      </w:pPr>
      <w:bookmarkStart w:id="12" w:name="_TOC_250003"/>
      <w:r>
        <w:t>RISKS AND</w:t>
      </w:r>
      <w:r>
        <w:rPr>
          <w:spacing w:val="-7"/>
        </w:rPr>
        <w:t xml:space="preserve"> </w:t>
      </w:r>
      <w:bookmarkEnd w:id="12"/>
      <w:r>
        <w:t>RESPONSIBILITIES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Contractor’s Care of the</w:t>
      </w:r>
      <w:r>
        <w:rPr>
          <w:b/>
          <w:spacing w:val="-10"/>
          <w:sz w:val="24"/>
        </w:rPr>
        <w:t xml:space="preserve"> </w:t>
      </w:r>
      <w:r>
        <w:rPr>
          <w:b/>
          <w:sz w:val="24"/>
        </w:rPr>
        <w:t>Works</w:t>
      </w:r>
    </w:p>
    <w:p w:rsidR="00741124" w:rsidRDefault="00741124">
      <w:pPr>
        <w:pStyle w:val="BodyText"/>
        <w:spacing w:before="2"/>
        <w:rPr>
          <w:b/>
          <w:sz w:val="25"/>
        </w:rPr>
      </w:pPr>
    </w:p>
    <w:p w:rsidR="00741124" w:rsidRDefault="00CD4680">
      <w:pPr>
        <w:pStyle w:val="BodyText"/>
        <w:spacing w:before="1"/>
        <w:ind w:left="1300"/>
        <w:jc w:val="both"/>
      </w:pPr>
      <w:r>
        <w:t>Subject to Sub-Clause 9.1, the Contractor shall take full responsibility for the</w:t>
      </w:r>
      <w:r>
        <w:rPr>
          <w:spacing w:val="55"/>
        </w:rPr>
        <w:t xml:space="preserve"> </w:t>
      </w:r>
      <w:r>
        <w:t>care</w:t>
      </w:r>
    </w:p>
    <w:p w:rsidR="00741124" w:rsidRDefault="00741124">
      <w:pPr>
        <w:jc w:val="both"/>
        <w:sectPr w:rsidR="00741124">
          <w:pgSz w:w="11910" w:h="16840"/>
          <w:pgMar w:top="1580" w:right="1200" w:bottom="660" w:left="1220" w:header="0" w:footer="460" w:gutter="0"/>
          <w:cols w:space="720"/>
        </w:sectPr>
      </w:pPr>
    </w:p>
    <w:p w:rsidR="00741124" w:rsidRDefault="00CD4680">
      <w:pPr>
        <w:pStyle w:val="BodyText"/>
        <w:spacing w:before="47" w:line="247" w:lineRule="auto"/>
        <w:ind w:left="1300" w:right="234"/>
        <w:jc w:val="both"/>
      </w:pPr>
      <w:r>
        <w:lastRenderedPageBreak/>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741124" w:rsidRDefault="00741124">
      <w:pPr>
        <w:pStyle w:val="BodyText"/>
        <w:spacing w:before="6"/>
      </w:pPr>
    </w:p>
    <w:p w:rsidR="00741124" w:rsidRDefault="00CD4680">
      <w:pPr>
        <w:pStyle w:val="BodyText"/>
        <w:spacing w:line="247" w:lineRule="auto"/>
        <w:ind w:left="1300" w:right="235"/>
        <w:jc w:val="both"/>
      </w:pPr>
      <w:r>
        <w:t>Unless the loss or damage happens as a result of any of the Procuring Agency‘s Risks, the Contractor shall indemnify the Procuring Agency, or his agents against all claims loss, damage and expense arising out of the Works.</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Force</w:t>
      </w:r>
      <w:r>
        <w:rPr>
          <w:b/>
          <w:spacing w:val="-10"/>
          <w:sz w:val="24"/>
        </w:rPr>
        <w:t xml:space="preserve"> </w:t>
      </w:r>
      <w:r>
        <w:rPr>
          <w:b/>
          <w:sz w:val="24"/>
        </w:rPr>
        <w:t>Majeure</w:t>
      </w:r>
    </w:p>
    <w:p w:rsidR="00741124" w:rsidRDefault="00741124">
      <w:pPr>
        <w:pStyle w:val="BodyText"/>
        <w:spacing w:before="2"/>
        <w:rPr>
          <w:b/>
          <w:sz w:val="25"/>
        </w:rPr>
      </w:pPr>
    </w:p>
    <w:p w:rsidR="00741124" w:rsidRDefault="00CD4680">
      <w:pPr>
        <w:pStyle w:val="BodyText"/>
        <w:spacing w:before="1" w:line="247" w:lineRule="auto"/>
        <w:ind w:left="1300" w:right="234"/>
        <w:jc w:val="both"/>
      </w:pPr>
      <w:r>
        <w:t>If Force Majeure occurs, the Contractor shall notify the Engineer/Procuring Agency immediately. If necessary, the Contractor may suspend the execution of the Works and, to the extent agreed with the Procuring Agency demobilize the Contractor‘s Equipment.</w:t>
      </w:r>
    </w:p>
    <w:p w:rsidR="00741124" w:rsidRDefault="00741124">
      <w:pPr>
        <w:pStyle w:val="BodyText"/>
        <w:spacing w:before="6"/>
      </w:pPr>
    </w:p>
    <w:p w:rsidR="00741124" w:rsidRDefault="00CD4680">
      <w:pPr>
        <w:pStyle w:val="BodyText"/>
        <w:spacing w:line="247" w:lineRule="auto"/>
        <w:ind w:left="1300" w:right="235"/>
        <w:jc w:val="both"/>
      </w:pPr>
      <w:r>
        <w:t>If the event continues for a period of eighty four (84) days, either Party may then give notice of termination which shall take effect twenty eight (28) days after the giving of the notice.</w:t>
      </w:r>
    </w:p>
    <w:p w:rsidR="00741124" w:rsidRDefault="00741124">
      <w:pPr>
        <w:pStyle w:val="BodyText"/>
        <w:spacing w:before="6"/>
      </w:pPr>
    </w:p>
    <w:p w:rsidR="00741124" w:rsidRDefault="00CD4680">
      <w:pPr>
        <w:pStyle w:val="BodyText"/>
        <w:spacing w:line="247" w:lineRule="auto"/>
        <w:ind w:left="1300" w:right="241"/>
        <w:jc w:val="both"/>
      </w:pPr>
      <w:r>
        <w:t>After termination, the Contractor shall be entitled to payment of the unpaid  balance of the value of the Works executed and of the Materials and Plant reasonably delivered to the Site, adjusted by the</w:t>
      </w:r>
      <w:r>
        <w:rPr>
          <w:spacing w:val="-31"/>
        </w:rPr>
        <w:t xml:space="preserve"> </w:t>
      </w:r>
      <w:r>
        <w:t>following:</w:t>
      </w:r>
    </w:p>
    <w:p w:rsidR="00741124" w:rsidRDefault="00741124">
      <w:pPr>
        <w:pStyle w:val="BodyText"/>
        <w:spacing w:before="6"/>
      </w:pPr>
    </w:p>
    <w:p w:rsidR="00741124" w:rsidRDefault="00CD4680">
      <w:pPr>
        <w:pStyle w:val="ListParagraph"/>
        <w:numPr>
          <w:ilvl w:val="0"/>
          <w:numId w:val="17"/>
        </w:numPr>
        <w:tabs>
          <w:tab w:val="left" w:pos="2021"/>
        </w:tabs>
        <w:jc w:val="both"/>
        <w:rPr>
          <w:sz w:val="24"/>
        </w:rPr>
      </w:pPr>
      <w:r>
        <w:rPr>
          <w:sz w:val="24"/>
        </w:rPr>
        <w:t>any sums to which the Contractor is entitled under Sub-Clause</w:t>
      </w:r>
      <w:r>
        <w:rPr>
          <w:spacing w:val="-18"/>
          <w:sz w:val="24"/>
        </w:rPr>
        <w:t xml:space="preserve"> </w:t>
      </w:r>
      <w:r>
        <w:rPr>
          <w:sz w:val="24"/>
        </w:rPr>
        <w:t>10.4,</w:t>
      </w:r>
    </w:p>
    <w:p w:rsidR="00741124" w:rsidRDefault="00CD4680">
      <w:pPr>
        <w:pStyle w:val="ListParagraph"/>
        <w:numPr>
          <w:ilvl w:val="0"/>
          <w:numId w:val="17"/>
        </w:numPr>
        <w:tabs>
          <w:tab w:val="left" w:pos="2021"/>
        </w:tabs>
        <w:spacing w:before="197"/>
        <w:jc w:val="both"/>
        <w:rPr>
          <w:sz w:val="24"/>
        </w:rPr>
      </w:pPr>
      <w:r>
        <w:rPr>
          <w:sz w:val="24"/>
        </w:rPr>
        <w:t>the cost of his demobilization,</w:t>
      </w:r>
      <w:r>
        <w:rPr>
          <w:spacing w:val="-5"/>
          <w:sz w:val="24"/>
        </w:rPr>
        <w:t xml:space="preserve"> </w:t>
      </w:r>
      <w:r>
        <w:rPr>
          <w:sz w:val="24"/>
        </w:rPr>
        <w:t>and</w:t>
      </w:r>
    </w:p>
    <w:p w:rsidR="00741124" w:rsidRDefault="00CD4680">
      <w:pPr>
        <w:pStyle w:val="ListParagraph"/>
        <w:numPr>
          <w:ilvl w:val="0"/>
          <w:numId w:val="17"/>
        </w:numPr>
        <w:tabs>
          <w:tab w:val="left" w:pos="2021"/>
        </w:tabs>
        <w:spacing w:before="197"/>
        <w:jc w:val="both"/>
        <w:rPr>
          <w:sz w:val="24"/>
        </w:rPr>
      </w:pPr>
      <w:r>
        <w:rPr>
          <w:sz w:val="24"/>
        </w:rPr>
        <w:t>less any sums to which the Procuring Agency is</w:t>
      </w:r>
      <w:r>
        <w:rPr>
          <w:spacing w:val="-29"/>
          <w:sz w:val="24"/>
        </w:rPr>
        <w:t xml:space="preserve"> </w:t>
      </w:r>
      <w:r>
        <w:rPr>
          <w:sz w:val="24"/>
        </w:rPr>
        <w:t>entitled.</w:t>
      </w:r>
    </w:p>
    <w:p w:rsidR="00741124" w:rsidRDefault="00741124">
      <w:pPr>
        <w:pStyle w:val="BodyText"/>
        <w:spacing w:before="11"/>
        <w:rPr>
          <w:sz w:val="18"/>
        </w:rPr>
      </w:pPr>
    </w:p>
    <w:p w:rsidR="00741124" w:rsidRDefault="00CD4680">
      <w:pPr>
        <w:pStyle w:val="BodyText"/>
        <w:spacing w:line="247" w:lineRule="auto"/>
        <w:ind w:left="1300" w:right="235"/>
        <w:jc w:val="both"/>
      </w:pPr>
      <w:r>
        <w:t xml:space="preserve">The net balance due shall be paid or repaid within thirty five (35) </w:t>
      </w:r>
      <w:r>
        <w:rPr>
          <w:spacing w:val="-3"/>
        </w:rPr>
        <w:t xml:space="preserve">days </w:t>
      </w:r>
      <w:r>
        <w:t>of the notice of</w:t>
      </w:r>
      <w:r>
        <w:rPr>
          <w:spacing w:val="-5"/>
        </w:rPr>
        <w:t xml:space="preserve"> </w:t>
      </w:r>
      <w:r>
        <w:t>termination.</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13" w:name="_TOC_250002"/>
      <w:bookmarkEnd w:id="13"/>
      <w:r>
        <w:t>INSURANCE</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Arrangements</w:t>
      </w:r>
    </w:p>
    <w:p w:rsidR="00741124" w:rsidRDefault="00741124">
      <w:pPr>
        <w:pStyle w:val="BodyText"/>
        <w:spacing w:before="2"/>
        <w:rPr>
          <w:b/>
          <w:sz w:val="25"/>
        </w:rPr>
      </w:pPr>
    </w:p>
    <w:p w:rsidR="00741124" w:rsidRDefault="00CD4680">
      <w:pPr>
        <w:pStyle w:val="BodyText"/>
        <w:spacing w:before="1" w:line="247" w:lineRule="auto"/>
        <w:ind w:left="1300" w:right="229"/>
        <w:jc w:val="both"/>
      </w:pPr>
      <w:r>
        <w:t>The Contractor shall, prior to commencing the Works, effect insurances of the types, in the amounts and naming as insured the persons stipulated in the Contract Data except for items (a) to (e) and (i) of the Procuring Agency‘s Risks under</w:t>
      </w:r>
      <w:r>
        <w:rPr>
          <w:spacing w:val="-23"/>
        </w:rPr>
        <w:t xml:space="preserve"> </w:t>
      </w:r>
      <w:r>
        <w:t>Sub- Clause 6.1. The policies shall be issued by insurers and in terms approved by the Procuring Agency. The Contractor shall provide the Engineer/Procuring Agency with evidence that any required policy is in force and that the premiums have been paid.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Default</w:t>
      </w:r>
    </w:p>
    <w:p w:rsidR="00741124" w:rsidRDefault="00CD4680">
      <w:pPr>
        <w:pStyle w:val="BodyText"/>
        <w:spacing w:before="7" w:line="247" w:lineRule="auto"/>
        <w:ind w:left="1300" w:right="237"/>
        <w:jc w:val="both"/>
      </w:pPr>
      <w:r>
        <w:t>If the Contractor fails to effect or keep in force any of the insurances referred to in the previous Sub-Clause, or fails to provide satisfactory evidence, policies or receipts,  the  Procuring  Agency  may,  without  prejudice  to  any  other  right  or</w:t>
      </w:r>
    </w:p>
    <w:p w:rsidR="00741124" w:rsidRDefault="00741124">
      <w:pPr>
        <w:spacing w:line="247" w:lineRule="auto"/>
        <w:jc w:val="both"/>
        <w:sectPr w:rsidR="00741124">
          <w:pgSz w:w="11910" w:h="16840"/>
          <w:pgMar w:top="1400" w:right="1200" w:bottom="660" w:left="1220" w:header="0" w:footer="460" w:gutter="0"/>
          <w:cols w:space="720"/>
        </w:sectPr>
      </w:pPr>
    </w:p>
    <w:p w:rsidR="00741124" w:rsidRDefault="00CD4680">
      <w:pPr>
        <w:pStyle w:val="BodyText"/>
        <w:spacing w:before="39" w:line="247" w:lineRule="auto"/>
        <w:ind w:left="1300" w:right="235"/>
        <w:jc w:val="both"/>
      </w:pPr>
      <w:r>
        <w:lastRenderedPageBreak/>
        <w:t>remedy, effect insurance for the cover relevant to such as a default and pay the premiums due and recover the same plus a sum in percentage given in Contractor Data from any other amounts due to the Contractor.</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14" w:name="_TOC_250001"/>
      <w:r>
        <w:t>RESOLUTION OF</w:t>
      </w:r>
      <w:r>
        <w:rPr>
          <w:spacing w:val="-5"/>
        </w:rPr>
        <w:t xml:space="preserve"> </w:t>
      </w:r>
      <w:bookmarkEnd w:id="14"/>
      <w:r>
        <w:t>DISPUTES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Engineer’s</w:t>
      </w:r>
      <w:r>
        <w:rPr>
          <w:b/>
          <w:spacing w:val="-5"/>
          <w:sz w:val="24"/>
        </w:rPr>
        <w:t xml:space="preserve"> </w:t>
      </w:r>
      <w:r>
        <w:rPr>
          <w:b/>
          <w:sz w:val="24"/>
        </w:rPr>
        <w:t>Decision</w:t>
      </w:r>
    </w:p>
    <w:p w:rsidR="00741124" w:rsidRDefault="00741124">
      <w:pPr>
        <w:pStyle w:val="BodyText"/>
        <w:spacing w:before="2"/>
        <w:rPr>
          <w:b/>
          <w:sz w:val="25"/>
        </w:rPr>
      </w:pPr>
    </w:p>
    <w:p w:rsidR="00741124" w:rsidRDefault="00CD4680">
      <w:pPr>
        <w:pStyle w:val="BodyText"/>
        <w:spacing w:before="1" w:line="247" w:lineRule="auto"/>
        <w:ind w:left="1300" w:right="229"/>
        <w:jc w:val="both"/>
      </w:pPr>
      <w:r>
        <w:rPr>
          <w:spacing w:val="-3"/>
        </w:rPr>
        <w:t xml:space="preserve">If </w:t>
      </w:r>
      <w:r>
        <w:t xml:space="preserve">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w:t>
      </w:r>
      <w:r>
        <w:rPr>
          <w:spacing w:val="-3"/>
        </w:rPr>
        <w:t xml:space="preserve">days </w:t>
      </w:r>
      <w:r>
        <w:t>after the day on which he received such reference, the Engineer shall give notice of his decision to the Procuring Agency  (Superintending Engineer) and the</w:t>
      </w:r>
      <w:r>
        <w:rPr>
          <w:spacing w:val="-16"/>
        </w:rPr>
        <w:t xml:space="preserve"> </w:t>
      </w:r>
      <w:r>
        <w:t>Contractor.</w:t>
      </w:r>
    </w:p>
    <w:p w:rsidR="00741124" w:rsidRDefault="00741124">
      <w:pPr>
        <w:pStyle w:val="BodyText"/>
        <w:spacing w:before="6"/>
      </w:pPr>
    </w:p>
    <w:p w:rsidR="00741124" w:rsidRDefault="00CD4680">
      <w:pPr>
        <w:pStyle w:val="BodyText"/>
        <w:spacing w:line="247" w:lineRule="auto"/>
        <w:ind w:left="1300" w:right="235"/>
        <w:jc w:val="both"/>
      </w:pPr>
      <w: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Notice of</w:t>
      </w:r>
      <w:r>
        <w:rPr>
          <w:b/>
          <w:spacing w:val="-3"/>
          <w:sz w:val="24"/>
        </w:rPr>
        <w:t xml:space="preserve"> </w:t>
      </w:r>
      <w:r>
        <w:rPr>
          <w:b/>
          <w:sz w:val="24"/>
        </w:rPr>
        <w:t>Dissatisfaction</w:t>
      </w:r>
    </w:p>
    <w:p w:rsidR="00741124" w:rsidRDefault="00741124">
      <w:pPr>
        <w:pStyle w:val="BodyText"/>
        <w:spacing w:before="2"/>
        <w:rPr>
          <w:b/>
          <w:sz w:val="25"/>
        </w:rPr>
      </w:pPr>
    </w:p>
    <w:p w:rsidR="00741124" w:rsidRDefault="00CD4680">
      <w:pPr>
        <w:pStyle w:val="BodyText"/>
        <w:spacing w:before="1" w:line="247" w:lineRule="auto"/>
        <w:ind w:left="1300" w:right="229"/>
        <w:jc w:val="both"/>
      </w:pPr>
      <w: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741124" w:rsidRDefault="00741124">
      <w:pPr>
        <w:pStyle w:val="BodyText"/>
        <w:spacing w:before="6"/>
      </w:pPr>
    </w:p>
    <w:p w:rsidR="00741124" w:rsidRDefault="00CD4680">
      <w:pPr>
        <w:pStyle w:val="BodyText"/>
        <w:spacing w:line="247" w:lineRule="auto"/>
        <w:ind w:left="1300" w:right="235"/>
        <w:jc w:val="both"/>
      </w:pPr>
      <w:r>
        <w:rPr>
          <w:spacing w:val="-3"/>
        </w:rPr>
        <w:t xml:space="preserve">If </w:t>
      </w:r>
      <w:r>
        <w:t>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w:t>
      </w:r>
      <w:r>
        <w:rPr>
          <w:spacing w:val="-3"/>
        </w:rPr>
        <w:t xml:space="preserve"> </w:t>
      </w:r>
      <w:r>
        <w:t>15.3.</w:t>
      </w:r>
    </w:p>
    <w:p w:rsidR="00741124" w:rsidRDefault="00CD4680">
      <w:pPr>
        <w:pStyle w:val="ListParagraph"/>
        <w:numPr>
          <w:ilvl w:val="1"/>
          <w:numId w:val="23"/>
        </w:numPr>
        <w:tabs>
          <w:tab w:val="left" w:pos="1300"/>
          <w:tab w:val="left" w:pos="1301"/>
        </w:tabs>
        <w:spacing w:before="4"/>
        <w:rPr>
          <w:b/>
          <w:sz w:val="24"/>
        </w:rPr>
      </w:pPr>
      <w:r>
        <w:rPr>
          <w:b/>
          <w:sz w:val="24"/>
        </w:rPr>
        <w:t>Arbitration</w:t>
      </w:r>
    </w:p>
    <w:p w:rsidR="00741124" w:rsidRDefault="00741124">
      <w:pPr>
        <w:pStyle w:val="BodyText"/>
        <w:spacing w:before="3"/>
        <w:rPr>
          <w:b/>
          <w:sz w:val="25"/>
        </w:rPr>
      </w:pPr>
    </w:p>
    <w:p w:rsidR="00741124" w:rsidRDefault="00CD4680">
      <w:pPr>
        <w:pStyle w:val="BodyText"/>
        <w:spacing w:line="247" w:lineRule="auto"/>
        <w:ind w:left="1300" w:right="235"/>
        <w:jc w:val="both"/>
      </w:pPr>
      <w: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741124" w:rsidRDefault="00741124">
      <w:pPr>
        <w:spacing w:line="247" w:lineRule="auto"/>
        <w:jc w:val="both"/>
        <w:sectPr w:rsidR="00741124">
          <w:pgSz w:w="11910" w:h="16840"/>
          <w:pgMar w:top="1420" w:right="1200" w:bottom="660" w:left="1220" w:header="0" w:footer="460" w:gutter="0"/>
          <w:cols w:space="720"/>
        </w:sectPr>
      </w:pPr>
    </w:p>
    <w:p w:rsidR="00741124" w:rsidRDefault="00CD4680">
      <w:pPr>
        <w:pStyle w:val="Heading1"/>
        <w:numPr>
          <w:ilvl w:val="0"/>
          <w:numId w:val="16"/>
        </w:numPr>
        <w:tabs>
          <w:tab w:val="left" w:pos="1300"/>
          <w:tab w:val="left" w:pos="1301"/>
        </w:tabs>
        <w:spacing w:before="47"/>
      </w:pPr>
      <w:bookmarkStart w:id="15" w:name="_TOC_250000"/>
      <w:r>
        <w:lastRenderedPageBreak/>
        <w:t>INTEGRITY</w:t>
      </w:r>
      <w:r>
        <w:rPr>
          <w:spacing w:val="-7"/>
        </w:rPr>
        <w:t xml:space="preserve"> </w:t>
      </w:r>
      <w:bookmarkEnd w:id="15"/>
      <w:r>
        <w:t>PACT</w:t>
      </w:r>
    </w:p>
    <w:p w:rsidR="00741124" w:rsidRDefault="00741124">
      <w:pPr>
        <w:pStyle w:val="BodyText"/>
        <w:spacing w:before="10"/>
        <w:rPr>
          <w:b/>
        </w:rPr>
      </w:pPr>
    </w:p>
    <w:p w:rsidR="00741124" w:rsidRDefault="00CD4680">
      <w:pPr>
        <w:pStyle w:val="ListParagraph"/>
        <w:numPr>
          <w:ilvl w:val="1"/>
          <w:numId w:val="16"/>
        </w:numPr>
        <w:tabs>
          <w:tab w:val="left" w:pos="1300"/>
          <w:tab w:val="left" w:pos="1301"/>
        </w:tabs>
        <w:spacing w:line="247" w:lineRule="auto"/>
        <w:ind w:right="239"/>
        <w:jc w:val="both"/>
        <w:rPr>
          <w:sz w:val="24"/>
        </w:rPr>
      </w:pPr>
      <w:r>
        <w:rPr>
          <w:spacing w:val="-3"/>
          <w:sz w:val="24"/>
        </w:rPr>
        <w:t xml:space="preserve">If </w:t>
      </w:r>
      <w:r>
        <w:rPr>
          <w:sz w:val="24"/>
        </w:rPr>
        <w:t>the Contractor or any of his Sub-Contractors, agents or servants is found to have violated or involved in violation of the Integrity Pact signed by the Contractor as Schedule-F to his Bid, then the Procuring Agency shall be entitled</w:t>
      </w:r>
      <w:r>
        <w:rPr>
          <w:spacing w:val="-31"/>
          <w:sz w:val="24"/>
        </w:rPr>
        <w:t xml:space="preserve"> </w:t>
      </w:r>
      <w:r>
        <w:rPr>
          <w:sz w:val="24"/>
        </w:rPr>
        <w:t>to:</w:t>
      </w:r>
    </w:p>
    <w:p w:rsidR="00741124" w:rsidRDefault="00741124">
      <w:pPr>
        <w:pStyle w:val="BodyText"/>
        <w:spacing w:before="6"/>
      </w:pPr>
    </w:p>
    <w:p w:rsidR="00741124" w:rsidRDefault="00CD4680">
      <w:pPr>
        <w:pStyle w:val="ListParagraph"/>
        <w:numPr>
          <w:ilvl w:val="2"/>
          <w:numId w:val="16"/>
        </w:numPr>
        <w:tabs>
          <w:tab w:val="left" w:pos="1841"/>
        </w:tabs>
        <w:spacing w:line="247" w:lineRule="auto"/>
        <w:ind w:right="235"/>
        <w:jc w:val="both"/>
        <w:rPr>
          <w:sz w:val="24"/>
        </w:rPr>
      </w:pPr>
      <w:r>
        <w:rPr>
          <w:sz w:val="24"/>
        </w:rPr>
        <w:t>recover from the Contractor an amount equivalent to ten times the sum of any commission, gratification, bribe, finder‘s fee or kickback given by the Contractor or any of his Sub-Contractors, agents or</w:t>
      </w:r>
      <w:r>
        <w:rPr>
          <w:spacing w:val="-27"/>
          <w:sz w:val="24"/>
        </w:rPr>
        <w:t xml:space="preserve"> </w:t>
      </w:r>
      <w:r>
        <w:rPr>
          <w:sz w:val="24"/>
        </w:rPr>
        <w:t>servants;</w:t>
      </w:r>
    </w:p>
    <w:p w:rsidR="00741124" w:rsidRDefault="00CD4680">
      <w:pPr>
        <w:pStyle w:val="ListParagraph"/>
        <w:numPr>
          <w:ilvl w:val="2"/>
          <w:numId w:val="16"/>
        </w:numPr>
        <w:tabs>
          <w:tab w:val="left" w:pos="1841"/>
        </w:tabs>
        <w:spacing w:line="275" w:lineRule="exact"/>
        <w:jc w:val="both"/>
        <w:rPr>
          <w:sz w:val="24"/>
        </w:rPr>
      </w:pPr>
      <w:r>
        <w:rPr>
          <w:sz w:val="24"/>
        </w:rPr>
        <w:t>terminate the Contract;</w:t>
      </w:r>
      <w:r>
        <w:rPr>
          <w:spacing w:val="-8"/>
          <w:sz w:val="24"/>
        </w:rPr>
        <w:t xml:space="preserve"> </w:t>
      </w:r>
      <w:r>
        <w:rPr>
          <w:sz w:val="24"/>
        </w:rPr>
        <w:t>and</w:t>
      </w:r>
    </w:p>
    <w:p w:rsidR="00741124" w:rsidRDefault="00CD4680">
      <w:pPr>
        <w:pStyle w:val="ListParagraph"/>
        <w:numPr>
          <w:ilvl w:val="2"/>
          <w:numId w:val="16"/>
        </w:numPr>
        <w:tabs>
          <w:tab w:val="left" w:pos="1841"/>
        </w:tabs>
        <w:spacing w:before="6" w:line="247" w:lineRule="auto"/>
        <w:ind w:right="235"/>
        <w:jc w:val="both"/>
        <w:rPr>
          <w:rFonts w:ascii="Arial"/>
          <w:sz w:val="24"/>
        </w:rPr>
      </w:pPr>
      <w:r>
        <w:rPr>
          <w:sz w:val="24"/>
        </w:rPr>
        <w:t>recover from the Contractor any loss or damage to the Procuring Agency as</w:t>
      </w:r>
      <w:r>
        <w:rPr>
          <w:spacing w:val="-31"/>
          <w:sz w:val="24"/>
        </w:rPr>
        <w:t xml:space="preserve"> </w:t>
      </w:r>
      <w:r>
        <w:rPr>
          <w:sz w:val="24"/>
        </w:rPr>
        <w:t>a result of such termination or of any other corrupt business practices of the Contractor or any of his Sub-Contractors, agents or</w:t>
      </w:r>
      <w:r>
        <w:rPr>
          <w:spacing w:val="-27"/>
          <w:sz w:val="24"/>
        </w:rPr>
        <w:t xml:space="preserve"> </w:t>
      </w:r>
      <w:r>
        <w:rPr>
          <w:sz w:val="24"/>
        </w:rPr>
        <w:t>servants.</w:t>
      </w:r>
    </w:p>
    <w:p w:rsidR="00741124" w:rsidRDefault="00741124">
      <w:pPr>
        <w:pStyle w:val="BodyText"/>
        <w:spacing w:before="7"/>
      </w:pPr>
    </w:p>
    <w:p w:rsidR="00741124" w:rsidRDefault="00CD4680">
      <w:pPr>
        <w:pStyle w:val="BodyText"/>
        <w:spacing w:line="247" w:lineRule="auto"/>
        <w:ind w:left="1300" w:right="235"/>
        <w:jc w:val="both"/>
      </w:pPr>
      <w: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741124" w:rsidRDefault="00741124">
      <w:pPr>
        <w:spacing w:line="247" w:lineRule="auto"/>
        <w:jc w:val="both"/>
        <w:sectPr w:rsidR="00741124">
          <w:pgSz w:w="11910" w:h="16840"/>
          <w:pgMar w:top="1520" w:right="1200" w:bottom="660" w:left="1220" w:header="0" w:footer="460" w:gutter="0"/>
          <w:cols w:space="720"/>
        </w:sectPr>
      </w:pPr>
    </w:p>
    <w:p w:rsidR="00741124" w:rsidRDefault="00CD4680">
      <w:pPr>
        <w:spacing w:before="34"/>
        <w:ind w:left="1357" w:right="1375"/>
        <w:jc w:val="center"/>
        <w:rPr>
          <w:b/>
          <w:sz w:val="32"/>
        </w:rPr>
      </w:pPr>
      <w:r>
        <w:rPr>
          <w:b/>
          <w:sz w:val="32"/>
        </w:rPr>
        <w:lastRenderedPageBreak/>
        <w:t>CONTRACT DATA</w:t>
      </w:r>
    </w:p>
    <w:p w:rsidR="00741124" w:rsidRDefault="00CD4680">
      <w:pPr>
        <w:spacing w:before="285" w:line="247" w:lineRule="auto"/>
        <w:ind w:left="220" w:right="232"/>
        <w:rPr>
          <w:i/>
          <w:sz w:val="24"/>
        </w:rPr>
      </w:pPr>
      <w:r>
        <w:rPr>
          <w:i/>
          <w:sz w:val="24"/>
        </w:rPr>
        <w:t>(Note: Except where otherwise indicated, all Contract Data should be filled in by the Procuring Agency prior to issuance of the Bidding Documents.)</w:t>
      </w:r>
    </w:p>
    <w:p w:rsidR="00741124" w:rsidRDefault="00741124">
      <w:pPr>
        <w:pStyle w:val="BodyText"/>
        <w:spacing w:before="11"/>
        <w:rPr>
          <w:i/>
        </w:rPr>
      </w:pPr>
    </w:p>
    <w:p w:rsidR="00741124" w:rsidRDefault="00CD4680">
      <w:pPr>
        <w:spacing w:line="247" w:lineRule="auto"/>
        <w:ind w:left="220" w:right="6889"/>
        <w:rPr>
          <w:b/>
          <w:sz w:val="24"/>
        </w:rPr>
      </w:pPr>
      <w:r>
        <w:rPr>
          <w:b/>
          <w:sz w:val="24"/>
        </w:rPr>
        <w:t>Sub-Clauses of Conditions of Contract</w:t>
      </w:r>
    </w:p>
    <w:p w:rsidR="00741124" w:rsidRDefault="00270BA1">
      <w:pPr>
        <w:pStyle w:val="ListParagraph"/>
        <w:numPr>
          <w:ilvl w:val="2"/>
          <w:numId w:val="15"/>
        </w:numPr>
        <w:tabs>
          <w:tab w:val="left" w:pos="940"/>
          <w:tab w:val="left" w:pos="941"/>
        </w:tabs>
        <w:spacing w:line="270" w:lineRule="exact"/>
        <w:rPr>
          <w:sz w:val="24"/>
        </w:rPr>
      </w:pPr>
      <w:r>
        <w:rPr>
          <w:sz w:val="24"/>
        </w:rPr>
        <w:t xml:space="preserve">1.1.3   </w:t>
      </w:r>
      <w:r w:rsidR="00CD4680">
        <w:rPr>
          <w:sz w:val="24"/>
        </w:rPr>
        <w:t>Procuring Agency‘s Drawings, if</w:t>
      </w:r>
      <w:r w:rsidR="00CD4680">
        <w:rPr>
          <w:spacing w:val="-25"/>
          <w:sz w:val="24"/>
        </w:rPr>
        <w:t xml:space="preserve"> </w:t>
      </w:r>
      <w:r w:rsidR="00CD4680">
        <w:rPr>
          <w:sz w:val="24"/>
        </w:rPr>
        <w:t>any</w:t>
      </w:r>
    </w:p>
    <w:p w:rsidR="00741124" w:rsidRDefault="00CD4680">
      <w:pPr>
        <w:spacing w:before="7"/>
        <w:ind w:left="940" w:right="232"/>
        <w:rPr>
          <w:i/>
          <w:sz w:val="24"/>
        </w:rPr>
      </w:pPr>
      <w:r>
        <w:rPr>
          <w:i/>
          <w:sz w:val="24"/>
        </w:rPr>
        <w:t>(To be listed by the Procuring Agency)</w:t>
      </w:r>
    </w:p>
    <w:p w:rsidR="00741124" w:rsidRDefault="00741124">
      <w:pPr>
        <w:pStyle w:val="BodyText"/>
        <w:spacing w:before="7"/>
        <w:rPr>
          <w:i/>
          <w:sz w:val="25"/>
        </w:rPr>
      </w:pPr>
    </w:p>
    <w:p w:rsidR="00741124" w:rsidRDefault="00270BA1">
      <w:pPr>
        <w:pStyle w:val="ListParagraph"/>
        <w:numPr>
          <w:ilvl w:val="2"/>
          <w:numId w:val="15"/>
        </w:numPr>
        <w:tabs>
          <w:tab w:val="left" w:pos="940"/>
          <w:tab w:val="left" w:pos="941"/>
        </w:tabs>
        <w:rPr>
          <w:sz w:val="24"/>
        </w:rPr>
      </w:pPr>
      <w:r w:rsidRPr="00270BA1">
        <w:rPr>
          <w:sz w:val="24"/>
        </w:rPr>
        <w:t>1.1.4</w:t>
      </w:r>
      <w:r>
        <w:rPr>
          <w:b/>
          <w:sz w:val="24"/>
        </w:rPr>
        <w:t xml:space="preserve"> </w:t>
      </w:r>
      <w:r w:rsidR="00CD4680">
        <w:rPr>
          <w:b/>
          <w:sz w:val="24"/>
        </w:rPr>
        <w:t>The Procuring Agency</w:t>
      </w:r>
      <w:r w:rsidR="00CD4680">
        <w:rPr>
          <w:b/>
          <w:spacing w:val="-11"/>
          <w:sz w:val="24"/>
        </w:rPr>
        <w:t xml:space="preserve"> </w:t>
      </w:r>
      <w:r w:rsidR="00CD4680">
        <w:rPr>
          <w:sz w:val="24"/>
        </w:rPr>
        <w:t>means</w:t>
      </w:r>
    </w:p>
    <w:p w:rsidR="00741124" w:rsidRPr="00104AC4" w:rsidRDefault="005A5C7B">
      <w:pPr>
        <w:pStyle w:val="BodyText"/>
        <w:spacing w:before="3"/>
        <w:rPr>
          <w:sz w:val="20"/>
        </w:rPr>
      </w:pPr>
      <w:r w:rsidRPr="005A5C7B">
        <w:pict>
          <v:line id="_x0000_s1073" style="position:absolute;z-index:1888;mso-wrap-distance-left:0;mso-wrap-distance-right:0;mso-position-horizontal-relative:page" from="108pt,14pt" to="366pt,14pt" strokeweight=".26669mm">
            <w10:wrap type="topAndBottom" anchorx="page"/>
          </v:line>
        </w:pict>
      </w:r>
      <w:r w:rsidRPr="005A5C7B">
        <w:pict>
          <v:line id="_x0000_s1072" style="position:absolute;z-index:1912;mso-wrap-distance-left:0;mso-wrap-distance-right:0;mso-position-horizontal-relative:page" from="108pt,28.2pt" to="5in,28.2pt" strokeweight=".26669mm">
            <w10:wrap type="topAndBottom" anchorx="page"/>
          </v:line>
        </w:pict>
      </w:r>
      <w:r w:rsidR="00B938BB">
        <w:rPr>
          <w:sz w:val="20"/>
        </w:rPr>
        <w:tab/>
      </w:r>
      <w:r w:rsidR="00B938BB">
        <w:rPr>
          <w:sz w:val="20"/>
        </w:rPr>
        <w:tab/>
      </w:r>
      <w:r w:rsidR="00104AC4" w:rsidRPr="00104AC4">
        <w:rPr>
          <w:rFonts w:ascii="Arial Narrow" w:hAnsi="Arial Narrow"/>
          <w:b/>
          <w:sz w:val="22"/>
        </w:rPr>
        <w:t xml:space="preserve">Executive Engineer, Provincial Highway Division </w:t>
      </w:r>
      <w:r w:rsidR="00B938BB" w:rsidRPr="00104AC4">
        <w:rPr>
          <w:sz w:val="20"/>
        </w:rPr>
        <w:tab/>
      </w:r>
      <w:r w:rsidR="00B938BB" w:rsidRPr="00104AC4">
        <w:rPr>
          <w:sz w:val="20"/>
        </w:rPr>
        <w:tab/>
      </w:r>
      <w:r w:rsidR="00B938BB" w:rsidRPr="00104AC4">
        <w:rPr>
          <w:sz w:val="20"/>
        </w:rPr>
        <w:tab/>
      </w:r>
      <w:r w:rsidR="00B938BB" w:rsidRPr="00104AC4">
        <w:rPr>
          <w:sz w:val="20"/>
        </w:rPr>
        <w:tab/>
      </w:r>
      <w:r w:rsidR="00B938BB" w:rsidRPr="00104AC4">
        <w:rPr>
          <w:sz w:val="20"/>
        </w:rPr>
        <w:tab/>
      </w:r>
    </w:p>
    <w:p w:rsidR="00741124" w:rsidRPr="00104AC4" w:rsidRDefault="00104AC4">
      <w:pPr>
        <w:pStyle w:val="BodyText"/>
        <w:spacing w:before="3"/>
        <w:rPr>
          <w:sz w:val="17"/>
        </w:rPr>
      </w:pPr>
      <w:r>
        <w:rPr>
          <w:sz w:val="17"/>
        </w:rPr>
        <w:tab/>
      </w:r>
      <w:r>
        <w:rPr>
          <w:sz w:val="17"/>
        </w:rPr>
        <w:tab/>
      </w:r>
      <w:r w:rsidRPr="00104AC4">
        <w:rPr>
          <w:rFonts w:ascii="Arial Narrow" w:hAnsi="Arial Narrow"/>
          <w:b/>
          <w:sz w:val="22"/>
        </w:rPr>
        <w:t>Hyderabad</w:t>
      </w:r>
    </w:p>
    <w:p w:rsidR="00104AC4" w:rsidRDefault="00104AC4">
      <w:pPr>
        <w:pStyle w:val="ListParagraph"/>
        <w:numPr>
          <w:ilvl w:val="2"/>
          <w:numId w:val="15"/>
        </w:numPr>
        <w:tabs>
          <w:tab w:val="left" w:pos="940"/>
          <w:tab w:val="left" w:pos="941"/>
        </w:tabs>
        <w:spacing w:line="254" w:lineRule="exact"/>
        <w:rPr>
          <w:sz w:val="24"/>
        </w:rPr>
      </w:pPr>
    </w:p>
    <w:p w:rsidR="00741124" w:rsidRDefault="00270BA1">
      <w:pPr>
        <w:pStyle w:val="ListParagraph"/>
        <w:numPr>
          <w:ilvl w:val="2"/>
          <w:numId w:val="15"/>
        </w:numPr>
        <w:tabs>
          <w:tab w:val="left" w:pos="940"/>
          <w:tab w:val="left" w:pos="941"/>
        </w:tabs>
        <w:spacing w:line="254" w:lineRule="exact"/>
        <w:rPr>
          <w:sz w:val="24"/>
        </w:rPr>
      </w:pPr>
      <w:r w:rsidRPr="00270BA1">
        <w:rPr>
          <w:sz w:val="24"/>
        </w:rPr>
        <w:t>1.1.5</w:t>
      </w:r>
      <w:r>
        <w:rPr>
          <w:b/>
          <w:sz w:val="24"/>
        </w:rPr>
        <w:t xml:space="preserve"> </w:t>
      </w:r>
      <w:r w:rsidR="00CD4680">
        <w:rPr>
          <w:b/>
          <w:sz w:val="24"/>
        </w:rPr>
        <w:t>The Contractor</w:t>
      </w:r>
      <w:r w:rsidR="00CD4680">
        <w:rPr>
          <w:b/>
          <w:spacing w:val="-8"/>
          <w:sz w:val="24"/>
        </w:rPr>
        <w:t xml:space="preserve"> </w:t>
      </w:r>
      <w:r w:rsidR="00CD4680">
        <w:rPr>
          <w:sz w:val="24"/>
        </w:rPr>
        <w:t>means</w:t>
      </w:r>
    </w:p>
    <w:p w:rsidR="00741124" w:rsidRPr="009F1E27" w:rsidRDefault="00605AFD">
      <w:pPr>
        <w:pStyle w:val="BodyText"/>
        <w:spacing w:before="3"/>
        <w:rPr>
          <w:sz w:val="20"/>
        </w:rPr>
      </w:pPr>
      <w:r>
        <w:rPr>
          <w:sz w:val="20"/>
        </w:rPr>
        <w:tab/>
      </w:r>
      <w:r>
        <w:rPr>
          <w:sz w:val="20"/>
        </w:rPr>
        <w:tab/>
      </w:r>
      <w:r w:rsidRPr="009F1E27">
        <w:rPr>
          <w:rFonts w:ascii="Arial Narrow" w:hAnsi="Arial Narrow"/>
          <w:b/>
          <w:sz w:val="22"/>
        </w:rPr>
        <w:t xml:space="preserve">The person name in the contract data and </w:t>
      </w:r>
      <w:r w:rsidR="009F1E27" w:rsidRPr="009F1E27">
        <w:rPr>
          <w:rFonts w:ascii="Arial Narrow" w:hAnsi="Arial Narrow"/>
          <w:b/>
          <w:sz w:val="22"/>
        </w:rPr>
        <w:t>the legal successor in title to this person</w:t>
      </w:r>
      <w:r w:rsidRPr="009F1E27">
        <w:rPr>
          <w:sz w:val="20"/>
        </w:rPr>
        <w:t xml:space="preserve"> </w:t>
      </w:r>
    </w:p>
    <w:p w:rsidR="00741124" w:rsidRPr="00374478" w:rsidRDefault="005A5C7B">
      <w:pPr>
        <w:pStyle w:val="BodyText"/>
        <w:spacing w:before="3"/>
        <w:rPr>
          <w:sz w:val="17"/>
        </w:rPr>
      </w:pPr>
      <w:r w:rsidRPr="005A5C7B">
        <w:pict>
          <v:line id="_x0000_s1071" style="position:absolute;z-index:1936;mso-wrap-distance-left:0;mso-wrap-distance-right:0;mso-position-horizontal-relative:page" from="108pt,1.25pt" to="504.65pt,1.25pt" strokeweight=".26669mm">
            <w10:wrap type="topAndBottom" anchorx="page"/>
          </v:line>
        </w:pict>
      </w:r>
      <w:r w:rsidR="009F1E27">
        <w:rPr>
          <w:sz w:val="17"/>
        </w:rPr>
        <w:tab/>
      </w:r>
      <w:r w:rsidR="009F1E27">
        <w:rPr>
          <w:sz w:val="17"/>
        </w:rPr>
        <w:tab/>
      </w:r>
      <w:r w:rsidR="00374478">
        <w:rPr>
          <w:rFonts w:ascii="Arial Narrow" w:hAnsi="Arial Narrow"/>
          <w:b/>
          <w:sz w:val="22"/>
        </w:rPr>
        <w:t>b</w:t>
      </w:r>
      <w:r w:rsidR="00374478" w:rsidRPr="00374478">
        <w:rPr>
          <w:rFonts w:ascii="Arial Narrow" w:hAnsi="Arial Narrow"/>
          <w:b/>
          <w:sz w:val="22"/>
        </w:rPr>
        <w:t>ut not any assignee (Clause 1.1.5)</w:t>
      </w:r>
    </w:p>
    <w:p w:rsidR="00741124" w:rsidRDefault="005A5C7B">
      <w:pPr>
        <w:pStyle w:val="BodyText"/>
        <w:spacing w:before="8"/>
        <w:rPr>
          <w:sz w:val="16"/>
        </w:rPr>
      </w:pPr>
      <w:r w:rsidRPr="005A5C7B">
        <w:pict>
          <v:line id="_x0000_s1070" style="position:absolute;z-index:1960;mso-wrap-distance-left:0;mso-wrap-distance-right:0;mso-position-horizontal-relative:page" from="108pt,3.9pt" to="504.65pt,3.9pt" strokeweight=".26669mm">
            <w10:wrap type="topAndBottom" anchorx="page"/>
          </v:line>
        </w:pict>
      </w:r>
    </w:p>
    <w:p w:rsidR="00741124" w:rsidRDefault="00CD4680">
      <w:pPr>
        <w:pStyle w:val="BodyText"/>
        <w:spacing w:before="69" w:line="247" w:lineRule="auto"/>
        <w:ind w:left="940" w:right="235" w:hanging="720"/>
        <w:jc w:val="both"/>
      </w:pPr>
      <w:r>
        <w:t xml:space="preserve">1.1.7 </w:t>
      </w:r>
      <w:r>
        <w:rPr>
          <w:b/>
        </w:rPr>
        <w:t xml:space="preserve">Commencement Date </w:t>
      </w:r>
      <w:r>
        <w:t>means the date of issue of Engineer‘s Notice to Commence which shall be issued within fourteen (14) days of the signing of the Contract Agreement.</w:t>
      </w:r>
    </w:p>
    <w:p w:rsidR="00741124" w:rsidRDefault="00741124">
      <w:pPr>
        <w:pStyle w:val="BodyText"/>
        <w:spacing w:before="11"/>
      </w:pPr>
    </w:p>
    <w:p w:rsidR="00741124" w:rsidRDefault="00CD4680">
      <w:pPr>
        <w:tabs>
          <w:tab w:val="left" w:pos="940"/>
          <w:tab w:val="left" w:pos="5251"/>
        </w:tabs>
        <w:ind w:left="220" w:right="232"/>
        <w:rPr>
          <w:sz w:val="24"/>
        </w:rPr>
      </w:pPr>
      <w:r>
        <w:rPr>
          <w:sz w:val="24"/>
        </w:rPr>
        <w:t>1.1.9</w:t>
      </w:r>
      <w:r>
        <w:rPr>
          <w:sz w:val="24"/>
        </w:rPr>
        <w:tab/>
      </w:r>
      <w:r>
        <w:rPr>
          <w:b/>
          <w:sz w:val="24"/>
        </w:rPr>
        <w:t>Time</w:t>
      </w:r>
      <w:r>
        <w:rPr>
          <w:b/>
          <w:spacing w:val="-3"/>
          <w:sz w:val="24"/>
        </w:rPr>
        <w:t xml:space="preserve"> </w:t>
      </w:r>
      <w:r>
        <w:rPr>
          <w:b/>
          <w:sz w:val="24"/>
        </w:rPr>
        <w:t>for</w:t>
      </w:r>
      <w:r>
        <w:rPr>
          <w:b/>
          <w:spacing w:val="-3"/>
          <w:sz w:val="24"/>
        </w:rPr>
        <w:t xml:space="preserve"> </w:t>
      </w:r>
      <w:r>
        <w:rPr>
          <w:b/>
          <w:sz w:val="24"/>
        </w:rPr>
        <w:t>Completion</w:t>
      </w:r>
      <w:r>
        <w:rPr>
          <w:b/>
          <w:sz w:val="24"/>
          <w:u w:val="single"/>
        </w:rPr>
        <w:t xml:space="preserve"> </w:t>
      </w:r>
      <w:r w:rsidR="00494ED3">
        <w:rPr>
          <w:b/>
          <w:sz w:val="24"/>
          <w:u w:val="single"/>
        </w:rPr>
        <w:t xml:space="preserve">  </w:t>
      </w:r>
      <w:r w:rsidR="00503F2C">
        <w:rPr>
          <w:b/>
          <w:sz w:val="24"/>
          <w:u w:val="single"/>
        </w:rPr>
        <w:t>30</w:t>
      </w:r>
      <w:r w:rsidR="00374478">
        <w:rPr>
          <w:b/>
          <w:sz w:val="24"/>
          <w:u w:val="single"/>
        </w:rPr>
        <w:t xml:space="preserve">    </w:t>
      </w:r>
      <w:r>
        <w:rPr>
          <w:spacing w:val="-3"/>
          <w:sz w:val="24"/>
        </w:rPr>
        <w:t>days</w:t>
      </w:r>
    </w:p>
    <w:p w:rsidR="00741124" w:rsidRDefault="00CD4680">
      <w:pPr>
        <w:spacing w:before="149" w:line="247" w:lineRule="auto"/>
        <w:ind w:left="1031" w:right="232" w:hanging="92"/>
        <w:rPr>
          <w:i/>
          <w:sz w:val="24"/>
        </w:rPr>
      </w:pPr>
      <w:r>
        <w:rPr>
          <w:i/>
          <w:sz w:val="24"/>
        </w:rPr>
        <w:t>(The time for completion of the whole of the Works should be assessed by the Procuring Agency)</w:t>
      </w:r>
    </w:p>
    <w:p w:rsidR="00741124" w:rsidRDefault="00741124">
      <w:pPr>
        <w:pStyle w:val="BodyText"/>
        <w:spacing w:before="11"/>
        <w:rPr>
          <w:i/>
        </w:rPr>
      </w:pPr>
    </w:p>
    <w:p w:rsidR="00741124" w:rsidRDefault="00CD4680">
      <w:pPr>
        <w:spacing w:line="252" w:lineRule="auto"/>
        <w:ind w:left="220" w:right="232"/>
        <w:rPr>
          <w:b/>
          <w:sz w:val="24"/>
        </w:rPr>
      </w:pPr>
      <w:r>
        <w:rPr>
          <w:sz w:val="24"/>
        </w:rPr>
        <w:t xml:space="preserve">1.1.20 </w:t>
      </w:r>
      <w:r>
        <w:rPr>
          <w:b/>
          <w:sz w:val="24"/>
        </w:rPr>
        <w:t>Engineer (mention the name along with the designation including whether he belongs to department or consultant) and other details</w:t>
      </w:r>
    </w:p>
    <w:p w:rsidR="00C327BA" w:rsidRDefault="00C327BA">
      <w:pPr>
        <w:spacing w:line="252" w:lineRule="auto"/>
        <w:ind w:left="220" w:right="232"/>
        <w:rPr>
          <w:b/>
          <w:sz w:val="24"/>
        </w:rPr>
      </w:pPr>
    </w:p>
    <w:p w:rsidR="00741124" w:rsidRPr="005541AE" w:rsidRDefault="0091084D">
      <w:pPr>
        <w:pStyle w:val="BodyText"/>
        <w:spacing w:before="8"/>
        <w:rPr>
          <w:rFonts w:ascii="Arial Narrow" w:hAnsi="Arial Narrow"/>
          <w:b/>
          <w:sz w:val="22"/>
        </w:rPr>
      </w:pPr>
      <w:r>
        <w:rPr>
          <w:b/>
          <w:sz w:val="18"/>
        </w:rPr>
        <w:tab/>
      </w:r>
      <w:r>
        <w:rPr>
          <w:b/>
          <w:sz w:val="18"/>
        </w:rPr>
        <w:tab/>
      </w:r>
      <w:r w:rsidR="005541AE" w:rsidRPr="005541AE">
        <w:rPr>
          <w:rFonts w:ascii="Arial Narrow" w:hAnsi="Arial Narrow"/>
          <w:b/>
          <w:sz w:val="22"/>
        </w:rPr>
        <w:t>Executive Engineer, Provincial Highway Division Hyderabad</w:t>
      </w:r>
    </w:p>
    <w:p w:rsidR="00741124" w:rsidRDefault="005A5C7B">
      <w:pPr>
        <w:pStyle w:val="BodyText"/>
        <w:spacing w:before="3"/>
        <w:rPr>
          <w:b/>
          <w:sz w:val="17"/>
        </w:rPr>
      </w:pPr>
      <w:r w:rsidRPr="005A5C7B">
        <w:pict>
          <v:line id="_x0000_s1068" style="position:absolute;z-index:2008;mso-wrap-distance-left:0;mso-wrap-distance-right:0;mso-position-horizontal-relative:page" from="108pt,.7pt" to="504.65pt,.7pt" strokeweight=".26669mm">
            <w10:wrap type="topAndBottom" anchorx="page"/>
          </v:line>
        </w:pict>
      </w:r>
    </w:p>
    <w:p w:rsidR="00741124" w:rsidRDefault="00741124">
      <w:pPr>
        <w:pStyle w:val="BodyText"/>
        <w:spacing w:before="8"/>
        <w:rPr>
          <w:b/>
          <w:sz w:val="16"/>
        </w:rPr>
      </w:pPr>
    </w:p>
    <w:p w:rsidR="00741124" w:rsidRDefault="00CD4680">
      <w:pPr>
        <w:tabs>
          <w:tab w:val="left" w:pos="940"/>
        </w:tabs>
        <w:spacing w:before="69"/>
        <w:ind w:left="220" w:right="232"/>
        <w:rPr>
          <w:b/>
          <w:sz w:val="24"/>
        </w:rPr>
      </w:pPr>
      <w:r>
        <w:rPr>
          <w:sz w:val="24"/>
        </w:rPr>
        <w:t>1.3</w:t>
      </w:r>
      <w:r>
        <w:rPr>
          <w:sz w:val="24"/>
        </w:rPr>
        <w:tab/>
      </w:r>
      <w:r>
        <w:rPr>
          <w:b/>
          <w:sz w:val="24"/>
        </w:rPr>
        <w:t>Documents forming the Contract listed in the order of</w:t>
      </w:r>
      <w:r>
        <w:rPr>
          <w:b/>
          <w:spacing w:val="-21"/>
          <w:sz w:val="24"/>
        </w:rPr>
        <w:t xml:space="preserve"> </w:t>
      </w:r>
      <w:r>
        <w:rPr>
          <w:b/>
          <w:sz w:val="24"/>
        </w:rPr>
        <w:t>priority:</w:t>
      </w:r>
    </w:p>
    <w:p w:rsidR="00741124" w:rsidRDefault="00CD4680">
      <w:pPr>
        <w:pStyle w:val="ListParagraph"/>
        <w:numPr>
          <w:ilvl w:val="0"/>
          <w:numId w:val="14"/>
        </w:numPr>
        <w:tabs>
          <w:tab w:val="left" w:pos="940"/>
          <w:tab w:val="left" w:pos="941"/>
        </w:tabs>
        <w:spacing w:before="180"/>
        <w:rPr>
          <w:sz w:val="24"/>
        </w:rPr>
      </w:pPr>
      <w:r>
        <w:rPr>
          <w:sz w:val="24"/>
        </w:rPr>
        <w:t>The Contract</w:t>
      </w:r>
      <w:r>
        <w:rPr>
          <w:spacing w:val="-12"/>
          <w:sz w:val="24"/>
        </w:rPr>
        <w:t xml:space="preserve"> </w:t>
      </w:r>
      <w:r>
        <w:rPr>
          <w:sz w:val="24"/>
        </w:rPr>
        <w:t>Agreement</w:t>
      </w:r>
    </w:p>
    <w:p w:rsidR="00741124" w:rsidRDefault="00CD4680">
      <w:pPr>
        <w:pStyle w:val="ListParagraph"/>
        <w:numPr>
          <w:ilvl w:val="0"/>
          <w:numId w:val="14"/>
        </w:numPr>
        <w:tabs>
          <w:tab w:val="left" w:pos="940"/>
          <w:tab w:val="left" w:pos="941"/>
        </w:tabs>
        <w:spacing w:before="43"/>
        <w:rPr>
          <w:sz w:val="24"/>
        </w:rPr>
      </w:pPr>
      <w:r>
        <w:rPr>
          <w:sz w:val="24"/>
        </w:rPr>
        <w:t>Letter of</w:t>
      </w:r>
      <w:r>
        <w:rPr>
          <w:spacing w:val="-15"/>
          <w:sz w:val="24"/>
        </w:rPr>
        <w:t xml:space="preserve"> </w:t>
      </w:r>
      <w:r>
        <w:rPr>
          <w:sz w:val="24"/>
        </w:rPr>
        <w:t>Acceptance</w:t>
      </w:r>
    </w:p>
    <w:p w:rsidR="00741124" w:rsidRDefault="00CD4680">
      <w:pPr>
        <w:pStyle w:val="ListParagraph"/>
        <w:numPr>
          <w:ilvl w:val="0"/>
          <w:numId w:val="14"/>
        </w:numPr>
        <w:tabs>
          <w:tab w:val="left" w:pos="940"/>
          <w:tab w:val="left" w:pos="941"/>
        </w:tabs>
        <w:spacing w:before="43"/>
        <w:rPr>
          <w:sz w:val="24"/>
        </w:rPr>
      </w:pPr>
      <w:r>
        <w:rPr>
          <w:sz w:val="24"/>
        </w:rPr>
        <w:t>The completed Form of</w:t>
      </w:r>
      <w:r>
        <w:rPr>
          <w:spacing w:val="-11"/>
          <w:sz w:val="24"/>
        </w:rPr>
        <w:t xml:space="preserve"> </w:t>
      </w:r>
      <w:r>
        <w:rPr>
          <w:sz w:val="24"/>
        </w:rPr>
        <w:t>Bid</w:t>
      </w:r>
    </w:p>
    <w:p w:rsidR="00741124" w:rsidRDefault="00CD4680">
      <w:pPr>
        <w:pStyle w:val="ListParagraph"/>
        <w:numPr>
          <w:ilvl w:val="0"/>
          <w:numId w:val="14"/>
        </w:numPr>
        <w:tabs>
          <w:tab w:val="left" w:pos="940"/>
          <w:tab w:val="left" w:pos="941"/>
        </w:tabs>
        <w:spacing w:before="43"/>
        <w:rPr>
          <w:sz w:val="24"/>
        </w:rPr>
      </w:pPr>
      <w:r>
        <w:rPr>
          <w:sz w:val="24"/>
        </w:rPr>
        <w:t>Contract</w:t>
      </w:r>
      <w:r>
        <w:rPr>
          <w:spacing w:val="-5"/>
          <w:sz w:val="24"/>
        </w:rPr>
        <w:t xml:space="preserve"> </w:t>
      </w:r>
      <w:r>
        <w:rPr>
          <w:sz w:val="24"/>
        </w:rPr>
        <w:t>Data</w:t>
      </w:r>
    </w:p>
    <w:p w:rsidR="00741124" w:rsidRDefault="00CD4680">
      <w:pPr>
        <w:pStyle w:val="ListParagraph"/>
        <w:numPr>
          <w:ilvl w:val="0"/>
          <w:numId w:val="14"/>
        </w:numPr>
        <w:tabs>
          <w:tab w:val="left" w:pos="940"/>
          <w:tab w:val="left" w:pos="941"/>
        </w:tabs>
        <w:spacing w:before="43"/>
        <w:rPr>
          <w:sz w:val="24"/>
        </w:rPr>
      </w:pPr>
      <w:r>
        <w:rPr>
          <w:sz w:val="24"/>
        </w:rPr>
        <w:t>Conditions of</w:t>
      </w:r>
      <w:r>
        <w:rPr>
          <w:spacing w:val="-5"/>
          <w:sz w:val="24"/>
        </w:rPr>
        <w:t xml:space="preserve"> </w:t>
      </w:r>
      <w:r>
        <w:rPr>
          <w:sz w:val="24"/>
        </w:rPr>
        <w:t>Contract</w:t>
      </w:r>
    </w:p>
    <w:p w:rsidR="00741124" w:rsidRDefault="00CD4680">
      <w:pPr>
        <w:pStyle w:val="ListParagraph"/>
        <w:numPr>
          <w:ilvl w:val="0"/>
          <w:numId w:val="14"/>
        </w:numPr>
        <w:tabs>
          <w:tab w:val="left" w:pos="940"/>
          <w:tab w:val="left" w:pos="941"/>
        </w:tabs>
        <w:spacing w:before="43"/>
        <w:rPr>
          <w:sz w:val="24"/>
        </w:rPr>
      </w:pPr>
      <w:r>
        <w:rPr>
          <w:sz w:val="24"/>
        </w:rPr>
        <w:t>The completed Schedules to Bid including Schedule of</w:t>
      </w:r>
      <w:r>
        <w:rPr>
          <w:spacing w:val="-21"/>
          <w:sz w:val="24"/>
        </w:rPr>
        <w:t xml:space="preserve"> </w:t>
      </w:r>
      <w:r>
        <w:rPr>
          <w:sz w:val="24"/>
        </w:rPr>
        <w:t>Prices</w:t>
      </w:r>
    </w:p>
    <w:p w:rsidR="00741124" w:rsidRDefault="00CD4680">
      <w:pPr>
        <w:pStyle w:val="ListParagraph"/>
        <w:numPr>
          <w:ilvl w:val="0"/>
          <w:numId w:val="14"/>
        </w:numPr>
        <w:tabs>
          <w:tab w:val="left" w:pos="940"/>
          <w:tab w:val="left" w:pos="941"/>
        </w:tabs>
        <w:spacing w:before="44"/>
        <w:rPr>
          <w:sz w:val="24"/>
        </w:rPr>
      </w:pPr>
      <w:r>
        <w:rPr>
          <w:sz w:val="24"/>
        </w:rPr>
        <w:t>The Drawings, if</w:t>
      </w:r>
      <w:r>
        <w:rPr>
          <w:spacing w:val="-10"/>
          <w:sz w:val="24"/>
        </w:rPr>
        <w:t xml:space="preserve"> </w:t>
      </w:r>
      <w:r>
        <w:rPr>
          <w:sz w:val="24"/>
        </w:rPr>
        <w:t>any</w:t>
      </w:r>
    </w:p>
    <w:p w:rsidR="00741124" w:rsidRDefault="00CD4680">
      <w:pPr>
        <w:pStyle w:val="ListParagraph"/>
        <w:numPr>
          <w:ilvl w:val="0"/>
          <w:numId w:val="14"/>
        </w:numPr>
        <w:tabs>
          <w:tab w:val="left" w:pos="940"/>
          <w:tab w:val="left" w:pos="941"/>
        </w:tabs>
        <w:spacing w:before="43"/>
        <w:rPr>
          <w:sz w:val="24"/>
        </w:rPr>
      </w:pPr>
      <w:r>
        <w:rPr>
          <w:sz w:val="24"/>
        </w:rPr>
        <w:t>The</w:t>
      </w:r>
      <w:r>
        <w:rPr>
          <w:spacing w:val="-7"/>
          <w:sz w:val="24"/>
        </w:rPr>
        <w:t xml:space="preserve"> </w:t>
      </w:r>
      <w:r>
        <w:rPr>
          <w:sz w:val="24"/>
        </w:rPr>
        <w:t>Specifications</w:t>
      </w:r>
    </w:p>
    <w:p w:rsidR="00741124" w:rsidRDefault="00CD4680">
      <w:pPr>
        <w:pStyle w:val="ListParagraph"/>
        <w:numPr>
          <w:ilvl w:val="0"/>
          <w:numId w:val="14"/>
        </w:numPr>
        <w:tabs>
          <w:tab w:val="left" w:pos="940"/>
          <w:tab w:val="left" w:pos="941"/>
          <w:tab w:val="left" w:pos="3275"/>
        </w:tabs>
        <w:spacing w:before="43"/>
        <w:rPr>
          <w:sz w:val="24"/>
        </w:rPr>
      </w:pPr>
      <w:r>
        <w:rPr>
          <w:w w:val="99"/>
          <w:sz w:val="24"/>
          <w:u w:val="single"/>
        </w:rPr>
        <w:t xml:space="preserve"> </w:t>
      </w:r>
      <w:r>
        <w:rPr>
          <w:w w:val="99"/>
          <w:sz w:val="24"/>
          <w:u w:val="single"/>
        </w:rPr>
        <w:tab/>
      </w:r>
    </w:p>
    <w:p w:rsidR="00741124" w:rsidRDefault="00CD4680">
      <w:pPr>
        <w:pStyle w:val="ListParagraph"/>
        <w:numPr>
          <w:ilvl w:val="0"/>
          <w:numId w:val="14"/>
        </w:numPr>
        <w:tabs>
          <w:tab w:val="left" w:pos="940"/>
          <w:tab w:val="left" w:pos="941"/>
          <w:tab w:val="left" w:pos="3275"/>
        </w:tabs>
        <w:spacing w:before="43"/>
        <w:rPr>
          <w:sz w:val="24"/>
        </w:rPr>
      </w:pPr>
      <w:r>
        <w:rPr>
          <w:w w:val="99"/>
          <w:sz w:val="24"/>
          <w:u w:val="single"/>
        </w:rPr>
        <w:t xml:space="preserve"> </w:t>
      </w:r>
      <w:r>
        <w:rPr>
          <w:w w:val="99"/>
          <w:sz w:val="24"/>
          <w:u w:val="single"/>
        </w:rPr>
        <w:tab/>
      </w:r>
    </w:p>
    <w:p w:rsidR="00741124" w:rsidRDefault="00741124">
      <w:pPr>
        <w:pStyle w:val="BodyText"/>
        <w:spacing w:before="7"/>
        <w:rPr>
          <w:sz w:val="19"/>
        </w:rPr>
      </w:pPr>
    </w:p>
    <w:p w:rsidR="00741124" w:rsidRDefault="00CD4680">
      <w:pPr>
        <w:spacing w:before="69" w:line="247" w:lineRule="auto"/>
        <w:ind w:left="220" w:right="232"/>
        <w:rPr>
          <w:i/>
          <w:sz w:val="24"/>
        </w:rPr>
      </w:pPr>
      <w:r>
        <w:rPr>
          <w:sz w:val="24"/>
        </w:rPr>
        <w:t>(</w:t>
      </w:r>
      <w:r>
        <w:rPr>
          <w:i/>
          <w:sz w:val="24"/>
        </w:rPr>
        <w:t>The Procuring Agency may add, in order of priority, such other documents as form part of the Contract. Delete the document, if not applicable)</w:t>
      </w:r>
    </w:p>
    <w:p w:rsidR="00741124" w:rsidRDefault="00741124">
      <w:pPr>
        <w:spacing w:line="247" w:lineRule="auto"/>
        <w:rPr>
          <w:sz w:val="24"/>
        </w:rPr>
        <w:sectPr w:rsidR="00741124">
          <w:pgSz w:w="11910" w:h="16840"/>
          <w:pgMar w:top="1480" w:right="1200" w:bottom="660" w:left="1220" w:header="0" w:footer="460" w:gutter="0"/>
          <w:cols w:space="720"/>
        </w:sectPr>
      </w:pPr>
    </w:p>
    <w:p w:rsidR="00741124" w:rsidRDefault="00CD4680">
      <w:pPr>
        <w:tabs>
          <w:tab w:val="left" w:pos="940"/>
        </w:tabs>
        <w:spacing w:before="53"/>
        <w:ind w:left="220" w:right="232"/>
        <w:rPr>
          <w:sz w:val="24"/>
        </w:rPr>
      </w:pPr>
      <w:r>
        <w:rPr>
          <w:sz w:val="24"/>
        </w:rPr>
        <w:lastRenderedPageBreak/>
        <w:t>2.1</w:t>
      </w:r>
      <w:r>
        <w:rPr>
          <w:sz w:val="24"/>
        </w:rPr>
        <w:tab/>
      </w:r>
      <w:r>
        <w:rPr>
          <w:b/>
          <w:sz w:val="24"/>
        </w:rPr>
        <w:t xml:space="preserve">Provision of Site: </w:t>
      </w:r>
      <w:r>
        <w:rPr>
          <w:sz w:val="24"/>
        </w:rPr>
        <w:t>On the Commencement</w:t>
      </w:r>
      <w:r>
        <w:rPr>
          <w:spacing w:val="-11"/>
          <w:sz w:val="24"/>
        </w:rPr>
        <w:t xml:space="preserve"> </w:t>
      </w:r>
      <w:r>
        <w:rPr>
          <w:sz w:val="24"/>
        </w:rPr>
        <w:t>Date</w:t>
      </w:r>
    </w:p>
    <w:p w:rsidR="00741124" w:rsidRDefault="00CD4680">
      <w:pPr>
        <w:pStyle w:val="ListParagraph"/>
        <w:numPr>
          <w:ilvl w:val="1"/>
          <w:numId w:val="13"/>
        </w:numPr>
        <w:tabs>
          <w:tab w:val="left" w:pos="940"/>
          <w:tab w:val="left" w:pos="941"/>
          <w:tab w:val="left" w:pos="5027"/>
        </w:tabs>
        <w:spacing w:before="154"/>
        <w:rPr>
          <w:b/>
          <w:sz w:val="24"/>
        </w:rPr>
      </w:pPr>
      <w:r>
        <w:rPr>
          <w:b/>
          <w:sz w:val="24"/>
        </w:rPr>
        <w:t>Authorized</w:t>
      </w:r>
      <w:r>
        <w:rPr>
          <w:b/>
          <w:spacing w:val="-3"/>
          <w:sz w:val="24"/>
        </w:rPr>
        <w:t xml:space="preserve"> </w:t>
      </w:r>
      <w:r>
        <w:rPr>
          <w:b/>
          <w:sz w:val="24"/>
        </w:rPr>
        <w:t>person:</w:t>
      </w:r>
      <w:r>
        <w:rPr>
          <w:b/>
          <w:sz w:val="24"/>
          <w:u w:val="single"/>
        </w:rPr>
        <w:t xml:space="preserve"> </w:t>
      </w:r>
      <w:r>
        <w:rPr>
          <w:b/>
          <w:sz w:val="24"/>
          <w:u w:val="single"/>
        </w:rPr>
        <w:tab/>
      </w:r>
    </w:p>
    <w:p w:rsidR="00741124" w:rsidRDefault="00CD4680">
      <w:pPr>
        <w:pStyle w:val="ListParagraph"/>
        <w:numPr>
          <w:ilvl w:val="1"/>
          <w:numId w:val="13"/>
        </w:numPr>
        <w:tabs>
          <w:tab w:val="left" w:pos="940"/>
          <w:tab w:val="left" w:pos="941"/>
        </w:tabs>
        <w:spacing w:before="153"/>
        <w:rPr>
          <w:b/>
          <w:sz w:val="24"/>
        </w:rPr>
      </w:pPr>
      <w:r>
        <w:rPr>
          <w:b/>
          <w:sz w:val="24"/>
        </w:rPr>
        <w:t>Name and address of Engineer’s/Procuring Agency’s</w:t>
      </w:r>
      <w:r>
        <w:rPr>
          <w:b/>
          <w:spacing w:val="-22"/>
          <w:sz w:val="24"/>
        </w:rPr>
        <w:t xml:space="preserve"> </w:t>
      </w:r>
      <w:r>
        <w:rPr>
          <w:b/>
          <w:sz w:val="24"/>
        </w:rPr>
        <w:t>representative</w:t>
      </w:r>
    </w:p>
    <w:p w:rsidR="00741124" w:rsidRDefault="00741124">
      <w:pPr>
        <w:pStyle w:val="BodyText"/>
        <w:rPr>
          <w:b/>
          <w:sz w:val="20"/>
        </w:rPr>
      </w:pPr>
    </w:p>
    <w:p w:rsidR="00741124" w:rsidRDefault="005A5C7B">
      <w:pPr>
        <w:pStyle w:val="BodyText"/>
        <w:spacing w:before="7"/>
        <w:rPr>
          <w:b/>
          <w:sz w:val="12"/>
        </w:rPr>
      </w:pPr>
      <w:r w:rsidRPr="005A5C7B">
        <w:pict>
          <v:line id="_x0000_s1067" style="position:absolute;z-index:2032;mso-wrap-distance-left:0;mso-wrap-distance-right:0;mso-position-horizontal-relative:page" from="108pt,9.5pt" to="240pt,9.5pt" strokeweight=".48pt">
            <w10:wrap type="topAndBottom" anchorx="page"/>
          </v:line>
        </w:pict>
      </w:r>
    </w:p>
    <w:p w:rsidR="00741124" w:rsidRDefault="00CD4680">
      <w:pPr>
        <w:tabs>
          <w:tab w:val="left" w:pos="940"/>
          <w:tab w:val="left" w:pos="3814"/>
        </w:tabs>
        <w:spacing w:before="124" w:line="369" w:lineRule="auto"/>
        <w:ind w:left="940" w:right="5664" w:hanging="720"/>
        <w:rPr>
          <w:sz w:val="24"/>
        </w:rPr>
      </w:pPr>
      <w:r>
        <w:rPr>
          <w:sz w:val="24"/>
        </w:rPr>
        <w:t>4.4</w:t>
      </w:r>
      <w:r>
        <w:rPr>
          <w:sz w:val="24"/>
        </w:rPr>
        <w:tab/>
      </w:r>
      <w:r>
        <w:rPr>
          <w:b/>
          <w:sz w:val="24"/>
        </w:rPr>
        <w:t>Performance</w:t>
      </w:r>
      <w:r>
        <w:rPr>
          <w:b/>
          <w:spacing w:val="-15"/>
          <w:sz w:val="24"/>
        </w:rPr>
        <w:t xml:space="preserve"> </w:t>
      </w:r>
      <w:r>
        <w:rPr>
          <w:b/>
          <w:sz w:val="24"/>
        </w:rPr>
        <w:t xml:space="preserve">Security: </w:t>
      </w:r>
      <w:r>
        <w:rPr>
          <w:sz w:val="24"/>
        </w:rPr>
        <w:t>Amount</w:t>
      </w:r>
      <w:r w:rsidR="00C327BA" w:rsidRPr="00C327BA">
        <w:rPr>
          <w:sz w:val="24"/>
          <w:u w:val="single"/>
        </w:rPr>
        <w:t xml:space="preserve">      </w:t>
      </w:r>
      <w:r w:rsidR="00C327BA" w:rsidRPr="00C327BA">
        <w:rPr>
          <w:rFonts w:ascii="Arial Narrow" w:hAnsi="Arial Narrow"/>
          <w:b/>
          <w:szCs w:val="24"/>
          <w:u w:val="single"/>
        </w:rPr>
        <w:t>5%</w:t>
      </w:r>
      <w:r w:rsidR="00C327BA">
        <w:rPr>
          <w:rFonts w:ascii="Arial Narrow" w:hAnsi="Arial Narrow"/>
          <w:b/>
          <w:szCs w:val="24"/>
          <w:u w:val="single"/>
        </w:rPr>
        <w:t xml:space="preserve"> of bid amount    </w:t>
      </w:r>
      <w:r>
        <w:rPr>
          <w:sz w:val="24"/>
          <w:u w:val="single"/>
        </w:rPr>
        <w:tab/>
      </w:r>
      <w:r>
        <w:rPr>
          <w:sz w:val="24"/>
        </w:rPr>
        <w:t xml:space="preserve"> Validity</w:t>
      </w:r>
      <w:r>
        <w:rPr>
          <w:sz w:val="24"/>
          <w:u w:val="single"/>
        </w:rPr>
        <w:t xml:space="preserve"> </w:t>
      </w:r>
      <w:r>
        <w:rPr>
          <w:sz w:val="24"/>
          <w:u w:val="single"/>
        </w:rPr>
        <w:tab/>
      </w:r>
    </w:p>
    <w:p w:rsidR="00741124" w:rsidRDefault="00CD4680">
      <w:pPr>
        <w:spacing w:before="5"/>
        <w:ind w:left="940"/>
        <w:jc w:val="both"/>
        <w:rPr>
          <w:i/>
          <w:sz w:val="24"/>
        </w:rPr>
      </w:pPr>
      <w:r>
        <w:rPr>
          <w:i/>
          <w:sz w:val="24"/>
        </w:rPr>
        <w:t>(Form: As provided under Standard Forms of these Documents)</w:t>
      </w:r>
    </w:p>
    <w:p w:rsidR="00741124" w:rsidRDefault="00CD4680">
      <w:pPr>
        <w:tabs>
          <w:tab w:val="left" w:pos="940"/>
        </w:tabs>
        <w:spacing w:before="153"/>
        <w:ind w:left="220" w:right="232"/>
        <w:rPr>
          <w:b/>
          <w:sz w:val="24"/>
        </w:rPr>
      </w:pPr>
      <w:r>
        <w:rPr>
          <w:sz w:val="24"/>
        </w:rPr>
        <w:t>5.1</w:t>
      </w:r>
      <w:r>
        <w:rPr>
          <w:sz w:val="24"/>
        </w:rPr>
        <w:tab/>
      </w:r>
      <w:r>
        <w:rPr>
          <w:b/>
          <w:sz w:val="24"/>
        </w:rPr>
        <w:t>Requirements for Contractor’s design (if</w:t>
      </w:r>
      <w:r>
        <w:rPr>
          <w:b/>
          <w:spacing w:val="-16"/>
          <w:sz w:val="24"/>
        </w:rPr>
        <w:t xml:space="preserve"> </w:t>
      </w:r>
      <w:r>
        <w:rPr>
          <w:b/>
          <w:sz w:val="24"/>
        </w:rPr>
        <w:t>any):</w:t>
      </w:r>
    </w:p>
    <w:p w:rsidR="00741124" w:rsidRDefault="00CD4680">
      <w:pPr>
        <w:pStyle w:val="BodyText"/>
        <w:tabs>
          <w:tab w:val="left" w:pos="5657"/>
        </w:tabs>
        <w:spacing w:before="149"/>
        <w:ind w:left="940"/>
        <w:jc w:val="both"/>
      </w:pPr>
      <w:r>
        <w:t>Specification Clause</w:t>
      </w:r>
      <w:r>
        <w:rPr>
          <w:spacing w:val="-8"/>
        </w:rPr>
        <w:t xml:space="preserve"> </w:t>
      </w:r>
      <w:r>
        <w:t>No‘s</w:t>
      </w:r>
      <w:r>
        <w:rPr>
          <w:u w:val="single"/>
        </w:rPr>
        <w:t xml:space="preserve"> </w:t>
      </w:r>
      <w:r>
        <w:rPr>
          <w:u w:val="single"/>
        </w:rPr>
        <w:tab/>
      </w:r>
    </w:p>
    <w:p w:rsidR="00741124" w:rsidRDefault="00CD4680">
      <w:pPr>
        <w:tabs>
          <w:tab w:val="left" w:pos="940"/>
        </w:tabs>
        <w:spacing w:before="153"/>
        <w:ind w:left="220" w:right="232"/>
        <w:rPr>
          <w:b/>
          <w:sz w:val="24"/>
        </w:rPr>
      </w:pPr>
      <w:r>
        <w:rPr>
          <w:sz w:val="24"/>
        </w:rPr>
        <w:t>7.2</w:t>
      </w:r>
      <w:r>
        <w:rPr>
          <w:sz w:val="24"/>
        </w:rPr>
        <w:tab/>
      </w:r>
      <w:r>
        <w:rPr>
          <w:b/>
          <w:sz w:val="24"/>
        </w:rPr>
        <w:t>Programme:</w:t>
      </w:r>
    </w:p>
    <w:p w:rsidR="00741124" w:rsidRDefault="00CD4680">
      <w:pPr>
        <w:spacing w:before="153"/>
        <w:ind w:left="940"/>
        <w:jc w:val="both"/>
        <w:rPr>
          <w:sz w:val="24"/>
        </w:rPr>
      </w:pPr>
      <w:r>
        <w:rPr>
          <w:b/>
          <w:sz w:val="24"/>
        </w:rPr>
        <w:t xml:space="preserve">Time for submission: </w:t>
      </w:r>
      <w:r>
        <w:rPr>
          <w:sz w:val="24"/>
        </w:rPr>
        <w:t>Within fourteen (14) days* of the Commencement Date.</w:t>
      </w:r>
    </w:p>
    <w:p w:rsidR="00741124" w:rsidRDefault="00CD4680">
      <w:pPr>
        <w:tabs>
          <w:tab w:val="left" w:pos="5387"/>
        </w:tabs>
        <w:spacing w:before="153"/>
        <w:ind w:left="940"/>
        <w:jc w:val="both"/>
        <w:rPr>
          <w:sz w:val="24"/>
        </w:rPr>
      </w:pPr>
      <w:r>
        <w:rPr>
          <w:b/>
          <w:sz w:val="24"/>
        </w:rPr>
        <w:t>Form</w:t>
      </w:r>
      <w:r>
        <w:rPr>
          <w:b/>
          <w:spacing w:val="-8"/>
          <w:sz w:val="24"/>
        </w:rPr>
        <w:t xml:space="preserve"> </w:t>
      </w:r>
      <w:r>
        <w:rPr>
          <w:b/>
          <w:sz w:val="24"/>
        </w:rPr>
        <w:t>of</w:t>
      </w:r>
      <w:r>
        <w:rPr>
          <w:b/>
          <w:spacing w:val="-3"/>
          <w:sz w:val="24"/>
        </w:rPr>
        <w:t xml:space="preserve"> </w:t>
      </w:r>
      <w:r>
        <w:rPr>
          <w:b/>
          <w:sz w:val="24"/>
        </w:rPr>
        <w:t>programme:</w:t>
      </w:r>
      <w:r>
        <w:rPr>
          <w:b/>
          <w:sz w:val="24"/>
          <w:u w:val="single"/>
        </w:rPr>
        <w:t xml:space="preserve"> </w:t>
      </w:r>
      <w:r>
        <w:rPr>
          <w:b/>
          <w:sz w:val="24"/>
          <w:u w:val="single"/>
        </w:rPr>
        <w:tab/>
      </w:r>
      <w:r>
        <w:rPr>
          <w:i/>
          <w:sz w:val="24"/>
        </w:rPr>
        <w:t>(Bar Chart/CPM/PERT or</w:t>
      </w:r>
      <w:r>
        <w:rPr>
          <w:i/>
          <w:spacing w:val="-5"/>
          <w:sz w:val="24"/>
        </w:rPr>
        <w:t xml:space="preserve"> </w:t>
      </w:r>
      <w:r>
        <w:rPr>
          <w:i/>
          <w:sz w:val="24"/>
        </w:rPr>
        <w:t>other</w:t>
      </w:r>
      <w:r>
        <w:rPr>
          <w:sz w:val="24"/>
        </w:rPr>
        <w:t>)</w:t>
      </w:r>
    </w:p>
    <w:p w:rsidR="00741124" w:rsidRDefault="00CD4680">
      <w:pPr>
        <w:pStyle w:val="ListParagraph"/>
        <w:numPr>
          <w:ilvl w:val="1"/>
          <w:numId w:val="12"/>
        </w:numPr>
        <w:tabs>
          <w:tab w:val="left" w:pos="940"/>
          <w:tab w:val="left" w:pos="941"/>
        </w:tabs>
        <w:spacing w:before="149" w:line="369" w:lineRule="auto"/>
        <w:ind w:right="237"/>
        <w:rPr>
          <w:sz w:val="24"/>
        </w:rPr>
      </w:pPr>
      <w:r>
        <w:rPr>
          <w:sz w:val="24"/>
        </w:rPr>
        <w:t>Amount payable due to failure to complete shall be % per day up to a maximum of (10%)  of sum stated in the Letter of</w:t>
      </w:r>
      <w:r>
        <w:rPr>
          <w:spacing w:val="-21"/>
          <w:sz w:val="24"/>
        </w:rPr>
        <w:t xml:space="preserve"> </w:t>
      </w:r>
      <w:r>
        <w:rPr>
          <w:sz w:val="24"/>
        </w:rPr>
        <w:t>Acceptance</w:t>
      </w:r>
    </w:p>
    <w:p w:rsidR="00741124" w:rsidRDefault="00CD4680">
      <w:pPr>
        <w:pStyle w:val="BodyText"/>
        <w:spacing w:before="5" w:line="247" w:lineRule="auto"/>
        <w:ind w:left="940" w:right="232"/>
      </w:pPr>
      <w:r>
        <w:t>(Usually the liquidated damages are set between 0.05 percent and 0.10 percent per day.)</w:t>
      </w:r>
    </w:p>
    <w:p w:rsidR="00741124" w:rsidRDefault="00741124">
      <w:pPr>
        <w:pStyle w:val="BodyText"/>
        <w:spacing w:before="11"/>
      </w:pPr>
    </w:p>
    <w:p w:rsidR="00741124" w:rsidRDefault="00CD4680">
      <w:pPr>
        <w:pStyle w:val="ListParagraph"/>
        <w:numPr>
          <w:ilvl w:val="1"/>
          <w:numId w:val="12"/>
        </w:numPr>
        <w:tabs>
          <w:tab w:val="left" w:pos="880"/>
          <w:tab w:val="left" w:pos="881"/>
        </w:tabs>
        <w:ind w:left="880" w:hanging="660"/>
        <w:rPr>
          <w:b/>
          <w:sz w:val="24"/>
        </w:rPr>
      </w:pPr>
      <w:r>
        <w:rPr>
          <w:b/>
          <w:sz w:val="24"/>
        </w:rPr>
        <w:t>Early</w:t>
      </w:r>
      <w:r>
        <w:rPr>
          <w:b/>
          <w:spacing w:val="-8"/>
          <w:sz w:val="24"/>
        </w:rPr>
        <w:t xml:space="preserve"> </w:t>
      </w:r>
      <w:r>
        <w:rPr>
          <w:b/>
          <w:sz w:val="24"/>
        </w:rPr>
        <w:t>Completion</w:t>
      </w:r>
    </w:p>
    <w:p w:rsidR="00741124" w:rsidRDefault="00CD4680">
      <w:pPr>
        <w:pStyle w:val="BodyText"/>
        <w:spacing w:before="7" w:line="247" w:lineRule="auto"/>
        <w:ind w:left="940" w:right="238" w:hanging="60"/>
        <w:jc w:val="both"/>
      </w:pPr>
      <w:r>
        <w:t>In case of earlier completion of the Work, the Contractor is entitled to be paid bonus up-to limit and at a rate equivalent to 50% of the relevant limit and rate of liquidated damages stated in the contract data.</w:t>
      </w:r>
    </w:p>
    <w:p w:rsidR="00741124" w:rsidRDefault="00741124">
      <w:pPr>
        <w:pStyle w:val="BodyText"/>
      </w:pPr>
    </w:p>
    <w:p w:rsidR="00741124" w:rsidRDefault="00741124">
      <w:pPr>
        <w:pStyle w:val="BodyText"/>
        <w:spacing w:before="7"/>
        <w:rPr>
          <w:sz w:val="25"/>
        </w:rPr>
      </w:pPr>
    </w:p>
    <w:p w:rsidR="00741124" w:rsidRDefault="00CD4680">
      <w:pPr>
        <w:tabs>
          <w:tab w:val="left" w:pos="940"/>
        </w:tabs>
        <w:ind w:left="220" w:right="232"/>
        <w:rPr>
          <w:b/>
          <w:sz w:val="24"/>
        </w:rPr>
      </w:pPr>
      <w:r>
        <w:rPr>
          <w:sz w:val="24"/>
        </w:rPr>
        <w:t>9.1</w:t>
      </w:r>
      <w:r>
        <w:rPr>
          <w:sz w:val="24"/>
        </w:rPr>
        <w:tab/>
      </w:r>
      <w:r>
        <w:rPr>
          <w:b/>
          <w:sz w:val="24"/>
        </w:rPr>
        <w:t>Period for remedying</w:t>
      </w:r>
      <w:r>
        <w:rPr>
          <w:b/>
          <w:spacing w:val="-13"/>
          <w:sz w:val="24"/>
        </w:rPr>
        <w:t xml:space="preserve"> </w:t>
      </w:r>
      <w:r>
        <w:rPr>
          <w:b/>
          <w:sz w:val="24"/>
        </w:rPr>
        <w:t>defects</w:t>
      </w:r>
    </w:p>
    <w:p w:rsidR="00741124" w:rsidRDefault="005A5C7B">
      <w:pPr>
        <w:pStyle w:val="BodyText"/>
        <w:spacing w:before="4"/>
        <w:rPr>
          <w:b/>
          <w:sz w:val="20"/>
        </w:rPr>
      </w:pPr>
      <w:r w:rsidRPr="005A5C7B">
        <w:pict>
          <v:line id="_x0000_s1066" style="position:absolute;z-index:2056;mso-wrap-distance-left:0;mso-wrap-distance-right:0;mso-position-horizontal-relative:page" from="108pt,13.9pt" to="372pt,13.9pt" strokeweight=".48pt">
            <w10:wrap type="topAndBottom" anchorx="page"/>
          </v:line>
        </w:pict>
      </w:r>
      <w:r w:rsidRPr="005A5C7B">
        <w:pict>
          <v:line id="_x0000_s1065" style="position:absolute;z-index:2080;mso-wrap-distance-left:0;mso-wrap-distance-right:0;mso-position-horizontal-relative:page" from="108pt,28.1pt" to="372pt,28.1pt" strokeweight=".48pt">
            <w10:wrap type="topAndBottom" anchorx="page"/>
          </v:line>
        </w:pict>
      </w:r>
      <w:r w:rsidR="00E60704">
        <w:rPr>
          <w:b/>
          <w:sz w:val="20"/>
        </w:rPr>
        <w:tab/>
      </w:r>
      <w:r w:rsidR="00E60704">
        <w:rPr>
          <w:b/>
          <w:sz w:val="20"/>
        </w:rPr>
        <w:tab/>
      </w:r>
      <w:r w:rsidR="00E60704" w:rsidRPr="00E60704">
        <w:rPr>
          <w:rFonts w:ascii="Arial Narrow" w:hAnsi="Arial Narrow"/>
          <w:b/>
          <w:sz w:val="22"/>
          <w:u w:val="single"/>
        </w:rPr>
        <w:t>Three Months</w:t>
      </w:r>
    </w:p>
    <w:p w:rsidR="00741124" w:rsidRDefault="00741124">
      <w:pPr>
        <w:pStyle w:val="BodyText"/>
        <w:spacing w:before="9"/>
        <w:rPr>
          <w:b/>
          <w:sz w:val="17"/>
        </w:rPr>
      </w:pPr>
    </w:p>
    <w:p w:rsidR="00741124" w:rsidRDefault="00741124">
      <w:pPr>
        <w:pStyle w:val="BodyText"/>
        <w:spacing w:before="1"/>
        <w:rPr>
          <w:b/>
          <w:sz w:val="17"/>
        </w:rPr>
      </w:pPr>
    </w:p>
    <w:p w:rsidR="00741124" w:rsidRDefault="00CD4680">
      <w:pPr>
        <w:tabs>
          <w:tab w:val="left" w:pos="940"/>
          <w:tab w:val="left" w:pos="1660"/>
        </w:tabs>
        <w:spacing w:before="69"/>
        <w:ind w:left="220" w:right="232"/>
        <w:rPr>
          <w:b/>
          <w:sz w:val="24"/>
        </w:rPr>
      </w:pPr>
      <w:r>
        <w:rPr>
          <w:sz w:val="24"/>
        </w:rPr>
        <w:t>10.2</w:t>
      </w:r>
      <w:r>
        <w:rPr>
          <w:sz w:val="24"/>
        </w:rPr>
        <w:tab/>
        <w:t>(e)</w:t>
      </w:r>
      <w:r>
        <w:rPr>
          <w:sz w:val="24"/>
        </w:rPr>
        <w:tab/>
      </w:r>
      <w:r>
        <w:rPr>
          <w:b/>
          <w:sz w:val="24"/>
        </w:rPr>
        <w:t>Variation</w:t>
      </w:r>
      <w:r>
        <w:rPr>
          <w:b/>
          <w:spacing w:val="-7"/>
          <w:sz w:val="24"/>
        </w:rPr>
        <w:t xml:space="preserve"> </w:t>
      </w:r>
      <w:r>
        <w:rPr>
          <w:b/>
          <w:sz w:val="24"/>
        </w:rPr>
        <w:t>procedures:</w:t>
      </w:r>
    </w:p>
    <w:p w:rsidR="00741124" w:rsidRDefault="00741124">
      <w:pPr>
        <w:pStyle w:val="BodyText"/>
        <w:spacing w:before="2"/>
        <w:rPr>
          <w:b/>
          <w:sz w:val="25"/>
        </w:rPr>
      </w:pPr>
    </w:p>
    <w:p w:rsidR="00741124" w:rsidRDefault="00CD4680">
      <w:pPr>
        <w:pStyle w:val="BodyText"/>
        <w:tabs>
          <w:tab w:val="left" w:pos="4850"/>
        </w:tabs>
        <w:spacing w:before="1"/>
        <w:ind w:left="1660" w:right="232"/>
      </w:pPr>
      <w:r>
        <w:t>Day work</w:t>
      </w:r>
      <w:r>
        <w:rPr>
          <w:spacing w:val="-15"/>
        </w:rPr>
        <w:t xml:space="preserve"> </w:t>
      </w:r>
      <w:r>
        <w:t>rates</w:t>
      </w:r>
      <w:r>
        <w:rPr>
          <w:u w:val="single"/>
        </w:rPr>
        <w:t xml:space="preserve"> </w:t>
      </w:r>
      <w:r w:rsidR="00E60704">
        <w:rPr>
          <w:u w:val="single"/>
        </w:rPr>
        <w:t xml:space="preserve">           </w:t>
      </w:r>
      <w:r w:rsidR="00E60704" w:rsidRPr="00E60704">
        <w:rPr>
          <w:rFonts w:ascii="Arial Narrow" w:hAnsi="Arial Narrow"/>
          <w:b/>
          <w:sz w:val="22"/>
          <w:u w:val="single"/>
        </w:rPr>
        <w:t>N/A</w:t>
      </w:r>
      <w:r>
        <w:rPr>
          <w:u w:val="single"/>
        </w:rPr>
        <w:tab/>
      </w:r>
    </w:p>
    <w:p w:rsidR="00741124" w:rsidRDefault="00CD4680">
      <w:pPr>
        <w:pStyle w:val="BodyText"/>
        <w:tabs>
          <w:tab w:val="left" w:pos="4780"/>
        </w:tabs>
        <w:spacing w:before="7"/>
        <w:ind w:left="1660" w:right="232"/>
      </w:pPr>
      <w:r>
        <w:rPr>
          <w:u w:val="single"/>
        </w:rPr>
        <w:t xml:space="preserve"> </w:t>
      </w:r>
      <w:r>
        <w:rPr>
          <w:u w:val="single"/>
        </w:rPr>
        <w:tab/>
      </w:r>
      <w:r>
        <w:t>(details)</w:t>
      </w:r>
    </w:p>
    <w:p w:rsidR="00741124" w:rsidRDefault="00741124">
      <w:pPr>
        <w:pStyle w:val="BodyText"/>
        <w:spacing w:before="8"/>
        <w:rPr>
          <w:sz w:val="25"/>
        </w:rPr>
      </w:pPr>
    </w:p>
    <w:p w:rsidR="00741124" w:rsidRDefault="00CD4680">
      <w:pPr>
        <w:pStyle w:val="ListParagraph"/>
        <w:numPr>
          <w:ilvl w:val="1"/>
          <w:numId w:val="11"/>
        </w:numPr>
        <w:tabs>
          <w:tab w:val="left" w:pos="1660"/>
          <w:tab w:val="left" w:pos="1661"/>
        </w:tabs>
        <w:rPr>
          <w:b/>
          <w:sz w:val="24"/>
        </w:rPr>
      </w:pPr>
      <w:r>
        <w:rPr>
          <w:b/>
          <w:sz w:val="24"/>
        </w:rPr>
        <w:t>Terms of</w:t>
      </w:r>
      <w:r>
        <w:rPr>
          <w:b/>
          <w:spacing w:val="-14"/>
          <w:sz w:val="24"/>
        </w:rPr>
        <w:t xml:space="preserve"> </w:t>
      </w:r>
      <w:r>
        <w:rPr>
          <w:b/>
          <w:sz w:val="24"/>
        </w:rPr>
        <w:t>Payments</w:t>
      </w:r>
    </w:p>
    <w:p w:rsidR="00741124" w:rsidRDefault="00741124">
      <w:pPr>
        <w:pStyle w:val="BodyText"/>
        <w:spacing w:before="7"/>
        <w:rPr>
          <w:b/>
          <w:sz w:val="25"/>
        </w:rPr>
      </w:pPr>
    </w:p>
    <w:p w:rsidR="00741124" w:rsidRDefault="00CD4680">
      <w:pPr>
        <w:pStyle w:val="ListParagraph"/>
        <w:numPr>
          <w:ilvl w:val="2"/>
          <w:numId w:val="11"/>
        </w:numPr>
        <w:tabs>
          <w:tab w:val="left" w:pos="862"/>
        </w:tabs>
        <w:rPr>
          <w:b/>
          <w:sz w:val="24"/>
        </w:rPr>
      </w:pPr>
      <w:r>
        <w:rPr>
          <w:b/>
          <w:sz w:val="24"/>
        </w:rPr>
        <w:t>Mobilization</w:t>
      </w:r>
      <w:r>
        <w:rPr>
          <w:b/>
          <w:spacing w:val="-3"/>
          <w:sz w:val="24"/>
        </w:rPr>
        <w:t xml:space="preserve"> </w:t>
      </w:r>
      <w:r>
        <w:rPr>
          <w:b/>
          <w:sz w:val="24"/>
        </w:rPr>
        <w:t>Advance</w:t>
      </w:r>
    </w:p>
    <w:p w:rsidR="00741124" w:rsidRDefault="00741124">
      <w:pPr>
        <w:pStyle w:val="BodyText"/>
        <w:rPr>
          <w:b/>
        </w:rPr>
      </w:pPr>
    </w:p>
    <w:p w:rsidR="00741124" w:rsidRDefault="00741124">
      <w:pPr>
        <w:pStyle w:val="BodyText"/>
        <w:spacing w:before="8"/>
        <w:rPr>
          <w:b/>
          <w:sz w:val="21"/>
        </w:rPr>
      </w:pPr>
    </w:p>
    <w:p w:rsidR="00741124" w:rsidRDefault="00CD4680">
      <w:pPr>
        <w:pStyle w:val="ListParagraph"/>
        <w:numPr>
          <w:ilvl w:val="3"/>
          <w:numId w:val="11"/>
        </w:numPr>
        <w:tabs>
          <w:tab w:val="left" w:pos="1661"/>
        </w:tabs>
        <w:spacing w:line="247" w:lineRule="auto"/>
        <w:ind w:right="240"/>
        <w:jc w:val="both"/>
        <w:rPr>
          <w:sz w:val="24"/>
        </w:rPr>
      </w:pPr>
      <w:r>
        <w:rPr>
          <w:sz w:val="24"/>
        </w:rPr>
        <w:t>Mobilization Advance up to 10 % of the Contract Price stated in the Letter of Acceptance shall be paid by the Procuring Agency to the Contractor on the works costing Rs.2.5 million or above on following</w:t>
      </w:r>
      <w:r>
        <w:rPr>
          <w:spacing w:val="-14"/>
          <w:sz w:val="24"/>
        </w:rPr>
        <w:t xml:space="preserve"> </w:t>
      </w:r>
      <w:r>
        <w:rPr>
          <w:sz w:val="24"/>
        </w:rPr>
        <w:t>conditions:</w:t>
      </w:r>
    </w:p>
    <w:p w:rsidR="00741124" w:rsidRDefault="00741124">
      <w:pPr>
        <w:spacing w:line="247" w:lineRule="auto"/>
        <w:jc w:val="both"/>
        <w:rPr>
          <w:sz w:val="24"/>
        </w:rPr>
        <w:sectPr w:rsidR="00741124">
          <w:pgSz w:w="11910" w:h="16840"/>
          <w:pgMar w:top="1420" w:right="1200" w:bottom="660" w:left="1220" w:header="0" w:footer="460" w:gutter="0"/>
          <w:cols w:space="720"/>
        </w:sectPr>
      </w:pPr>
    </w:p>
    <w:p w:rsidR="00741124" w:rsidRDefault="00CD4680">
      <w:pPr>
        <w:pStyle w:val="ListParagraph"/>
        <w:numPr>
          <w:ilvl w:val="4"/>
          <w:numId w:val="11"/>
        </w:numPr>
        <w:tabs>
          <w:tab w:val="left" w:pos="2381"/>
        </w:tabs>
        <w:spacing w:before="48" w:line="247" w:lineRule="auto"/>
        <w:ind w:right="237"/>
        <w:jc w:val="both"/>
        <w:rPr>
          <w:sz w:val="24"/>
        </w:rPr>
      </w:pPr>
      <w:r>
        <w:rPr>
          <w:sz w:val="24"/>
        </w:rPr>
        <w:lastRenderedPageBreak/>
        <w:t>on submission by the Contractor of a Mobilization Advance Guarantee for the full amount of the Advance in the specified form from a Scheduled Bank in Pakistan to the Procuring</w:t>
      </w:r>
      <w:r>
        <w:rPr>
          <w:spacing w:val="-26"/>
          <w:sz w:val="24"/>
        </w:rPr>
        <w:t xml:space="preserve"> </w:t>
      </w:r>
      <w:r>
        <w:rPr>
          <w:sz w:val="24"/>
        </w:rPr>
        <w:t>Agency;</w:t>
      </w:r>
    </w:p>
    <w:p w:rsidR="00741124" w:rsidRDefault="00CD4680">
      <w:pPr>
        <w:pStyle w:val="ListParagraph"/>
        <w:numPr>
          <w:ilvl w:val="4"/>
          <w:numId w:val="11"/>
        </w:numPr>
        <w:tabs>
          <w:tab w:val="left" w:pos="2381"/>
        </w:tabs>
        <w:spacing w:before="119" w:line="247" w:lineRule="auto"/>
        <w:ind w:right="240" w:hanging="720"/>
        <w:jc w:val="both"/>
        <w:rPr>
          <w:sz w:val="24"/>
        </w:rPr>
      </w:pPr>
      <w:r>
        <w:rPr>
          <w:sz w:val="24"/>
        </w:rPr>
        <w:t>Contractor will pay interest on the mobilization advance at the rate of 10% per annum on the advance;</w:t>
      </w:r>
      <w:r>
        <w:rPr>
          <w:spacing w:val="-9"/>
          <w:sz w:val="24"/>
        </w:rPr>
        <w:t xml:space="preserve"> </w:t>
      </w:r>
      <w:r>
        <w:rPr>
          <w:sz w:val="24"/>
        </w:rPr>
        <w:t>and</w:t>
      </w:r>
    </w:p>
    <w:p w:rsidR="00741124" w:rsidRDefault="00CD4680">
      <w:pPr>
        <w:pStyle w:val="ListParagraph"/>
        <w:numPr>
          <w:ilvl w:val="4"/>
          <w:numId w:val="11"/>
        </w:numPr>
        <w:tabs>
          <w:tab w:val="left" w:pos="2381"/>
        </w:tabs>
        <w:spacing w:before="119" w:line="242" w:lineRule="auto"/>
        <w:ind w:right="237" w:hanging="720"/>
        <w:jc w:val="both"/>
        <w:rPr>
          <w:sz w:val="24"/>
        </w:rPr>
      </w:pPr>
      <w:r>
        <w:rPr>
          <w:sz w:val="24"/>
        </w:rPr>
        <w:t>This Advance including the interest shall be recovered in 5 equal installments from the five (05) R.A bills and in case the number of bills is less than five (05) then 1/5</w:t>
      </w:r>
      <w:r>
        <w:rPr>
          <w:position w:val="11"/>
          <w:sz w:val="16"/>
        </w:rPr>
        <w:t xml:space="preserve">th </w:t>
      </w:r>
      <w:r>
        <w:rPr>
          <w:sz w:val="24"/>
        </w:rPr>
        <w:t xml:space="preserve">of the advance </w:t>
      </w:r>
      <w:r>
        <w:rPr>
          <w:b/>
          <w:sz w:val="24"/>
        </w:rPr>
        <w:t xml:space="preserve">inclusive of the interest </w:t>
      </w:r>
      <w:r>
        <w:rPr>
          <w:sz w:val="24"/>
        </w:rPr>
        <w:t xml:space="preserve">thereon shall be recovered from each bill and the balance together with interest be recovered from the final bill. </w:t>
      </w:r>
      <w:r>
        <w:rPr>
          <w:spacing w:val="-3"/>
          <w:sz w:val="24"/>
        </w:rPr>
        <w:t xml:space="preserve">It </w:t>
      </w:r>
      <w:r>
        <w:rPr>
          <w:sz w:val="24"/>
        </w:rPr>
        <w:t>may be insured that there is sufficient amount in the final bill to enable recovery of the Mobilization</w:t>
      </w:r>
      <w:r>
        <w:rPr>
          <w:spacing w:val="-4"/>
          <w:sz w:val="24"/>
        </w:rPr>
        <w:t xml:space="preserve"> </w:t>
      </w:r>
      <w:r>
        <w:rPr>
          <w:sz w:val="24"/>
        </w:rPr>
        <w:t>Advance.</w:t>
      </w:r>
    </w:p>
    <w:p w:rsidR="00741124" w:rsidRDefault="00CD4680">
      <w:pPr>
        <w:pStyle w:val="BodyText"/>
        <w:spacing w:before="124"/>
        <w:ind w:left="3161" w:right="232"/>
      </w:pPr>
      <w:r>
        <w:t>OR</w:t>
      </w:r>
    </w:p>
    <w:p w:rsidR="00741124" w:rsidRDefault="00CD4680">
      <w:pPr>
        <w:tabs>
          <w:tab w:val="left" w:pos="1679"/>
        </w:tabs>
        <w:spacing w:before="132"/>
        <w:ind w:left="940" w:right="232"/>
        <w:rPr>
          <w:b/>
          <w:sz w:val="24"/>
        </w:rPr>
      </w:pPr>
      <w:r>
        <w:rPr>
          <w:sz w:val="24"/>
        </w:rPr>
        <w:t>2)</w:t>
      </w:r>
      <w:r>
        <w:rPr>
          <w:sz w:val="24"/>
        </w:rPr>
        <w:tab/>
      </w:r>
      <w:r>
        <w:rPr>
          <w:b/>
          <w:sz w:val="24"/>
        </w:rPr>
        <w:t>Secured Advance on</w:t>
      </w:r>
      <w:r>
        <w:rPr>
          <w:b/>
          <w:spacing w:val="-9"/>
          <w:sz w:val="24"/>
        </w:rPr>
        <w:t xml:space="preserve"> </w:t>
      </w:r>
      <w:r>
        <w:rPr>
          <w:b/>
          <w:sz w:val="24"/>
        </w:rPr>
        <w:t>Materials</w:t>
      </w:r>
    </w:p>
    <w:p w:rsidR="00741124" w:rsidRDefault="00741124">
      <w:pPr>
        <w:pStyle w:val="BodyText"/>
        <w:rPr>
          <w:b/>
        </w:rPr>
      </w:pPr>
    </w:p>
    <w:p w:rsidR="00741124" w:rsidRDefault="00741124">
      <w:pPr>
        <w:pStyle w:val="BodyText"/>
        <w:spacing w:before="1"/>
        <w:rPr>
          <w:b/>
          <w:sz w:val="22"/>
        </w:rPr>
      </w:pPr>
    </w:p>
    <w:p w:rsidR="00741124" w:rsidRDefault="00CD4680">
      <w:pPr>
        <w:pStyle w:val="ListParagraph"/>
        <w:numPr>
          <w:ilvl w:val="0"/>
          <w:numId w:val="10"/>
        </w:numPr>
        <w:tabs>
          <w:tab w:val="left" w:pos="1660"/>
          <w:tab w:val="left" w:pos="1661"/>
        </w:tabs>
        <w:spacing w:line="247" w:lineRule="auto"/>
        <w:ind w:right="241"/>
        <w:jc w:val="left"/>
        <w:rPr>
          <w:sz w:val="24"/>
        </w:rPr>
      </w:pPr>
      <w:r>
        <w:rPr>
          <w:sz w:val="24"/>
        </w:rPr>
        <w:t xml:space="preserve">The Contractor shall be entitled to receive from the Procuring Agency Secured Advance against an INDENTURE BOND in P W Account Form No.  </w:t>
      </w:r>
      <w:r>
        <w:rPr>
          <w:spacing w:val="50"/>
          <w:sz w:val="24"/>
        </w:rPr>
        <w:t xml:space="preserve"> </w:t>
      </w:r>
      <w:r>
        <w:rPr>
          <w:sz w:val="24"/>
        </w:rPr>
        <w:t>31(Fin.</w:t>
      </w:r>
    </w:p>
    <w:p w:rsidR="00741124" w:rsidRDefault="00CD4680">
      <w:pPr>
        <w:pStyle w:val="BodyText"/>
        <w:spacing w:line="247" w:lineRule="auto"/>
        <w:ind w:left="1660" w:right="236"/>
        <w:jc w:val="both"/>
      </w:pPr>
      <w:r>
        <w:t>R. Form No. 2 acceptable to the Procuring Agency of such sum as the Engineer may consider proper in respect of non-perishable materials brought</w:t>
      </w:r>
      <w:r>
        <w:rPr>
          <w:spacing w:val="-28"/>
        </w:rPr>
        <w:t xml:space="preserve"> </w:t>
      </w:r>
      <w:r>
        <w:t xml:space="preserve">at the Site but not </w:t>
      </w:r>
      <w:r>
        <w:rPr>
          <w:spacing w:val="-3"/>
        </w:rPr>
        <w:t xml:space="preserve">yet </w:t>
      </w:r>
      <w:r>
        <w:t>incorporated in the Permanent Works provided</w:t>
      </w:r>
      <w:r>
        <w:rPr>
          <w:spacing w:val="-6"/>
        </w:rPr>
        <w:t xml:space="preserve"> </w:t>
      </w:r>
      <w:r>
        <w:t>that:</w:t>
      </w:r>
    </w:p>
    <w:p w:rsidR="00741124" w:rsidRDefault="00741124">
      <w:pPr>
        <w:pStyle w:val="BodyText"/>
      </w:pPr>
    </w:p>
    <w:p w:rsidR="00741124" w:rsidRDefault="00741124">
      <w:pPr>
        <w:pStyle w:val="BodyText"/>
        <w:spacing w:before="5"/>
        <w:rPr>
          <w:sz w:val="21"/>
        </w:rPr>
      </w:pPr>
    </w:p>
    <w:p w:rsidR="00741124" w:rsidRDefault="00CD4680">
      <w:pPr>
        <w:pStyle w:val="ListParagraph"/>
        <w:numPr>
          <w:ilvl w:val="0"/>
          <w:numId w:val="9"/>
        </w:numPr>
        <w:tabs>
          <w:tab w:val="left" w:pos="2381"/>
        </w:tabs>
        <w:spacing w:line="247" w:lineRule="auto"/>
        <w:ind w:right="239"/>
        <w:jc w:val="both"/>
        <w:rPr>
          <w:sz w:val="24"/>
        </w:rPr>
      </w:pPr>
      <w:r>
        <w:rPr>
          <w:sz w:val="24"/>
        </w:rPr>
        <w:t>The materials are in accordance with the Specifications for the Permanent</w:t>
      </w:r>
      <w:r>
        <w:rPr>
          <w:spacing w:val="-5"/>
          <w:sz w:val="24"/>
        </w:rPr>
        <w:t xml:space="preserve"> </w:t>
      </w:r>
      <w:r>
        <w:rPr>
          <w:sz w:val="24"/>
        </w:rPr>
        <w:t>Works;</w:t>
      </w:r>
    </w:p>
    <w:p w:rsidR="00741124" w:rsidRDefault="00CD4680">
      <w:pPr>
        <w:pStyle w:val="ListParagraph"/>
        <w:numPr>
          <w:ilvl w:val="0"/>
          <w:numId w:val="9"/>
        </w:numPr>
        <w:tabs>
          <w:tab w:val="left" w:pos="2381"/>
        </w:tabs>
        <w:spacing w:before="119" w:line="247" w:lineRule="auto"/>
        <w:ind w:right="237"/>
        <w:jc w:val="both"/>
        <w:rPr>
          <w:sz w:val="24"/>
        </w:rPr>
      </w:pPr>
      <w:r>
        <w:rPr>
          <w:sz w:val="24"/>
        </w:rPr>
        <w:t>Such materials have been delivered to the Site and are properly stored and protected against loss or damage or deterioration to the satisfaction and verification of the Engineer but at the risk and cost of the Contractor;</w:t>
      </w:r>
    </w:p>
    <w:p w:rsidR="00741124" w:rsidRDefault="00CD4680">
      <w:pPr>
        <w:pStyle w:val="ListParagraph"/>
        <w:numPr>
          <w:ilvl w:val="0"/>
          <w:numId w:val="9"/>
        </w:numPr>
        <w:tabs>
          <w:tab w:val="left" w:pos="2381"/>
        </w:tabs>
        <w:spacing w:before="119" w:line="247" w:lineRule="auto"/>
        <w:ind w:right="236"/>
        <w:jc w:val="both"/>
        <w:rPr>
          <w:sz w:val="24"/>
        </w:rPr>
      </w:pPr>
      <w:r>
        <w:rPr>
          <w:sz w:val="24"/>
        </w:rPr>
        <w:t>The Contractor‘s records of the requirements, orders, receipts and use of materials are kept in a form approved by the Engineer, and such records shall be available for inspection by the</w:t>
      </w:r>
      <w:r>
        <w:rPr>
          <w:spacing w:val="-27"/>
          <w:sz w:val="24"/>
        </w:rPr>
        <w:t xml:space="preserve"> </w:t>
      </w:r>
      <w:r>
        <w:rPr>
          <w:sz w:val="24"/>
        </w:rPr>
        <w:t>Engineer;</w:t>
      </w:r>
    </w:p>
    <w:p w:rsidR="00741124" w:rsidRDefault="00CD4680">
      <w:pPr>
        <w:pStyle w:val="ListParagraph"/>
        <w:numPr>
          <w:ilvl w:val="0"/>
          <w:numId w:val="9"/>
        </w:numPr>
        <w:tabs>
          <w:tab w:val="left" w:pos="2381"/>
        </w:tabs>
        <w:spacing w:before="119" w:line="247" w:lineRule="auto"/>
        <w:ind w:right="237"/>
        <w:jc w:val="both"/>
        <w:rPr>
          <w:sz w:val="24"/>
        </w:rPr>
      </w:pPr>
      <w:r>
        <w:rPr>
          <w:sz w:val="24"/>
        </w:rPr>
        <w:t>The Contractor shall submit with his monthly statement the estimated value of the materials on Site together with such documents as may be required by the Engineer for the purpose of valuation of materials and providing evidence of ownership and payment</w:t>
      </w:r>
      <w:r>
        <w:rPr>
          <w:spacing w:val="-27"/>
          <w:sz w:val="24"/>
        </w:rPr>
        <w:t xml:space="preserve"> </w:t>
      </w:r>
      <w:r>
        <w:rPr>
          <w:sz w:val="24"/>
        </w:rPr>
        <w:t>therefore;</w:t>
      </w:r>
    </w:p>
    <w:p w:rsidR="00741124" w:rsidRDefault="00CD4680">
      <w:pPr>
        <w:pStyle w:val="ListParagraph"/>
        <w:numPr>
          <w:ilvl w:val="0"/>
          <w:numId w:val="9"/>
        </w:numPr>
        <w:tabs>
          <w:tab w:val="left" w:pos="2381"/>
        </w:tabs>
        <w:spacing w:before="119" w:line="247" w:lineRule="auto"/>
        <w:ind w:right="238"/>
        <w:jc w:val="both"/>
        <w:rPr>
          <w:sz w:val="24"/>
        </w:rPr>
      </w:pPr>
      <w:r>
        <w:rPr>
          <w:sz w:val="24"/>
        </w:rPr>
        <w:t>Ownership of such materials shall be deemed to vest in the Procuring Agency and these materials shall not be removed from the Site or otherwise disposed of without written permission of the Procuring Agency;</w:t>
      </w:r>
    </w:p>
    <w:p w:rsidR="00741124" w:rsidRDefault="00CD4680">
      <w:pPr>
        <w:pStyle w:val="ListParagraph"/>
        <w:numPr>
          <w:ilvl w:val="0"/>
          <w:numId w:val="9"/>
        </w:numPr>
        <w:tabs>
          <w:tab w:val="left" w:pos="2381"/>
        </w:tabs>
        <w:spacing w:before="119" w:line="247" w:lineRule="auto"/>
        <w:ind w:right="236"/>
        <w:jc w:val="both"/>
        <w:rPr>
          <w:sz w:val="24"/>
        </w:rPr>
      </w:pPr>
      <w:r>
        <w:rPr>
          <w:sz w:val="24"/>
        </w:rPr>
        <w:t xml:space="preserve">The sum payable for such materials on Site shall not exceed 75 %       of the (i) landed cost of imported materials, or (ii) ex-factory / ex-warehouse price of locally manufactured or produced materials,  </w:t>
      </w:r>
      <w:r>
        <w:rPr>
          <w:spacing w:val="40"/>
          <w:sz w:val="24"/>
        </w:rPr>
        <w:t xml:space="preserve"> </w:t>
      </w:r>
      <w:r>
        <w:rPr>
          <w:sz w:val="24"/>
        </w:rPr>
        <w:t>or</w:t>
      </w:r>
    </w:p>
    <w:p w:rsidR="00741124" w:rsidRDefault="00CD4680">
      <w:pPr>
        <w:pStyle w:val="BodyText"/>
        <w:spacing w:line="275" w:lineRule="exact"/>
        <w:ind w:left="2380" w:right="232"/>
      </w:pPr>
      <w:r>
        <w:t>(iii) market price of stands other materials;</w:t>
      </w:r>
    </w:p>
    <w:p w:rsidR="00741124" w:rsidRDefault="00741124">
      <w:pPr>
        <w:spacing w:line="275" w:lineRule="exact"/>
        <w:sectPr w:rsidR="00741124">
          <w:pgSz w:w="11910" w:h="16840"/>
          <w:pgMar w:top="1380" w:right="1200" w:bottom="660" w:left="1220" w:header="0" w:footer="460" w:gutter="0"/>
          <w:cols w:space="720"/>
        </w:sectPr>
      </w:pPr>
    </w:p>
    <w:p w:rsidR="00741124" w:rsidRDefault="00CD4680">
      <w:pPr>
        <w:pStyle w:val="ListParagraph"/>
        <w:numPr>
          <w:ilvl w:val="0"/>
          <w:numId w:val="9"/>
        </w:numPr>
        <w:tabs>
          <w:tab w:val="left" w:pos="2531"/>
        </w:tabs>
        <w:spacing w:before="48" w:line="247" w:lineRule="auto"/>
        <w:ind w:right="242"/>
        <w:jc w:val="both"/>
        <w:rPr>
          <w:sz w:val="24"/>
        </w:rPr>
      </w:pPr>
      <w:r>
        <w:rPr>
          <w:sz w:val="24"/>
        </w:rPr>
        <w:lastRenderedPageBreak/>
        <w:t>Secured Advance should not be allowed unless &amp;until the previous advance, if an, fully</w:t>
      </w:r>
      <w:r>
        <w:rPr>
          <w:spacing w:val="-19"/>
          <w:sz w:val="24"/>
        </w:rPr>
        <w:t xml:space="preserve"> </w:t>
      </w:r>
      <w:r>
        <w:rPr>
          <w:sz w:val="24"/>
        </w:rPr>
        <w:t>recovered;</w:t>
      </w:r>
    </w:p>
    <w:p w:rsidR="00741124" w:rsidRDefault="00CD4680">
      <w:pPr>
        <w:pStyle w:val="ListParagraph"/>
        <w:numPr>
          <w:ilvl w:val="0"/>
          <w:numId w:val="9"/>
        </w:numPr>
        <w:tabs>
          <w:tab w:val="left" w:pos="2390"/>
        </w:tabs>
        <w:spacing w:before="119" w:line="247" w:lineRule="auto"/>
        <w:ind w:right="238"/>
        <w:jc w:val="both"/>
        <w:rPr>
          <w:sz w:val="24"/>
        </w:rPr>
      </w:pPr>
      <w:r>
        <w:rPr>
          <w:sz w:val="24"/>
        </w:rPr>
        <w:t xml:space="preserve">Detailed account of advances must be kept in part </w:t>
      </w:r>
      <w:r>
        <w:rPr>
          <w:spacing w:val="-3"/>
          <w:sz w:val="24"/>
        </w:rPr>
        <w:t xml:space="preserve">II </w:t>
      </w:r>
      <w:r>
        <w:rPr>
          <w:sz w:val="24"/>
        </w:rPr>
        <w:t>of running</w:t>
      </w:r>
      <w:r>
        <w:rPr>
          <w:spacing w:val="-16"/>
          <w:sz w:val="24"/>
        </w:rPr>
        <w:t xml:space="preserve"> </w:t>
      </w:r>
      <w:r>
        <w:rPr>
          <w:sz w:val="24"/>
        </w:rPr>
        <w:t>account bill;</w:t>
      </w:r>
      <w:r>
        <w:rPr>
          <w:spacing w:val="-1"/>
          <w:sz w:val="24"/>
        </w:rPr>
        <w:t xml:space="preserve"> </w:t>
      </w:r>
      <w:r>
        <w:rPr>
          <w:sz w:val="24"/>
        </w:rPr>
        <w:t>and</w:t>
      </w:r>
    </w:p>
    <w:p w:rsidR="00741124" w:rsidRDefault="00CD4680">
      <w:pPr>
        <w:pStyle w:val="ListParagraph"/>
        <w:numPr>
          <w:ilvl w:val="0"/>
          <w:numId w:val="9"/>
        </w:numPr>
        <w:tabs>
          <w:tab w:val="left" w:pos="2381"/>
        </w:tabs>
        <w:spacing w:before="119" w:line="247" w:lineRule="auto"/>
        <w:ind w:right="236"/>
        <w:jc w:val="both"/>
        <w:rPr>
          <w:sz w:val="24"/>
        </w:rPr>
      </w:pPr>
      <w:r>
        <w:rPr>
          <w:sz w:val="24"/>
        </w:rPr>
        <w:t>Secured Advance may be permitted only against materials/quantities anticipated to be consumed / utilized on the work within a period of 3 months from the date of issue of secured advance and definitely not for full quantities of materials for the entire</w:t>
      </w:r>
      <w:r>
        <w:rPr>
          <w:spacing w:val="-17"/>
          <w:sz w:val="24"/>
        </w:rPr>
        <w:t xml:space="preserve"> </w:t>
      </w:r>
      <w:r>
        <w:rPr>
          <w:sz w:val="24"/>
        </w:rPr>
        <w:t>work/contract</w:t>
      </w:r>
    </w:p>
    <w:p w:rsidR="00741124" w:rsidRDefault="00741124">
      <w:pPr>
        <w:pStyle w:val="BodyText"/>
      </w:pPr>
    </w:p>
    <w:p w:rsidR="00741124" w:rsidRDefault="00741124">
      <w:pPr>
        <w:pStyle w:val="BodyText"/>
        <w:spacing w:before="5"/>
        <w:rPr>
          <w:sz w:val="21"/>
        </w:rPr>
      </w:pPr>
    </w:p>
    <w:p w:rsidR="00741124" w:rsidRDefault="00CD4680">
      <w:pPr>
        <w:pStyle w:val="ListParagraph"/>
        <w:numPr>
          <w:ilvl w:val="0"/>
          <w:numId w:val="10"/>
        </w:numPr>
        <w:tabs>
          <w:tab w:val="left" w:pos="1660"/>
          <w:tab w:val="left" w:pos="1661"/>
        </w:tabs>
        <w:ind w:hanging="660"/>
        <w:jc w:val="left"/>
        <w:rPr>
          <w:sz w:val="24"/>
        </w:rPr>
      </w:pPr>
      <w:r>
        <w:rPr>
          <w:sz w:val="24"/>
        </w:rPr>
        <w:t>Recovery of Secured</w:t>
      </w:r>
      <w:r>
        <w:rPr>
          <w:spacing w:val="-19"/>
          <w:sz w:val="24"/>
        </w:rPr>
        <w:t xml:space="preserve"> </w:t>
      </w:r>
      <w:r>
        <w:rPr>
          <w:sz w:val="24"/>
        </w:rPr>
        <w:t>Advance:</w:t>
      </w:r>
    </w:p>
    <w:p w:rsidR="00741124" w:rsidRDefault="00CD4680">
      <w:pPr>
        <w:pStyle w:val="ListParagraph"/>
        <w:numPr>
          <w:ilvl w:val="1"/>
          <w:numId w:val="10"/>
        </w:numPr>
        <w:tabs>
          <w:tab w:val="left" w:pos="2381"/>
        </w:tabs>
        <w:spacing w:before="127" w:line="247" w:lineRule="auto"/>
        <w:ind w:right="236"/>
        <w:jc w:val="both"/>
        <w:rPr>
          <w:sz w:val="24"/>
        </w:rPr>
      </w:pPr>
      <w:r>
        <w:rPr>
          <w:sz w:val="24"/>
        </w:rPr>
        <w:t>Secured Advance paid to the Contractor under the above provisions shall be effected from the monthly payments on actual consumption basis, but not later than period specified in the rules not more than  three months (even if unutilized); other</w:t>
      </w:r>
      <w:r>
        <w:rPr>
          <w:spacing w:val="-7"/>
          <w:sz w:val="24"/>
        </w:rPr>
        <w:t xml:space="preserve"> </w:t>
      </w:r>
      <w:r>
        <w:rPr>
          <w:sz w:val="24"/>
        </w:rPr>
        <w:t>conditions.</w:t>
      </w:r>
    </w:p>
    <w:p w:rsidR="00741124" w:rsidRDefault="00CD4680">
      <w:pPr>
        <w:pStyle w:val="ListParagraph"/>
        <w:numPr>
          <w:ilvl w:val="1"/>
          <w:numId w:val="10"/>
        </w:numPr>
        <w:tabs>
          <w:tab w:val="left" w:pos="2381"/>
        </w:tabs>
        <w:spacing w:before="119" w:line="247" w:lineRule="auto"/>
        <w:ind w:right="236"/>
        <w:jc w:val="both"/>
        <w:rPr>
          <w:sz w:val="24"/>
        </w:rPr>
      </w:pPr>
      <w:r>
        <w:rPr>
          <w:sz w:val="24"/>
        </w:rPr>
        <w:t xml:space="preserve">As recoveries are made the outstanding accounts of the items concerned in Part </w:t>
      </w:r>
      <w:r>
        <w:rPr>
          <w:spacing w:val="-3"/>
          <w:sz w:val="24"/>
        </w:rPr>
        <w:t xml:space="preserve">II </w:t>
      </w:r>
      <w:r>
        <w:rPr>
          <w:sz w:val="24"/>
        </w:rPr>
        <w:t>should be reduced b making deduction entries in the</w:t>
      </w:r>
      <w:r>
        <w:rPr>
          <w:spacing w:val="11"/>
          <w:sz w:val="24"/>
        </w:rPr>
        <w:t xml:space="preserve"> </w:t>
      </w:r>
      <w:r>
        <w:rPr>
          <w:spacing w:val="-1"/>
          <w:sz w:val="24"/>
        </w:rPr>
        <w:t>c</w:t>
      </w:r>
      <w:r>
        <w:rPr>
          <w:sz w:val="24"/>
        </w:rPr>
        <w:t>olumn;</w:t>
      </w:r>
      <w:r>
        <w:rPr>
          <w:spacing w:val="9"/>
          <w:sz w:val="24"/>
        </w:rPr>
        <w:t xml:space="preserve"> </w:t>
      </w:r>
      <w:r>
        <w:rPr>
          <w:spacing w:val="-1"/>
          <w:w w:val="44"/>
          <w:sz w:val="24"/>
        </w:rPr>
        <w:t>―</w:t>
      </w:r>
      <w:r>
        <w:rPr>
          <w:sz w:val="24"/>
        </w:rPr>
        <w:t>d</w:t>
      </w:r>
      <w:r>
        <w:rPr>
          <w:spacing w:val="-1"/>
          <w:sz w:val="24"/>
        </w:rPr>
        <w:t>e</w:t>
      </w:r>
      <w:r>
        <w:rPr>
          <w:sz w:val="24"/>
        </w:rPr>
        <w:t>du</w:t>
      </w:r>
      <w:r>
        <w:rPr>
          <w:spacing w:val="-1"/>
          <w:sz w:val="24"/>
        </w:rPr>
        <w:t>c</w:t>
      </w:r>
      <w:r>
        <w:rPr>
          <w:sz w:val="24"/>
        </w:rPr>
        <w:t>t</w:t>
      </w:r>
      <w:r>
        <w:rPr>
          <w:spacing w:val="9"/>
          <w:sz w:val="24"/>
        </w:rPr>
        <w:t xml:space="preserve"> </w:t>
      </w:r>
      <w:r>
        <w:rPr>
          <w:sz w:val="24"/>
        </w:rPr>
        <w:t>qu</w:t>
      </w:r>
      <w:r>
        <w:rPr>
          <w:spacing w:val="-1"/>
          <w:sz w:val="24"/>
        </w:rPr>
        <w:t>a</w:t>
      </w:r>
      <w:r>
        <w:rPr>
          <w:sz w:val="24"/>
        </w:rPr>
        <w:t>ntity</w:t>
      </w:r>
      <w:r>
        <w:rPr>
          <w:spacing w:val="2"/>
          <w:sz w:val="24"/>
        </w:rPr>
        <w:t xml:space="preserve"> </w:t>
      </w:r>
      <w:r>
        <w:rPr>
          <w:sz w:val="24"/>
        </w:rPr>
        <w:t>utili</w:t>
      </w:r>
      <w:r>
        <w:rPr>
          <w:spacing w:val="1"/>
          <w:sz w:val="24"/>
        </w:rPr>
        <w:t>z</w:t>
      </w:r>
      <w:r>
        <w:rPr>
          <w:spacing w:val="-1"/>
          <w:sz w:val="24"/>
        </w:rPr>
        <w:t>e</w:t>
      </w:r>
      <w:r>
        <w:rPr>
          <w:sz w:val="24"/>
        </w:rPr>
        <w:t>d</w:t>
      </w:r>
      <w:r>
        <w:rPr>
          <w:spacing w:val="9"/>
          <w:sz w:val="24"/>
        </w:rPr>
        <w:t xml:space="preserve"> </w:t>
      </w:r>
      <w:r>
        <w:rPr>
          <w:sz w:val="24"/>
        </w:rPr>
        <w:t>in</w:t>
      </w:r>
      <w:r>
        <w:rPr>
          <w:spacing w:val="9"/>
          <w:sz w:val="24"/>
        </w:rPr>
        <w:t xml:space="preserve"> </w:t>
      </w:r>
      <w:r>
        <w:rPr>
          <w:w w:val="99"/>
          <w:sz w:val="24"/>
        </w:rPr>
        <w:t>wo</w:t>
      </w:r>
      <w:r>
        <w:rPr>
          <w:spacing w:val="-2"/>
          <w:w w:val="99"/>
          <w:sz w:val="24"/>
        </w:rPr>
        <w:t>r</w:t>
      </w:r>
      <w:r>
        <w:rPr>
          <w:sz w:val="24"/>
        </w:rPr>
        <w:t>k</w:t>
      </w:r>
      <w:r>
        <w:rPr>
          <w:spacing w:val="9"/>
          <w:sz w:val="24"/>
        </w:rPr>
        <w:t xml:space="preserve"> </w:t>
      </w:r>
      <w:r>
        <w:rPr>
          <w:sz w:val="24"/>
        </w:rPr>
        <w:t>me</w:t>
      </w:r>
      <w:r>
        <w:rPr>
          <w:spacing w:val="-2"/>
          <w:sz w:val="24"/>
        </w:rPr>
        <w:t>a</w:t>
      </w:r>
      <w:r>
        <w:rPr>
          <w:w w:val="99"/>
          <w:sz w:val="24"/>
        </w:rPr>
        <w:t>sur</w:t>
      </w:r>
      <w:r>
        <w:rPr>
          <w:spacing w:val="-2"/>
          <w:w w:val="99"/>
          <w:sz w:val="24"/>
        </w:rPr>
        <w:t>e</w:t>
      </w:r>
      <w:r>
        <w:rPr>
          <w:w w:val="99"/>
          <w:sz w:val="24"/>
        </w:rPr>
        <w:t>d</w:t>
      </w:r>
      <w:r>
        <w:rPr>
          <w:spacing w:val="9"/>
          <w:w w:val="99"/>
          <w:sz w:val="24"/>
        </w:rPr>
        <w:t xml:space="preserve"> </w:t>
      </w:r>
      <w:r>
        <w:rPr>
          <w:sz w:val="24"/>
        </w:rPr>
        <w:t>since</w:t>
      </w:r>
      <w:r>
        <w:rPr>
          <w:spacing w:val="8"/>
          <w:sz w:val="24"/>
        </w:rPr>
        <w:t xml:space="preserve"> </w:t>
      </w:r>
      <w:r>
        <w:rPr>
          <w:sz w:val="24"/>
        </w:rPr>
        <w:t>p</w:t>
      </w:r>
      <w:r>
        <w:rPr>
          <w:spacing w:val="-1"/>
          <w:sz w:val="24"/>
        </w:rPr>
        <w:t>re</w:t>
      </w:r>
      <w:r>
        <w:rPr>
          <w:sz w:val="24"/>
        </w:rPr>
        <w:t>vious bill,‖ equivalent to the quantities of materials used by the contractor on items of work shown as executed in part I of the</w:t>
      </w:r>
      <w:r>
        <w:rPr>
          <w:spacing w:val="-16"/>
          <w:sz w:val="24"/>
        </w:rPr>
        <w:t xml:space="preserve"> </w:t>
      </w:r>
      <w:r>
        <w:rPr>
          <w:sz w:val="24"/>
        </w:rPr>
        <w:t>bill.</w:t>
      </w:r>
    </w:p>
    <w:p w:rsidR="00741124" w:rsidRDefault="00741124">
      <w:pPr>
        <w:pStyle w:val="BodyText"/>
      </w:pPr>
    </w:p>
    <w:p w:rsidR="00741124" w:rsidRDefault="00741124">
      <w:pPr>
        <w:pStyle w:val="BodyText"/>
        <w:spacing w:before="5"/>
        <w:rPr>
          <w:sz w:val="21"/>
        </w:rPr>
      </w:pPr>
    </w:p>
    <w:p w:rsidR="00741124" w:rsidRDefault="00CD4680">
      <w:pPr>
        <w:pStyle w:val="ListParagraph"/>
        <w:numPr>
          <w:ilvl w:val="0"/>
          <w:numId w:val="10"/>
        </w:numPr>
        <w:tabs>
          <w:tab w:val="left" w:pos="1567"/>
        </w:tabs>
        <w:spacing w:line="247" w:lineRule="auto"/>
        <w:ind w:right="231" w:hanging="660"/>
        <w:jc w:val="both"/>
        <w:rPr>
          <w:sz w:val="24"/>
        </w:rPr>
      </w:pPr>
      <w:r>
        <w:rPr>
          <w:sz w:val="24"/>
        </w:rPr>
        <w:t>Interim payments: The Contractor shall submit to the Engineer monthly statements of the estimated value of the work completed less the cumulative amount certified</w:t>
      </w:r>
      <w:r>
        <w:rPr>
          <w:spacing w:val="-13"/>
          <w:sz w:val="24"/>
        </w:rPr>
        <w:t xml:space="preserve"> </w:t>
      </w:r>
      <w:r>
        <w:rPr>
          <w:sz w:val="24"/>
        </w:rPr>
        <w:t>previously.</w:t>
      </w:r>
    </w:p>
    <w:p w:rsidR="00741124" w:rsidRDefault="00CD4680">
      <w:pPr>
        <w:pStyle w:val="ListParagraph"/>
        <w:numPr>
          <w:ilvl w:val="1"/>
          <w:numId w:val="10"/>
        </w:numPr>
        <w:tabs>
          <w:tab w:val="left" w:pos="2381"/>
        </w:tabs>
        <w:spacing w:before="119" w:line="247" w:lineRule="auto"/>
        <w:ind w:right="240"/>
        <w:jc w:val="both"/>
        <w:rPr>
          <w:sz w:val="24"/>
        </w:rPr>
      </w:pPr>
      <w:r>
        <w:rPr>
          <w:sz w:val="24"/>
        </w:rPr>
        <w:t>The value of work completed comprises the value of the quantities of the items in the Bill of Quantities</w:t>
      </w:r>
      <w:r>
        <w:rPr>
          <w:spacing w:val="-7"/>
          <w:sz w:val="24"/>
        </w:rPr>
        <w:t xml:space="preserve"> </w:t>
      </w:r>
      <w:r>
        <w:rPr>
          <w:sz w:val="24"/>
        </w:rPr>
        <w:t>completed.</w:t>
      </w:r>
    </w:p>
    <w:p w:rsidR="00741124" w:rsidRDefault="00CD4680">
      <w:pPr>
        <w:pStyle w:val="ListParagraph"/>
        <w:numPr>
          <w:ilvl w:val="1"/>
          <w:numId w:val="10"/>
        </w:numPr>
        <w:tabs>
          <w:tab w:val="left" w:pos="2381"/>
        </w:tabs>
        <w:spacing w:before="119" w:line="247" w:lineRule="auto"/>
        <w:ind w:right="240"/>
        <w:jc w:val="both"/>
        <w:rPr>
          <w:sz w:val="24"/>
        </w:rPr>
      </w:pPr>
      <w:r>
        <w:rPr>
          <w:sz w:val="24"/>
        </w:rPr>
        <w:t>value of secured advance on the materials and valuation of variations (if</w:t>
      </w:r>
      <w:r>
        <w:rPr>
          <w:spacing w:val="-10"/>
          <w:sz w:val="24"/>
        </w:rPr>
        <w:t xml:space="preserve"> </w:t>
      </w:r>
      <w:r>
        <w:rPr>
          <w:sz w:val="24"/>
        </w:rPr>
        <w:t>any).</w:t>
      </w:r>
    </w:p>
    <w:p w:rsidR="00741124" w:rsidRDefault="00CD4680">
      <w:pPr>
        <w:pStyle w:val="ListParagraph"/>
        <w:numPr>
          <w:ilvl w:val="1"/>
          <w:numId w:val="10"/>
        </w:numPr>
        <w:tabs>
          <w:tab w:val="left" w:pos="2381"/>
        </w:tabs>
        <w:spacing w:before="119" w:line="247" w:lineRule="auto"/>
        <w:ind w:right="239"/>
        <w:jc w:val="both"/>
        <w:rPr>
          <w:sz w:val="24"/>
        </w:rPr>
      </w:pPr>
      <w:r>
        <w:rPr>
          <w:sz w:val="24"/>
        </w:rPr>
        <w:t>Engineer may exclude any item certified in a previous certificate or reduce the proportion of any item previously certified in any certificate in the light of later</w:t>
      </w:r>
      <w:r>
        <w:rPr>
          <w:spacing w:val="-7"/>
          <w:sz w:val="24"/>
        </w:rPr>
        <w:t xml:space="preserve"> </w:t>
      </w:r>
      <w:r>
        <w:rPr>
          <w:sz w:val="24"/>
        </w:rPr>
        <w:t>information.</w:t>
      </w:r>
    </w:p>
    <w:p w:rsidR="00741124" w:rsidRDefault="00CD4680">
      <w:pPr>
        <w:pStyle w:val="BodyText"/>
        <w:spacing w:before="119" w:line="247" w:lineRule="auto"/>
        <w:ind w:left="2380" w:right="241" w:hanging="720"/>
        <w:jc w:val="both"/>
      </w:pPr>
      <w:r>
        <w:t>(v) Retention money and other advances are to be recovered from the bill submitted by contractor.</w:t>
      </w:r>
    </w:p>
    <w:p w:rsidR="00741124" w:rsidRDefault="00CD4680">
      <w:pPr>
        <w:pStyle w:val="ListParagraph"/>
        <w:numPr>
          <w:ilvl w:val="1"/>
          <w:numId w:val="11"/>
        </w:numPr>
        <w:tabs>
          <w:tab w:val="left" w:pos="1660"/>
          <w:tab w:val="left" w:pos="1661"/>
          <w:tab w:val="left" w:pos="2380"/>
        </w:tabs>
        <w:spacing w:before="124"/>
        <w:rPr>
          <w:b/>
          <w:sz w:val="24"/>
        </w:rPr>
      </w:pPr>
      <w:r>
        <w:rPr>
          <w:b/>
          <w:sz w:val="24"/>
        </w:rPr>
        <w:t>*</w:t>
      </w:r>
      <w:r>
        <w:rPr>
          <w:sz w:val="24"/>
        </w:rPr>
        <w:t>(a)</w:t>
      </w:r>
      <w:r>
        <w:rPr>
          <w:sz w:val="24"/>
        </w:rPr>
        <w:tab/>
      </w:r>
      <w:r>
        <w:rPr>
          <w:b/>
          <w:sz w:val="24"/>
        </w:rPr>
        <w:t>Valuation of the</w:t>
      </w:r>
      <w:r>
        <w:rPr>
          <w:b/>
          <w:spacing w:val="-3"/>
          <w:sz w:val="24"/>
        </w:rPr>
        <w:t xml:space="preserve"> </w:t>
      </w:r>
      <w:r>
        <w:rPr>
          <w:b/>
          <w:sz w:val="24"/>
        </w:rPr>
        <w:t>Works:</w:t>
      </w:r>
    </w:p>
    <w:p w:rsidR="00741124" w:rsidRDefault="00CD4680">
      <w:pPr>
        <w:pStyle w:val="ListParagraph"/>
        <w:numPr>
          <w:ilvl w:val="0"/>
          <w:numId w:val="8"/>
        </w:numPr>
        <w:tabs>
          <w:tab w:val="left" w:pos="2740"/>
          <w:tab w:val="left" w:pos="2741"/>
          <w:tab w:val="left" w:pos="5867"/>
        </w:tabs>
        <w:spacing w:before="149"/>
        <w:rPr>
          <w:sz w:val="24"/>
        </w:rPr>
      </w:pPr>
      <w:r>
        <w:rPr>
          <w:sz w:val="24"/>
        </w:rPr>
        <w:t>Lump</w:t>
      </w:r>
      <w:r>
        <w:rPr>
          <w:spacing w:val="-2"/>
          <w:sz w:val="24"/>
        </w:rPr>
        <w:t xml:space="preserve"> </w:t>
      </w:r>
      <w:r>
        <w:rPr>
          <w:sz w:val="24"/>
        </w:rPr>
        <w:t>sum</w:t>
      </w:r>
      <w:r>
        <w:rPr>
          <w:spacing w:val="-2"/>
          <w:sz w:val="24"/>
        </w:rPr>
        <w:t xml:space="preserve"> </w:t>
      </w:r>
      <w:r>
        <w:rPr>
          <w:sz w:val="24"/>
        </w:rPr>
        <w:t>price</w:t>
      </w:r>
      <w:r>
        <w:rPr>
          <w:sz w:val="24"/>
          <w:u w:val="single"/>
        </w:rPr>
        <w:t xml:space="preserve"> </w:t>
      </w:r>
      <w:r>
        <w:rPr>
          <w:sz w:val="24"/>
          <w:u w:val="single"/>
        </w:rPr>
        <w:tab/>
      </w:r>
      <w:r>
        <w:rPr>
          <w:sz w:val="24"/>
        </w:rPr>
        <w:t>(details),</w:t>
      </w:r>
      <w:r>
        <w:rPr>
          <w:spacing w:val="-3"/>
          <w:sz w:val="24"/>
        </w:rPr>
        <w:t xml:space="preserve"> </w:t>
      </w:r>
      <w:r>
        <w:rPr>
          <w:sz w:val="24"/>
        </w:rPr>
        <w:t>or</w:t>
      </w:r>
    </w:p>
    <w:p w:rsidR="00741124" w:rsidRDefault="00CD4680">
      <w:pPr>
        <w:pStyle w:val="ListParagraph"/>
        <w:numPr>
          <w:ilvl w:val="0"/>
          <w:numId w:val="8"/>
        </w:numPr>
        <w:tabs>
          <w:tab w:val="left" w:pos="2741"/>
          <w:tab w:val="left" w:pos="8111"/>
        </w:tabs>
        <w:spacing w:before="149"/>
        <w:rPr>
          <w:sz w:val="24"/>
        </w:rPr>
      </w:pPr>
      <w:r>
        <w:rPr>
          <w:sz w:val="24"/>
        </w:rPr>
        <w:t>Lump sum price with schedules</w:t>
      </w:r>
      <w:r>
        <w:rPr>
          <w:spacing w:val="-8"/>
          <w:sz w:val="24"/>
        </w:rPr>
        <w:t xml:space="preserve"> </w:t>
      </w:r>
      <w:r>
        <w:rPr>
          <w:sz w:val="24"/>
        </w:rPr>
        <w:t>of</w:t>
      </w:r>
      <w:r>
        <w:rPr>
          <w:spacing w:val="-3"/>
          <w:sz w:val="24"/>
        </w:rPr>
        <w:t xml:space="preserve"> </w:t>
      </w:r>
      <w:r>
        <w:rPr>
          <w:sz w:val="24"/>
        </w:rPr>
        <w:t>rates</w:t>
      </w:r>
      <w:r>
        <w:rPr>
          <w:sz w:val="24"/>
          <w:u w:val="single"/>
        </w:rPr>
        <w:t xml:space="preserve"> </w:t>
      </w:r>
      <w:r>
        <w:rPr>
          <w:sz w:val="24"/>
          <w:u w:val="single"/>
        </w:rPr>
        <w:tab/>
      </w:r>
      <w:r>
        <w:rPr>
          <w:sz w:val="24"/>
        </w:rPr>
        <w:t>(details),</w:t>
      </w:r>
      <w:r>
        <w:rPr>
          <w:spacing w:val="-3"/>
          <w:sz w:val="24"/>
        </w:rPr>
        <w:t xml:space="preserve"> </w:t>
      </w:r>
      <w:r>
        <w:rPr>
          <w:sz w:val="24"/>
        </w:rPr>
        <w:t>or</w:t>
      </w:r>
    </w:p>
    <w:p w:rsidR="00741124" w:rsidRDefault="00CD4680">
      <w:pPr>
        <w:pStyle w:val="ListParagraph"/>
        <w:numPr>
          <w:ilvl w:val="0"/>
          <w:numId w:val="8"/>
        </w:numPr>
        <w:tabs>
          <w:tab w:val="left" w:pos="2741"/>
          <w:tab w:val="left" w:pos="7868"/>
        </w:tabs>
        <w:spacing w:before="149"/>
        <w:rPr>
          <w:sz w:val="24"/>
        </w:rPr>
      </w:pPr>
      <w:r>
        <w:rPr>
          <w:sz w:val="24"/>
        </w:rPr>
        <w:t>Lump sum price with bill</w:t>
      </w:r>
      <w:r>
        <w:rPr>
          <w:spacing w:val="-7"/>
          <w:sz w:val="24"/>
        </w:rPr>
        <w:t xml:space="preserve"> </w:t>
      </w:r>
      <w:r>
        <w:rPr>
          <w:sz w:val="24"/>
        </w:rPr>
        <w:t>of</w:t>
      </w:r>
      <w:r>
        <w:rPr>
          <w:spacing w:val="-2"/>
          <w:sz w:val="24"/>
        </w:rPr>
        <w:t xml:space="preserve"> </w:t>
      </w:r>
      <w:r>
        <w:rPr>
          <w:sz w:val="24"/>
        </w:rPr>
        <w:t>quantities</w:t>
      </w:r>
      <w:r>
        <w:rPr>
          <w:sz w:val="24"/>
          <w:u w:val="single"/>
        </w:rPr>
        <w:t xml:space="preserve"> </w:t>
      </w:r>
      <w:r>
        <w:rPr>
          <w:sz w:val="24"/>
          <w:u w:val="single"/>
        </w:rPr>
        <w:tab/>
      </w:r>
      <w:r>
        <w:rPr>
          <w:sz w:val="24"/>
        </w:rPr>
        <w:t>(details),</w:t>
      </w:r>
      <w:r>
        <w:rPr>
          <w:spacing w:val="-3"/>
          <w:sz w:val="24"/>
        </w:rPr>
        <w:t xml:space="preserve"> </w:t>
      </w:r>
      <w:r>
        <w:rPr>
          <w:sz w:val="24"/>
        </w:rPr>
        <w:t>or</w:t>
      </w:r>
    </w:p>
    <w:p w:rsidR="00741124" w:rsidRDefault="00CD4680">
      <w:pPr>
        <w:pStyle w:val="ListParagraph"/>
        <w:numPr>
          <w:ilvl w:val="0"/>
          <w:numId w:val="8"/>
        </w:numPr>
        <w:tabs>
          <w:tab w:val="left" w:pos="2743"/>
          <w:tab w:val="left" w:pos="6256"/>
        </w:tabs>
        <w:spacing w:before="149" w:line="369" w:lineRule="auto"/>
        <w:ind w:right="239"/>
        <w:jc w:val="both"/>
        <w:rPr>
          <w:sz w:val="24"/>
        </w:rPr>
      </w:pPr>
      <w:r>
        <w:rPr>
          <w:sz w:val="24"/>
        </w:rPr>
        <w:t>Re-measurement with estimated/bid quantities in the Schedule of Prices or on premium above or below quoted on the rates mentioned</w:t>
      </w:r>
      <w:r>
        <w:rPr>
          <w:spacing w:val="-1"/>
          <w:sz w:val="24"/>
        </w:rPr>
        <w:t xml:space="preserve"> </w:t>
      </w:r>
      <w:r>
        <w:rPr>
          <w:sz w:val="24"/>
        </w:rPr>
        <w:t>in CSR</w:t>
      </w:r>
      <w:r>
        <w:rPr>
          <w:sz w:val="24"/>
          <w:u w:val="single"/>
        </w:rPr>
        <w:t xml:space="preserve"> </w:t>
      </w:r>
      <w:r>
        <w:rPr>
          <w:sz w:val="24"/>
          <w:u w:val="single"/>
        </w:rPr>
        <w:tab/>
      </w:r>
      <w:r>
        <w:rPr>
          <w:sz w:val="24"/>
        </w:rPr>
        <w:t>(details),</w:t>
      </w:r>
      <w:r>
        <w:rPr>
          <w:spacing w:val="-4"/>
          <w:sz w:val="24"/>
        </w:rPr>
        <w:t xml:space="preserve"> </w:t>
      </w:r>
      <w:r>
        <w:rPr>
          <w:sz w:val="24"/>
        </w:rPr>
        <w:t>or/and</w:t>
      </w:r>
    </w:p>
    <w:p w:rsidR="00741124" w:rsidRDefault="00CD4680">
      <w:pPr>
        <w:pStyle w:val="ListParagraph"/>
        <w:numPr>
          <w:ilvl w:val="0"/>
          <w:numId w:val="8"/>
        </w:numPr>
        <w:tabs>
          <w:tab w:val="left" w:pos="2741"/>
          <w:tab w:val="left" w:pos="5812"/>
        </w:tabs>
        <w:spacing w:before="5"/>
        <w:rPr>
          <w:sz w:val="24"/>
        </w:rPr>
      </w:pPr>
      <w:r>
        <w:rPr>
          <w:sz w:val="24"/>
        </w:rPr>
        <w:t>Cost</w:t>
      </w:r>
      <w:r>
        <w:rPr>
          <w:spacing w:val="-1"/>
          <w:sz w:val="24"/>
        </w:rPr>
        <w:t xml:space="preserve"> </w:t>
      </w:r>
      <w:r>
        <w:rPr>
          <w:sz w:val="24"/>
        </w:rPr>
        <w:t>reimbursable</w:t>
      </w:r>
      <w:r>
        <w:rPr>
          <w:sz w:val="24"/>
          <w:u w:val="single"/>
        </w:rPr>
        <w:t xml:space="preserve"> </w:t>
      </w:r>
      <w:r>
        <w:rPr>
          <w:sz w:val="24"/>
          <w:u w:val="single"/>
        </w:rPr>
        <w:tab/>
      </w:r>
      <w:r>
        <w:rPr>
          <w:sz w:val="24"/>
        </w:rPr>
        <w:t>(details)</w:t>
      </w:r>
    </w:p>
    <w:p w:rsidR="00741124" w:rsidRDefault="00741124">
      <w:pPr>
        <w:rPr>
          <w:sz w:val="24"/>
        </w:rPr>
        <w:sectPr w:rsidR="00741124">
          <w:pgSz w:w="11910" w:h="16840"/>
          <w:pgMar w:top="1380" w:right="1200" w:bottom="660" w:left="1220" w:header="0" w:footer="460" w:gutter="0"/>
          <w:cols w:space="720"/>
        </w:sectPr>
      </w:pPr>
    </w:p>
    <w:p w:rsidR="00741124" w:rsidRDefault="00CD4680">
      <w:pPr>
        <w:pStyle w:val="ListParagraph"/>
        <w:numPr>
          <w:ilvl w:val="1"/>
          <w:numId w:val="11"/>
        </w:numPr>
        <w:tabs>
          <w:tab w:val="left" w:pos="1660"/>
          <w:tab w:val="left" w:pos="1661"/>
          <w:tab w:val="left" w:pos="4538"/>
        </w:tabs>
        <w:spacing w:before="40"/>
        <w:rPr>
          <w:i/>
          <w:sz w:val="24"/>
        </w:rPr>
      </w:pPr>
      <w:r>
        <w:rPr>
          <w:b/>
          <w:sz w:val="24"/>
        </w:rPr>
        <w:lastRenderedPageBreak/>
        <w:t>Percentage</w:t>
      </w:r>
      <w:r>
        <w:rPr>
          <w:b/>
          <w:spacing w:val="-5"/>
          <w:sz w:val="24"/>
        </w:rPr>
        <w:t xml:space="preserve"> </w:t>
      </w:r>
      <w:r>
        <w:rPr>
          <w:b/>
          <w:sz w:val="24"/>
        </w:rPr>
        <w:t>of</w:t>
      </w:r>
      <w:r>
        <w:rPr>
          <w:b/>
          <w:spacing w:val="-2"/>
          <w:sz w:val="24"/>
        </w:rPr>
        <w:t xml:space="preserve"> </w:t>
      </w:r>
      <w:r>
        <w:rPr>
          <w:b/>
          <w:sz w:val="24"/>
        </w:rPr>
        <w:t>retention*:</w:t>
      </w:r>
      <w:r w:rsidR="007033B5">
        <w:rPr>
          <w:b/>
          <w:sz w:val="24"/>
        </w:rPr>
        <w:t xml:space="preserve"> </w:t>
      </w:r>
      <w:r w:rsidR="00436ED5" w:rsidRPr="0012243D">
        <w:rPr>
          <w:b/>
          <w:i/>
          <w:sz w:val="24"/>
        </w:rPr>
        <w:t>three</w:t>
      </w:r>
      <w:r w:rsidRPr="0012243D">
        <w:rPr>
          <w:b/>
          <w:i/>
          <w:spacing w:val="-7"/>
          <w:sz w:val="24"/>
        </w:rPr>
        <w:t xml:space="preserve"> </w:t>
      </w:r>
      <w:r w:rsidRPr="0012243D">
        <w:rPr>
          <w:b/>
          <w:i/>
          <w:sz w:val="24"/>
        </w:rPr>
        <w:t>(</w:t>
      </w:r>
      <w:r w:rsidR="00436ED5" w:rsidRPr="0012243D">
        <w:rPr>
          <w:b/>
          <w:i/>
          <w:sz w:val="24"/>
        </w:rPr>
        <w:t>3</w:t>
      </w:r>
      <w:r w:rsidRPr="0012243D">
        <w:rPr>
          <w:b/>
          <w:i/>
          <w:sz w:val="24"/>
        </w:rPr>
        <w:t>%)</w:t>
      </w:r>
      <w:r w:rsidR="009C5165">
        <w:rPr>
          <w:i/>
          <w:sz w:val="24"/>
        </w:rPr>
        <w:t xml:space="preserve"> </w:t>
      </w:r>
    </w:p>
    <w:p w:rsidR="00741124" w:rsidRDefault="00741124">
      <w:pPr>
        <w:pStyle w:val="BodyText"/>
        <w:spacing w:before="8"/>
        <w:rPr>
          <w:i/>
          <w:sz w:val="25"/>
        </w:rPr>
      </w:pPr>
    </w:p>
    <w:p w:rsidR="00741124" w:rsidRDefault="00CD4680">
      <w:pPr>
        <w:tabs>
          <w:tab w:val="left" w:pos="1660"/>
        </w:tabs>
        <w:ind w:left="940" w:right="232"/>
        <w:rPr>
          <w:sz w:val="24"/>
        </w:rPr>
      </w:pPr>
      <w:r>
        <w:rPr>
          <w:sz w:val="24"/>
        </w:rPr>
        <w:t>11.6</w:t>
      </w:r>
      <w:r>
        <w:rPr>
          <w:sz w:val="24"/>
        </w:rPr>
        <w:tab/>
      </w:r>
      <w:r>
        <w:rPr>
          <w:b/>
          <w:sz w:val="24"/>
        </w:rPr>
        <w:t xml:space="preserve">Currency of payment: </w:t>
      </w:r>
      <w:r>
        <w:rPr>
          <w:sz w:val="24"/>
        </w:rPr>
        <w:t>Pak.</w:t>
      </w:r>
      <w:r>
        <w:rPr>
          <w:spacing w:val="-12"/>
          <w:sz w:val="24"/>
        </w:rPr>
        <w:t xml:space="preserve"> </w:t>
      </w:r>
      <w:r>
        <w:rPr>
          <w:sz w:val="24"/>
        </w:rPr>
        <w:t>Rupees</w:t>
      </w:r>
    </w:p>
    <w:p w:rsidR="00741124" w:rsidRDefault="00741124">
      <w:pPr>
        <w:pStyle w:val="BodyText"/>
        <w:spacing w:before="7"/>
        <w:rPr>
          <w:sz w:val="25"/>
        </w:rPr>
      </w:pPr>
    </w:p>
    <w:p w:rsidR="00741124" w:rsidRDefault="00CD4680">
      <w:pPr>
        <w:pStyle w:val="ListParagraph"/>
        <w:numPr>
          <w:ilvl w:val="1"/>
          <w:numId w:val="7"/>
        </w:numPr>
        <w:tabs>
          <w:tab w:val="left" w:pos="1660"/>
          <w:tab w:val="left" w:pos="1661"/>
        </w:tabs>
        <w:spacing w:line="247" w:lineRule="auto"/>
        <w:ind w:right="528"/>
        <w:rPr>
          <w:i/>
          <w:sz w:val="24"/>
        </w:rPr>
      </w:pPr>
      <w:r>
        <w:rPr>
          <w:b/>
          <w:sz w:val="24"/>
        </w:rPr>
        <w:t xml:space="preserve">Insurances: </w:t>
      </w:r>
      <w:r>
        <w:rPr>
          <w:i/>
          <w:sz w:val="24"/>
        </w:rPr>
        <w:t>(Procuring Agency may decide, keeping in view the nature</w:t>
      </w:r>
      <w:r>
        <w:rPr>
          <w:i/>
          <w:spacing w:val="-24"/>
          <w:sz w:val="24"/>
        </w:rPr>
        <w:t xml:space="preserve"> </w:t>
      </w:r>
      <w:r>
        <w:rPr>
          <w:i/>
          <w:sz w:val="24"/>
        </w:rPr>
        <w:t>and the scope of the</w:t>
      </w:r>
      <w:r>
        <w:rPr>
          <w:i/>
          <w:spacing w:val="-5"/>
          <w:sz w:val="24"/>
        </w:rPr>
        <w:t xml:space="preserve"> </w:t>
      </w:r>
      <w:r>
        <w:rPr>
          <w:i/>
          <w:sz w:val="24"/>
        </w:rPr>
        <w:t>work)</w:t>
      </w:r>
    </w:p>
    <w:p w:rsidR="00741124" w:rsidRDefault="00741124">
      <w:pPr>
        <w:pStyle w:val="BodyText"/>
        <w:spacing w:before="11"/>
        <w:rPr>
          <w:i/>
        </w:rPr>
      </w:pPr>
    </w:p>
    <w:p w:rsidR="00741124" w:rsidRDefault="00CD4680">
      <w:pPr>
        <w:spacing w:line="491" w:lineRule="auto"/>
        <w:ind w:left="1660" w:right="6090"/>
        <w:rPr>
          <w:b/>
          <w:sz w:val="24"/>
        </w:rPr>
      </w:pPr>
      <w:r>
        <w:rPr>
          <w:b/>
          <w:sz w:val="24"/>
        </w:rPr>
        <w:t xml:space="preserve">Type of cover </w:t>
      </w:r>
      <w:r>
        <w:rPr>
          <w:sz w:val="24"/>
        </w:rPr>
        <w:t xml:space="preserve">The Works </w:t>
      </w:r>
      <w:r>
        <w:rPr>
          <w:b/>
          <w:sz w:val="24"/>
        </w:rPr>
        <w:t>Amount of cover</w:t>
      </w:r>
    </w:p>
    <w:p w:rsidR="00741124" w:rsidRDefault="00CD4680">
      <w:pPr>
        <w:pStyle w:val="BodyText"/>
        <w:spacing w:before="6"/>
        <w:ind w:left="1660" w:right="232"/>
      </w:pPr>
      <w:r>
        <w:t>The sum stated in the Letter of Acceptance plus fifteen percent (15%)</w:t>
      </w:r>
    </w:p>
    <w:p w:rsidR="00741124" w:rsidRDefault="00CD4680">
      <w:pPr>
        <w:spacing w:before="154" w:line="369" w:lineRule="auto"/>
        <w:ind w:left="1660" w:right="5430"/>
        <w:rPr>
          <w:b/>
          <w:sz w:val="24"/>
        </w:rPr>
      </w:pPr>
      <w:r>
        <w:rPr>
          <w:b/>
          <w:sz w:val="24"/>
        </w:rPr>
        <w:t xml:space="preserve">Type of cover </w:t>
      </w:r>
      <w:r>
        <w:rPr>
          <w:sz w:val="24"/>
        </w:rPr>
        <w:t xml:space="preserve">Contractor‘s Equipment: </w:t>
      </w:r>
      <w:r>
        <w:rPr>
          <w:b/>
          <w:sz w:val="24"/>
        </w:rPr>
        <w:t>Amount of cover</w:t>
      </w:r>
    </w:p>
    <w:p w:rsidR="00741124" w:rsidRDefault="00CD4680">
      <w:pPr>
        <w:pStyle w:val="BodyText"/>
        <w:ind w:left="1660" w:right="232"/>
      </w:pPr>
      <w:r>
        <w:t>Full replacement cost</w:t>
      </w:r>
    </w:p>
    <w:p w:rsidR="00741124" w:rsidRDefault="00CD4680">
      <w:pPr>
        <w:spacing w:before="153"/>
        <w:ind w:left="940" w:right="232"/>
        <w:rPr>
          <w:b/>
          <w:sz w:val="24"/>
        </w:rPr>
      </w:pPr>
      <w:r>
        <w:rPr>
          <w:b/>
          <w:sz w:val="24"/>
        </w:rPr>
        <w:t>Type of cover</w:t>
      </w:r>
    </w:p>
    <w:p w:rsidR="00741124" w:rsidRDefault="00CD4680">
      <w:pPr>
        <w:pStyle w:val="BodyText"/>
        <w:spacing w:before="144"/>
        <w:ind w:left="1660" w:right="232"/>
      </w:pPr>
      <w:r>
        <w:t>Third Party-injury to persons and damage to property</w:t>
      </w:r>
    </w:p>
    <w:p w:rsidR="00741124" w:rsidRDefault="00741124">
      <w:pPr>
        <w:pStyle w:val="BodyText"/>
        <w:rPr>
          <w:sz w:val="20"/>
        </w:rPr>
      </w:pPr>
    </w:p>
    <w:p w:rsidR="00741124" w:rsidRDefault="005A5C7B">
      <w:pPr>
        <w:pStyle w:val="BodyText"/>
        <w:spacing w:before="7"/>
        <w:rPr>
          <w:sz w:val="12"/>
        </w:rPr>
      </w:pPr>
      <w:r w:rsidRPr="005A5C7B">
        <w:pict>
          <v:line id="_x0000_s1064" style="position:absolute;z-index:2104;mso-wrap-distance-left:0;mso-wrap-distance-right:0;mso-position-horizontal-relative:page" from="2in,9.5pt" to="294.05pt,9.5pt" strokeweight=".48pt">
            <w10:wrap type="topAndBottom" anchorx="page"/>
          </v:line>
        </w:pict>
      </w:r>
    </w:p>
    <w:p w:rsidR="00741124" w:rsidRDefault="00CD4680">
      <w:pPr>
        <w:spacing w:before="119" w:line="247" w:lineRule="auto"/>
        <w:ind w:left="1660" w:right="232"/>
        <w:rPr>
          <w:i/>
          <w:sz w:val="24"/>
        </w:rPr>
      </w:pPr>
      <w:r>
        <w:rPr>
          <w:i/>
          <w:sz w:val="24"/>
        </w:rPr>
        <w:t>(The minimum amount of third party insurance should be assessed by the Procuring Agency and entered).</w:t>
      </w:r>
    </w:p>
    <w:p w:rsidR="00741124" w:rsidRDefault="00741124">
      <w:pPr>
        <w:pStyle w:val="BodyText"/>
        <w:spacing w:before="6"/>
        <w:rPr>
          <w:i/>
        </w:rPr>
      </w:pPr>
    </w:p>
    <w:p w:rsidR="00741124" w:rsidRDefault="00CD4680">
      <w:pPr>
        <w:pStyle w:val="BodyText"/>
        <w:spacing w:before="1"/>
        <w:ind w:left="1660" w:right="232"/>
      </w:pPr>
      <w:r>
        <w:t>Workers:</w:t>
      </w:r>
    </w:p>
    <w:p w:rsidR="00741124" w:rsidRDefault="00741124">
      <w:pPr>
        <w:pStyle w:val="BodyText"/>
        <w:rPr>
          <w:sz w:val="20"/>
        </w:rPr>
      </w:pPr>
    </w:p>
    <w:p w:rsidR="00741124" w:rsidRDefault="005A5C7B">
      <w:pPr>
        <w:pStyle w:val="BodyText"/>
        <w:spacing w:before="7"/>
        <w:rPr>
          <w:sz w:val="12"/>
        </w:rPr>
      </w:pPr>
      <w:r w:rsidRPr="005A5C7B">
        <w:pict>
          <v:line id="_x0000_s1063" style="position:absolute;z-index:2128;mso-wrap-distance-left:0;mso-wrap-distance-right:0;mso-position-horizontal-relative:page" from="2in,9.5pt" to="294pt,9.5pt" strokeweight=".48pt">
            <w10:wrap type="topAndBottom" anchorx="page"/>
          </v:line>
        </w:pict>
      </w:r>
    </w:p>
    <w:p w:rsidR="00741124" w:rsidRDefault="00741124">
      <w:pPr>
        <w:pStyle w:val="BodyText"/>
        <w:rPr>
          <w:sz w:val="20"/>
        </w:rPr>
      </w:pPr>
    </w:p>
    <w:p w:rsidR="00741124" w:rsidRDefault="005A5C7B">
      <w:pPr>
        <w:pStyle w:val="BodyText"/>
        <w:spacing w:before="1"/>
        <w:rPr>
          <w:sz w:val="10"/>
        </w:rPr>
      </w:pPr>
      <w:r w:rsidRPr="005A5C7B">
        <w:pict>
          <v:line id="_x0000_s1062" style="position:absolute;z-index:2152;mso-wrap-distance-left:0;mso-wrap-distance-right:0;mso-position-horizontal-relative:page" from="2in,8.05pt" to="294pt,8.05pt" strokeweight=".48pt">
            <w10:wrap type="topAndBottom" anchorx="page"/>
          </v:line>
        </w:pict>
      </w:r>
    </w:p>
    <w:p w:rsidR="00741124" w:rsidRDefault="00CD4680">
      <w:pPr>
        <w:pStyle w:val="BodyText"/>
        <w:spacing w:before="119"/>
        <w:ind w:left="1660" w:right="232"/>
      </w:pPr>
      <w:r>
        <w:t>Other cover*:</w:t>
      </w:r>
    </w:p>
    <w:p w:rsidR="00741124" w:rsidRDefault="00741124">
      <w:pPr>
        <w:pStyle w:val="BodyText"/>
        <w:rPr>
          <w:sz w:val="20"/>
        </w:rPr>
      </w:pPr>
    </w:p>
    <w:p w:rsidR="00741124" w:rsidRDefault="005A5C7B">
      <w:pPr>
        <w:pStyle w:val="BodyText"/>
        <w:spacing w:before="7"/>
        <w:rPr>
          <w:sz w:val="12"/>
        </w:rPr>
      </w:pPr>
      <w:r w:rsidRPr="005A5C7B">
        <w:pict>
          <v:line id="_x0000_s1061" style="position:absolute;z-index:2176;mso-wrap-distance-left:0;mso-wrap-distance-right:0;mso-position-horizontal-relative:page" from="2in,9.5pt" to="294pt,9.5pt" strokeweight=".48pt">
            <w10:wrap type="topAndBottom" anchorx="page"/>
          </v:line>
        </w:pict>
      </w:r>
    </w:p>
    <w:p w:rsidR="00741124" w:rsidRDefault="00CD4680">
      <w:pPr>
        <w:spacing w:before="119"/>
        <w:ind w:left="1660" w:right="232"/>
        <w:rPr>
          <w:i/>
          <w:sz w:val="24"/>
        </w:rPr>
      </w:pPr>
      <w:r>
        <w:rPr>
          <w:i/>
          <w:sz w:val="24"/>
        </w:rPr>
        <w:t>(In each case name of insured is Contractor and Procuring Agency)</w:t>
      </w:r>
    </w:p>
    <w:p w:rsidR="00741124" w:rsidRDefault="00741124">
      <w:pPr>
        <w:pStyle w:val="BodyText"/>
        <w:rPr>
          <w:i/>
        </w:rPr>
      </w:pPr>
    </w:p>
    <w:p w:rsidR="00741124" w:rsidRDefault="00741124">
      <w:pPr>
        <w:pStyle w:val="BodyText"/>
        <w:spacing w:before="3"/>
        <w:rPr>
          <w:i/>
          <w:sz w:val="26"/>
        </w:rPr>
      </w:pPr>
    </w:p>
    <w:p w:rsidR="00741124" w:rsidRDefault="00702047">
      <w:pPr>
        <w:pStyle w:val="ListParagraph"/>
        <w:numPr>
          <w:ilvl w:val="1"/>
          <w:numId w:val="7"/>
        </w:numPr>
        <w:tabs>
          <w:tab w:val="left" w:pos="1660"/>
          <w:tab w:val="left" w:pos="1661"/>
        </w:tabs>
        <w:rPr>
          <w:b/>
          <w:sz w:val="24"/>
        </w:rPr>
      </w:pPr>
      <w:r w:rsidRPr="00702047">
        <w:rPr>
          <w:sz w:val="24"/>
        </w:rPr>
        <w:t>14.2</w:t>
      </w:r>
      <w:r>
        <w:rPr>
          <w:b/>
          <w:sz w:val="24"/>
        </w:rPr>
        <w:t xml:space="preserve"> </w:t>
      </w:r>
      <w:r w:rsidR="00CD4680">
        <w:rPr>
          <w:b/>
          <w:sz w:val="24"/>
        </w:rPr>
        <w:t>Amount to be</w:t>
      </w:r>
      <w:r w:rsidR="00CD4680">
        <w:rPr>
          <w:b/>
          <w:spacing w:val="-14"/>
          <w:sz w:val="24"/>
        </w:rPr>
        <w:t xml:space="preserve"> </w:t>
      </w:r>
      <w:r w:rsidR="00CD4680">
        <w:rPr>
          <w:b/>
          <w:sz w:val="24"/>
        </w:rPr>
        <w:t>recovered</w:t>
      </w:r>
    </w:p>
    <w:p w:rsidR="00741124" w:rsidRDefault="00CD4680">
      <w:pPr>
        <w:pStyle w:val="BodyText"/>
        <w:tabs>
          <w:tab w:val="left" w:pos="6115"/>
          <w:tab w:val="left" w:pos="7445"/>
        </w:tabs>
        <w:spacing w:before="149"/>
        <w:ind w:left="1660" w:right="232"/>
      </w:pPr>
      <w:r>
        <w:t>Premium</w:t>
      </w:r>
      <w:r>
        <w:rPr>
          <w:spacing w:val="-1"/>
        </w:rPr>
        <w:t xml:space="preserve"> </w:t>
      </w:r>
      <w:r>
        <w:t>plus</w:t>
      </w:r>
      <w:r>
        <w:rPr>
          <w:u w:val="single"/>
        </w:rPr>
        <w:t xml:space="preserve"> </w:t>
      </w:r>
      <w:r w:rsidR="00702047">
        <w:rPr>
          <w:u w:val="single"/>
        </w:rPr>
        <w:t xml:space="preserve">      </w:t>
      </w:r>
      <w:r w:rsidR="00702047" w:rsidRPr="00702047">
        <w:rPr>
          <w:rFonts w:ascii="Arial Narrow" w:hAnsi="Arial Narrow"/>
          <w:b/>
          <w:sz w:val="22"/>
          <w:u w:val="single"/>
        </w:rPr>
        <w:t>0.5%</w:t>
      </w:r>
      <w:r w:rsidR="00702047">
        <w:rPr>
          <w:rFonts w:ascii="Arial Narrow" w:hAnsi="Arial Narrow"/>
          <w:b/>
          <w:sz w:val="22"/>
          <w:u w:val="single"/>
        </w:rPr>
        <w:t xml:space="preserve">        </w:t>
      </w:r>
      <w:r>
        <w:t>percent</w:t>
      </w:r>
      <w:r>
        <w:rPr>
          <w:spacing w:val="-2"/>
        </w:rPr>
        <w:t xml:space="preserve"> </w:t>
      </w:r>
      <w:r>
        <w:t>(</w:t>
      </w:r>
      <w:r>
        <w:rPr>
          <w:u w:val="single"/>
        </w:rPr>
        <w:t xml:space="preserve"> </w:t>
      </w:r>
      <w:r>
        <w:rPr>
          <w:u w:val="single"/>
        </w:rPr>
        <w:tab/>
      </w:r>
      <w:r>
        <w:t>%).</w:t>
      </w:r>
    </w:p>
    <w:p w:rsidR="00741124" w:rsidRDefault="00CD4680">
      <w:pPr>
        <w:tabs>
          <w:tab w:val="left" w:pos="1660"/>
        </w:tabs>
        <w:spacing w:before="153"/>
        <w:ind w:left="940" w:right="232"/>
        <w:rPr>
          <w:b/>
          <w:sz w:val="24"/>
        </w:rPr>
      </w:pPr>
      <w:r>
        <w:rPr>
          <w:sz w:val="24"/>
        </w:rPr>
        <w:t>15.3</w:t>
      </w:r>
      <w:r>
        <w:rPr>
          <w:sz w:val="24"/>
        </w:rPr>
        <w:tab/>
      </w:r>
      <w:r>
        <w:rPr>
          <w:b/>
          <w:sz w:val="24"/>
        </w:rPr>
        <w:t>Arbitration**</w:t>
      </w:r>
    </w:p>
    <w:p w:rsidR="00741124" w:rsidRDefault="00CD4680">
      <w:pPr>
        <w:pStyle w:val="BodyText"/>
        <w:tabs>
          <w:tab w:val="left" w:pos="5004"/>
        </w:tabs>
        <w:spacing w:before="149"/>
        <w:ind w:left="1660" w:right="232"/>
      </w:pPr>
      <w:r>
        <w:t>Place of</w:t>
      </w:r>
      <w:r>
        <w:rPr>
          <w:spacing w:val="-8"/>
        </w:rPr>
        <w:t xml:space="preserve"> </w:t>
      </w:r>
      <w:r>
        <w:t>Arbitration:</w:t>
      </w:r>
      <w:r>
        <w:rPr>
          <w:u w:val="single"/>
        </w:rPr>
        <w:t xml:space="preserve"> </w:t>
      </w:r>
      <w:r w:rsidR="0080239F">
        <w:rPr>
          <w:u w:val="single"/>
        </w:rPr>
        <w:t xml:space="preserve">    </w:t>
      </w:r>
      <w:r w:rsidR="0080239F" w:rsidRPr="0080239F">
        <w:rPr>
          <w:rFonts w:ascii="Arial Narrow" w:hAnsi="Arial Narrow"/>
          <w:b/>
          <w:sz w:val="22"/>
          <w:u w:val="single"/>
        </w:rPr>
        <w:t>Complaint Redressal Committee Hyderabad</w:t>
      </w:r>
      <w:r>
        <w:rPr>
          <w:u w:val="single"/>
        </w:rPr>
        <w:tab/>
      </w:r>
    </w:p>
    <w:p w:rsidR="00741124" w:rsidRDefault="00741124">
      <w:pPr>
        <w:pStyle w:val="BodyText"/>
        <w:rPr>
          <w:sz w:val="20"/>
        </w:rPr>
      </w:pPr>
    </w:p>
    <w:p w:rsidR="00741124" w:rsidRDefault="005A5C7B">
      <w:pPr>
        <w:pStyle w:val="BodyText"/>
        <w:rPr>
          <w:sz w:val="28"/>
        </w:rPr>
      </w:pPr>
      <w:r w:rsidRPr="005A5C7B">
        <w:pict>
          <v:line id="_x0000_s1060" style="position:absolute;z-index:2200;mso-wrap-distance-left:0;mso-wrap-distance-right:0;mso-position-horizontal-relative:page" from="106.6pt,18.45pt" to="524.95pt,18.45pt" strokeweight=".72pt">
            <w10:wrap type="topAndBottom" anchorx="page"/>
          </v:line>
        </w:pict>
      </w:r>
    </w:p>
    <w:p w:rsidR="00741124" w:rsidRDefault="00CD4680">
      <w:pPr>
        <w:spacing w:line="248" w:lineRule="exact"/>
        <w:ind w:left="940" w:right="232"/>
        <w:rPr>
          <w:i/>
          <w:sz w:val="24"/>
        </w:rPr>
      </w:pPr>
      <w:r>
        <w:rPr>
          <w:b/>
          <w:i/>
          <w:sz w:val="24"/>
        </w:rPr>
        <w:t xml:space="preserve">* </w:t>
      </w:r>
      <w:r>
        <w:rPr>
          <w:i/>
          <w:sz w:val="24"/>
        </w:rPr>
        <w:t>(Procuring Agency to specify as appropriate)</w:t>
      </w:r>
    </w:p>
    <w:p w:rsidR="00741124" w:rsidRDefault="00CD4680">
      <w:pPr>
        <w:spacing w:before="148"/>
        <w:ind w:left="940" w:right="232"/>
        <w:rPr>
          <w:i/>
          <w:sz w:val="24"/>
        </w:rPr>
      </w:pPr>
      <w:r>
        <w:rPr>
          <w:i/>
          <w:sz w:val="24"/>
        </w:rPr>
        <w:t>** (It has to be in the Province of Sindh)</w:t>
      </w:r>
    </w:p>
    <w:p w:rsidR="00741124" w:rsidRDefault="00741124">
      <w:pPr>
        <w:rPr>
          <w:sz w:val="24"/>
        </w:rPr>
        <w:sectPr w:rsidR="00741124">
          <w:pgSz w:w="11910" w:h="16840"/>
          <w:pgMar w:top="1400" w:right="1200" w:bottom="660" w:left="1220" w:header="0" w:footer="460" w:gutter="0"/>
          <w:cols w:space="720"/>
        </w:sect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CD4680">
      <w:pPr>
        <w:spacing w:before="220"/>
        <w:ind w:left="1358" w:right="1374"/>
        <w:jc w:val="center"/>
        <w:rPr>
          <w:b/>
          <w:sz w:val="32"/>
        </w:rPr>
      </w:pPr>
      <w:r>
        <w:rPr>
          <w:b/>
          <w:sz w:val="32"/>
        </w:rPr>
        <w:t>STANDARD FORMS</w:t>
      </w:r>
    </w:p>
    <w:p w:rsidR="00741124" w:rsidRDefault="00741124">
      <w:pPr>
        <w:pStyle w:val="BodyText"/>
        <w:rPr>
          <w:b/>
          <w:sz w:val="32"/>
        </w:rPr>
      </w:pPr>
    </w:p>
    <w:p w:rsidR="00741124" w:rsidRDefault="00741124">
      <w:pPr>
        <w:pStyle w:val="BodyText"/>
        <w:rPr>
          <w:b/>
          <w:sz w:val="32"/>
        </w:rPr>
      </w:pPr>
    </w:p>
    <w:p w:rsidR="00741124" w:rsidRDefault="00741124">
      <w:pPr>
        <w:pStyle w:val="BodyText"/>
        <w:spacing w:before="7"/>
        <w:rPr>
          <w:b/>
          <w:sz w:val="34"/>
        </w:rPr>
      </w:pPr>
    </w:p>
    <w:p w:rsidR="00741124" w:rsidRDefault="00CD4680">
      <w:pPr>
        <w:spacing w:before="1" w:line="247" w:lineRule="auto"/>
        <w:ind w:left="220" w:right="239"/>
        <w:jc w:val="both"/>
        <w:rPr>
          <w:i/>
          <w:sz w:val="24"/>
        </w:rPr>
      </w:pPr>
      <w:r>
        <w:rPr>
          <w:i/>
          <w:sz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741124" w:rsidRDefault="00741124">
      <w:pPr>
        <w:spacing w:line="247" w:lineRule="auto"/>
        <w:jc w:val="both"/>
        <w:rPr>
          <w:sz w:val="24"/>
        </w:rPr>
        <w:sectPr w:rsidR="00741124">
          <w:pgSz w:w="11910" w:h="16840"/>
          <w:pgMar w:top="1580" w:right="1200" w:bottom="660" w:left="1220" w:header="0" w:footer="460" w:gutter="0"/>
          <w:cols w:space="720"/>
        </w:sectPr>
      </w:pPr>
    </w:p>
    <w:p w:rsidR="00741124" w:rsidRDefault="00CD4680">
      <w:pPr>
        <w:spacing w:before="52"/>
        <w:ind w:left="1358" w:right="1374"/>
        <w:jc w:val="center"/>
        <w:rPr>
          <w:b/>
          <w:sz w:val="24"/>
        </w:rPr>
      </w:pPr>
      <w:r>
        <w:rPr>
          <w:b/>
          <w:sz w:val="24"/>
        </w:rPr>
        <w:lastRenderedPageBreak/>
        <w:t>FORM OF BID SECURITY</w:t>
      </w:r>
    </w:p>
    <w:p w:rsidR="00741124" w:rsidRDefault="00CD4680">
      <w:pPr>
        <w:pStyle w:val="BodyText"/>
        <w:spacing w:before="3"/>
        <w:ind w:left="1358" w:right="1373"/>
        <w:jc w:val="center"/>
      </w:pPr>
      <w:r>
        <w:t>(Bank Guarantee)</w:t>
      </w:r>
    </w:p>
    <w:p w:rsidR="00741124" w:rsidRDefault="00741124">
      <w:pPr>
        <w:pStyle w:val="BodyText"/>
        <w:rPr>
          <w:sz w:val="20"/>
        </w:rPr>
      </w:pPr>
    </w:p>
    <w:p w:rsidR="00741124" w:rsidRDefault="00741124">
      <w:pPr>
        <w:rPr>
          <w:sz w:val="20"/>
        </w:rPr>
        <w:sectPr w:rsidR="00741124">
          <w:footerReference w:type="default" r:id="rId17"/>
          <w:pgSz w:w="11910" w:h="16840"/>
          <w:pgMar w:top="1380" w:right="1200" w:bottom="1340" w:left="1220" w:header="0" w:footer="1149" w:gutter="0"/>
          <w:pgNumType w:start="55"/>
          <w:cols w:space="720"/>
        </w:sectPr>
      </w:pPr>
    </w:p>
    <w:p w:rsidR="00741124" w:rsidRDefault="00741124">
      <w:pPr>
        <w:pStyle w:val="BodyText"/>
      </w:pPr>
    </w:p>
    <w:p w:rsidR="00741124" w:rsidRDefault="00741124">
      <w:pPr>
        <w:pStyle w:val="BodyText"/>
      </w:pPr>
    </w:p>
    <w:p w:rsidR="00741124" w:rsidRDefault="00741124">
      <w:pPr>
        <w:pStyle w:val="BodyText"/>
        <w:spacing w:before="2"/>
        <w:rPr>
          <w:sz w:val="19"/>
        </w:rPr>
      </w:pPr>
    </w:p>
    <w:p w:rsidR="00741124" w:rsidRDefault="00CD4680">
      <w:pPr>
        <w:pStyle w:val="BodyText"/>
        <w:spacing w:before="1"/>
        <w:ind w:left="220" w:right="-14"/>
      </w:pPr>
      <w:r>
        <w:rPr>
          <w:b/>
        </w:rPr>
        <w:t>(</w:t>
      </w:r>
      <w:r>
        <w:t>Letter by the Guarantor to the Procuring</w:t>
      </w:r>
      <w:r>
        <w:rPr>
          <w:spacing w:val="-38"/>
        </w:rPr>
        <w:t xml:space="preserve"> </w:t>
      </w:r>
      <w:r>
        <w:t>Agency)</w:t>
      </w:r>
    </w:p>
    <w:p w:rsidR="00741124" w:rsidRDefault="00CD4680">
      <w:pPr>
        <w:pStyle w:val="BodyText"/>
        <w:tabs>
          <w:tab w:val="left" w:pos="4190"/>
        </w:tabs>
        <w:spacing w:before="202" w:line="247" w:lineRule="auto"/>
        <w:ind w:left="362" w:right="181" w:hanging="142"/>
      </w:pPr>
      <w:r>
        <w:br w:type="column"/>
      </w:r>
      <w:r>
        <w:lastRenderedPageBreak/>
        <w:t>Guarantee</w:t>
      </w:r>
      <w:r>
        <w:rPr>
          <w:spacing w:val="-7"/>
        </w:rPr>
        <w:t xml:space="preserve"> </w:t>
      </w:r>
      <w:r>
        <w:t>No.</w:t>
      </w:r>
      <w:r>
        <w:rPr>
          <w:u w:val="single"/>
        </w:rPr>
        <w:t xml:space="preserve"> </w:t>
      </w:r>
      <w:r>
        <w:rPr>
          <w:u w:val="single"/>
        </w:rPr>
        <w:tab/>
      </w:r>
      <w:r>
        <w:t xml:space="preserve"> Executed</w:t>
      </w:r>
      <w:r>
        <w:rPr>
          <w:spacing w:val="-1"/>
        </w:rPr>
        <w:t xml:space="preserve"> </w:t>
      </w:r>
      <w:r>
        <w:t xml:space="preserve">on </w:t>
      </w:r>
      <w:r>
        <w:rPr>
          <w:u w:val="single"/>
        </w:rPr>
        <w:t xml:space="preserve"> </w:t>
      </w:r>
      <w:r>
        <w:rPr>
          <w:u w:val="single"/>
        </w:rPr>
        <w:tab/>
      </w:r>
    </w:p>
    <w:p w:rsidR="00741124" w:rsidRDefault="00741124">
      <w:pPr>
        <w:spacing w:line="247" w:lineRule="auto"/>
        <w:sectPr w:rsidR="00741124">
          <w:type w:val="continuous"/>
          <w:pgSz w:w="11910" w:h="16840"/>
          <w:pgMar w:top="1580" w:right="1200" w:bottom="280" w:left="1220" w:header="720" w:footer="720" w:gutter="0"/>
          <w:cols w:num="2" w:space="720" w:equalWidth="0">
            <w:col w:w="5020" w:space="95"/>
            <w:col w:w="4375"/>
          </w:cols>
        </w:sectPr>
      </w:pPr>
    </w:p>
    <w:p w:rsidR="00741124" w:rsidRDefault="00741124">
      <w:pPr>
        <w:pStyle w:val="BodyText"/>
        <w:spacing w:before="2"/>
        <w:rPr>
          <w:sz w:val="19"/>
        </w:rPr>
      </w:pPr>
    </w:p>
    <w:p w:rsidR="00741124" w:rsidRDefault="00CD4680">
      <w:pPr>
        <w:pStyle w:val="BodyText"/>
        <w:spacing w:before="70"/>
        <w:ind w:left="220" w:right="232"/>
      </w:pPr>
      <w:r>
        <w:t>Name of Guarantor (Scheduled Bank in Pakistan) with</w:t>
      </w:r>
    </w:p>
    <w:p w:rsidR="00741124" w:rsidRDefault="00CD4680">
      <w:pPr>
        <w:pStyle w:val="BodyText"/>
        <w:tabs>
          <w:tab w:val="left" w:pos="8259"/>
        </w:tabs>
        <w:spacing w:before="7" w:line="247" w:lineRule="auto"/>
        <w:ind w:left="220" w:right="1226"/>
      </w:pPr>
      <w:r>
        <w:t>address:</w:t>
      </w:r>
      <w:r>
        <w:rPr>
          <w:u w:val="single"/>
        </w:rPr>
        <w:tab/>
      </w:r>
      <w:r>
        <w:t xml:space="preserve"> Name of Principal (Bidder)</w:t>
      </w:r>
      <w:r>
        <w:rPr>
          <w:spacing w:val="-14"/>
        </w:rPr>
        <w:t xml:space="preserve"> </w:t>
      </w:r>
      <w:r>
        <w:t>with</w:t>
      </w:r>
    </w:p>
    <w:p w:rsidR="00741124" w:rsidRDefault="00CD4680">
      <w:pPr>
        <w:pStyle w:val="BodyText"/>
        <w:tabs>
          <w:tab w:val="left" w:pos="8259"/>
        </w:tabs>
        <w:spacing w:line="275" w:lineRule="exact"/>
        <w:ind w:left="220" w:right="232"/>
      </w:pPr>
      <w:r>
        <w:t>address:</w:t>
      </w:r>
      <w:r>
        <w:rPr>
          <w:u w:val="single"/>
        </w:rPr>
        <w:t xml:space="preserve"> </w:t>
      </w:r>
      <w:r>
        <w:rPr>
          <w:u w:val="single"/>
        </w:rPr>
        <w:tab/>
      </w:r>
    </w:p>
    <w:p w:rsidR="00741124" w:rsidRDefault="005A5C7B">
      <w:pPr>
        <w:pStyle w:val="BodyText"/>
        <w:spacing w:before="4"/>
        <w:rPr>
          <w:sz w:val="20"/>
        </w:rPr>
      </w:pPr>
      <w:r w:rsidRPr="005A5C7B">
        <w:pict>
          <v:line id="_x0000_s1059" style="position:absolute;z-index:2224;mso-wrap-distance-left:0;mso-wrap-distance-right:0;mso-position-horizontal-relative:page" from="1in,13.9pt" to="474.05pt,13.9pt" strokeweight=".48pt">
            <w10:wrap type="topAndBottom" anchorx="page"/>
          </v:line>
        </w:pict>
      </w:r>
    </w:p>
    <w:p w:rsidR="00741124" w:rsidRDefault="00CD4680">
      <w:pPr>
        <w:pStyle w:val="BodyText"/>
        <w:spacing w:line="254" w:lineRule="exact"/>
        <w:ind w:left="220" w:right="232"/>
      </w:pPr>
      <w:r>
        <w:t>Sum of Security (express in words and</w:t>
      </w:r>
    </w:p>
    <w:p w:rsidR="00741124" w:rsidRDefault="00CD4680">
      <w:pPr>
        <w:pStyle w:val="BodyText"/>
        <w:tabs>
          <w:tab w:val="left" w:pos="8284"/>
        </w:tabs>
        <w:spacing w:before="8"/>
        <w:ind w:left="220" w:right="232"/>
      </w:pPr>
      <w:r>
        <w:t>figures):</w:t>
      </w:r>
      <w:r>
        <w:rPr>
          <w:u w:val="single"/>
        </w:rPr>
        <w:t xml:space="preserve"> </w:t>
      </w:r>
      <w:r>
        <w:rPr>
          <w:u w:val="single"/>
        </w:rPr>
        <w:tab/>
      </w:r>
    </w:p>
    <w:p w:rsidR="00741124" w:rsidRDefault="005A5C7B">
      <w:pPr>
        <w:pStyle w:val="BodyText"/>
        <w:spacing w:before="4"/>
        <w:rPr>
          <w:sz w:val="20"/>
        </w:rPr>
      </w:pPr>
      <w:r w:rsidRPr="005A5C7B">
        <w:pict>
          <v:line id="_x0000_s1058" style="position:absolute;z-index:2248;mso-wrap-distance-left:0;mso-wrap-distance-right:0;mso-position-horizontal-relative:page" from="1in,13.9pt" to="474pt,13.9pt" strokeweight=".48pt">
            <w10:wrap type="topAndBottom" anchorx="page"/>
          </v:line>
        </w:pict>
      </w:r>
    </w:p>
    <w:p w:rsidR="00741124" w:rsidRDefault="00CD4680">
      <w:pPr>
        <w:pStyle w:val="BodyText"/>
        <w:tabs>
          <w:tab w:val="left" w:pos="5306"/>
        </w:tabs>
        <w:spacing w:line="254" w:lineRule="exact"/>
        <w:ind w:left="220" w:right="232"/>
      </w:pPr>
      <w:r>
        <w:t>Bid</w:t>
      </w:r>
      <w:r>
        <w:rPr>
          <w:spacing w:val="-2"/>
        </w:rPr>
        <w:t xml:space="preserve"> </w:t>
      </w:r>
      <w:r>
        <w:t>Reference</w:t>
      </w:r>
      <w:r>
        <w:rPr>
          <w:spacing w:val="-3"/>
        </w:rPr>
        <w:t xml:space="preserve"> </w:t>
      </w:r>
      <w:r>
        <w:t>No.</w:t>
      </w:r>
      <w:r>
        <w:tab/>
        <w:t>Date of</w:t>
      </w:r>
      <w:r>
        <w:rPr>
          <w:spacing w:val="-6"/>
        </w:rPr>
        <w:t xml:space="preserve"> </w:t>
      </w:r>
      <w:r>
        <w:t>Bid</w:t>
      </w:r>
    </w:p>
    <w:p w:rsidR="00741124" w:rsidRDefault="005A5C7B">
      <w:pPr>
        <w:tabs>
          <w:tab w:val="left" w:pos="6478"/>
        </w:tabs>
        <w:spacing w:line="20" w:lineRule="exact"/>
        <w:ind w:left="2001"/>
        <w:rPr>
          <w:sz w:val="2"/>
        </w:rPr>
      </w:pPr>
      <w:r>
        <w:rPr>
          <w:sz w:val="2"/>
        </w:rPr>
      </w:r>
      <w:r>
        <w:rPr>
          <w:sz w:val="2"/>
        </w:rPr>
        <w:pict>
          <v:group id="_x0000_s1056" style="width:162.5pt;height:.5pt;mso-position-horizontal-relative:char;mso-position-vertical-relative:line" coordsize="3250,10">
            <v:line id="_x0000_s1057" style="position:absolute" from="5,5" to="3245,5" strokeweight=".48pt"/>
            <w10:wrap type="none"/>
            <w10:anchorlock/>
          </v:group>
        </w:pict>
      </w:r>
      <w:r w:rsidR="00CD4680">
        <w:rPr>
          <w:sz w:val="2"/>
        </w:rPr>
        <w:tab/>
      </w:r>
      <w:r>
        <w:rPr>
          <w:sz w:val="2"/>
        </w:rPr>
      </w:r>
      <w:r>
        <w:rPr>
          <w:sz w:val="2"/>
        </w:rPr>
        <w:pict>
          <v:group id="_x0000_s1054" style="width:54.5pt;height:.5pt;mso-position-horizontal-relative:char;mso-position-vertical-relative:line" coordsize="1090,10">
            <v:line id="_x0000_s1055" style="position:absolute" from="5,5" to="1085,5" strokeweight=".48pt"/>
            <w10:wrap type="none"/>
            <w10:anchorlock/>
          </v:group>
        </w:pict>
      </w:r>
    </w:p>
    <w:p w:rsidR="00741124" w:rsidRDefault="00741124">
      <w:pPr>
        <w:pStyle w:val="BodyText"/>
        <w:spacing w:before="5"/>
        <w:rPr>
          <w:sz w:val="17"/>
        </w:rPr>
      </w:pPr>
    </w:p>
    <w:p w:rsidR="00741124" w:rsidRDefault="00CD4680">
      <w:pPr>
        <w:pStyle w:val="BodyText"/>
        <w:tabs>
          <w:tab w:val="left" w:pos="5375"/>
        </w:tabs>
        <w:spacing w:before="70" w:line="247" w:lineRule="auto"/>
        <w:ind w:left="220" w:right="234"/>
        <w:jc w:val="both"/>
      </w:pPr>
      <w:r>
        <w:t xml:space="preserve">KNOW ALL MEN BY THESE PRESENTS, that in pursuance of the terms of the Bid and at the request of the said Principal, we the Guarantor above-named are held and firmly bound unto  </w:t>
      </w:r>
      <w:r>
        <w:rPr>
          <w:spacing w:val="-3"/>
        </w:rPr>
        <w:t xml:space="preserve"> </w:t>
      </w:r>
      <w:r>
        <w:t xml:space="preserve">the  </w:t>
      </w:r>
      <w:r>
        <w:rPr>
          <w:spacing w:val="-4"/>
        </w:rPr>
        <w:t xml:space="preserve"> </w:t>
      </w:r>
      <w:r>
        <w:rPr>
          <w:u w:val="single"/>
        </w:rPr>
        <w:t xml:space="preserve"> </w:t>
      </w:r>
      <w:r>
        <w:rPr>
          <w:u w:val="single"/>
        </w:rPr>
        <w:tab/>
      </w:r>
      <w:r>
        <w:t xml:space="preserve">,  </w:t>
      </w:r>
      <w:r>
        <w:rPr>
          <w:spacing w:val="-3"/>
        </w:rPr>
        <w:t xml:space="preserve"> </w:t>
      </w:r>
      <w:r>
        <w:t>(h</w:t>
      </w:r>
      <w:r>
        <w:rPr>
          <w:spacing w:val="-2"/>
        </w:rPr>
        <w:t>e</w:t>
      </w:r>
      <w:r>
        <w:t>r</w:t>
      </w:r>
      <w:r>
        <w:rPr>
          <w:spacing w:val="-2"/>
        </w:rPr>
        <w:t>e</w:t>
      </w:r>
      <w:r>
        <w:t>ina</w:t>
      </w:r>
      <w:r>
        <w:rPr>
          <w:spacing w:val="-2"/>
        </w:rPr>
        <w:t>f</w:t>
      </w:r>
      <w:r>
        <w:t xml:space="preserve">ter  </w:t>
      </w:r>
      <w:r>
        <w:rPr>
          <w:spacing w:val="-4"/>
        </w:rPr>
        <w:t xml:space="preserve"> </w:t>
      </w:r>
      <w:r>
        <w:rPr>
          <w:spacing w:val="-1"/>
        </w:rPr>
        <w:t>ca</w:t>
      </w:r>
      <w:r>
        <w:t>ll</w:t>
      </w:r>
      <w:r>
        <w:rPr>
          <w:spacing w:val="-1"/>
        </w:rPr>
        <w:t>e</w:t>
      </w:r>
      <w:r>
        <w:t xml:space="preserve">d  </w:t>
      </w:r>
      <w:r>
        <w:rPr>
          <w:spacing w:val="-3"/>
        </w:rPr>
        <w:t xml:space="preserve"> </w:t>
      </w:r>
      <w:r>
        <w:t xml:space="preserve">The  </w:t>
      </w:r>
      <w:r>
        <w:rPr>
          <w:spacing w:val="-7"/>
        </w:rPr>
        <w:t xml:space="preserve"> </w:t>
      </w:r>
      <w:r>
        <w:rPr>
          <w:spacing w:val="2"/>
          <w:w w:val="44"/>
        </w:rPr>
        <w:t>―</w:t>
      </w:r>
      <w:r>
        <w:rPr>
          <w:w w:val="99"/>
        </w:rPr>
        <w:t>P</w:t>
      </w:r>
      <w:r>
        <w:rPr>
          <w:spacing w:val="-1"/>
          <w:w w:val="99"/>
        </w:rPr>
        <w:t>r</w:t>
      </w:r>
      <w:r>
        <w:t>o</w:t>
      </w:r>
      <w:r>
        <w:rPr>
          <w:spacing w:val="-1"/>
        </w:rPr>
        <w:t>c</w:t>
      </w:r>
      <w:r>
        <w:t>u</w:t>
      </w:r>
      <w:r>
        <w:rPr>
          <w:spacing w:val="-1"/>
        </w:rPr>
        <w:t>r</w:t>
      </w:r>
      <w:r>
        <w:t>ing Agency‖) in the sum stated above, for the payment of which sum well and truly to be made, we bind ourselves, our heirs, executors, administrators and successors, jointly and severally, firmly by these</w:t>
      </w:r>
      <w:r>
        <w:rPr>
          <w:spacing w:val="-23"/>
        </w:rPr>
        <w:t xml:space="preserve"> </w:t>
      </w:r>
      <w:r>
        <w:t>presents.</w:t>
      </w:r>
    </w:p>
    <w:p w:rsidR="00741124" w:rsidRDefault="00741124">
      <w:pPr>
        <w:pStyle w:val="BodyText"/>
        <w:spacing w:before="6"/>
      </w:pPr>
    </w:p>
    <w:p w:rsidR="00741124" w:rsidRDefault="00CD4680">
      <w:pPr>
        <w:pStyle w:val="BodyText"/>
        <w:spacing w:line="247" w:lineRule="auto"/>
        <w:ind w:left="220" w:right="235"/>
        <w:jc w:val="both"/>
      </w:pPr>
      <w:r>
        <w:t>THE CONDITION OF THIS OBLIGATION IS SUCH, that whereas the Principal has submitted      the      accompanying      Bid      numbered      and      dated      as      above    for</w:t>
      </w:r>
    </w:p>
    <w:p w:rsidR="00741124" w:rsidRDefault="00CD4680">
      <w:pPr>
        <w:pStyle w:val="BodyText"/>
        <w:tabs>
          <w:tab w:val="left" w:pos="5075"/>
        </w:tabs>
        <w:spacing w:line="247" w:lineRule="auto"/>
        <w:ind w:left="220" w:right="234"/>
        <w:jc w:val="both"/>
      </w:pPr>
      <w:r>
        <w:rPr>
          <w:u w:val="single"/>
        </w:rPr>
        <w:t xml:space="preserve"> </w:t>
      </w:r>
      <w:r>
        <w:rPr>
          <w:u w:val="single"/>
        </w:rPr>
        <w:tab/>
      </w:r>
      <w:r>
        <w:rPr>
          <w:spacing w:val="-15"/>
        </w:rPr>
        <w:t xml:space="preserve"> </w:t>
      </w:r>
      <w:r>
        <w:t>(Particulars  of Bid) to  the</w:t>
      </w:r>
      <w:r>
        <w:rPr>
          <w:spacing w:val="57"/>
        </w:rPr>
        <w:t xml:space="preserve"> </w:t>
      </w:r>
      <w:r>
        <w:t>said</w:t>
      </w:r>
      <w:r>
        <w:rPr>
          <w:spacing w:val="40"/>
        </w:rPr>
        <w:t xml:space="preserve"> </w:t>
      </w:r>
      <w:r>
        <w:t>Procuring</w:t>
      </w:r>
      <w:r>
        <w:rPr>
          <w:w w:val="99"/>
        </w:rPr>
        <w:t xml:space="preserve"> </w:t>
      </w:r>
      <w:r>
        <w:t>Agency;</w:t>
      </w:r>
      <w:r>
        <w:rPr>
          <w:spacing w:val="-13"/>
        </w:rPr>
        <w:t xml:space="preserve"> </w:t>
      </w:r>
      <w:r>
        <w:t>and</w:t>
      </w:r>
    </w:p>
    <w:p w:rsidR="00741124" w:rsidRDefault="00741124">
      <w:pPr>
        <w:pStyle w:val="BodyText"/>
        <w:spacing w:before="6"/>
      </w:pPr>
    </w:p>
    <w:p w:rsidR="00741124" w:rsidRDefault="00CD4680">
      <w:pPr>
        <w:pStyle w:val="BodyText"/>
        <w:spacing w:line="247" w:lineRule="auto"/>
        <w:ind w:left="220" w:right="236"/>
        <w:jc w:val="both"/>
      </w:pPr>
      <w:r>
        <w:t>WHEREAS, the Procuring Agency has required as a condition for considering the said Bid that the Principal furnishes a Bid Security in the above said sum to the Procuring Agency, conditioned as under:</w:t>
      </w:r>
    </w:p>
    <w:p w:rsidR="00741124" w:rsidRDefault="00741124">
      <w:pPr>
        <w:pStyle w:val="BodyText"/>
        <w:spacing w:before="6"/>
      </w:pPr>
    </w:p>
    <w:p w:rsidR="00741124" w:rsidRDefault="00CD4680">
      <w:pPr>
        <w:pStyle w:val="ListParagraph"/>
        <w:numPr>
          <w:ilvl w:val="0"/>
          <w:numId w:val="6"/>
        </w:numPr>
        <w:tabs>
          <w:tab w:val="left" w:pos="940"/>
          <w:tab w:val="left" w:pos="941"/>
        </w:tabs>
        <w:spacing w:line="247" w:lineRule="auto"/>
        <w:ind w:right="236"/>
        <w:rPr>
          <w:sz w:val="24"/>
        </w:rPr>
      </w:pPr>
      <w:r>
        <w:rPr>
          <w:sz w:val="24"/>
        </w:rPr>
        <w:t xml:space="preserve">that the Bid Security shall remain valid for a period of twenty eight (28) </w:t>
      </w:r>
      <w:r>
        <w:rPr>
          <w:spacing w:val="-3"/>
          <w:sz w:val="24"/>
        </w:rPr>
        <w:t xml:space="preserve">days </w:t>
      </w:r>
      <w:r>
        <w:rPr>
          <w:sz w:val="24"/>
        </w:rPr>
        <w:t>beyond the period of validity of the</w:t>
      </w:r>
      <w:r>
        <w:rPr>
          <w:spacing w:val="-12"/>
          <w:sz w:val="24"/>
        </w:rPr>
        <w:t xml:space="preserve"> </w:t>
      </w:r>
      <w:r>
        <w:rPr>
          <w:sz w:val="24"/>
        </w:rPr>
        <w:t>bid;</w:t>
      </w:r>
    </w:p>
    <w:p w:rsidR="00741124" w:rsidRDefault="00CD4680">
      <w:pPr>
        <w:pStyle w:val="ListParagraph"/>
        <w:numPr>
          <w:ilvl w:val="0"/>
          <w:numId w:val="6"/>
        </w:numPr>
        <w:tabs>
          <w:tab w:val="left" w:pos="941"/>
        </w:tabs>
        <w:spacing w:line="275" w:lineRule="exact"/>
        <w:jc w:val="both"/>
        <w:rPr>
          <w:sz w:val="24"/>
        </w:rPr>
      </w:pPr>
      <w:r>
        <w:rPr>
          <w:sz w:val="24"/>
        </w:rPr>
        <w:t>that in the event</w:t>
      </w:r>
      <w:r>
        <w:rPr>
          <w:spacing w:val="-4"/>
          <w:sz w:val="24"/>
        </w:rPr>
        <w:t xml:space="preserve"> </w:t>
      </w:r>
      <w:r>
        <w:rPr>
          <w:sz w:val="24"/>
        </w:rPr>
        <w:t>of;</w:t>
      </w:r>
    </w:p>
    <w:p w:rsidR="00741124" w:rsidRDefault="00741124">
      <w:pPr>
        <w:pStyle w:val="BodyText"/>
        <w:spacing w:before="2"/>
        <w:rPr>
          <w:sz w:val="25"/>
        </w:rPr>
      </w:pPr>
    </w:p>
    <w:p w:rsidR="00741124" w:rsidRDefault="00CD4680">
      <w:pPr>
        <w:pStyle w:val="ListParagraph"/>
        <w:numPr>
          <w:ilvl w:val="1"/>
          <w:numId w:val="6"/>
        </w:numPr>
        <w:tabs>
          <w:tab w:val="left" w:pos="1660"/>
          <w:tab w:val="left" w:pos="1661"/>
        </w:tabs>
        <w:spacing w:before="1"/>
        <w:rPr>
          <w:sz w:val="24"/>
        </w:rPr>
      </w:pPr>
      <w:r>
        <w:rPr>
          <w:sz w:val="24"/>
        </w:rPr>
        <w:t>the Principal withdraws his Bid during the period of validity of Bid,</w:t>
      </w:r>
      <w:r>
        <w:rPr>
          <w:spacing w:val="-25"/>
          <w:sz w:val="24"/>
        </w:rPr>
        <w:t xml:space="preserve"> </w:t>
      </w:r>
      <w:r>
        <w:rPr>
          <w:sz w:val="24"/>
        </w:rPr>
        <w:t>or</w:t>
      </w:r>
    </w:p>
    <w:p w:rsidR="00741124" w:rsidRDefault="00CD4680">
      <w:pPr>
        <w:pStyle w:val="ListParagraph"/>
        <w:numPr>
          <w:ilvl w:val="1"/>
          <w:numId w:val="6"/>
        </w:numPr>
        <w:tabs>
          <w:tab w:val="left" w:pos="1660"/>
          <w:tab w:val="left" w:pos="1661"/>
        </w:tabs>
        <w:spacing w:before="127"/>
        <w:rPr>
          <w:sz w:val="24"/>
        </w:rPr>
      </w:pPr>
      <w:r>
        <w:rPr>
          <w:sz w:val="24"/>
        </w:rPr>
        <w:t xml:space="preserve">the Principal does not accept the correction of his Bid Price, pursuant to  </w:t>
      </w:r>
      <w:r>
        <w:rPr>
          <w:spacing w:val="44"/>
          <w:sz w:val="24"/>
        </w:rPr>
        <w:t xml:space="preserve"> </w:t>
      </w:r>
      <w:r>
        <w:rPr>
          <w:sz w:val="24"/>
        </w:rPr>
        <w:t>Sub-</w:t>
      </w:r>
    </w:p>
    <w:p w:rsidR="00741124" w:rsidRDefault="00CD4680">
      <w:pPr>
        <w:pStyle w:val="BodyText"/>
        <w:spacing w:before="8"/>
        <w:ind w:left="1660" w:right="232"/>
      </w:pPr>
      <w:r>
        <w:t>Clause 16.4 (b) of Instructions to Bidders, or</w:t>
      </w:r>
    </w:p>
    <w:p w:rsidR="00741124" w:rsidRDefault="00CD4680">
      <w:pPr>
        <w:pStyle w:val="ListParagraph"/>
        <w:numPr>
          <w:ilvl w:val="1"/>
          <w:numId w:val="6"/>
        </w:numPr>
        <w:tabs>
          <w:tab w:val="left" w:pos="1660"/>
          <w:tab w:val="left" w:pos="1661"/>
        </w:tabs>
        <w:spacing w:before="127"/>
        <w:rPr>
          <w:sz w:val="24"/>
        </w:rPr>
      </w:pPr>
      <w:r>
        <w:rPr>
          <w:sz w:val="24"/>
        </w:rPr>
        <w:t>failure of the successful bidder</w:t>
      </w:r>
      <w:r>
        <w:rPr>
          <w:spacing w:val="-11"/>
          <w:sz w:val="24"/>
        </w:rPr>
        <w:t xml:space="preserve"> </w:t>
      </w:r>
      <w:r>
        <w:rPr>
          <w:sz w:val="24"/>
        </w:rPr>
        <w:t>to</w:t>
      </w:r>
    </w:p>
    <w:p w:rsidR="00741124" w:rsidRDefault="00741124">
      <w:pPr>
        <w:pStyle w:val="BodyText"/>
      </w:pPr>
    </w:p>
    <w:p w:rsidR="00741124" w:rsidRDefault="00CD4680">
      <w:pPr>
        <w:pStyle w:val="ListParagraph"/>
        <w:numPr>
          <w:ilvl w:val="2"/>
          <w:numId w:val="6"/>
        </w:numPr>
        <w:tabs>
          <w:tab w:val="left" w:pos="2380"/>
          <w:tab w:val="left" w:pos="2381"/>
        </w:tabs>
        <w:spacing w:before="213"/>
        <w:rPr>
          <w:sz w:val="24"/>
        </w:rPr>
      </w:pPr>
      <w:r>
        <w:rPr>
          <w:sz w:val="24"/>
        </w:rPr>
        <w:t>furnish</w:t>
      </w:r>
      <w:r>
        <w:rPr>
          <w:spacing w:val="49"/>
          <w:sz w:val="24"/>
        </w:rPr>
        <w:t xml:space="preserve"> </w:t>
      </w:r>
      <w:r>
        <w:rPr>
          <w:sz w:val="24"/>
        </w:rPr>
        <w:t>the</w:t>
      </w:r>
      <w:r>
        <w:rPr>
          <w:spacing w:val="45"/>
          <w:sz w:val="24"/>
        </w:rPr>
        <w:t xml:space="preserve"> </w:t>
      </w:r>
      <w:r>
        <w:rPr>
          <w:sz w:val="24"/>
        </w:rPr>
        <w:t>required</w:t>
      </w:r>
      <w:r>
        <w:rPr>
          <w:spacing w:val="46"/>
          <w:sz w:val="24"/>
        </w:rPr>
        <w:t xml:space="preserve"> </w:t>
      </w:r>
      <w:r>
        <w:rPr>
          <w:sz w:val="24"/>
        </w:rPr>
        <w:t>Performance</w:t>
      </w:r>
      <w:r>
        <w:rPr>
          <w:spacing w:val="45"/>
          <w:sz w:val="24"/>
        </w:rPr>
        <w:t xml:space="preserve"> </w:t>
      </w:r>
      <w:r>
        <w:rPr>
          <w:sz w:val="24"/>
        </w:rPr>
        <w:t>Security,</w:t>
      </w:r>
      <w:r>
        <w:rPr>
          <w:spacing w:val="46"/>
          <w:sz w:val="24"/>
        </w:rPr>
        <w:t xml:space="preserve"> </w:t>
      </w:r>
      <w:r>
        <w:rPr>
          <w:sz w:val="24"/>
        </w:rPr>
        <w:t>in</w:t>
      </w:r>
      <w:r>
        <w:rPr>
          <w:spacing w:val="46"/>
          <w:sz w:val="24"/>
        </w:rPr>
        <w:t xml:space="preserve"> </w:t>
      </w:r>
      <w:r>
        <w:rPr>
          <w:sz w:val="24"/>
        </w:rPr>
        <w:t>accordance</w:t>
      </w:r>
      <w:r>
        <w:rPr>
          <w:spacing w:val="45"/>
          <w:sz w:val="24"/>
        </w:rPr>
        <w:t xml:space="preserve"> </w:t>
      </w:r>
      <w:r>
        <w:rPr>
          <w:sz w:val="24"/>
        </w:rPr>
        <w:t>with</w:t>
      </w:r>
      <w:r>
        <w:rPr>
          <w:spacing w:val="46"/>
          <w:sz w:val="24"/>
        </w:rPr>
        <w:t xml:space="preserve"> </w:t>
      </w:r>
      <w:r>
        <w:rPr>
          <w:sz w:val="24"/>
        </w:rPr>
        <w:t>Sub-</w:t>
      </w:r>
    </w:p>
    <w:p w:rsidR="00741124" w:rsidRDefault="00CD4680">
      <w:pPr>
        <w:pStyle w:val="BodyText"/>
        <w:spacing w:before="12"/>
        <w:ind w:left="2380" w:right="232"/>
      </w:pPr>
      <w:r>
        <w:t>Clause IB-21</w:t>
      </w:r>
      <w:r>
        <w:rPr>
          <w:b/>
        </w:rPr>
        <w:t>.</w:t>
      </w:r>
      <w:r>
        <w:t>1 of Instructions to Bidders, or</w:t>
      </w:r>
    </w:p>
    <w:p w:rsidR="00741124" w:rsidRDefault="00CD4680">
      <w:pPr>
        <w:pStyle w:val="ListParagraph"/>
        <w:numPr>
          <w:ilvl w:val="2"/>
          <w:numId w:val="6"/>
        </w:numPr>
        <w:tabs>
          <w:tab w:val="left" w:pos="2380"/>
          <w:tab w:val="left" w:pos="2381"/>
        </w:tabs>
        <w:spacing w:before="127" w:line="247" w:lineRule="auto"/>
        <w:ind w:right="235"/>
        <w:rPr>
          <w:sz w:val="24"/>
        </w:rPr>
      </w:pPr>
      <w:r>
        <w:rPr>
          <w:sz w:val="24"/>
        </w:rPr>
        <w:t>sign the proposed Contract Agreement, in accordance with Sub- Clauses IB-20.2 &amp; 20.3 of Instructions to</w:t>
      </w:r>
      <w:r>
        <w:rPr>
          <w:spacing w:val="-25"/>
          <w:sz w:val="24"/>
        </w:rPr>
        <w:t xml:space="preserve"> </w:t>
      </w:r>
      <w:r>
        <w:rPr>
          <w:sz w:val="24"/>
        </w:rPr>
        <w:t>Bidders,</w:t>
      </w:r>
    </w:p>
    <w:p w:rsidR="00741124" w:rsidRDefault="00741124">
      <w:pPr>
        <w:spacing w:line="247" w:lineRule="auto"/>
        <w:rPr>
          <w:sz w:val="24"/>
        </w:rPr>
        <w:sectPr w:rsidR="00741124">
          <w:type w:val="continuous"/>
          <w:pgSz w:w="11910" w:h="16840"/>
          <w:pgMar w:top="1580" w:right="1200" w:bottom="280" w:left="1220" w:header="720" w:footer="720" w:gutter="0"/>
          <w:cols w:space="720"/>
        </w:sectPr>
      </w:pPr>
    </w:p>
    <w:p w:rsidR="00741124" w:rsidRDefault="00CD4680">
      <w:pPr>
        <w:pStyle w:val="BodyText"/>
        <w:spacing w:before="48" w:line="247" w:lineRule="auto"/>
        <w:ind w:left="940" w:right="232"/>
      </w:pPr>
      <w:r>
        <w:lastRenderedPageBreak/>
        <w:t>the entire sum be paid immediately to the said Procuring Agency for delayed completion and not as penalty for the successful bidder's failure to perform.</w:t>
      </w:r>
    </w:p>
    <w:p w:rsidR="00741124" w:rsidRDefault="00741124">
      <w:pPr>
        <w:pStyle w:val="BodyText"/>
        <w:spacing w:before="6"/>
      </w:pPr>
    </w:p>
    <w:p w:rsidR="00741124" w:rsidRDefault="00CD4680">
      <w:pPr>
        <w:pStyle w:val="BodyText"/>
        <w:spacing w:line="247" w:lineRule="auto"/>
        <w:ind w:left="220" w:right="229"/>
        <w:jc w:val="both"/>
      </w:pPr>
      <w: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b/>
        </w:rPr>
        <w:t xml:space="preserve">- </w:t>
      </w:r>
      <w:r>
        <w:t>withdrawal of the said Bid within the time specified then this obligation shall be void and of no effect, but otherwise to remain in full force and effect.</w:t>
      </w:r>
    </w:p>
    <w:p w:rsidR="00741124" w:rsidRDefault="00741124">
      <w:pPr>
        <w:pStyle w:val="BodyText"/>
        <w:spacing w:before="6"/>
      </w:pPr>
    </w:p>
    <w:p w:rsidR="00741124" w:rsidRDefault="00CD4680">
      <w:pPr>
        <w:pStyle w:val="BodyText"/>
        <w:spacing w:line="247" w:lineRule="auto"/>
        <w:ind w:left="220" w:right="231"/>
        <w:jc w:val="both"/>
      </w:pPr>
      <w: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741124" w:rsidRDefault="00741124">
      <w:pPr>
        <w:pStyle w:val="BodyText"/>
        <w:spacing w:before="6"/>
      </w:pPr>
    </w:p>
    <w:p w:rsidR="00741124" w:rsidRDefault="00CD4680">
      <w:pPr>
        <w:pStyle w:val="BodyText"/>
        <w:spacing w:line="247" w:lineRule="auto"/>
        <w:ind w:left="220" w:right="234"/>
        <w:jc w:val="both"/>
      </w:pPr>
      <w: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w:t>
      </w:r>
      <w:r>
        <w:rPr>
          <w:spacing w:val="-27"/>
        </w:rPr>
        <w:t xml:space="preserve"> </w:t>
      </w:r>
      <w:r>
        <w:t>without any reference to the Principal or any other</w:t>
      </w:r>
      <w:r>
        <w:rPr>
          <w:spacing w:val="-33"/>
        </w:rPr>
        <w:t xml:space="preserve"> </w:t>
      </w:r>
      <w:r>
        <w:t>person.</w:t>
      </w:r>
    </w:p>
    <w:p w:rsidR="00741124" w:rsidRDefault="00741124">
      <w:pPr>
        <w:pStyle w:val="BodyText"/>
        <w:spacing w:before="6"/>
      </w:pPr>
    </w:p>
    <w:p w:rsidR="00741124" w:rsidRDefault="00CD4680">
      <w:pPr>
        <w:pStyle w:val="BodyText"/>
        <w:spacing w:line="247" w:lineRule="auto"/>
        <w:ind w:left="220" w:right="236"/>
        <w:jc w:val="both"/>
      </w:pPr>
      <w: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741124" w:rsidRDefault="005A5C7B">
      <w:pPr>
        <w:pStyle w:val="BodyText"/>
        <w:spacing w:before="3"/>
        <w:rPr>
          <w:sz w:val="18"/>
        </w:rPr>
      </w:pPr>
      <w:r w:rsidRPr="005A5C7B">
        <w:pict>
          <v:line id="_x0000_s1053" style="position:absolute;z-index:2320;mso-wrap-distance-left:0;mso-wrap-distance-right:0;mso-position-horizontal-relative:page" from="360.05pt,12.8pt" to="504.1pt,12.8pt" strokeweight=".6pt">
            <w10:wrap type="topAndBottom" anchorx="page"/>
          </v:line>
        </w:pict>
      </w:r>
    </w:p>
    <w:p w:rsidR="00741124" w:rsidRDefault="00CD4680">
      <w:pPr>
        <w:pStyle w:val="BodyText"/>
        <w:spacing w:line="268" w:lineRule="exact"/>
        <w:ind w:right="1025"/>
        <w:jc w:val="right"/>
      </w:pPr>
      <w:r>
        <w:t>Guarantor (Bank)</w:t>
      </w:r>
    </w:p>
    <w:p w:rsidR="00741124" w:rsidRDefault="00741124">
      <w:pPr>
        <w:pStyle w:val="BodyText"/>
        <w:spacing w:before="2"/>
        <w:rPr>
          <w:sz w:val="25"/>
        </w:rPr>
      </w:pPr>
    </w:p>
    <w:p w:rsidR="00741124" w:rsidRDefault="00CD4680">
      <w:pPr>
        <w:pStyle w:val="BodyText"/>
        <w:tabs>
          <w:tab w:val="left" w:pos="5021"/>
          <w:tab w:val="left" w:pos="8916"/>
        </w:tabs>
        <w:spacing w:before="1"/>
        <w:ind w:left="220" w:right="232"/>
      </w:pPr>
      <w:r>
        <w:t>Witness:</w:t>
      </w:r>
      <w:r>
        <w:tab/>
        <w:t>1.</w:t>
      </w:r>
      <w:r>
        <w:rPr>
          <w:spacing w:val="-4"/>
        </w:rPr>
        <w:t xml:space="preserve"> </w:t>
      </w:r>
      <w:r>
        <w:t>Signature</w:t>
      </w:r>
      <w:r>
        <w:rPr>
          <w:spacing w:val="-1"/>
        </w:rPr>
        <w:t xml:space="preserve"> </w:t>
      </w:r>
      <w:r>
        <w:rPr>
          <w:u w:val="single"/>
        </w:rPr>
        <w:t xml:space="preserve"> </w:t>
      </w:r>
      <w:r>
        <w:rPr>
          <w:u w:val="single"/>
        </w:rPr>
        <w:tab/>
      </w:r>
    </w:p>
    <w:p w:rsidR="00741124" w:rsidRDefault="00741124">
      <w:pPr>
        <w:pStyle w:val="BodyText"/>
        <w:spacing w:before="2"/>
        <w:rPr>
          <w:sz w:val="19"/>
        </w:rPr>
      </w:pPr>
    </w:p>
    <w:p w:rsidR="00741124" w:rsidRDefault="00CD4680">
      <w:pPr>
        <w:pStyle w:val="BodyText"/>
        <w:tabs>
          <w:tab w:val="left" w:pos="640"/>
          <w:tab w:val="left" w:pos="3875"/>
          <w:tab w:val="left" w:pos="5021"/>
          <w:tab w:val="left" w:pos="8948"/>
        </w:tabs>
        <w:spacing w:before="70"/>
        <w:ind w:left="220" w:right="232"/>
      </w:pPr>
      <w:r>
        <w:t>1.</w:t>
      </w:r>
      <w:r>
        <w:tab/>
      </w:r>
      <w:r>
        <w:rPr>
          <w:u w:val="single"/>
        </w:rPr>
        <w:t xml:space="preserve"> </w:t>
      </w:r>
      <w:r>
        <w:rPr>
          <w:u w:val="single"/>
        </w:rPr>
        <w:tab/>
      </w:r>
      <w:r>
        <w:tab/>
        <w:t>2.</w:t>
      </w:r>
      <w:r>
        <w:rPr>
          <w:spacing w:val="-3"/>
        </w:rPr>
        <w:t xml:space="preserve"> </w:t>
      </w:r>
      <w:r>
        <w:t xml:space="preserve">Name </w:t>
      </w:r>
      <w:r>
        <w:rPr>
          <w:u w:val="single"/>
        </w:rPr>
        <w:t xml:space="preserve"> </w:t>
      </w:r>
      <w:r>
        <w:rPr>
          <w:u w:val="single"/>
        </w:rPr>
        <w:tab/>
      </w:r>
    </w:p>
    <w:p w:rsidR="00741124" w:rsidRDefault="00741124">
      <w:pPr>
        <w:pStyle w:val="BodyText"/>
        <w:spacing w:before="2"/>
        <w:rPr>
          <w:sz w:val="19"/>
        </w:rPr>
      </w:pPr>
    </w:p>
    <w:p w:rsidR="00741124" w:rsidRDefault="00741124">
      <w:pPr>
        <w:rPr>
          <w:sz w:val="19"/>
        </w:rPr>
        <w:sectPr w:rsidR="00741124">
          <w:pgSz w:w="11910" w:h="16840"/>
          <w:pgMar w:top="1380" w:right="1200" w:bottom="1340" w:left="1220" w:header="0" w:footer="1149" w:gutter="0"/>
          <w:cols w:space="720"/>
        </w:sectPr>
      </w:pPr>
    </w:p>
    <w:p w:rsidR="00741124" w:rsidRDefault="00CD4680">
      <w:pPr>
        <w:pStyle w:val="BodyText"/>
        <w:tabs>
          <w:tab w:val="left" w:pos="3875"/>
        </w:tabs>
        <w:spacing w:before="70" w:line="247" w:lineRule="auto"/>
        <w:ind w:left="940" w:hanging="300"/>
      </w:pPr>
      <w:r>
        <w:rPr>
          <w:u w:val="single"/>
        </w:rPr>
        <w:lastRenderedPageBreak/>
        <w:t xml:space="preserve"> </w:t>
      </w:r>
      <w:r>
        <w:rPr>
          <w:u w:val="single"/>
        </w:rPr>
        <w:tab/>
      </w:r>
      <w:r>
        <w:rPr>
          <w:u w:val="single"/>
        </w:rPr>
        <w:tab/>
      </w:r>
      <w:r>
        <w:t xml:space="preserve"> Co</w:t>
      </w:r>
      <w:r>
        <w:rPr>
          <w:spacing w:val="-1"/>
        </w:rPr>
        <w:t>r</w:t>
      </w:r>
      <w:r>
        <w:t>por</w:t>
      </w:r>
      <w:r>
        <w:rPr>
          <w:spacing w:val="-2"/>
        </w:rPr>
        <w:t>a</w:t>
      </w:r>
      <w:r>
        <w:t xml:space="preserve">te </w:t>
      </w:r>
      <w:r>
        <w:rPr>
          <w:w w:val="99"/>
        </w:rPr>
        <w:t>Se</w:t>
      </w:r>
      <w:r>
        <w:rPr>
          <w:spacing w:val="-2"/>
          <w:w w:val="99"/>
        </w:rPr>
        <w:t>c</w:t>
      </w:r>
      <w:r>
        <w:rPr>
          <w:w w:val="99"/>
        </w:rPr>
        <w:t>r</w:t>
      </w:r>
      <w:r>
        <w:rPr>
          <w:spacing w:val="-2"/>
          <w:w w:val="99"/>
        </w:rPr>
        <w:t>e</w:t>
      </w:r>
      <w:r>
        <w:rPr>
          <w:w w:val="99"/>
        </w:rPr>
        <w:t>ta</w:t>
      </w:r>
      <w:r>
        <w:rPr>
          <w:spacing w:val="-2"/>
          <w:w w:val="99"/>
        </w:rPr>
        <w:t>r</w:t>
      </w:r>
      <w:r>
        <w:rPr>
          <w:w w:val="99"/>
        </w:rPr>
        <w:t>y</w:t>
      </w:r>
      <w:r>
        <w:rPr>
          <w:spacing w:val="-8"/>
          <w:w w:val="99"/>
        </w:rPr>
        <w:t xml:space="preserve"> </w:t>
      </w:r>
      <w:r>
        <w:rPr>
          <w:spacing w:val="-1"/>
          <w:w w:val="99"/>
        </w:rPr>
        <w:t>(</w:t>
      </w:r>
      <w:r>
        <w:rPr>
          <w:w w:val="99"/>
        </w:rPr>
        <w:t>S</w:t>
      </w:r>
      <w:r>
        <w:rPr>
          <w:spacing w:val="-1"/>
        </w:rPr>
        <w:t>ea</w:t>
      </w:r>
      <w:r>
        <w:t>l)</w:t>
      </w:r>
    </w:p>
    <w:p w:rsidR="00741124" w:rsidRDefault="00741124">
      <w:pPr>
        <w:pStyle w:val="BodyText"/>
        <w:spacing w:before="6"/>
      </w:pPr>
    </w:p>
    <w:p w:rsidR="00741124" w:rsidRDefault="00CD4680">
      <w:pPr>
        <w:pStyle w:val="BodyText"/>
        <w:tabs>
          <w:tab w:val="left" w:pos="640"/>
          <w:tab w:val="left" w:pos="3875"/>
        </w:tabs>
        <w:ind w:left="220"/>
      </w:pPr>
      <w:r>
        <w:t>2.</w:t>
      </w:r>
      <w:r>
        <w:tab/>
      </w:r>
      <w:r>
        <w:rPr>
          <w:u w:val="single"/>
        </w:rPr>
        <w:t xml:space="preserve"> </w:t>
      </w:r>
      <w:r>
        <w:rPr>
          <w:u w:val="single"/>
        </w:rPr>
        <w:tab/>
      </w:r>
    </w:p>
    <w:p w:rsidR="00741124" w:rsidRDefault="00CD4680">
      <w:pPr>
        <w:pStyle w:val="ListParagraph"/>
        <w:numPr>
          <w:ilvl w:val="0"/>
          <w:numId w:val="5"/>
        </w:numPr>
        <w:tabs>
          <w:tab w:val="left" w:pos="461"/>
          <w:tab w:val="left" w:pos="4148"/>
        </w:tabs>
        <w:spacing w:before="70"/>
        <w:rPr>
          <w:sz w:val="24"/>
        </w:rPr>
      </w:pPr>
      <w:r>
        <w:rPr>
          <w:sz w:val="24"/>
        </w:rPr>
        <w:br w:type="column"/>
      </w:r>
      <w:r>
        <w:rPr>
          <w:sz w:val="24"/>
        </w:rPr>
        <w:lastRenderedPageBreak/>
        <w:t>Title</w:t>
      </w:r>
      <w:r>
        <w:rPr>
          <w:spacing w:val="-1"/>
          <w:sz w:val="24"/>
        </w:rPr>
        <w:t xml:space="preserve"> </w:t>
      </w:r>
      <w:r>
        <w:rPr>
          <w:sz w:val="24"/>
          <w:u w:val="single"/>
        </w:rPr>
        <w:t xml:space="preserve"> </w:t>
      </w:r>
      <w:r>
        <w:rPr>
          <w:sz w:val="24"/>
          <w:u w:val="single"/>
        </w:rPr>
        <w:tab/>
      </w:r>
    </w:p>
    <w:p w:rsidR="00741124" w:rsidRDefault="00741124">
      <w:pPr>
        <w:rPr>
          <w:sz w:val="24"/>
        </w:rPr>
        <w:sectPr w:rsidR="00741124">
          <w:type w:val="continuous"/>
          <w:pgSz w:w="11910" w:h="16840"/>
          <w:pgMar w:top="1580" w:right="1200" w:bottom="280" w:left="1220" w:header="720" w:footer="720" w:gutter="0"/>
          <w:cols w:num="2" w:space="720" w:equalWidth="0">
            <w:col w:w="3876" w:space="925"/>
            <w:col w:w="4689"/>
          </w:cols>
        </w:sectPr>
      </w:pPr>
    </w:p>
    <w:p w:rsidR="00741124" w:rsidRDefault="00741124">
      <w:pPr>
        <w:pStyle w:val="BodyText"/>
        <w:rPr>
          <w:sz w:val="20"/>
        </w:rPr>
      </w:pPr>
    </w:p>
    <w:p w:rsidR="00741124" w:rsidRDefault="00741124">
      <w:pPr>
        <w:pStyle w:val="BodyText"/>
        <w:spacing w:before="1"/>
        <w:rPr>
          <w:sz w:val="27"/>
        </w:rPr>
      </w:pPr>
    </w:p>
    <w:p w:rsidR="00741124" w:rsidRDefault="005A5C7B">
      <w:pPr>
        <w:pStyle w:val="BodyText"/>
        <w:spacing w:line="20" w:lineRule="exact"/>
        <w:ind w:left="634"/>
        <w:rPr>
          <w:sz w:val="2"/>
        </w:rPr>
      </w:pPr>
      <w:r>
        <w:rPr>
          <w:sz w:val="2"/>
        </w:rPr>
      </w:r>
      <w:r>
        <w:rPr>
          <w:sz w:val="2"/>
        </w:rPr>
        <w:pict>
          <v:group id="_x0000_s1051" style="width:159.65pt;height:.6pt;mso-position-horizontal-relative:char;mso-position-vertical-relative:line" coordsize="3193,12">
            <v:line id="_x0000_s1052" style="position:absolute" from="6,6" to="3186,6" strokeweight=".6pt"/>
            <w10:wrap type="none"/>
            <w10:anchorlock/>
          </v:group>
        </w:pict>
      </w:r>
    </w:p>
    <w:p w:rsidR="00741124" w:rsidRDefault="00CD4680">
      <w:pPr>
        <w:pStyle w:val="BodyText"/>
        <w:tabs>
          <w:tab w:val="left" w:pos="5981"/>
        </w:tabs>
        <w:spacing w:before="12"/>
        <w:ind w:left="940" w:right="232"/>
      </w:pPr>
      <w:r>
        <w:t>(Name, Title</w:t>
      </w:r>
      <w:r>
        <w:rPr>
          <w:spacing w:val="-3"/>
        </w:rPr>
        <w:t xml:space="preserve"> </w:t>
      </w:r>
      <w:r>
        <w:t>&amp;</w:t>
      </w:r>
      <w:r>
        <w:rPr>
          <w:spacing w:val="-5"/>
        </w:rPr>
        <w:t xml:space="preserve"> </w:t>
      </w:r>
      <w:r>
        <w:t>Address)</w:t>
      </w:r>
      <w:r>
        <w:tab/>
        <w:t>Corporate Guarantor</w:t>
      </w:r>
      <w:r>
        <w:rPr>
          <w:spacing w:val="-11"/>
        </w:rPr>
        <w:t xml:space="preserve"> </w:t>
      </w:r>
      <w:r>
        <w:t>(Seal)</w:t>
      </w:r>
    </w:p>
    <w:p w:rsidR="00741124" w:rsidRDefault="00741124">
      <w:pPr>
        <w:sectPr w:rsidR="00741124">
          <w:type w:val="continuous"/>
          <w:pgSz w:w="11910" w:h="16840"/>
          <w:pgMar w:top="1580" w:right="1200" w:bottom="280" w:left="1220" w:header="720" w:footer="720" w:gutter="0"/>
          <w:cols w:space="720"/>
        </w:sectPr>
      </w:pPr>
    </w:p>
    <w:p w:rsidR="00741124" w:rsidRDefault="00CD4680">
      <w:pPr>
        <w:spacing w:before="52"/>
        <w:ind w:left="1358" w:right="1374"/>
        <w:jc w:val="center"/>
        <w:rPr>
          <w:b/>
          <w:sz w:val="24"/>
        </w:rPr>
      </w:pPr>
      <w:r>
        <w:rPr>
          <w:b/>
          <w:sz w:val="24"/>
        </w:rPr>
        <w:lastRenderedPageBreak/>
        <w:t>FORM OF PERFORMANCE SECURITY</w:t>
      </w:r>
    </w:p>
    <w:p w:rsidR="00741124" w:rsidRDefault="00CD4680">
      <w:pPr>
        <w:spacing w:before="7"/>
        <w:ind w:left="1358" w:right="1374"/>
        <w:jc w:val="center"/>
        <w:rPr>
          <w:b/>
          <w:sz w:val="24"/>
        </w:rPr>
      </w:pPr>
      <w:r>
        <w:rPr>
          <w:b/>
          <w:sz w:val="24"/>
        </w:rPr>
        <w:t>(Bank Guarantee)</w:t>
      </w:r>
    </w:p>
    <w:p w:rsidR="00741124" w:rsidRDefault="00741124">
      <w:pPr>
        <w:pStyle w:val="BodyText"/>
        <w:rPr>
          <w:b/>
        </w:rPr>
      </w:pPr>
    </w:p>
    <w:p w:rsidR="00741124" w:rsidRDefault="00CD4680">
      <w:pPr>
        <w:pStyle w:val="BodyText"/>
        <w:tabs>
          <w:tab w:val="left" w:pos="9305"/>
        </w:tabs>
        <w:spacing w:before="151" w:line="247" w:lineRule="auto"/>
        <w:ind w:left="5477" w:right="181" w:hanging="142"/>
        <w:jc w:val="both"/>
      </w:pPr>
      <w:r>
        <w:t>Guarantee</w:t>
      </w:r>
      <w:r>
        <w:rPr>
          <w:spacing w:val="-7"/>
        </w:rPr>
        <w:t xml:space="preserve"> </w:t>
      </w:r>
      <w:r>
        <w:t>No.</w:t>
      </w:r>
      <w:r>
        <w:rPr>
          <w:u w:val="single"/>
        </w:rPr>
        <w:t xml:space="preserve"> </w:t>
      </w:r>
      <w:r>
        <w:rPr>
          <w:u w:val="single"/>
        </w:rPr>
        <w:tab/>
      </w:r>
      <w:r>
        <w:t xml:space="preserve"> Executed</w:t>
      </w:r>
      <w:r>
        <w:rPr>
          <w:spacing w:val="-1"/>
        </w:rPr>
        <w:t xml:space="preserve"> </w:t>
      </w:r>
      <w:r>
        <w:t xml:space="preserve">on </w:t>
      </w:r>
      <w:r>
        <w:rPr>
          <w:u w:val="single"/>
        </w:rPr>
        <w:t xml:space="preserve"> </w:t>
      </w:r>
      <w:r>
        <w:rPr>
          <w:u w:val="single"/>
        </w:rPr>
        <w:tab/>
      </w:r>
      <w:r>
        <w:t xml:space="preserve"> Expiry</w:t>
      </w:r>
      <w:r>
        <w:rPr>
          <w:spacing w:val="-10"/>
        </w:rPr>
        <w:t xml:space="preserve"> </w:t>
      </w:r>
      <w:r>
        <w:t>Date</w:t>
      </w:r>
    </w:p>
    <w:p w:rsidR="00741124" w:rsidRDefault="00741124">
      <w:pPr>
        <w:pStyle w:val="BodyText"/>
        <w:spacing w:before="6"/>
      </w:pPr>
    </w:p>
    <w:p w:rsidR="00741124" w:rsidRDefault="00CD4680">
      <w:pPr>
        <w:pStyle w:val="BodyText"/>
        <w:ind w:left="220" w:right="232"/>
      </w:pPr>
      <w:r>
        <w:t>(Letter by the Guarantor to the Procuring Agency)</w:t>
      </w:r>
    </w:p>
    <w:p w:rsidR="00741124" w:rsidRDefault="00741124">
      <w:pPr>
        <w:pStyle w:val="BodyText"/>
        <w:spacing w:before="2"/>
        <w:rPr>
          <w:sz w:val="25"/>
        </w:rPr>
      </w:pPr>
    </w:p>
    <w:p w:rsidR="00741124" w:rsidRDefault="00CD4680">
      <w:pPr>
        <w:pStyle w:val="BodyText"/>
        <w:spacing w:before="1"/>
        <w:ind w:left="220" w:right="232"/>
      </w:pPr>
      <w:r>
        <w:t>Name of Guarantor (Scheduled Bank in Pakistan) with</w:t>
      </w:r>
    </w:p>
    <w:p w:rsidR="00741124" w:rsidRDefault="00CD4680">
      <w:pPr>
        <w:pStyle w:val="BodyText"/>
        <w:tabs>
          <w:tab w:val="left" w:pos="8981"/>
        </w:tabs>
        <w:spacing w:before="4" w:line="420" w:lineRule="atLeast"/>
        <w:ind w:left="220" w:right="505"/>
      </w:pPr>
      <w:r>
        <w:t>address:</w:t>
      </w:r>
      <w:r>
        <w:rPr>
          <w:u w:val="single"/>
        </w:rPr>
        <w:tab/>
      </w:r>
      <w:r>
        <w:t xml:space="preserve"> Name of Principal (Contractor)</w:t>
      </w:r>
      <w:r>
        <w:rPr>
          <w:spacing w:val="-12"/>
        </w:rPr>
        <w:t xml:space="preserve"> </w:t>
      </w:r>
      <w:r>
        <w:t>with</w:t>
      </w:r>
    </w:p>
    <w:p w:rsidR="00741124" w:rsidRDefault="00CD4680">
      <w:pPr>
        <w:pStyle w:val="BodyText"/>
        <w:tabs>
          <w:tab w:val="left" w:pos="8981"/>
        </w:tabs>
        <w:spacing w:before="8"/>
        <w:ind w:left="220" w:right="232"/>
      </w:pPr>
      <w:r>
        <w:t>address:</w:t>
      </w:r>
      <w:r>
        <w:rPr>
          <w:u w:val="single"/>
        </w:rPr>
        <w:t xml:space="preserve"> </w:t>
      </w:r>
      <w:r>
        <w:rPr>
          <w:u w:val="single"/>
        </w:rPr>
        <w:tab/>
      </w:r>
    </w:p>
    <w:p w:rsidR="00741124" w:rsidRDefault="005A5C7B">
      <w:pPr>
        <w:pStyle w:val="BodyText"/>
        <w:spacing w:before="4"/>
        <w:rPr>
          <w:sz w:val="20"/>
        </w:rPr>
      </w:pPr>
      <w:r w:rsidRPr="005A5C7B">
        <w:pict>
          <v:line id="_x0000_s1050" style="position:absolute;z-index:2368;mso-wrap-distance-left:0;mso-wrap-distance-right:0;mso-position-horizontal-relative:page" from="1in,13.9pt" to="510.1pt,13.9pt" strokeweight=".48pt">
            <w10:wrap type="topAndBottom" anchorx="page"/>
          </v:line>
        </w:pict>
      </w:r>
    </w:p>
    <w:p w:rsidR="00741124" w:rsidRDefault="00CD4680">
      <w:pPr>
        <w:pStyle w:val="BodyText"/>
        <w:spacing w:before="119"/>
        <w:ind w:left="220" w:right="232"/>
      </w:pPr>
      <w:r>
        <w:t>Penal Sum of Security (express in words and</w:t>
      </w:r>
    </w:p>
    <w:p w:rsidR="00741124" w:rsidRDefault="00CD4680">
      <w:pPr>
        <w:pStyle w:val="BodyText"/>
        <w:tabs>
          <w:tab w:val="left" w:pos="9058"/>
        </w:tabs>
        <w:spacing w:before="7"/>
        <w:ind w:left="220" w:right="232"/>
      </w:pPr>
      <w:r>
        <w:t>figures)</w:t>
      </w:r>
      <w:r>
        <w:rPr>
          <w:u w:val="single"/>
        </w:rPr>
        <w:t xml:space="preserve"> </w:t>
      </w:r>
      <w:r>
        <w:rPr>
          <w:u w:val="single"/>
        </w:rPr>
        <w:tab/>
      </w:r>
    </w:p>
    <w:p w:rsidR="00741124" w:rsidRDefault="005A5C7B">
      <w:pPr>
        <w:pStyle w:val="BodyText"/>
        <w:spacing w:before="4"/>
        <w:rPr>
          <w:sz w:val="20"/>
        </w:rPr>
      </w:pPr>
      <w:r w:rsidRPr="005A5C7B">
        <w:pict>
          <v:line id="_x0000_s1049" style="position:absolute;z-index:2392;mso-wrap-distance-left:0;mso-wrap-distance-right:0;mso-position-horizontal-relative:page" from="1in,13.9pt" to="510.1pt,13.9pt" strokeweight=".48pt">
            <w10:wrap type="topAndBottom" anchorx="page"/>
          </v:line>
        </w:pict>
      </w:r>
    </w:p>
    <w:p w:rsidR="00741124" w:rsidRDefault="00CD4680">
      <w:pPr>
        <w:pStyle w:val="BodyText"/>
        <w:tabs>
          <w:tab w:val="left" w:pos="6533"/>
        </w:tabs>
        <w:spacing w:before="119"/>
        <w:ind w:left="220" w:right="232"/>
      </w:pPr>
      <w:r>
        <w:t>Letter of</w:t>
      </w:r>
      <w:r>
        <w:rPr>
          <w:spacing w:val="-7"/>
        </w:rPr>
        <w:t xml:space="preserve"> </w:t>
      </w:r>
      <w:r>
        <w:t>Acceptance</w:t>
      </w:r>
      <w:r>
        <w:rPr>
          <w:spacing w:val="-4"/>
        </w:rPr>
        <w:t xml:space="preserve"> </w:t>
      </w:r>
      <w:r>
        <w:t>No.</w:t>
      </w:r>
      <w:r>
        <w:tab/>
        <w:t>Dated</w:t>
      </w:r>
    </w:p>
    <w:p w:rsidR="00741124" w:rsidRDefault="005A5C7B">
      <w:pPr>
        <w:tabs>
          <w:tab w:val="left" w:pos="7160"/>
        </w:tabs>
        <w:spacing w:line="20" w:lineRule="exact"/>
        <w:ind w:left="2627"/>
        <w:rPr>
          <w:sz w:val="2"/>
        </w:rPr>
      </w:pPr>
      <w:r>
        <w:rPr>
          <w:sz w:val="2"/>
        </w:rPr>
      </w:r>
      <w:r>
        <w:rPr>
          <w:sz w:val="2"/>
        </w:rPr>
        <w:pict>
          <v:group id="_x0000_s1047" style="width:192.5pt;height:.5pt;mso-position-horizontal-relative:char;mso-position-vertical-relative:line" coordsize="3850,10">
            <v:line id="_x0000_s1048" style="position:absolute" from="5,5" to="3845,5" strokeweight=".48pt"/>
            <w10:wrap type="none"/>
            <w10:anchorlock/>
          </v:group>
        </w:pict>
      </w:r>
      <w:r w:rsidR="00CD4680">
        <w:rPr>
          <w:sz w:val="2"/>
        </w:rPr>
        <w:tab/>
      </w:r>
      <w:r>
        <w:rPr>
          <w:sz w:val="2"/>
        </w:rPr>
      </w:r>
      <w:r>
        <w:rPr>
          <w:sz w:val="2"/>
        </w:rPr>
        <w:pict>
          <v:group id="_x0000_s1045" style="width:90.55pt;height:.5pt;mso-position-horizontal-relative:char;mso-position-vertical-relative:line" coordsize="1811,10">
            <v:line id="_x0000_s1046" style="position:absolute" from="5,5" to="1805,5" strokeweight=".48pt"/>
            <w10:wrap type="none"/>
            <w10:anchorlock/>
          </v:group>
        </w:pict>
      </w:r>
    </w:p>
    <w:p w:rsidR="00741124" w:rsidRDefault="00741124">
      <w:pPr>
        <w:pStyle w:val="BodyText"/>
        <w:rPr>
          <w:sz w:val="20"/>
        </w:rPr>
      </w:pPr>
    </w:p>
    <w:p w:rsidR="00741124" w:rsidRDefault="00741124">
      <w:pPr>
        <w:pStyle w:val="BodyText"/>
        <w:spacing w:before="1"/>
        <w:rPr>
          <w:sz w:val="19"/>
        </w:rPr>
      </w:pPr>
    </w:p>
    <w:p w:rsidR="00741124" w:rsidRDefault="00CD4680">
      <w:pPr>
        <w:pStyle w:val="BodyText"/>
        <w:spacing w:before="1" w:line="247" w:lineRule="auto"/>
        <w:ind w:left="220" w:right="234"/>
        <w:jc w:val="both"/>
      </w:pPr>
      <w:r>
        <w:t>KNOW ALL MEN BY THESE PRESENTS, that in pursuance of the terms of the Bidding Documents and above said Letter of Acceptance (hereinafter called the Documents) and at</w:t>
      </w:r>
      <w:r>
        <w:rPr>
          <w:spacing w:val="-26"/>
        </w:rPr>
        <w:t xml:space="preserve"> </w:t>
      </w:r>
      <w:r>
        <w:t xml:space="preserve">the request of the said Principal we, the Guarantor above named, are held and firmly bound </w:t>
      </w:r>
      <w:r>
        <w:rPr>
          <w:spacing w:val="54"/>
        </w:rPr>
        <w:t xml:space="preserve"> </w:t>
      </w:r>
      <w:r>
        <w:t>unto</w:t>
      </w:r>
    </w:p>
    <w:p w:rsidR="00741124" w:rsidRDefault="00CD4680">
      <w:pPr>
        <w:pStyle w:val="BodyText"/>
        <w:tabs>
          <w:tab w:val="left" w:pos="6757"/>
        </w:tabs>
        <w:spacing w:line="275" w:lineRule="exact"/>
        <w:ind w:left="220" w:right="232"/>
      </w:pPr>
      <w:r>
        <w:t>the</w:t>
      </w:r>
      <w:r>
        <w:rPr>
          <w:u w:val="single"/>
        </w:rPr>
        <w:tab/>
      </w:r>
      <w:r>
        <w:t xml:space="preserve">(hereinafter   called  </w:t>
      </w:r>
      <w:r>
        <w:rPr>
          <w:spacing w:val="16"/>
        </w:rPr>
        <w:t xml:space="preserve"> </w:t>
      </w:r>
      <w:r>
        <w:t>the</w:t>
      </w:r>
    </w:p>
    <w:p w:rsidR="00741124" w:rsidRDefault="00CD4680">
      <w:pPr>
        <w:pStyle w:val="BodyText"/>
        <w:spacing w:before="7" w:line="247" w:lineRule="auto"/>
        <w:ind w:left="220" w:right="237"/>
        <w:jc w:val="both"/>
      </w:pPr>
      <w:r>
        <w:t>Procuring Agency) in the penal sum of the amount stated above</w:t>
      </w:r>
      <w:r>
        <w:rPr>
          <w:i/>
        </w:rPr>
        <w:t xml:space="preserve">, </w:t>
      </w:r>
      <w:r>
        <w:t>for the payment of which sum well and truly to be made to the said Procuring Agency, we bind ourselves, our heirs, executors, administrators and successors, jointly and severally, firmly by these presents.</w:t>
      </w:r>
    </w:p>
    <w:p w:rsidR="00741124" w:rsidRDefault="00741124">
      <w:pPr>
        <w:pStyle w:val="BodyText"/>
        <w:spacing w:before="11"/>
        <w:rPr>
          <w:sz w:val="34"/>
        </w:rPr>
      </w:pPr>
    </w:p>
    <w:p w:rsidR="00741124" w:rsidRDefault="00CD4680">
      <w:pPr>
        <w:pStyle w:val="BodyText"/>
        <w:tabs>
          <w:tab w:val="left" w:pos="9302"/>
        </w:tabs>
        <w:spacing w:line="247" w:lineRule="auto"/>
        <w:ind w:left="220" w:right="184"/>
        <w:jc w:val="both"/>
      </w:pPr>
      <w:r>
        <w:t xml:space="preserve">THE CONDITION OF THIS </w:t>
      </w:r>
      <w:r>
        <w:rPr>
          <w:spacing w:val="-3"/>
        </w:rPr>
        <w:t xml:space="preserve">OBLIGATION IS </w:t>
      </w:r>
      <w:r>
        <w:t>SUCH, that whereas the Principal  has accepted   the   Procuring   Agency's   above   said     Letter   of     Acceptance</w:t>
      </w:r>
      <w:r>
        <w:rPr>
          <w:spacing w:val="58"/>
        </w:rPr>
        <w:t xml:space="preserve"> </w:t>
      </w:r>
      <w:r>
        <w:t xml:space="preserve">for  </w:t>
      </w:r>
      <w:r>
        <w:rPr>
          <w:spacing w:val="-17"/>
        </w:rPr>
        <w:t xml:space="preserve"> </w:t>
      </w:r>
      <w:r>
        <w:rPr>
          <w:u w:val="single"/>
        </w:rPr>
        <w:t xml:space="preserve"> </w:t>
      </w:r>
      <w:r>
        <w:rPr>
          <w:u w:val="single"/>
        </w:rPr>
        <w:tab/>
      </w:r>
    </w:p>
    <w:p w:rsidR="00741124" w:rsidRDefault="00CD4680">
      <w:pPr>
        <w:pStyle w:val="BodyText"/>
        <w:tabs>
          <w:tab w:val="left" w:pos="4355"/>
          <w:tab w:val="left" w:pos="8962"/>
        </w:tabs>
        <w:spacing w:line="275" w:lineRule="exact"/>
        <w:ind w:left="220"/>
        <w:jc w:val="both"/>
      </w:pPr>
      <w:r>
        <w:rPr>
          <w:u w:val="single"/>
        </w:rPr>
        <w:t xml:space="preserve"> </w:t>
      </w:r>
      <w:r>
        <w:rPr>
          <w:u w:val="single"/>
        </w:rPr>
        <w:tab/>
      </w:r>
      <w:r>
        <w:t>(Name of Contract) for</w:t>
      </w:r>
      <w:r>
        <w:rPr>
          <w:spacing w:val="-10"/>
        </w:rPr>
        <w:t xml:space="preserve"> </w:t>
      </w:r>
      <w:r>
        <w:t xml:space="preserve">the </w:t>
      </w:r>
      <w:r>
        <w:rPr>
          <w:u w:val="single"/>
        </w:rPr>
        <w:t xml:space="preserve"> </w:t>
      </w:r>
      <w:r>
        <w:rPr>
          <w:u w:val="single"/>
        </w:rPr>
        <w:tab/>
      </w:r>
    </w:p>
    <w:p w:rsidR="00741124" w:rsidRDefault="00741124">
      <w:pPr>
        <w:pStyle w:val="BodyText"/>
        <w:spacing w:before="2"/>
        <w:rPr>
          <w:sz w:val="19"/>
        </w:rPr>
      </w:pPr>
    </w:p>
    <w:p w:rsidR="00741124" w:rsidRDefault="00CD4680">
      <w:pPr>
        <w:pStyle w:val="BodyText"/>
        <w:tabs>
          <w:tab w:val="left" w:pos="3995"/>
        </w:tabs>
        <w:spacing w:before="70"/>
        <w:ind w:left="220"/>
        <w:jc w:val="both"/>
      </w:pPr>
      <w:r>
        <w:rPr>
          <w:u w:val="single"/>
        </w:rPr>
        <w:t xml:space="preserve"> </w:t>
      </w:r>
      <w:r>
        <w:rPr>
          <w:u w:val="single"/>
        </w:rPr>
        <w:tab/>
      </w:r>
      <w:r>
        <w:t>(Name of</w:t>
      </w:r>
      <w:r>
        <w:rPr>
          <w:spacing w:val="-9"/>
        </w:rPr>
        <w:t xml:space="preserve"> </w:t>
      </w:r>
      <w:r>
        <w:t>Project).</w:t>
      </w:r>
    </w:p>
    <w:p w:rsidR="00741124" w:rsidRDefault="00741124">
      <w:pPr>
        <w:pStyle w:val="BodyText"/>
        <w:spacing w:before="7"/>
        <w:rPr>
          <w:sz w:val="35"/>
        </w:rPr>
      </w:pPr>
    </w:p>
    <w:p w:rsidR="00741124" w:rsidRDefault="00CD4680">
      <w:pPr>
        <w:pStyle w:val="BodyText"/>
        <w:spacing w:before="1" w:line="247" w:lineRule="auto"/>
        <w:ind w:left="220" w:right="234"/>
        <w:jc w:val="both"/>
      </w:pPr>
      <w: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741124" w:rsidRDefault="00741124">
      <w:pPr>
        <w:pStyle w:val="BodyText"/>
        <w:spacing w:before="8"/>
        <w:rPr>
          <w:sz w:val="29"/>
        </w:rPr>
      </w:pPr>
    </w:p>
    <w:p w:rsidR="00741124" w:rsidRDefault="00CD4680">
      <w:pPr>
        <w:pStyle w:val="BodyText"/>
        <w:spacing w:before="1" w:line="247" w:lineRule="auto"/>
        <w:ind w:left="220" w:right="236"/>
        <w:jc w:val="both"/>
      </w:pPr>
      <w:r>
        <w:t>Our total liability under this Guarantee is limited to the sum stated above and it is a condition of any liability attaching to us under this Guarantee that the claim for payment in writing</w:t>
      </w:r>
      <w:r>
        <w:rPr>
          <w:spacing w:val="-24"/>
        </w:rPr>
        <w:t xml:space="preserve"> </w:t>
      </w:r>
      <w:r>
        <w:t>shall</w:t>
      </w:r>
    </w:p>
    <w:p w:rsidR="00741124" w:rsidRDefault="00741124">
      <w:pPr>
        <w:spacing w:line="247" w:lineRule="auto"/>
        <w:jc w:val="both"/>
        <w:sectPr w:rsidR="00741124">
          <w:pgSz w:w="11910" w:h="16840"/>
          <w:pgMar w:top="1380" w:right="1200" w:bottom="1340" w:left="1220" w:header="0" w:footer="1149" w:gutter="0"/>
          <w:cols w:space="720"/>
        </w:sectPr>
      </w:pPr>
    </w:p>
    <w:p w:rsidR="00741124" w:rsidRDefault="00CD4680">
      <w:pPr>
        <w:pStyle w:val="BodyText"/>
        <w:spacing w:before="48" w:line="247" w:lineRule="auto"/>
        <w:ind w:left="220" w:right="241"/>
        <w:jc w:val="both"/>
      </w:pPr>
      <w:r>
        <w:lastRenderedPageBreak/>
        <w:t>be received by us within the validity period of this Guarantee, failing which we shall be discharged of our liability, if any, under this Guarantee.</w:t>
      </w:r>
    </w:p>
    <w:p w:rsidR="00741124" w:rsidRDefault="00741124">
      <w:pPr>
        <w:pStyle w:val="BodyText"/>
        <w:spacing w:before="8"/>
        <w:rPr>
          <w:sz w:val="29"/>
        </w:rPr>
      </w:pPr>
    </w:p>
    <w:p w:rsidR="00741124" w:rsidRDefault="00CD4680">
      <w:pPr>
        <w:pStyle w:val="BodyText"/>
        <w:tabs>
          <w:tab w:val="left" w:pos="5050"/>
        </w:tabs>
        <w:spacing w:before="1" w:line="247" w:lineRule="auto"/>
        <w:ind w:left="220" w:right="236"/>
        <w:jc w:val="both"/>
      </w:pPr>
      <w:r>
        <w:t>We,</w:t>
      </w:r>
      <w:r>
        <w:rPr>
          <w:u w:val="single"/>
        </w:rPr>
        <w:t xml:space="preserve"> </w:t>
      </w:r>
      <w:r>
        <w:rPr>
          <w:u w:val="single"/>
        </w:rPr>
        <w:tab/>
      </w:r>
      <w:r>
        <w:t>(the Guarantor), waiving all</w:t>
      </w:r>
      <w:r>
        <w:rPr>
          <w:spacing w:val="-6"/>
        </w:rPr>
        <w:t xml:space="preserve"> </w:t>
      </w:r>
      <w:r>
        <w:t>objections</w:t>
      </w:r>
      <w:r>
        <w:rPr>
          <w:spacing w:val="56"/>
        </w:rPr>
        <w:t xml:space="preserve"> </w:t>
      </w:r>
      <w:r>
        <w:t>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w:t>
      </w:r>
      <w:r>
        <w:rPr>
          <w:spacing w:val="-34"/>
        </w:rPr>
        <w:t xml:space="preserve"> </w:t>
      </w:r>
      <w:r>
        <w:t>Number.</w:t>
      </w:r>
    </w:p>
    <w:p w:rsidR="00741124" w:rsidRDefault="00741124">
      <w:pPr>
        <w:pStyle w:val="BodyText"/>
        <w:spacing w:before="8"/>
        <w:rPr>
          <w:sz w:val="29"/>
        </w:rPr>
      </w:pPr>
    </w:p>
    <w:p w:rsidR="00741124" w:rsidRDefault="00CD4680">
      <w:pPr>
        <w:pStyle w:val="BodyText"/>
        <w:spacing w:before="1" w:line="247" w:lineRule="auto"/>
        <w:ind w:left="220" w:right="236"/>
        <w:jc w:val="both"/>
      </w:pPr>
      <w: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w:t>
      </w:r>
      <w:r>
        <w:rPr>
          <w:spacing w:val="-4"/>
        </w:rPr>
        <w:t xml:space="preserve"> </w:t>
      </w:r>
      <w:r>
        <w:t>Agency</w:t>
      </w:r>
      <w:r>
        <w:rPr>
          <w:spacing w:val="-10"/>
        </w:rPr>
        <w:t xml:space="preserve"> </w:t>
      </w:r>
      <w:r>
        <w:t>forthwith</w:t>
      </w:r>
      <w:r>
        <w:rPr>
          <w:spacing w:val="-2"/>
        </w:rPr>
        <w:t xml:space="preserve"> </w:t>
      </w:r>
      <w:r>
        <w:t>and</w:t>
      </w:r>
      <w:r>
        <w:rPr>
          <w:spacing w:val="-2"/>
        </w:rPr>
        <w:t xml:space="preserve"> </w:t>
      </w:r>
      <w:r>
        <w:t>without</w:t>
      </w:r>
      <w:r>
        <w:rPr>
          <w:spacing w:val="-2"/>
        </w:rPr>
        <w:t xml:space="preserve"> </w:t>
      </w:r>
      <w:r>
        <w:t>any</w:t>
      </w:r>
      <w:r>
        <w:rPr>
          <w:spacing w:val="-10"/>
        </w:rPr>
        <w:t xml:space="preserve"> </w:t>
      </w:r>
      <w:r>
        <w:t>reference</w:t>
      </w:r>
      <w:r>
        <w:rPr>
          <w:spacing w:val="-3"/>
        </w:rPr>
        <w:t xml:space="preserve"> </w:t>
      </w:r>
      <w:r>
        <w:t>to</w:t>
      </w:r>
      <w:r>
        <w:rPr>
          <w:spacing w:val="-2"/>
        </w:rPr>
        <w:t xml:space="preserve"> </w:t>
      </w:r>
      <w:r>
        <w:t>the</w:t>
      </w:r>
      <w:r>
        <w:rPr>
          <w:spacing w:val="-3"/>
        </w:rPr>
        <w:t xml:space="preserve"> </w:t>
      </w:r>
      <w:r>
        <w:t>Principal</w:t>
      </w:r>
      <w:r>
        <w:rPr>
          <w:spacing w:val="-2"/>
        </w:rPr>
        <w:t xml:space="preserve"> </w:t>
      </w:r>
      <w:r>
        <w:t>or</w:t>
      </w:r>
      <w:r>
        <w:rPr>
          <w:spacing w:val="-3"/>
        </w:rPr>
        <w:t xml:space="preserve"> </w:t>
      </w:r>
      <w:r>
        <w:t>any</w:t>
      </w:r>
      <w:r>
        <w:rPr>
          <w:spacing w:val="-10"/>
        </w:rPr>
        <w:t xml:space="preserve"> </w:t>
      </w:r>
      <w:r>
        <w:t>other</w:t>
      </w:r>
      <w:r>
        <w:rPr>
          <w:spacing w:val="-4"/>
        </w:rPr>
        <w:t xml:space="preserve"> </w:t>
      </w:r>
      <w:r>
        <w:t>person.</w:t>
      </w:r>
    </w:p>
    <w:p w:rsidR="00741124" w:rsidRDefault="00741124">
      <w:pPr>
        <w:pStyle w:val="BodyText"/>
        <w:spacing w:before="8"/>
        <w:rPr>
          <w:sz w:val="29"/>
        </w:rPr>
      </w:pPr>
    </w:p>
    <w:p w:rsidR="00741124" w:rsidRDefault="00CD4680">
      <w:pPr>
        <w:pStyle w:val="BodyText"/>
        <w:spacing w:before="1" w:line="247" w:lineRule="auto"/>
        <w:ind w:left="220" w:right="229"/>
        <w:jc w:val="both"/>
      </w:pPr>
      <w:r>
        <w:rPr>
          <w:spacing w:val="-3"/>
        </w:rPr>
        <w:t xml:space="preserve">IN </w:t>
      </w:r>
      <w:r>
        <w:t>WITNESS WHEREOF, the above bounded Guarantor has executed this Instrument under its seal on the date indicated above, the name and corporate seal of the Guarantor being</w:t>
      </w:r>
      <w:r>
        <w:rPr>
          <w:spacing w:val="-26"/>
        </w:rPr>
        <w:t xml:space="preserve"> </w:t>
      </w:r>
      <w:r>
        <w:t>hereto affixed and these presents duly signed by its undersigned representative, pursuant to authority of its governing</w:t>
      </w:r>
      <w:r>
        <w:rPr>
          <w:spacing w:val="-16"/>
        </w:rPr>
        <w:t xml:space="preserve"> </w:t>
      </w:r>
      <w:r>
        <w:t>body.</w:t>
      </w:r>
    </w:p>
    <w:p w:rsidR="00741124" w:rsidRDefault="00741124">
      <w:pPr>
        <w:pStyle w:val="BodyText"/>
        <w:rPr>
          <w:sz w:val="20"/>
        </w:rPr>
      </w:pPr>
    </w:p>
    <w:p w:rsidR="00741124" w:rsidRDefault="00741124">
      <w:pPr>
        <w:pStyle w:val="BodyText"/>
        <w:spacing w:before="8"/>
        <w:rPr>
          <w:sz w:val="27"/>
        </w:rPr>
      </w:pPr>
    </w:p>
    <w:p w:rsidR="00741124" w:rsidRDefault="005A5C7B">
      <w:pPr>
        <w:pStyle w:val="BodyText"/>
        <w:spacing w:line="20" w:lineRule="exact"/>
        <w:ind w:left="5976"/>
        <w:rPr>
          <w:sz w:val="2"/>
        </w:rPr>
      </w:pPr>
      <w:r>
        <w:rPr>
          <w:sz w:val="2"/>
        </w:rPr>
      </w:r>
      <w:r>
        <w:rPr>
          <w:sz w:val="2"/>
        </w:rPr>
        <w:pict>
          <v:group id="_x0000_s1043" style="width:144.55pt;height:.5pt;mso-position-horizontal-relative:char;mso-position-vertical-relative:line" coordsize="2891,10">
            <v:line id="_x0000_s1044" style="position:absolute" from="5,5" to="2886,5" strokeweight=".48pt"/>
            <w10:wrap type="none"/>
            <w10:anchorlock/>
          </v:group>
        </w:pict>
      </w:r>
    </w:p>
    <w:p w:rsidR="00741124" w:rsidRDefault="00741124">
      <w:pPr>
        <w:spacing w:line="20" w:lineRule="exact"/>
        <w:rPr>
          <w:sz w:val="2"/>
        </w:rPr>
        <w:sectPr w:rsidR="00741124">
          <w:pgSz w:w="11910" w:h="16840"/>
          <w:pgMar w:top="1380" w:right="1200" w:bottom="1340" w:left="1220" w:header="0" w:footer="1149" w:gutter="0"/>
          <w:cols w:space="720"/>
        </w:sectPr>
      </w:pPr>
    </w:p>
    <w:p w:rsidR="00741124" w:rsidRDefault="00741124">
      <w:pPr>
        <w:pStyle w:val="BodyText"/>
        <w:spacing w:before="4"/>
      </w:pPr>
    </w:p>
    <w:p w:rsidR="00741124" w:rsidRDefault="00CD4680">
      <w:pPr>
        <w:pStyle w:val="BodyText"/>
        <w:ind w:left="940"/>
      </w:pPr>
      <w:r>
        <w:t>Witness:</w:t>
      </w:r>
    </w:p>
    <w:p w:rsidR="00741124" w:rsidRDefault="00CD4680">
      <w:pPr>
        <w:pStyle w:val="BodyText"/>
        <w:tabs>
          <w:tab w:val="left" w:pos="3995"/>
        </w:tabs>
        <w:spacing w:before="7"/>
        <w:ind w:left="940"/>
      </w:pPr>
      <w:r>
        <w:t xml:space="preserve">1. </w:t>
      </w:r>
      <w:r>
        <w:rPr>
          <w:u w:val="single"/>
        </w:rPr>
        <w:t xml:space="preserve"> </w:t>
      </w:r>
      <w:r>
        <w:rPr>
          <w:u w:val="single"/>
        </w:rPr>
        <w:tab/>
      </w:r>
    </w:p>
    <w:p w:rsidR="00741124" w:rsidRDefault="00CD4680">
      <w:pPr>
        <w:pStyle w:val="BodyText"/>
        <w:spacing w:line="273" w:lineRule="exact"/>
        <w:ind w:left="2080"/>
      </w:pPr>
      <w:r>
        <w:br w:type="column"/>
      </w:r>
      <w:r>
        <w:lastRenderedPageBreak/>
        <w:t>Guarantor (Bank)</w:t>
      </w:r>
    </w:p>
    <w:p w:rsidR="00741124" w:rsidRDefault="00741124">
      <w:pPr>
        <w:pStyle w:val="BodyText"/>
        <w:spacing w:before="3"/>
        <w:rPr>
          <w:sz w:val="25"/>
        </w:rPr>
      </w:pPr>
    </w:p>
    <w:p w:rsidR="00741124" w:rsidRDefault="00CD4680">
      <w:pPr>
        <w:pStyle w:val="ListParagraph"/>
        <w:numPr>
          <w:ilvl w:val="1"/>
          <w:numId w:val="5"/>
        </w:numPr>
        <w:tabs>
          <w:tab w:val="left" w:pos="1360"/>
          <w:tab w:val="left" w:pos="1361"/>
          <w:tab w:val="left" w:pos="4191"/>
        </w:tabs>
        <w:jc w:val="left"/>
        <w:rPr>
          <w:sz w:val="24"/>
        </w:rPr>
      </w:pPr>
      <w:r>
        <w:rPr>
          <w:sz w:val="24"/>
        </w:rPr>
        <w:t>Signature</w:t>
      </w:r>
      <w:r>
        <w:rPr>
          <w:spacing w:val="-2"/>
          <w:sz w:val="24"/>
        </w:rPr>
        <w:t xml:space="preserve"> </w:t>
      </w:r>
      <w:r>
        <w:rPr>
          <w:sz w:val="24"/>
          <w:u w:val="single"/>
        </w:rPr>
        <w:t xml:space="preserve"> </w:t>
      </w:r>
      <w:r>
        <w:rPr>
          <w:sz w:val="24"/>
          <w:u w:val="single"/>
        </w:rPr>
        <w:tab/>
      </w:r>
    </w:p>
    <w:p w:rsidR="00741124" w:rsidRDefault="00741124">
      <w:pPr>
        <w:rPr>
          <w:sz w:val="24"/>
        </w:rPr>
        <w:sectPr w:rsidR="00741124">
          <w:type w:val="continuous"/>
          <w:pgSz w:w="11910" w:h="16840"/>
          <w:pgMar w:top="1580" w:right="1200" w:bottom="280" w:left="1220" w:header="720" w:footer="720" w:gutter="0"/>
          <w:cols w:num="2" w:space="720" w:equalWidth="0">
            <w:col w:w="3996" w:space="625"/>
            <w:col w:w="4869"/>
          </w:cols>
        </w:sectPr>
      </w:pPr>
    </w:p>
    <w:p w:rsidR="00741124" w:rsidRDefault="00741124">
      <w:pPr>
        <w:pStyle w:val="BodyText"/>
        <w:spacing w:before="2"/>
        <w:rPr>
          <w:sz w:val="19"/>
        </w:rPr>
      </w:pPr>
    </w:p>
    <w:p w:rsidR="00741124" w:rsidRDefault="00741124">
      <w:pPr>
        <w:rPr>
          <w:sz w:val="19"/>
        </w:rPr>
        <w:sectPr w:rsidR="00741124">
          <w:type w:val="continuous"/>
          <w:pgSz w:w="11910" w:h="16840"/>
          <w:pgMar w:top="1580" w:right="1200" w:bottom="280" w:left="1220" w:header="720" w:footer="720" w:gutter="0"/>
          <w:cols w:space="720"/>
        </w:sectPr>
      </w:pPr>
    </w:p>
    <w:p w:rsidR="00741124" w:rsidRDefault="00CD4680">
      <w:pPr>
        <w:pStyle w:val="BodyText"/>
        <w:tabs>
          <w:tab w:val="left" w:pos="3995"/>
        </w:tabs>
        <w:spacing w:before="70" w:line="247" w:lineRule="auto"/>
        <w:ind w:left="1240" w:hanging="60"/>
      </w:pPr>
      <w:r>
        <w:rPr>
          <w:u w:val="single"/>
        </w:rPr>
        <w:lastRenderedPageBreak/>
        <w:t xml:space="preserve"> </w:t>
      </w:r>
      <w:r>
        <w:rPr>
          <w:u w:val="single"/>
        </w:rPr>
        <w:tab/>
      </w:r>
      <w:r>
        <w:t xml:space="preserve"> Co</w:t>
      </w:r>
      <w:r>
        <w:rPr>
          <w:spacing w:val="-1"/>
        </w:rPr>
        <w:t>r</w:t>
      </w:r>
      <w:r>
        <w:t>por</w:t>
      </w:r>
      <w:r>
        <w:rPr>
          <w:spacing w:val="-2"/>
        </w:rPr>
        <w:t>a</w:t>
      </w:r>
      <w:r>
        <w:t xml:space="preserve">te </w:t>
      </w:r>
      <w:r>
        <w:rPr>
          <w:w w:val="99"/>
        </w:rPr>
        <w:t>Se</w:t>
      </w:r>
      <w:r>
        <w:rPr>
          <w:spacing w:val="-2"/>
          <w:w w:val="99"/>
        </w:rPr>
        <w:t>c</w:t>
      </w:r>
      <w:r>
        <w:rPr>
          <w:w w:val="99"/>
        </w:rPr>
        <w:t>r</w:t>
      </w:r>
      <w:r>
        <w:rPr>
          <w:spacing w:val="-2"/>
          <w:w w:val="99"/>
        </w:rPr>
        <w:t>e</w:t>
      </w:r>
      <w:r>
        <w:rPr>
          <w:w w:val="99"/>
        </w:rPr>
        <w:t>ta</w:t>
      </w:r>
      <w:r>
        <w:rPr>
          <w:spacing w:val="-2"/>
          <w:w w:val="99"/>
        </w:rPr>
        <w:t>r</w:t>
      </w:r>
      <w:r>
        <w:rPr>
          <w:w w:val="99"/>
        </w:rPr>
        <w:t>y</w:t>
      </w:r>
      <w:r>
        <w:rPr>
          <w:spacing w:val="-8"/>
          <w:w w:val="99"/>
        </w:rPr>
        <w:t xml:space="preserve"> </w:t>
      </w:r>
      <w:r>
        <w:rPr>
          <w:spacing w:val="-1"/>
          <w:w w:val="99"/>
        </w:rPr>
        <w:t>(</w:t>
      </w:r>
      <w:r>
        <w:rPr>
          <w:w w:val="99"/>
        </w:rPr>
        <w:t>S</w:t>
      </w:r>
      <w:r>
        <w:rPr>
          <w:spacing w:val="-1"/>
        </w:rPr>
        <w:t>ea</w:t>
      </w:r>
      <w:r>
        <w:t>l)</w:t>
      </w:r>
    </w:p>
    <w:p w:rsidR="00741124" w:rsidRDefault="00CD4680">
      <w:pPr>
        <w:pStyle w:val="ListParagraph"/>
        <w:numPr>
          <w:ilvl w:val="1"/>
          <w:numId w:val="5"/>
        </w:numPr>
        <w:tabs>
          <w:tab w:val="left" w:pos="1600"/>
          <w:tab w:val="left" w:pos="1601"/>
          <w:tab w:val="left" w:pos="4447"/>
        </w:tabs>
        <w:spacing w:before="70"/>
        <w:ind w:left="1600"/>
        <w:jc w:val="left"/>
        <w:rPr>
          <w:sz w:val="24"/>
        </w:rPr>
      </w:pPr>
      <w:r>
        <w:rPr>
          <w:w w:val="99"/>
          <w:sz w:val="24"/>
        </w:rPr>
        <w:br w:type="column"/>
      </w:r>
      <w:r>
        <w:rPr>
          <w:sz w:val="24"/>
        </w:rPr>
        <w:lastRenderedPageBreak/>
        <w:t xml:space="preserve">Name </w:t>
      </w:r>
      <w:r>
        <w:rPr>
          <w:sz w:val="24"/>
          <w:u w:val="single"/>
        </w:rPr>
        <w:t xml:space="preserve"> </w:t>
      </w:r>
      <w:r>
        <w:rPr>
          <w:sz w:val="24"/>
          <w:u w:val="single"/>
        </w:rPr>
        <w:tab/>
      </w:r>
    </w:p>
    <w:p w:rsidR="00741124" w:rsidRDefault="00741124">
      <w:pPr>
        <w:rPr>
          <w:sz w:val="24"/>
        </w:rPr>
        <w:sectPr w:rsidR="00741124">
          <w:type w:val="continuous"/>
          <w:pgSz w:w="11910" w:h="16840"/>
          <w:pgMar w:top="1580" w:right="1200" w:bottom="280" w:left="1220" w:header="720" w:footer="720" w:gutter="0"/>
          <w:cols w:num="2" w:space="720" w:equalWidth="0">
            <w:col w:w="3996" w:space="385"/>
            <w:col w:w="5109"/>
          </w:cols>
        </w:sectPr>
      </w:pPr>
    </w:p>
    <w:p w:rsidR="00741124" w:rsidRDefault="00CD4680">
      <w:pPr>
        <w:pStyle w:val="ListParagraph"/>
        <w:numPr>
          <w:ilvl w:val="1"/>
          <w:numId w:val="5"/>
        </w:numPr>
        <w:tabs>
          <w:tab w:val="left" w:pos="5981"/>
          <w:tab w:val="left" w:pos="5982"/>
          <w:tab w:val="left" w:pos="8829"/>
        </w:tabs>
        <w:spacing w:line="275" w:lineRule="exact"/>
        <w:ind w:left="5981"/>
        <w:jc w:val="left"/>
        <w:rPr>
          <w:sz w:val="24"/>
        </w:rPr>
      </w:pPr>
      <w:r>
        <w:rPr>
          <w:sz w:val="24"/>
        </w:rPr>
        <w:lastRenderedPageBreak/>
        <w:t>Title</w:t>
      </w:r>
      <w:r>
        <w:rPr>
          <w:spacing w:val="-1"/>
          <w:sz w:val="24"/>
        </w:rPr>
        <w:t xml:space="preserve"> </w:t>
      </w:r>
      <w:r>
        <w:rPr>
          <w:sz w:val="24"/>
          <w:u w:val="single"/>
        </w:rPr>
        <w:t xml:space="preserve"> </w:t>
      </w:r>
      <w:r>
        <w:rPr>
          <w:sz w:val="24"/>
          <w:u w:val="single"/>
        </w:rPr>
        <w:tab/>
      </w:r>
    </w:p>
    <w:p w:rsidR="00741124" w:rsidRDefault="00741124">
      <w:pPr>
        <w:pStyle w:val="BodyText"/>
        <w:spacing w:before="2"/>
        <w:rPr>
          <w:sz w:val="19"/>
        </w:rPr>
      </w:pPr>
    </w:p>
    <w:p w:rsidR="00741124" w:rsidRDefault="00CD4680">
      <w:pPr>
        <w:pStyle w:val="BodyText"/>
        <w:tabs>
          <w:tab w:val="left" w:pos="4055"/>
        </w:tabs>
        <w:spacing w:before="70"/>
        <w:ind w:left="940" w:right="232"/>
      </w:pPr>
      <w:r>
        <w:t xml:space="preserve">2.  </w:t>
      </w:r>
      <w:r>
        <w:rPr>
          <w:u w:val="single"/>
        </w:rPr>
        <w:t xml:space="preserve"> </w:t>
      </w:r>
      <w:r>
        <w:rPr>
          <w:u w:val="single"/>
        </w:rPr>
        <w:tab/>
      </w:r>
    </w:p>
    <w:p w:rsidR="00741124" w:rsidRDefault="00741124">
      <w:pPr>
        <w:pStyle w:val="BodyText"/>
        <w:rPr>
          <w:sz w:val="20"/>
        </w:rPr>
      </w:pPr>
    </w:p>
    <w:p w:rsidR="00741124" w:rsidRDefault="005A5C7B">
      <w:pPr>
        <w:pStyle w:val="BodyText"/>
        <w:rPr>
          <w:sz w:val="25"/>
        </w:rPr>
      </w:pPr>
      <w:r w:rsidRPr="005A5C7B">
        <w:pict>
          <v:line id="_x0000_s1042" style="position:absolute;z-index:2488;mso-wrap-distance-left:0;mso-wrap-distance-right:0;mso-position-horizontal-relative:page" from="123pt,16.6pt" to="261pt,16.6pt" strokeweight=".48pt">
            <w10:wrap type="topAndBottom" anchorx="page"/>
          </v:line>
        </w:pict>
      </w:r>
      <w:r w:rsidRPr="005A5C7B">
        <w:pict>
          <v:line id="_x0000_s1041" style="position:absolute;z-index:2512;mso-wrap-distance-left:0;mso-wrap-distance-right:0;mso-position-horizontal-relative:page" from="360.05pt,16.6pt" to="498.05pt,16.6pt" strokeweight=".48pt">
            <w10:wrap type="topAndBottom" anchorx="page"/>
          </v:line>
        </w:pict>
      </w:r>
    </w:p>
    <w:p w:rsidR="00741124" w:rsidRDefault="00CD4680">
      <w:pPr>
        <w:pStyle w:val="BodyText"/>
        <w:tabs>
          <w:tab w:val="left" w:pos="6041"/>
        </w:tabs>
        <w:spacing w:line="254" w:lineRule="exact"/>
        <w:ind w:left="1240" w:right="232"/>
      </w:pPr>
      <w:r>
        <w:t>(Name, Title</w:t>
      </w:r>
      <w:r>
        <w:rPr>
          <w:spacing w:val="-3"/>
        </w:rPr>
        <w:t xml:space="preserve"> </w:t>
      </w:r>
      <w:r>
        <w:t>&amp;</w:t>
      </w:r>
      <w:r>
        <w:rPr>
          <w:spacing w:val="-5"/>
        </w:rPr>
        <w:t xml:space="preserve"> </w:t>
      </w:r>
      <w:r>
        <w:t>Address)</w:t>
      </w:r>
      <w:r>
        <w:tab/>
        <w:t>Corporate Guarantor</w:t>
      </w:r>
      <w:r>
        <w:rPr>
          <w:spacing w:val="-11"/>
        </w:rPr>
        <w:t xml:space="preserve"> </w:t>
      </w:r>
      <w:r>
        <w:t>(Seal)</w:t>
      </w:r>
    </w:p>
    <w:p w:rsidR="00741124" w:rsidRDefault="00741124">
      <w:pPr>
        <w:spacing w:line="254" w:lineRule="exact"/>
        <w:sectPr w:rsidR="00741124">
          <w:type w:val="continuous"/>
          <w:pgSz w:w="11910" w:h="16840"/>
          <w:pgMar w:top="1580" w:right="1200" w:bottom="280" w:left="1220" w:header="720" w:footer="720" w:gutter="0"/>
          <w:cols w:space="720"/>
        </w:sectPr>
      </w:pPr>
    </w:p>
    <w:p w:rsidR="00741124" w:rsidRDefault="00CD4680">
      <w:pPr>
        <w:spacing w:before="136"/>
        <w:ind w:left="1358" w:right="1374"/>
        <w:jc w:val="center"/>
        <w:rPr>
          <w:b/>
          <w:sz w:val="24"/>
        </w:rPr>
      </w:pPr>
      <w:r>
        <w:rPr>
          <w:b/>
          <w:sz w:val="24"/>
        </w:rPr>
        <w:lastRenderedPageBreak/>
        <w:t>FORM OF CONTRACT AGREEMENT</w:t>
      </w:r>
    </w:p>
    <w:p w:rsidR="00741124" w:rsidRDefault="00741124">
      <w:pPr>
        <w:pStyle w:val="BodyText"/>
        <w:rPr>
          <w:b/>
        </w:rPr>
      </w:pPr>
    </w:p>
    <w:p w:rsidR="00741124" w:rsidRDefault="00741124">
      <w:pPr>
        <w:pStyle w:val="BodyText"/>
        <w:spacing w:before="5"/>
        <w:rPr>
          <w:b/>
          <w:sz w:val="25"/>
        </w:rPr>
      </w:pPr>
    </w:p>
    <w:p w:rsidR="00741124" w:rsidRDefault="00CD4680">
      <w:pPr>
        <w:pStyle w:val="BodyText"/>
        <w:tabs>
          <w:tab w:val="left" w:pos="9112"/>
        </w:tabs>
        <w:ind w:left="32"/>
        <w:jc w:val="center"/>
      </w:pPr>
      <w:r>
        <w:rPr>
          <w:w w:val="99"/>
        </w:rPr>
        <w:t>TH</w:t>
      </w:r>
      <w:r>
        <w:rPr>
          <w:spacing w:val="-7"/>
          <w:w w:val="99"/>
        </w:rPr>
        <w:t>I</w:t>
      </w:r>
      <w:r>
        <w:rPr>
          <w:w w:val="99"/>
        </w:rPr>
        <w:t>S</w:t>
      </w:r>
      <w:r>
        <w:rPr>
          <w:spacing w:val="17"/>
        </w:rPr>
        <w:t xml:space="preserve"> </w:t>
      </w:r>
      <w:r>
        <w:t>C</w:t>
      </w:r>
      <w:r>
        <w:rPr>
          <w:w w:val="99"/>
        </w:rPr>
        <w:t>O</w:t>
      </w:r>
      <w:r>
        <w:rPr>
          <w:spacing w:val="-1"/>
          <w:w w:val="99"/>
        </w:rPr>
        <w:t>N</w:t>
      </w:r>
      <w:r>
        <w:t>TRACT</w:t>
      </w:r>
      <w:r>
        <w:rPr>
          <w:spacing w:val="16"/>
        </w:rPr>
        <w:t xml:space="preserve"> </w:t>
      </w:r>
      <w:r>
        <w:rPr>
          <w:w w:val="99"/>
        </w:rPr>
        <w:t>A</w:t>
      </w:r>
      <w:r>
        <w:rPr>
          <w:spacing w:val="-1"/>
          <w:w w:val="99"/>
        </w:rPr>
        <w:t>G</w:t>
      </w:r>
      <w:r>
        <w:t>REEME</w:t>
      </w:r>
      <w:r>
        <w:rPr>
          <w:spacing w:val="-1"/>
        </w:rPr>
        <w:t>N</w:t>
      </w:r>
      <w:r>
        <w:t>T</w:t>
      </w:r>
      <w:r>
        <w:rPr>
          <w:spacing w:val="13"/>
        </w:rPr>
        <w:t xml:space="preserve"> </w:t>
      </w:r>
      <w:r>
        <w:t>(h</w:t>
      </w:r>
      <w:r>
        <w:rPr>
          <w:spacing w:val="-2"/>
        </w:rPr>
        <w:t>e</w:t>
      </w:r>
      <w:r>
        <w:t>r</w:t>
      </w:r>
      <w:r>
        <w:rPr>
          <w:spacing w:val="-2"/>
        </w:rPr>
        <w:t>e</w:t>
      </w:r>
      <w:r>
        <w:t>ina</w:t>
      </w:r>
      <w:r>
        <w:rPr>
          <w:spacing w:val="-2"/>
        </w:rPr>
        <w:t>f</w:t>
      </w:r>
      <w:r>
        <w:t>ter</w:t>
      </w:r>
      <w:r>
        <w:rPr>
          <w:spacing w:val="12"/>
        </w:rPr>
        <w:t xml:space="preserve"> </w:t>
      </w:r>
      <w:r>
        <w:rPr>
          <w:spacing w:val="-1"/>
        </w:rPr>
        <w:t>ca</w:t>
      </w:r>
      <w:r>
        <w:t>ll</w:t>
      </w:r>
      <w:r>
        <w:rPr>
          <w:spacing w:val="-1"/>
        </w:rPr>
        <w:t>e</w:t>
      </w:r>
      <w:r>
        <w:t>d</w:t>
      </w:r>
      <w:r>
        <w:rPr>
          <w:spacing w:val="14"/>
        </w:rPr>
        <w:t xml:space="preserve"> </w:t>
      </w:r>
      <w:r>
        <w:t>the</w:t>
      </w:r>
      <w:r>
        <w:rPr>
          <w:spacing w:val="13"/>
        </w:rPr>
        <w:t xml:space="preserve"> </w:t>
      </w:r>
      <w:r>
        <w:rPr>
          <w:spacing w:val="-1"/>
          <w:w w:val="44"/>
        </w:rPr>
        <w:t>―</w:t>
      </w:r>
      <w:r>
        <w:rPr>
          <w:w w:val="99"/>
        </w:rPr>
        <w:t>A</w:t>
      </w:r>
      <w:r>
        <w:rPr>
          <w:spacing w:val="-3"/>
          <w:w w:val="99"/>
        </w:rPr>
        <w:t>g</w:t>
      </w:r>
      <w:r>
        <w:t>r</w:t>
      </w:r>
      <w:r>
        <w:rPr>
          <w:spacing w:val="-2"/>
        </w:rPr>
        <w:t>e</w:t>
      </w:r>
      <w:r>
        <w:rPr>
          <w:spacing w:val="-1"/>
        </w:rPr>
        <w:t>e</w:t>
      </w:r>
      <w:r>
        <w:rPr>
          <w:w w:val="107"/>
        </w:rPr>
        <w:t>ment</w:t>
      </w:r>
      <w:r>
        <w:rPr>
          <w:spacing w:val="-1"/>
          <w:w w:val="107"/>
        </w:rPr>
        <w:t>‖</w:t>
      </w:r>
      <w:r>
        <w:rPr>
          <w:w w:val="99"/>
        </w:rPr>
        <w:t>)</w:t>
      </w:r>
      <w:r>
        <w:rPr>
          <w:spacing w:val="13"/>
          <w:w w:val="99"/>
        </w:rPr>
        <w:t xml:space="preserve"> </w:t>
      </w:r>
      <w:r>
        <w:t>made</w:t>
      </w:r>
      <w:r>
        <w:rPr>
          <w:spacing w:val="12"/>
        </w:rPr>
        <w:t xml:space="preserve"> </w:t>
      </w:r>
      <w:r>
        <w:t>on</w:t>
      </w:r>
      <w:r>
        <w:rPr>
          <w:spacing w:val="14"/>
        </w:rPr>
        <w:t xml:space="preserve"> </w:t>
      </w:r>
      <w:r>
        <w:t>the</w:t>
      </w:r>
      <w:r>
        <w:rPr>
          <w:spacing w:val="13"/>
        </w:rPr>
        <w:t xml:space="preserve"> </w:t>
      </w:r>
      <w:r>
        <w:rPr>
          <w:u w:val="single"/>
        </w:rPr>
        <w:t xml:space="preserve"> </w:t>
      </w:r>
      <w:r>
        <w:rPr>
          <w:u w:val="single"/>
        </w:rPr>
        <w:tab/>
      </w:r>
    </w:p>
    <w:p w:rsidR="00741124" w:rsidRDefault="00CD4680">
      <w:pPr>
        <w:pStyle w:val="BodyText"/>
        <w:tabs>
          <w:tab w:val="left" w:pos="1753"/>
          <w:tab w:val="left" w:pos="2916"/>
          <w:tab w:val="left" w:pos="6855"/>
        </w:tabs>
        <w:spacing w:before="7"/>
        <w:ind w:right="16"/>
        <w:jc w:val="center"/>
      </w:pPr>
      <w:r>
        <w:t>day</w:t>
      </w:r>
      <w:r>
        <w:rPr>
          <w:spacing w:val="32"/>
        </w:rPr>
        <w:t xml:space="preserve"> </w:t>
      </w:r>
      <w:r>
        <w:t>of</w:t>
      </w:r>
      <w:r>
        <w:rPr>
          <w:u w:val="single"/>
        </w:rPr>
        <w:tab/>
      </w:r>
      <w:r>
        <w:t>200</w:t>
      </w:r>
      <w:r>
        <w:rPr>
          <w:u w:val="single"/>
        </w:rPr>
        <w:tab/>
      </w:r>
      <w:r>
        <w:t>between</w:t>
      </w:r>
      <w:r>
        <w:rPr>
          <w:u w:val="single"/>
        </w:rPr>
        <w:t xml:space="preserve"> </w:t>
      </w:r>
      <w:r>
        <w:rPr>
          <w:u w:val="single"/>
        </w:rPr>
        <w:tab/>
      </w:r>
      <w:r>
        <w:t>(hereinafter  called</w:t>
      </w:r>
      <w:r>
        <w:rPr>
          <w:spacing w:val="6"/>
        </w:rPr>
        <w:t xml:space="preserve"> </w:t>
      </w:r>
      <w:r>
        <w:t>the</w:t>
      </w:r>
    </w:p>
    <w:p w:rsidR="00741124" w:rsidRDefault="00741124">
      <w:pPr>
        <w:jc w:val="center"/>
        <w:sectPr w:rsidR="00741124">
          <w:pgSz w:w="11910" w:h="16840"/>
          <w:pgMar w:top="1580" w:right="1200" w:bottom="1340" w:left="1220" w:header="0" w:footer="1149" w:gutter="0"/>
          <w:cols w:space="720"/>
        </w:sectPr>
      </w:pPr>
    </w:p>
    <w:p w:rsidR="00741124" w:rsidRDefault="00CD4680">
      <w:pPr>
        <w:pStyle w:val="BodyText"/>
        <w:tabs>
          <w:tab w:val="left" w:pos="6771"/>
        </w:tabs>
        <w:spacing w:before="7"/>
        <w:ind w:left="220"/>
      </w:pPr>
      <w:r>
        <w:rPr>
          <w:spacing w:val="-1"/>
          <w:w w:val="44"/>
        </w:rPr>
        <w:lastRenderedPageBreak/>
        <w:t>―</w:t>
      </w:r>
      <w:r>
        <w:rPr>
          <w:w w:val="99"/>
        </w:rPr>
        <w:t>Pro</w:t>
      </w:r>
      <w:r>
        <w:rPr>
          <w:spacing w:val="-2"/>
          <w:w w:val="99"/>
        </w:rPr>
        <w:t>c</w:t>
      </w:r>
      <w:r>
        <w:rPr>
          <w:w w:val="99"/>
        </w:rPr>
        <w:t>u</w:t>
      </w:r>
      <w:r>
        <w:rPr>
          <w:spacing w:val="-1"/>
          <w:w w:val="99"/>
        </w:rPr>
        <w:t>r</w:t>
      </w:r>
      <w:r>
        <w:rPr>
          <w:w w:val="99"/>
        </w:rPr>
        <w:t xml:space="preserve">ing  </w:t>
      </w:r>
      <w:r>
        <w:rPr>
          <w:spacing w:val="2"/>
          <w:w w:val="99"/>
        </w:rPr>
        <w:t xml:space="preserve"> </w:t>
      </w:r>
      <w:r>
        <w:rPr>
          <w:w w:val="99"/>
        </w:rPr>
        <w:t>A</w:t>
      </w:r>
      <w:r>
        <w:rPr>
          <w:spacing w:val="-3"/>
          <w:w w:val="99"/>
        </w:rPr>
        <w:t>g</w:t>
      </w:r>
      <w:r>
        <w:rPr>
          <w:spacing w:val="-1"/>
        </w:rPr>
        <w:t>e</w:t>
      </w:r>
      <w:r>
        <w:t>n</w:t>
      </w:r>
      <w:r>
        <w:rPr>
          <w:spacing w:val="-1"/>
        </w:rPr>
        <w:t>c</w:t>
      </w:r>
      <w:r>
        <w:rPr>
          <w:spacing w:val="-7"/>
        </w:rPr>
        <w:t>y</w:t>
      </w:r>
      <w:r>
        <w:rPr>
          <w:spacing w:val="-1"/>
          <w:w w:val="158"/>
        </w:rPr>
        <w:t>‖</w:t>
      </w:r>
      <w:r>
        <w:rPr>
          <w:w w:val="99"/>
        </w:rPr>
        <w:t xml:space="preserve">)  </w:t>
      </w:r>
      <w:r>
        <w:rPr>
          <w:spacing w:val="3"/>
          <w:w w:val="99"/>
        </w:rPr>
        <w:t xml:space="preserve"> </w:t>
      </w:r>
      <w:r>
        <w:rPr>
          <w:w w:val="99"/>
        </w:rPr>
        <w:t xml:space="preserve">of  </w:t>
      </w:r>
      <w:r>
        <w:rPr>
          <w:spacing w:val="3"/>
          <w:w w:val="99"/>
        </w:rPr>
        <w:t xml:space="preserve"> </w:t>
      </w:r>
      <w:r>
        <w:t>t</w:t>
      </w:r>
      <w:r>
        <w:rPr>
          <w:spacing w:val="1"/>
        </w:rPr>
        <w:t>h</w:t>
      </w:r>
      <w:r>
        <w:t xml:space="preserve">e  </w:t>
      </w:r>
      <w:r>
        <w:rPr>
          <w:spacing w:val="3"/>
        </w:rPr>
        <w:t xml:space="preserve"> </w:t>
      </w:r>
      <w:r>
        <w:t xml:space="preserve">one  </w:t>
      </w:r>
      <w:r>
        <w:rPr>
          <w:spacing w:val="3"/>
        </w:rPr>
        <w:t xml:space="preserve"> </w:t>
      </w:r>
      <w:r>
        <w:t>p</w:t>
      </w:r>
      <w:r>
        <w:rPr>
          <w:spacing w:val="-1"/>
        </w:rPr>
        <w:t>a</w:t>
      </w:r>
      <w:r>
        <w:t xml:space="preserve">rt  </w:t>
      </w:r>
      <w:r>
        <w:rPr>
          <w:spacing w:val="4"/>
        </w:rPr>
        <w:t xml:space="preserve"> </w:t>
      </w:r>
      <w:r>
        <w:rPr>
          <w:spacing w:val="-1"/>
        </w:rPr>
        <w:t>a</w:t>
      </w:r>
      <w:r>
        <w:t xml:space="preserve">nd  </w:t>
      </w:r>
      <w:r>
        <w:rPr>
          <w:spacing w:val="4"/>
        </w:rPr>
        <w:t xml:space="preserve"> </w:t>
      </w:r>
      <w:r>
        <w:rPr>
          <w:u w:val="single"/>
        </w:rPr>
        <w:t xml:space="preserve"> </w:t>
      </w:r>
      <w:r>
        <w:rPr>
          <w:u w:val="single"/>
        </w:rPr>
        <w:tab/>
      </w:r>
    </w:p>
    <w:p w:rsidR="00741124" w:rsidRDefault="00CD4680">
      <w:pPr>
        <w:pStyle w:val="BodyText"/>
        <w:spacing w:before="7"/>
        <w:ind w:left="220"/>
      </w:pPr>
      <w:r>
        <w:rPr>
          <w:spacing w:val="-1"/>
          <w:w w:val="44"/>
        </w:rPr>
        <w:t>―</w:t>
      </w:r>
      <w:r>
        <w:t>Contr</w:t>
      </w:r>
      <w:r>
        <w:rPr>
          <w:spacing w:val="-2"/>
        </w:rPr>
        <w:t>a</w:t>
      </w:r>
      <w:r>
        <w:rPr>
          <w:spacing w:val="-1"/>
        </w:rPr>
        <w:t>c</w:t>
      </w:r>
      <w:r>
        <w:rPr>
          <w:w w:val="111"/>
        </w:rPr>
        <w:t>tor</w:t>
      </w:r>
      <w:r>
        <w:rPr>
          <w:spacing w:val="-2"/>
          <w:w w:val="111"/>
        </w:rPr>
        <w:t>‖</w:t>
      </w:r>
      <w:r>
        <w:rPr>
          <w:w w:val="99"/>
        </w:rPr>
        <w:t>) of</w:t>
      </w:r>
      <w:r>
        <w:rPr>
          <w:spacing w:val="-2"/>
          <w:w w:val="99"/>
        </w:rPr>
        <w:t xml:space="preserve"> </w:t>
      </w:r>
      <w:r>
        <w:t>the oth</w:t>
      </w:r>
      <w:r>
        <w:rPr>
          <w:spacing w:val="-1"/>
        </w:rPr>
        <w:t>e</w:t>
      </w:r>
      <w:r>
        <w:rPr>
          <w:w w:val="99"/>
        </w:rPr>
        <w:t xml:space="preserve">r </w:t>
      </w:r>
      <w:r>
        <w:t>p</w:t>
      </w:r>
      <w:r>
        <w:rPr>
          <w:spacing w:val="-2"/>
        </w:rPr>
        <w:t>a</w:t>
      </w:r>
      <w:r>
        <w:t>rt.</w:t>
      </w:r>
    </w:p>
    <w:p w:rsidR="00741124" w:rsidRDefault="00CD4680">
      <w:pPr>
        <w:pStyle w:val="BodyText"/>
        <w:spacing w:before="7"/>
        <w:ind w:left="91"/>
      </w:pPr>
      <w:r>
        <w:br w:type="column"/>
      </w:r>
      <w:r>
        <w:lastRenderedPageBreak/>
        <w:t xml:space="preserve">(hereinafter   called </w:t>
      </w:r>
      <w:r>
        <w:rPr>
          <w:spacing w:val="58"/>
        </w:rPr>
        <w:t xml:space="preserve"> </w:t>
      </w:r>
      <w:r>
        <w:t>the</w:t>
      </w:r>
    </w:p>
    <w:p w:rsidR="00741124" w:rsidRDefault="00741124">
      <w:pPr>
        <w:sectPr w:rsidR="00741124">
          <w:type w:val="continuous"/>
          <w:pgSz w:w="11910" w:h="16840"/>
          <w:pgMar w:top="1580" w:right="1200" w:bottom="280" w:left="1220" w:header="720" w:footer="720" w:gutter="0"/>
          <w:cols w:num="2" w:space="720" w:equalWidth="0">
            <w:col w:w="6772" w:space="40"/>
            <w:col w:w="2678"/>
          </w:cols>
        </w:sectPr>
      </w:pPr>
    </w:p>
    <w:p w:rsidR="00741124" w:rsidRDefault="00741124">
      <w:pPr>
        <w:pStyle w:val="BodyText"/>
        <w:spacing w:before="2"/>
        <w:rPr>
          <w:sz w:val="19"/>
        </w:rPr>
      </w:pPr>
    </w:p>
    <w:p w:rsidR="00741124" w:rsidRDefault="00CD4680">
      <w:pPr>
        <w:pStyle w:val="BodyText"/>
        <w:tabs>
          <w:tab w:val="left" w:pos="9302"/>
        </w:tabs>
        <w:spacing w:before="70" w:line="247" w:lineRule="auto"/>
        <w:ind w:left="220" w:right="183"/>
        <w:jc w:val="both"/>
      </w:pPr>
      <w:r>
        <w:t>WHEREAS the Procuring Agency is desirous that certain</w:t>
      </w:r>
      <w:r>
        <w:rPr>
          <w:spacing w:val="-19"/>
        </w:rPr>
        <w:t xml:space="preserve"> </w:t>
      </w:r>
      <w:r>
        <w:t>Works,</w:t>
      </w:r>
      <w:r>
        <w:rPr>
          <w:spacing w:val="50"/>
        </w:rPr>
        <w:t xml:space="preserve"> </w:t>
      </w:r>
      <w:r>
        <w:t xml:space="preserve">viz </w:t>
      </w:r>
      <w:r>
        <w:rPr>
          <w:spacing w:val="-6"/>
        </w:rPr>
        <w:t xml:space="preserve"> </w:t>
      </w:r>
      <w:r>
        <w:rPr>
          <w:u w:val="single"/>
        </w:rPr>
        <w:t xml:space="preserve"> </w:t>
      </w:r>
      <w:r>
        <w:rPr>
          <w:u w:val="single"/>
        </w:rPr>
        <w:tab/>
      </w:r>
      <w:r>
        <w:t xml:space="preserve"> should  be  executed  by the  Contractor  and  has  accepted  a  Bid  by the  Contractor</w:t>
      </w:r>
      <w:r>
        <w:rPr>
          <w:spacing w:val="36"/>
        </w:rPr>
        <w:t xml:space="preserve"> </w:t>
      </w:r>
      <w:r>
        <w:t>for</w:t>
      </w:r>
      <w:r>
        <w:rPr>
          <w:spacing w:val="47"/>
        </w:rPr>
        <w:t xml:space="preserve"> </w:t>
      </w:r>
      <w:r>
        <w:t>the execution and completion of such Works and the remedying of any defects</w:t>
      </w:r>
      <w:r>
        <w:rPr>
          <w:spacing w:val="-34"/>
        </w:rPr>
        <w:t xml:space="preserve"> </w:t>
      </w:r>
      <w:r>
        <w:t>therein.</w:t>
      </w:r>
    </w:p>
    <w:p w:rsidR="00741124" w:rsidRDefault="00741124">
      <w:pPr>
        <w:pStyle w:val="BodyText"/>
      </w:pPr>
    </w:p>
    <w:p w:rsidR="00741124" w:rsidRDefault="00741124">
      <w:pPr>
        <w:pStyle w:val="BodyText"/>
        <w:rPr>
          <w:sz w:val="21"/>
        </w:rPr>
      </w:pPr>
    </w:p>
    <w:p w:rsidR="00741124" w:rsidRDefault="00CD4680">
      <w:pPr>
        <w:pStyle w:val="BodyText"/>
        <w:ind w:left="220"/>
        <w:jc w:val="both"/>
      </w:pPr>
      <w:r>
        <w:t>NOW this Agreement witnesseth as follows:</w:t>
      </w:r>
    </w:p>
    <w:p w:rsidR="00741124" w:rsidRDefault="00741124">
      <w:pPr>
        <w:pStyle w:val="BodyText"/>
        <w:spacing w:before="2"/>
        <w:rPr>
          <w:sz w:val="25"/>
        </w:rPr>
      </w:pPr>
    </w:p>
    <w:p w:rsidR="00741124" w:rsidRDefault="00CD4680">
      <w:pPr>
        <w:pStyle w:val="ListParagraph"/>
        <w:numPr>
          <w:ilvl w:val="0"/>
          <w:numId w:val="4"/>
        </w:numPr>
        <w:tabs>
          <w:tab w:val="left" w:pos="941"/>
        </w:tabs>
        <w:spacing w:before="1" w:line="247" w:lineRule="auto"/>
        <w:ind w:right="239"/>
        <w:jc w:val="both"/>
        <w:rPr>
          <w:sz w:val="24"/>
        </w:rPr>
      </w:pPr>
      <w:r>
        <w:rPr>
          <w:spacing w:val="-3"/>
          <w:sz w:val="24"/>
        </w:rPr>
        <w:t xml:space="preserve">In </w:t>
      </w:r>
      <w:r>
        <w:rPr>
          <w:sz w:val="24"/>
        </w:rPr>
        <w:t>this Agreement words and expressions shall have the same meanings as are respectively assigned to them in the Conditions of Contract hereinafter referred</w:t>
      </w:r>
      <w:r>
        <w:rPr>
          <w:spacing w:val="-35"/>
          <w:sz w:val="24"/>
        </w:rPr>
        <w:t xml:space="preserve"> </w:t>
      </w:r>
      <w:r>
        <w:rPr>
          <w:sz w:val="24"/>
        </w:rPr>
        <w:t>to.</w:t>
      </w:r>
    </w:p>
    <w:p w:rsidR="00741124" w:rsidRDefault="00741124">
      <w:pPr>
        <w:pStyle w:val="BodyText"/>
        <w:spacing w:before="4"/>
        <w:rPr>
          <w:sz w:val="20"/>
        </w:rPr>
      </w:pPr>
    </w:p>
    <w:p w:rsidR="00741124" w:rsidRDefault="00CD4680">
      <w:pPr>
        <w:pStyle w:val="ListParagraph"/>
        <w:numPr>
          <w:ilvl w:val="0"/>
          <w:numId w:val="4"/>
        </w:numPr>
        <w:tabs>
          <w:tab w:val="left" w:pos="941"/>
        </w:tabs>
        <w:spacing w:line="247" w:lineRule="auto"/>
        <w:ind w:right="238"/>
        <w:jc w:val="both"/>
        <w:rPr>
          <w:sz w:val="24"/>
        </w:rPr>
      </w:pPr>
      <w:r>
        <w:rPr>
          <w:sz w:val="24"/>
        </w:rPr>
        <w:t>The following documents after incorporating addenda, if any except those parts relating to Instructions to Bidders, shall be deemed to form and be read and construed as part of this Agreement,</w:t>
      </w:r>
      <w:r>
        <w:rPr>
          <w:spacing w:val="-10"/>
          <w:sz w:val="24"/>
        </w:rPr>
        <w:t xml:space="preserve"> </w:t>
      </w:r>
      <w:r>
        <w:rPr>
          <w:sz w:val="24"/>
        </w:rPr>
        <w:t>viz:</w:t>
      </w:r>
    </w:p>
    <w:p w:rsidR="00741124" w:rsidRDefault="00741124">
      <w:pPr>
        <w:pStyle w:val="BodyText"/>
        <w:spacing w:before="4"/>
        <w:rPr>
          <w:sz w:val="20"/>
        </w:rPr>
      </w:pPr>
    </w:p>
    <w:p w:rsidR="00741124" w:rsidRDefault="00CD4680">
      <w:pPr>
        <w:pStyle w:val="ListParagraph"/>
        <w:numPr>
          <w:ilvl w:val="1"/>
          <w:numId w:val="4"/>
        </w:numPr>
        <w:tabs>
          <w:tab w:val="left" w:pos="1660"/>
          <w:tab w:val="left" w:pos="1661"/>
        </w:tabs>
        <w:rPr>
          <w:sz w:val="24"/>
        </w:rPr>
      </w:pPr>
      <w:r>
        <w:rPr>
          <w:sz w:val="24"/>
        </w:rPr>
        <w:t>The Letter of</w:t>
      </w:r>
      <w:r>
        <w:rPr>
          <w:spacing w:val="-18"/>
          <w:sz w:val="24"/>
        </w:rPr>
        <w:t xml:space="preserve"> </w:t>
      </w:r>
      <w:r>
        <w:rPr>
          <w:sz w:val="24"/>
        </w:rPr>
        <w:t>Acceptance;</w:t>
      </w:r>
    </w:p>
    <w:p w:rsidR="00741124" w:rsidRDefault="00CD4680">
      <w:pPr>
        <w:pStyle w:val="ListParagraph"/>
        <w:numPr>
          <w:ilvl w:val="1"/>
          <w:numId w:val="4"/>
        </w:numPr>
        <w:tabs>
          <w:tab w:val="left" w:pos="1660"/>
          <w:tab w:val="left" w:pos="1661"/>
        </w:tabs>
        <w:spacing w:before="7"/>
        <w:rPr>
          <w:sz w:val="24"/>
        </w:rPr>
      </w:pPr>
      <w:r>
        <w:rPr>
          <w:sz w:val="24"/>
        </w:rPr>
        <w:t>The completed Form of Bid along with Schedules to</w:t>
      </w:r>
      <w:r>
        <w:rPr>
          <w:spacing w:val="-15"/>
          <w:sz w:val="24"/>
        </w:rPr>
        <w:t xml:space="preserve"> </w:t>
      </w:r>
      <w:r>
        <w:rPr>
          <w:sz w:val="24"/>
        </w:rPr>
        <w:t>Bid;</w:t>
      </w:r>
    </w:p>
    <w:p w:rsidR="00741124" w:rsidRDefault="00CD4680">
      <w:pPr>
        <w:pStyle w:val="ListParagraph"/>
        <w:numPr>
          <w:ilvl w:val="1"/>
          <w:numId w:val="4"/>
        </w:numPr>
        <w:tabs>
          <w:tab w:val="left" w:pos="1660"/>
          <w:tab w:val="left" w:pos="1661"/>
        </w:tabs>
        <w:spacing w:before="7"/>
        <w:rPr>
          <w:sz w:val="24"/>
        </w:rPr>
      </w:pPr>
      <w:r>
        <w:rPr>
          <w:sz w:val="24"/>
        </w:rPr>
        <w:t>Conditions of Contract &amp; Contract</w:t>
      </w:r>
      <w:r>
        <w:rPr>
          <w:spacing w:val="-11"/>
          <w:sz w:val="24"/>
        </w:rPr>
        <w:t xml:space="preserve"> </w:t>
      </w:r>
      <w:r>
        <w:rPr>
          <w:sz w:val="24"/>
        </w:rPr>
        <w:t>Data;</w:t>
      </w:r>
    </w:p>
    <w:p w:rsidR="00741124" w:rsidRDefault="00CD4680">
      <w:pPr>
        <w:pStyle w:val="ListParagraph"/>
        <w:numPr>
          <w:ilvl w:val="1"/>
          <w:numId w:val="4"/>
        </w:numPr>
        <w:tabs>
          <w:tab w:val="left" w:pos="1660"/>
          <w:tab w:val="left" w:pos="1661"/>
        </w:tabs>
        <w:spacing w:before="7"/>
        <w:rPr>
          <w:sz w:val="24"/>
        </w:rPr>
      </w:pPr>
      <w:r>
        <w:rPr>
          <w:sz w:val="24"/>
        </w:rPr>
        <w:t>The priced Schedule of  Prices/Bill of quantities</w:t>
      </w:r>
      <w:r>
        <w:rPr>
          <w:spacing w:val="-22"/>
          <w:sz w:val="24"/>
        </w:rPr>
        <w:t xml:space="preserve"> </w:t>
      </w:r>
      <w:r>
        <w:rPr>
          <w:sz w:val="24"/>
        </w:rPr>
        <w:t>(BoQ);</w:t>
      </w:r>
    </w:p>
    <w:p w:rsidR="00741124" w:rsidRDefault="00CD4680">
      <w:pPr>
        <w:pStyle w:val="ListParagraph"/>
        <w:numPr>
          <w:ilvl w:val="1"/>
          <w:numId w:val="4"/>
        </w:numPr>
        <w:tabs>
          <w:tab w:val="left" w:pos="1660"/>
          <w:tab w:val="left" w:pos="1661"/>
        </w:tabs>
        <w:spacing w:before="7"/>
        <w:rPr>
          <w:sz w:val="24"/>
        </w:rPr>
      </w:pPr>
      <w:r>
        <w:rPr>
          <w:sz w:val="24"/>
        </w:rPr>
        <w:t>The Specifications;</w:t>
      </w:r>
      <w:r>
        <w:rPr>
          <w:spacing w:val="-7"/>
          <w:sz w:val="24"/>
        </w:rPr>
        <w:t xml:space="preserve"> </w:t>
      </w:r>
      <w:r>
        <w:rPr>
          <w:sz w:val="24"/>
        </w:rPr>
        <w:t>and</w:t>
      </w:r>
    </w:p>
    <w:p w:rsidR="00741124" w:rsidRDefault="00CD4680">
      <w:pPr>
        <w:pStyle w:val="ListParagraph"/>
        <w:numPr>
          <w:ilvl w:val="1"/>
          <w:numId w:val="4"/>
        </w:numPr>
        <w:tabs>
          <w:tab w:val="left" w:pos="1660"/>
          <w:tab w:val="left" w:pos="1661"/>
        </w:tabs>
        <w:spacing w:before="7"/>
        <w:rPr>
          <w:sz w:val="24"/>
        </w:rPr>
      </w:pPr>
      <w:r>
        <w:rPr>
          <w:sz w:val="24"/>
        </w:rPr>
        <w:t>The</w:t>
      </w:r>
      <w:r>
        <w:rPr>
          <w:spacing w:val="-9"/>
          <w:sz w:val="24"/>
        </w:rPr>
        <w:t xml:space="preserve"> </w:t>
      </w:r>
      <w:r>
        <w:rPr>
          <w:sz w:val="24"/>
        </w:rPr>
        <w:t>Drawings</w:t>
      </w:r>
    </w:p>
    <w:p w:rsidR="00741124" w:rsidRDefault="00741124">
      <w:pPr>
        <w:pStyle w:val="BodyText"/>
        <w:spacing w:before="2"/>
        <w:rPr>
          <w:sz w:val="25"/>
        </w:rPr>
      </w:pPr>
    </w:p>
    <w:p w:rsidR="00741124" w:rsidRDefault="00CD4680">
      <w:pPr>
        <w:pStyle w:val="ListParagraph"/>
        <w:numPr>
          <w:ilvl w:val="0"/>
          <w:numId w:val="4"/>
        </w:numPr>
        <w:tabs>
          <w:tab w:val="left" w:pos="941"/>
        </w:tabs>
        <w:spacing w:before="1" w:line="247" w:lineRule="auto"/>
        <w:ind w:right="235"/>
        <w:jc w:val="both"/>
        <w:rPr>
          <w:sz w:val="24"/>
        </w:rPr>
      </w:pPr>
      <w:r>
        <w:rPr>
          <w:spacing w:val="-3"/>
          <w:sz w:val="24"/>
        </w:rPr>
        <w:t xml:space="preserve">In </w:t>
      </w:r>
      <w:r>
        <w:rPr>
          <w:sz w:val="24"/>
        </w:rPr>
        <w:t>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w:t>
      </w:r>
      <w:r>
        <w:rPr>
          <w:spacing w:val="-21"/>
          <w:sz w:val="24"/>
        </w:rPr>
        <w:t xml:space="preserve"> </w:t>
      </w:r>
      <w:r>
        <w:rPr>
          <w:sz w:val="24"/>
        </w:rPr>
        <w:t>Contract.</w:t>
      </w:r>
    </w:p>
    <w:p w:rsidR="00741124" w:rsidRDefault="00741124">
      <w:pPr>
        <w:pStyle w:val="BodyText"/>
        <w:spacing w:before="6"/>
      </w:pPr>
    </w:p>
    <w:p w:rsidR="00741124" w:rsidRDefault="00CD4680">
      <w:pPr>
        <w:pStyle w:val="ListParagraph"/>
        <w:numPr>
          <w:ilvl w:val="0"/>
          <w:numId w:val="4"/>
        </w:numPr>
        <w:tabs>
          <w:tab w:val="left" w:pos="941"/>
        </w:tabs>
        <w:spacing w:line="247" w:lineRule="auto"/>
        <w:ind w:right="237"/>
        <w:jc w:val="both"/>
        <w:rPr>
          <w:sz w:val="24"/>
        </w:rPr>
      </w:pPr>
      <w:r>
        <w:rPr>
          <w:sz w:val="24"/>
        </w:rPr>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w:t>
      </w:r>
      <w:r>
        <w:rPr>
          <w:spacing w:val="-22"/>
          <w:sz w:val="24"/>
        </w:rPr>
        <w:t xml:space="preserve"> </w:t>
      </w:r>
      <w:r>
        <w:rPr>
          <w:sz w:val="24"/>
        </w:rPr>
        <w:t>Contract.</w:t>
      </w:r>
    </w:p>
    <w:p w:rsidR="00741124" w:rsidRDefault="00741124">
      <w:pPr>
        <w:spacing w:line="247" w:lineRule="auto"/>
        <w:jc w:val="both"/>
        <w:rPr>
          <w:sz w:val="24"/>
        </w:rPr>
        <w:sectPr w:rsidR="00741124">
          <w:type w:val="continuous"/>
          <w:pgSz w:w="11910" w:h="16840"/>
          <w:pgMar w:top="1580" w:right="1200" w:bottom="280" w:left="1220" w:header="720" w:footer="720" w:gutter="0"/>
          <w:cols w:space="720"/>
        </w:sectPr>
      </w:pPr>
    </w:p>
    <w:p w:rsidR="00741124" w:rsidRDefault="00CD4680">
      <w:pPr>
        <w:pStyle w:val="BodyText"/>
        <w:spacing w:before="48" w:line="247" w:lineRule="auto"/>
        <w:ind w:left="220" w:right="235"/>
        <w:jc w:val="both"/>
      </w:pPr>
      <w:r>
        <w:lastRenderedPageBreak/>
        <w:t>IN WITNESS WHEREOF the parties hereto have caused this Contract Agreement to be executed on the day</w:t>
      </w:r>
      <w:r>
        <w:rPr>
          <w:b/>
          <w:i/>
        </w:rPr>
        <w:t xml:space="preserve">, </w:t>
      </w:r>
      <w:r>
        <w:t>month and year first before written in accordance with their respective laws.</w:t>
      </w:r>
    </w:p>
    <w:p w:rsidR="00741124" w:rsidRDefault="00741124">
      <w:pPr>
        <w:pStyle w:val="BodyText"/>
      </w:pPr>
    </w:p>
    <w:p w:rsidR="00741124" w:rsidRDefault="00741124">
      <w:pPr>
        <w:pStyle w:val="BodyText"/>
      </w:pPr>
    </w:p>
    <w:p w:rsidR="00741124" w:rsidRDefault="00741124">
      <w:pPr>
        <w:pStyle w:val="BodyText"/>
        <w:spacing w:before="9"/>
        <w:rPr>
          <w:sz w:val="25"/>
        </w:rPr>
      </w:pPr>
    </w:p>
    <w:p w:rsidR="00741124" w:rsidRDefault="00CD4680">
      <w:pPr>
        <w:pStyle w:val="BodyText"/>
        <w:tabs>
          <w:tab w:val="left" w:pos="5261"/>
        </w:tabs>
        <w:ind w:left="220"/>
        <w:jc w:val="both"/>
      </w:pPr>
      <w:r>
        <w:t>Signature of</w:t>
      </w:r>
      <w:r>
        <w:rPr>
          <w:spacing w:val="-4"/>
        </w:rPr>
        <w:t xml:space="preserve"> </w:t>
      </w:r>
      <w:r>
        <w:t>the</w:t>
      </w:r>
      <w:r>
        <w:rPr>
          <w:spacing w:val="-3"/>
        </w:rPr>
        <w:t xml:space="preserve"> </w:t>
      </w:r>
      <w:r>
        <w:t>Contactor</w:t>
      </w:r>
      <w:r>
        <w:tab/>
        <w:t>Signature of the Procuring</w:t>
      </w:r>
      <w:r>
        <w:rPr>
          <w:spacing w:val="-18"/>
        </w:rPr>
        <w:t xml:space="preserve"> </w:t>
      </w:r>
      <w:r>
        <w:t>Agency</w:t>
      </w:r>
    </w:p>
    <w:p w:rsidR="00741124" w:rsidRDefault="005A5C7B">
      <w:pPr>
        <w:pStyle w:val="BodyText"/>
        <w:spacing w:before="4"/>
        <w:rPr>
          <w:sz w:val="20"/>
        </w:rPr>
      </w:pPr>
      <w:r w:rsidRPr="005A5C7B">
        <w:pict>
          <v:line id="_x0000_s1040" style="position:absolute;z-index:2536;mso-wrap-distance-left:0;mso-wrap-distance-right:0;mso-position-horizontal-relative:page" from="1in,13.9pt" to="204pt,13.9pt" strokeweight=".48pt">
            <w10:wrap type="topAndBottom" anchorx="page"/>
          </v:line>
        </w:pict>
      </w:r>
      <w:r w:rsidRPr="005A5C7B">
        <w:pict>
          <v:line id="_x0000_s1039" style="position:absolute;z-index:2560;mso-wrap-distance-left:0;mso-wrap-distance-right:0;mso-position-horizontal-relative:page" from="324.05pt,13.9pt" to="450.05pt,13.9pt" strokeweight=".48pt">
            <w10:wrap type="topAndBottom" anchorx="page"/>
          </v:line>
        </w:pict>
      </w:r>
    </w:p>
    <w:p w:rsidR="00741124" w:rsidRDefault="00CD4680">
      <w:pPr>
        <w:pStyle w:val="BodyText"/>
        <w:tabs>
          <w:tab w:val="left" w:pos="5261"/>
        </w:tabs>
        <w:spacing w:line="254" w:lineRule="exact"/>
        <w:ind w:left="220" w:right="232"/>
      </w:pPr>
      <w:r>
        <w:t>(Seal)</w:t>
      </w:r>
      <w:r>
        <w:tab/>
        <w:t>(Seal)</w:t>
      </w:r>
    </w:p>
    <w:p w:rsidR="00741124" w:rsidRDefault="00741124">
      <w:pPr>
        <w:pStyle w:val="BodyText"/>
      </w:pPr>
    </w:p>
    <w:p w:rsidR="00741124" w:rsidRDefault="00741124">
      <w:pPr>
        <w:pStyle w:val="BodyText"/>
      </w:pPr>
    </w:p>
    <w:p w:rsidR="00741124" w:rsidRDefault="00741124">
      <w:pPr>
        <w:pStyle w:val="BodyText"/>
        <w:spacing w:before="5"/>
        <w:rPr>
          <w:sz w:val="26"/>
        </w:rPr>
      </w:pPr>
    </w:p>
    <w:p w:rsidR="00741124" w:rsidRDefault="00CD4680">
      <w:pPr>
        <w:pStyle w:val="BodyText"/>
        <w:spacing w:before="1"/>
        <w:ind w:left="220" w:right="232"/>
      </w:pPr>
      <w:r>
        <w:t>Signed, Sealed and Delivered in the presence of:</w:t>
      </w:r>
    </w:p>
    <w:p w:rsidR="00741124" w:rsidRDefault="00741124">
      <w:pPr>
        <w:pStyle w:val="BodyText"/>
      </w:pPr>
    </w:p>
    <w:p w:rsidR="00741124" w:rsidRDefault="00741124">
      <w:pPr>
        <w:pStyle w:val="BodyText"/>
      </w:pPr>
    </w:p>
    <w:p w:rsidR="00741124" w:rsidRDefault="00741124">
      <w:pPr>
        <w:pStyle w:val="BodyText"/>
        <w:rPr>
          <w:sz w:val="28"/>
        </w:rPr>
      </w:pPr>
    </w:p>
    <w:p w:rsidR="00741124" w:rsidRDefault="00CD4680">
      <w:pPr>
        <w:pStyle w:val="BodyText"/>
        <w:tabs>
          <w:tab w:val="left" w:pos="5261"/>
        </w:tabs>
        <w:ind w:left="220" w:right="232"/>
      </w:pPr>
      <w:r>
        <w:t>Witness:</w:t>
      </w:r>
      <w:r>
        <w:tab/>
        <w:t>Witness:</w:t>
      </w:r>
    </w:p>
    <w:p w:rsidR="00741124" w:rsidRDefault="00741124">
      <w:pPr>
        <w:pStyle w:val="BodyText"/>
        <w:rPr>
          <w:sz w:val="20"/>
        </w:rPr>
      </w:pPr>
    </w:p>
    <w:p w:rsidR="00741124" w:rsidRDefault="00741124">
      <w:pPr>
        <w:pStyle w:val="BodyText"/>
        <w:rPr>
          <w:sz w:val="20"/>
        </w:rPr>
      </w:pPr>
    </w:p>
    <w:p w:rsidR="00741124" w:rsidRDefault="005A5C7B">
      <w:pPr>
        <w:pStyle w:val="BodyText"/>
        <w:spacing w:before="9"/>
        <w:rPr>
          <w:sz w:val="25"/>
        </w:rPr>
      </w:pPr>
      <w:r w:rsidRPr="005A5C7B">
        <w:pict>
          <v:line id="_x0000_s1038" style="position:absolute;z-index:2584;mso-wrap-distance-left:0;mso-wrap-distance-right:0;mso-position-horizontal-relative:page" from="1in,17.2pt" to="252.05pt,17.2pt" strokeweight=".26669mm">
            <w10:wrap type="topAndBottom" anchorx="page"/>
          </v:line>
        </w:pict>
      </w:r>
      <w:r w:rsidRPr="005A5C7B">
        <w:pict>
          <v:line id="_x0000_s1037" style="position:absolute;z-index:2608;mso-wrap-distance-left:0;mso-wrap-distance-right:0;mso-position-horizontal-relative:page" from="324.05pt,17.2pt" to="510.05pt,17.2pt" strokeweight=".26669mm">
            <w10:wrap type="topAndBottom" anchorx="page"/>
          </v:line>
        </w:pict>
      </w:r>
    </w:p>
    <w:p w:rsidR="00741124" w:rsidRDefault="00741124">
      <w:pPr>
        <w:pStyle w:val="BodyText"/>
        <w:rPr>
          <w:sz w:val="20"/>
        </w:rPr>
      </w:pPr>
    </w:p>
    <w:p w:rsidR="00741124" w:rsidRDefault="00741124">
      <w:pPr>
        <w:pStyle w:val="BodyText"/>
        <w:spacing w:before="1"/>
        <w:rPr>
          <w:sz w:val="17"/>
        </w:rPr>
      </w:pPr>
    </w:p>
    <w:p w:rsidR="00741124" w:rsidRDefault="00CD4680">
      <w:pPr>
        <w:pStyle w:val="BodyText"/>
        <w:tabs>
          <w:tab w:val="left" w:pos="5261"/>
        </w:tabs>
        <w:spacing w:before="69"/>
        <w:ind w:left="220" w:right="232"/>
      </w:pPr>
      <w:r>
        <w:t>(Name, Title</w:t>
      </w:r>
      <w:r>
        <w:rPr>
          <w:spacing w:val="-4"/>
        </w:rPr>
        <w:t xml:space="preserve"> </w:t>
      </w:r>
      <w:r>
        <w:t>and</w:t>
      </w:r>
      <w:r>
        <w:rPr>
          <w:spacing w:val="-2"/>
        </w:rPr>
        <w:t xml:space="preserve"> </w:t>
      </w:r>
      <w:r>
        <w:t>Address)</w:t>
      </w:r>
      <w:r>
        <w:tab/>
        <w:t>(Name, Title and</w:t>
      </w:r>
      <w:r>
        <w:rPr>
          <w:spacing w:val="-11"/>
        </w:rPr>
        <w:t xml:space="preserve"> </w:t>
      </w:r>
      <w:r>
        <w:t>Address)</w:t>
      </w:r>
    </w:p>
    <w:p w:rsidR="00741124" w:rsidRDefault="00741124">
      <w:pPr>
        <w:sectPr w:rsidR="00741124">
          <w:pgSz w:w="11910" w:h="16840"/>
          <w:pgMar w:top="1380" w:right="1200" w:bottom="1340" w:left="1220" w:header="0" w:footer="1149" w:gutter="0"/>
          <w:cols w:space="720"/>
        </w:sectPr>
      </w:pPr>
    </w:p>
    <w:p w:rsidR="00741124" w:rsidRDefault="00CD4680">
      <w:pPr>
        <w:spacing w:before="52"/>
        <w:ind w:left="2375" w:right="232"/>
        <w:rPr>
          <w:b/>
          <w:sz w:val="24"/>
        </w:rPr>
      </w:pPr>
      <w:r>
        <w:rPr>
          <w:b/>
          <w:sz w:val="24"/>
        </w:rPr>
        <w:lastRenderedPageBreak/>
        <w:t>MOBILIZATION ADVANCE GUARANTEE</w:t>
      </w:r>
    </w:p>
    <w:p w:rsidR="00741124" w:rsidRDefault="00741124">
      <w:pPr>
        <w:pStyle w:val="BodyText"/>
        <w:rPr>
          <w:b/>
          <w:sz w:val="20"/>
        </w:rPr>
      </w:pPr>
    </w:p>
    <w:p w:rsidR="00741124" w:rsidRDefault="00741124">
      <w:pPr>
        <w:pStyle w:val="BodyText"/>
        <w:spacing w:before="5"/>
        <w:rPr>
          <w:b/>
          <w:sz w:val="23"/>
        </w:rPr>
      </w:pPr>
    </w:p>
    <w:p w:rsidR="00741124" w:rsidRDefault="00741124">
      <w:pPr>
        <w:rPr>
          <w:sz w:val="23"/>
        </w:rPr>
        <w:sectPr w:rsidR="00741124">
          <w:pgSz w:w="11910" w:h="16840"/>
          <w:pgMar w:top="1380" w:right="1200" w:bottom="1340" w:left="1220" w:header="0" w:footer="1149" w:gutter="0"/>
          <w:cols w:space="720"/>
        </w:sectPr>
      </w:pPr>
    </w:p>
    <w:p w:rsidR="00741124" w:rsidRDefault="00741124">
      <w:pPr>
        <w:pStyle w:val="BodyText"/>
        <w:rPr>
          <w:b/>
        </w:rPr>
      </w:pPr>
    </w:p>
    <w:p w:rsidR="00741124" w:rsidRDefault="00741124">
      <w:pPr>
        <w:pStyle w:val="BodyText"/>
        <w:rPr>
          <w:b/>
        </w:rPr>
      </w:pPr>
    </w:p>
    <w:p w:rsidR="00741124" w:rsidRDefault="00741124">
      <w:pPr>
        <w:pStyle w:val="BodyText"/>
        <w:spacing w:before="7"/>
        <w:rPr>
          <w:b/>
          <w:sz w:val="19"/>
        </w:rPr>
      </w:pPr>
    </w:p>
    <w:p w:rsidR="00741124" w:rsidRDefault="00CD4680">
      <w:pPr>
        <w:pStyle w:val="BodyText"/>
        <w:ind w:left="220" w:right="-14"/>
      </w:pPr>
      <w:r>
        <w:t>(Letter by the Guarantor to the Procuring</w:t>
      </w:r>
      <w:r>
        <w:rPr>
          <w:spacing w:val="-38"/>
        </w:rPr>
        <w:t xml:space="preserve"> </w:t>
      </w:r>
      <w:r>
        <w:t>Agency)</w:t>
      </w:r>
    </w:p>
    <w:p w:rsidR="00741124" w:rsidRDefault="00CD4680">
      <w:pPr>
        <w:pStyle w:val="BodyText"/>
        <w:tabs>
          <w:tab w:val="left" w:pos="3590"/>
        </w:tabs>
        <w:spacing w:before="69" w:line="369" w:lineRule="auto"/>
        <w:ind w:left="422" w:right="181" w:hanging="202"/>
      </w:pPr>
      <w:r>
        <w:br w:type="column"/>
      </w:r>
      <w:r>
        <w:lastRenderedPageBreak/>
        <w:t>Guarantee</w:t>
      </w:r>
      <w:r>
        <w:rPr>
          <w:spacing w:val="-7"/>
        </w:rPr>
        <w:t xml:space="preserve"> </w:t>
      </w:r>
      <w:r>
        <w:t>No.</w:t>
      </w:r>
      <w:r>
        <w:rPr>
          <w:u w:val="single"/>
        </w:rPr>
        <w:t xml:space="preserve"> </w:t>
      </w:r>
      <w:r>
        <w:rPr>
          <w:u w:val="single"/>
        </w:rPr>
        <w:tab/>
      </w:r>
      <w:r>
        <w:t xml:space="preserve"> Executed</w:t>
      </w:r>
      <w:r>
        <w:rPr>
          <w:spacing w:val="-1"/>
        </w:rPr>
        <w:t xml:space="preserve"> </w:t>
      </w:r>
      <w:r>
        <w:t>on</w:t>
      </w:r>
      <w:r>
        <w:rPr>
          <w:u w:val="single"/>
        </w:rPr>
        <w:t xml:space="preserve"> </w:t>
      </w:r>
      <w:r>
        <w:rPr>
          <w:u w:val="single"/>
        </w:rPr>
        <w:tab/>
      </w:r>
    </w:p>
    <w:p w:rsidR="00741124" w:rsidRDefault="00741124">
      <w:pPr>
        <w:spacing w:line="369" w:lineRule="auto"/>
        <w:sectPr w:rsidR="00741124">
          <w:type w:val="continuous"/>
          <w:pgSz w:w="11910" w:h="16840"/>
          <w:pgMar w:top="1580" w:right="1200" w:bottom="280" w:left="1220" w:header="720" w:footer="720" w:gutter="0"/>
          <w:cols w:num="2" w:space="720" w:equalWidth="0">
            <w:col w:w="5020" w:space="695"/>
            <w:col w:w="3775"/>
          </w:cols>
        </w:sectPr>
      </w:pPr>
    </w:p>
    <w:p w:rsidR="00741124" w:rsidRDefault="00741124">
      <w:pPr>
        <w:pStyle w:val="BodyText"/>
        <w:spacing w:before="2"/>
        <w:rPr>
          <w:sz w:val="19"/>
        </w:rPr>
      </w:pPr>
    </w:p>
    <w:p w:rsidR="00741124" w:rsidRDefault="00CD4680">
      <w:pPr>
        <w:pStyle w:val="BodyText"/>
        <w:tabs>
          <w:tab w:val="left" w:pos="7997"/>
        </w:tabs>
        <w:spacing w:before="70"/>
        <w:ind w:left="220" w:right="232"/>
      </w:pPr>
      <w:r>
        <w:t xml:space="preserve">WHEREAS  </w:t>
      </w:r>
      <w:r>
        <w:rPr>
          <w:spacing w:val="13"/>
        </w:rPr>
        <w:t xml:space="preserve"> </w:t>
      </w:r>
      <w:r>
        <w:t>the</w:t>
      </w:r>
      <w:r>
        <w:rPr>
          <w:u w:val="single"/>
        </w:rPr>
        <w:tab/>
      </w:r>
      <w:r>
        <w:t>(hereinafter</w:t>
      </w:r>
    </w:p>
    <w:p w:rsidR="00741124" w:rsidRDefault="00CD4680">
      <w:pPr>
        <w:pStyle w:val="BodyText"/>
        <w:tabs>
          <w:tab w:val="left" w:pos="1213"/>
          <w:tab w:val="left" w:pos="1929"/>
          <w:tab w:val="left" w:pos="3294"/>
          <w:tab w:val="left" w:pos="4531"/>
          <w:tab w:val="left" w:pos="5272"/>
          <w:tab w:val="left" w:pos="6397"/>
          <w:tab w:val="left" w:pos="7194"/>
          <w:tab w:val="left" w:pos="7721"/>
          <w:tab w:val="left" w:pos="8972"/>
        </w:tabs>
        <w:spacing w:before="149"/>
        <w:ind w:left="220"/>
      </w:pPr>
      <w:r>
        <w:t>called</w:t>
      </w:r>
      <w:r>
        <w:tab/>
        <w:t>the</w:t>
      </w:r>
      <w:r>
        <w:tab/>
        <w:t>Procuring</w:t>
      </w:r>
      <w:r>
        <w:tab/>
        <w:t>Agency)</w:t>
      </w:r>
      <w:r>
        <w:tab/>
        <w:t>has</w:t>
      </w:r>
      <w:r>
        <w:tab/>
        <w:t>entered</w:t>
      </w:r>
      <w:r>
        <w:tab/>
        <w:t>into</w:t>
      </w:r>
      <w:r>
        <w:tab/>
        <w:t>a</w:t>
      </w:r>
      <w:r>
        <w:tab/>
        <w:t>Contract</w:t>
      </w:r>
      <w:r>
        <w:tab/>
        <w:t>for</w:t>
      </w:r>
    </w:p>
    <w:p w:rsidR="00741124" w:rsidRDefault="00741124">
      <w:pPr>
        <w:pStyle w:val="BodyText"/>
        <w:rPr>
          <w:sz w:val="20"/>
        </w:rPr>
      </w:pPr>
    </w:p>
    <w:p w:rsidR="00741124" w:rsidRDefault="005A5C7B">
      <w:pPr>
        <w:pStyle w:val="BodyText"/>
        <w:spacing w:before="7"/>
        <w:rPr>
          <w:sz w:val="12"/>
        </w:rPr>
      </w:pPr>
      <w:r w:rsidRPr="005A5C7B">
        <w:pict>
          <v:line id="_x0000_s1036" style="position:absolute;z-index:2632;mso-wrap-distance-left:0;mso-wrap-distance-right:0;mso-position-horizontal-relative:page" from="1in,9.5pt" to="246pt,9.5pt" strokeweight=".48pt">
            <w10:wrap type="topAndBottom" anchorx="page"/>
          </v:line>
        </w:pict>
      </w:r>
    </w:p>
    <w:p w:rsidR="00741124" w:rsidRDefault="00741124">
      <w:pPr>
        <w:pStyle w:val="BodyText"/>
        <w:rPr>
          <w:sz w:val="20"/>
        </w:rPr>
      </w:pPr>
    </w:p>
    <w:p w:rsidR="00741124" w:rsidRDefault="005A5C7B">
      <w:pPr>
        <w:pStyle w:val="BodyText"/>
        <w:spacing w:before="1"/>
        <w:rPr>
          <w:sz w:val="10"/>
        </w:rPr>
      </w:pPr>
      <w:r w:rsidRPr="005A5C7B">
        <w:pict>
          <v:line id="_x0000_s1035" style="position:absolute;z-index:2656;mso-wrap-distance-left:0;mso-wrap-distance-right:0;mso-position-horizontal-relative:page" from="1in,8.05pt" to="7in,8.05pt" strokeweight=".48pt">
            <w10:wrap type="topAndBottom" anchorx="page"/>
          </v:line>
        </w:pict>
      </w:r>
    </w:p>
    <w:p w:rsidR="00741124" w:rsidRDefault="00CD4680">
      <w:pPr>
        <w:pStyle w:val="BodyText"/>
        <w:spacing w:before="120"/>
        <w:ind w:left="6035" w:right="232"/>
      </w:pPr>
      <w:r>
        <w:t>(Particulars   of   Contract),  with</w:t>
      </w:r>
    </w:p>
    <w:p w:rsidR="00741124" w:rsidRDefault="005A5C7B">
      <w:pPr>
        <w:pStyle w:val="BodyText"/>
        <w:spacing w:line="20" w:lineRule="exact"/>
        <w:ind w:left="215"/>
        <w:rPr>
          <w:sz w:val="2"/>
        </w:rPr>
      </w:pPr>
      <w:r>
        <w:rPr>
          <w:sz w:val="2"/>
        </w:rPr>
      </w:r>
      <w:r>
        <w:rPr>
          <w:sz w:val="2"/>
        </w:rPr>
        <w:pict>
          <v:group id="_x0000_s1033" style="width:282.5pt;height:.5pt;mso-position-horizontal-relative:char;mso-position-vertical-relative:line" coordsize="5650,10">
            <v:line id="_x0000_s1034" style="position:absolute" from="5,5" to="5645,5" strokeweight=".48pt"/>
            <w10:wrap type="none"/>
            <w10:anchorlock/>
          </v:group>
        </w:pict>
      </w:r>
    </w:p>
    <w:p w:rsidR="00741124" w:rsidRDefault="00741124">
      <w:pPr>
        <w:pStyle w:val="BodyText"/>
        <w:rPr>
          <w:sz w:val="20"/>
        </w:rPr>
      </w:pPr>
    </w:p>
    <w:p w:rsidR="00741124" w:rsidRDefault="005A5C7B">
      <w:pPr>
        <w:pStyle w:val="BodyText"/>
        <w:spacing w:before="10"/>
        <w:rPr>
          <w:sz w:val="10"/>
        </w:rPr>
      </w:pPr>
      <w:r w:rsidRPr="005A5C7B">
        <w:pict>
          <v:line id="_x0000_s1032" style="position:absolute;z-index:2704;mso-wrap-distance-left:0;mso-wrap-distance-right:0;mso-position-horizontal-relative:page" from="1in,8.5pt" to="474.1pt,8.5pt" strokeweight=".48pt">
            <w10:wrap type="topAndBottom" anchorx="page"/>
          </v:line>
        </w:pict>
      </w:r>
    </w:p>
    <w:p w:rsidR="00741124" w:rsidRDefault="00CD4680">
      <w:pPr>
        <w:pStyle w:val="BodyText"/>
        <w:spacing w:before="119"/>
        <w:ind w:left="4120" w:right="232"/>
      </w:pPr>
      <w:r>
        <w:t>(hereinafter called the Contractor).</w:t>
      </w:r>
    </w:p>
    <w:p w:rsidR="00741124" w:rsidRDefault="005A5C7B">
      <w:pPr>
        <w:pStyle w:val="BodyText"/>
        <w:spacing w:line="20" w:lineRule="exact"/>
        <w:ind w:left="215"/>
        <w:rPr>
          <w:sz w:val="2"/>
        </w:rPr>
      </w:pPr>
      <w:r>
        <w:rPr>
          <w:sz w:val="2"/>
        </w:rPr>
      </w:r>
      <w:r>
        <w:rPr>
          <w:sz w:val="2"/>
        </w:rPr>
        <w:pict>
          <v:group id="_x0000_s1030" style="width:192.5pt;height:.5pt;mso-position-horizontal-relative:char;mso-position-vertical-relative:line" coordsize="3850,10">
            <v:line id="_x0000_s1031" style="position:absolute" from="5,5" to="3845,5" strokeweight=".48pt"/>
            <w10:wrap type="none"/>
            <w10:anchorlock/>
          </v:group>
        </w:pict>
      </w:r>
    </w:p>
    <w:p w:rsidR="00741124" w:rsidRDefault="00741124">
      <w:pPr>
        <w:pStyle w:val="BodyText"/>
      </w:pPr>
    </w:p>
    <w:p w:rsidR="00741124" w:rsidRDefault="00741124">
      <w:pPr>
        <w:pStyle w:val="BodyText"/>
      </w:pPr>
    </w:p>
    <w:p w:rsidR="00741124" w:rsidRDefault="00741124">
      <w:pPr>
        <w:pStyle w:val="BodyText"/>
        <w:spacing w:before="8"/>
      </w:pPr>
    </w:p>
    <w:p w:rsidR="00741124" w:rsidRDefault="00CD4680">
      <w:pPr>
        <w:pStyle w:val="BodyText"/>
        <w:tabs>
          <w:tab w:val="left" w:pos="2606"/>
        </w:tabs>
        <w:spacing w:before="1"/>
        <w:ind w:left="220"/>
      </w:pPr>
      <w:r>
        <w:t>AND</w:t>
      </w:r>
      <w:r>
        <w:rPr>
          <w:spacing w:val="41"/>
        </w:rPr>
        <w:t xml:space="preserve"> </w:t>
      </w:r>
      <w:r>
        <w:t>WHEREAS</w:t>
      </w:r>
      <w:r>
        <w:rPr>
          <w:spacing w:val="42"/>
        </w:rPr>
        <w:t xml:space="preserve"> </w:t>
      </w:r>
      <w:r>
        <w:t>the</w:t>
      </w:r>
      <w:r>
        <w:tab/>
        <w:t>Procuring</w:t>
      </w:r>
      <w:r>
        <w:rPr>
          <w:spacing w:val="38"/>
        </w:rPr>
        <w:t xml:space="preserve"> </w:t>
      </w:r>
      <w:r>
        <w:t>Agency</w:t>
      </w:r>
      <w:r>
        <w:rPr>
          <w:spacing w:val="33"/>
        </w:rPr>
        <w:t xml:space="preserve"> </w:t>
      </w:r>
      <w:r>
        <w:t>has</w:t>
      </w:r>
      <w:r>
        <w:rPr>
          <w:spacing w:val="37"/>
        </w:rPr>
        <w:t xml:space="preserve"> </w:t>
      </w:r>
      <w:r>
        <w:t>agreed</w:t>
      </w:r>
      <w:r>
        <w:rPr>
          <w:spacing w:val="37"/>
        </w:rPr>
        <w:t xml:space="preserve"> </w:t>
      </w:r>
      <w:r>
        <w:t>to</w:t>
      </w:r>
      <w:r>
        <w:rPr>
          <w:spacing w:val="38"/>
        </w:rPr>
        <w:t xml:space="preserve"> </w:t>
      </w:r>
      <w:r>
        <w:t>advance</w:t>
      </w:r>
      <w:r>
        <w:rPr>
          <w:spacing w:val="36"/>
        </w:rPr>
        <w:t xml:space="preserve"> </w:t>
      </w:r>
      <w:r>
        <w:t>to</w:t>
      </w:r>
      <w:r>
        <w:rPr>
          <w:spacing w:val="38"/>
        </w:rPr>
        <w:t xml:space="preserve"> </w:t>
      </w:r>
      <w:r>
        <w:t>the</w:t>
      </w:r>
      <w:r>
        <w:rPr>
          <w:spacing w:val="37"/>
        </w:rPr>
        <w:t xml:space="preserve"> </w:t>
      </w:r>
      <w:r>
        <w:t>Contractor,</w:t>
      </w:r>
      <w:r>
        <w:rPr>
          <w:spacing w:val="37"/>
        </w:rPr>
        <w:t xml:space="preserve"> </w:t>
      </w:r>
      <w:r>
        <w:t>at</w:t>
      </w:r>
      <w:r>
        <w:rPr>
          <w:spacing w:val="38"/>
        </w:rPr>
        <w:t xml:space="preserve"> </w:t>
      </w:r>
      <w:r>
        <w:t>the</w:t>
      </w:r>
    </w:p>
    <w:p w:rsidR="00741124" w:rsidRDefault="00CD4680">
      <w:pPr>
        <w:pStyle w:val="BodyText"/>
        <w:tabs>
          <w:tab w:val="left" w:pos="1818"/>
          <w:tab w:val="left" w:pos="2970"/>
          <w:tab w:val="left" w:pos="3593"/>
          <w:tab w:val="left" w:pos="4711"/>
          <w:tab w:val="left" w:pos="5311"/>
          <w:tab w:val="left" w:pos="8201"/>
          <w:tab w:val="left" w:pos="8545"/>
        </w:tabs>
        <w:spacing w:before="149"/>
        <w:ind w:left="220"/>
      </w:pPr>
      <w:r>
        <w:t>Contractor‘s</w:t>
      </w:r>
      <w:r>
        <w:tab/>
        <w:t>request,</w:t>
      </w:r>
      <w:r>
        <w:tab/>
        <w:t>an</w:t>
      </w:r>
      <w:r>
        <w:tab/>
        <w:t>amount</w:t>
      </w:r>
      <w:r>
        <w:tab/>
        <w:t>of</w:t>
      </w:r>
      <w:r>
        <w:tab/>
        <w:t>Rs.</w:t>
      </w:r>
      <w:r>
        <w:rPr>
          <w:u w:val="single"/>
        </w:rPr>
        <w:t xml:space="preserve"> </w:t>
      </w:r>
      <w:r>
        <w:rPr>
          <w:u w:val="single"/>
        </w:rPr>
        <w:tab/>
      </w:r>
      <w:r>
        <w:tab/>
        <w:t>Rupees</w:t>
      </w:r>
    </w:p>
    <w:p w:rsidR="00741124" w:rsidRDefault="00CD4680">
      <w:pPr>
        <w:pStyle w:val="BodyText"/>
        <w:tabs>
          <w:tab w:val="left" w:pos="3100"/>
        </w:tabs>
        <w:spacing w:before="149" w:line="369" w:lineRule="auto"/>
        <w:ind w:left="220" w:right="238"/>
        <w:jc w:val="both"/>
      </w:pPr>
      <w:r>
        <w:rPr>
          <w:u w:val="single"/>
        </w:rPr>
        <w:t xml:space="preserve"> </w:t>
      </w:r>
      <w:r>
        <w:rPr>
          <w:u w:val="single"/>
        </w:rPr>
        <w:tab/>
      </w:r>
      <w:r>
        <w:t>)  which  amount  shall  be  advanced  to  the  Contractor</w:t>
      </w:r>
      <w:r>
        <w:rPr>
          <w:spacing w:val="20"/>
        </w:rPr>
        <w:t xml:space="preserve"> </w:t>
      </w:r>
      <w:r>
        <w:t>as</w:t>
      </w:r>
      <w:r>
        <w:rPr>
          <w:spacing w:val="53"/>
        </w:rPr>
        <w:t xml:space="preserve"> </w:t>
      </w:r>
      <w:r>
        <w:t>per provisions of the</w:t>
      </w:r>
      <w:r>
        <w:rPr>
          <w:spacing w:val="-5"/>
        </w:rPr>
        <w:t xml:space="preserve"> </w:t>
      </w:r>
      <w:r>
        <w:t>Contract.</w:t>
      </w:r>
    </w:p>
    <w:p w:rsidR="00741124" w:rsidRDefault="00741124">
      <w:pPr>
        <w:pStyle w:val="BodyText"/>
        <w:spacing w:before="1"/>
        <w:rPr>
          <w:sz w:val="25"/>
        </w:rPr>
      </w:pPr>
    </w:p>
    <w:p w:rsidR="00741124" w:rsidRDefault="00CD4680">
      <w:pPr>
        <w:pStyle w:val="BodyText"/>
        <w:spacing w:line="247" w:lineRule="auto"/>
        <w:ind w:left="220" w:right="236"/>
        <w:jc w:val="both"/>
      </w:pPr>
      <w:r>
        <w:t>AND WHEREAS the Procuring Agency has asked the Contractor to furnish Guarantee to secure the advance payment for the performance of his obligations under the said Contract.</w:t>
      </w:r>
    </w:p>
    <w:p w:rsidR="00741124" w:rsidRDefault="00741124">
      <w:pPr>
        <w:pStyle w:val="BodyText"/>
      </w:pPr>
    </w:p>
    <w:p w:rsidR="00741124" w:rsidRDefault="00CD4680">
      <w:pPr>
        <w:pStyle w:val="BodyText"/>
        <w:tabs>
          <w:tab w:val="left" w:pos="7442"/>
        </w:tabs>
        <w:spacing w:before="148" w:line="247" w:lineRule="auto"/>
        <w:ind w:left="220" w:right="235"/>
        <w:jc w:val="both"/>
      </w:pPr>
      <w:r>
        <w:t>AND</w:t>
      </w:r>
      <w:r>
        <w:rPr>
          <w:spacing w:val="41"/>
        </w:rPr>
        <w:t xml:space="preserve"> </w:t>
      </w:r>
      <w:r>
        <w:t>WHEREAS</w:t>
      </w:r>
      <w:r>
        <w:rPr>
          <w:u w:val="single"/>
        </w:rPr>
        <w:tab/>
      </w:r>
      <w:r>
        <w:t>(Scheduled</w:t>
      </w:r>
      <w:r>
        <w:rPr>
          <w:spacing w:val="39"/>
        </w:rPr>
        <w:t xml:space="preserve"> </w:t>
      </w:r>
      <w:r>
        <w:t>Bank) (hereinafter called the Guarantor) at the request of the Contractor and in consideration of the Procuring Agency agreeing to make the above advance to the Contractor, has agreed to furnish the said</w:t>
      </w:r>
      <w:r>
        <w:rPr>
          <w:spacing w:val="-8"/>
        </w:rPr>
        <w:t xml:space="preserve"> </w:t>
      </w:r>
      <w:r>
        <w:t>Guarantee.</w:t>
      </w:r>
    </w:p>
    <w:p w:rsidR="00741124" w:rsidRDefault="00741124">
      <w:pPr>
        <w:pStyle w:val="BodyText"/>
      </w:pPr>
    </w:p>
    <w:p w:rsidR="00741124" w:rsidRDefault="00CD4680">
      <w:pPr>
        <w:pStyle w:val="BodyText"/>
        <w:spacing w:before="148" w:line="247" w:lineRule="auto"/>
        <w:ind w:left="220" w:right="237"/>
        <w:jc w:val="both"/>
      </w:pPr>
      <w: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741124" w:rsidRDefault="00741124">
      <w:pPr>
        <w:pStyle w:val="BodyText"/>
        <w:spacing w:before="6"/>
      </w:pPr>
    </w:p>
    <w:p w:rsidR="00741124" w:rsidRDefault="00CD4680">
      <w:pPr>
        <w:pStyle w:val="BodyText"/>
        <w:spacing w:line="247" w:lineRule="auto"/>
        <w:ind w:left="220" w:right="236"/>
        <w:jc w:val="both"/>
      </w:pPr>
      <w: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741124" w:rsidRDefault="00741124">
      <w:pPr>
        <w:spacing w:line="247" w:lineRule="auto"/>
        <w:jc w:val="both"/>
        <w:sectPr w:rsidR="00741124">
          <w:type w:val="continuous"/>
          <w:pgSz w:w="11910" w:h="16840"/>
          <w:pgMar w:top="1580" w:right="1200" w:bottom="280" w:left="1220" w:header="720" w:footer="720" w:gutter="0"/>
          <w:cols w:space="720"/>
        </w:sectPr>
      </w:pPr>
    </w:p>
    <w:p w:rsidR="00741124" w:rsidRDefault="00CD4680">
      <w:pPr>
        <w:pStyle w:val="BodyText"/>
        <w:spacing w:before="48" w:line="247" w:lineRule="auto"/>
        <w:ind w:left="220" w:right="232"/>
      </w:pPr>
      <w:r>
        <w:lastRenderedPageBreak/>
        <w:t>This Guarantee shall come into force as soon as the advance payment has been credited to the account of the Contractor.</w:t>
      </w:r>
    </w:p>
    <w:p w:rsidR="00741124" w:rsidRDefault="00741124">
      <w:pPr>
        <w:pStyle w:val="BodyText"/>
      </w:pPr>
    </w:p>
    <w:p w:rsidR="00741124" w:rsidRDefault="00741124">
      <w:pPr>
        <w:pStyle w:val="BodyText"/>
      </w:pPr>
    </w:p>
    <w:p w:rsidR="00741124" w:rsidRDefault="00741124">
      <w:pPr>
        <w:pStyle w:val="BodyText"/>
      </w:pPr>
    </w:p>
    <w:p w:rsidR="00741124" w:rsidRDefault="00CD4680">
      <w:pPr>
        <w:pStyle w:val="BodyText"/>
        <w:tabs>
          <w:tab w:val="left" w:pos="8984"/>
        </w:tabs>
        <w:spacing w:before="162"/>
        <w:ind w:left="220" w:right="232"/>
      </w:pPr>
      <w:r>
        <w:t>This Guarantee shall expire not later</w:t>
      </w:r>
      <w:r>
        <w:rPr>
          <w:spacing w:val="-11"/>
        </w:rPr>
        <w:t xml:space="preserve"> </w:t>
      </w:r>
      <w:r>
        <w:t>than</w:t>
      </w:r>
      <w:r>
        <w:rPr>
          <w:spacing w:val="-1"/>
        </w:rPr>
        <w:t xml:space="preserve"> </w:t>
      </w:r>
      <w:r>
        <w:rPr>
          <w:u w:val="single"/>
        </w:rPr>
        <w:t xml:space="preserve"> </w:t>
      </w:r>
      <w:r>
        <w:rPr>
          <w:u w:val="single"/>
        </w:rPr>
        <w:tab/>
      </w:r>
    </w:p>
    <w:p w:rsidR="00741124" w:rsidRDefault="00CD4680">
      <w:pPr>
        <w:pStyle w:val="BodyText"/>
        <w:spacing w:before="149" w:line="247" w:lineRule="auto"/>
        <w:ind w:left="220" w:right="232"/>
      </w:pPr>
      <w:r>
        <w:t>by which date we must have received any claims by registered letter, telegram, telex or telefax.</w:t>
      </w:r>
    </w:p>
    <w:p w:rsidR="00741124" w:rsidRDefault="00741124">
      <w:pPr>
        <w:pStyle w:val="BodyText"/>
        <w:spacing w:before="6"/>
      </w:pPr>
    </w:p>
    <w:p w:rsidR="00741124" w:rsidRDefault="00CD4680">
      <w:pPr>
        <w:pStyle w:val="BodyText"/>
        <w:spacing w:line="247" w:lineRule="auto"/>
        <w:ind w:left="220" w:right="232"/>
      </w:pPr>
      <w:r>
        <w:t>It is understood that you will return this Guarantee to us on expiry or after settlement of the total amount to be claimed hereunder.</w:t>
      </w:r>
    </w:p>
    <w:p w:rsidR="00741124" w:rsidRDefault="00741124">
      <w:pPr>
        <w:pStyle w:val="BodyText"/>
        <w:rPr>
          <w:sz w:val="20"/>
        </w:rPr>
      </w:pPr>
    </w:p>
    <w:p w:rsidR="00741124" w:rsidRDefault="005A5C7B">
      <w:pPr>
        <w:pStyle w:val="BodyText"/>
        <w:spacing w:before="3"/>
      </w:pPr>
      <w:r>
        <w:pict>
          <v:line id="_x0000_s1029" style="position:absolute;z-index:2752;mso-wrap-distance-left:0;mso-wrap-distance-right:0;mso-position-horizontal-relative:page" from="360.05pt,16.2pt" to="492.05pt,16.2pt" strokeweight=".48pt">
            <w10:wrap type="topAndBottom" anchorx="page"/>
          </v:line>
        </w:pict>
      </w:r>
    </w:p>
    <w:p w:rsidR="00741124" w:rsidRDefault="00CD4680">
      <w:pPr>
        <w:pStyle w:val="BodyText"/>
        <w:spacing w:line="255" w:lineRule="exact"/>
        <w:ind w:left="6041" w:right="232"/>
      </w:pPr>
      <w:r>
        <w:t>Guarantor (Scheduled Bank)</w:t>
      </w:r>
    </w:p>
    <w:p w:rsidR="00741124" w:rsidRDefault="00741124">
      <w:pPr>
        <w:pStyle w:val="BodyText"/>
        <w:spacing w:before="2"/>
        <w:rPr>
          <w:sz w:val="19"/>
        </w:rPr>
      </w:pPr>
    </w:p>
    <w:p w:rsidR="00741124" w:rsidRDefault="00741124">
      <w:pPr>
        <w:rPr>
          <w:sz w:val="19"/>
        </w:rPr>
        <w:sectPr w:rsidR="00741124">
          <w:pgSz w:w="11910" w:h="16840"/>
          <w:pgMar w:top="1380" w:right="1200" w:bottom="1340" w:left="1220" w:header="0" w:footer="1149" w:gutter="0"/>
          <w:cols w:space="720"/>
        </w:sectPr>
      </w:pPr>
    </w:p>
    <w:p w:rsidR="00741124" w:rsidRDefault="00CD4680">
      <w:pPr>
        <w:pStyle w:val="BodyText"/>
        <w:spacing w:before="70"/>
        <w:ind w:left="220"/>
      </w:pPr>
      <w:r>
        <w:lastRenderedPageBreak/>
        <w:t>Witness:</w:t>
      </w:r>
    </w:p>
    <w:p w:rsidR="00741124" w:rsidRDefault="00CD4680">
      <w:pPr>
        <w:pStyle w:val="BodyText"/>
        <w:tabs>
          <w:tab w:val="left" w:pos="3995"/>
        </w:tabs>
        <w:spacing w:before="7"/>
        <w:ind w:left="940"/>
      </w:pPr>
      <w:r>
        <w:t xml:space="preserve">1. </w:t>
      </w:r>
      <w:r>
        <w:rPr>
          <w:u w:val="single"/>
        </w:rPr>
        <w:t xml:space="preserve"> </w:t>
      </w:r>
      <w:r>
        <w:rPr>
          <w:u w:val="single"/>
        </w:rPr>
        <w:tab/>
      </w:r>
    </w:p>
    <w:p w:rsidR="00741124" w:rsidRDefault="00CD4680">
      <w:pPr>
        <w:pStyle w:val="BodyText"/>
        <w:spacing w:before="8"/>
        <w:rPr>
          <w:sz w:val="30"/>
        </w:rPr>
      </w:pPr>
      <w:r>
        <w:br w:type="column"/>
      </w:r>
    </w:p>
    <w:p w:rsidR="00741124" w:rsidRDefault="00CD4680">
      <w:pPr>
        <w:pStyle w:val="ListParagraph"/>
        <w:numPr>
          <w:ilvl w:val="0"/>
          <w:numId w:val="3"/>
        </w:numPr>
        <w:tabs>
          <w:tab w:val="left" w:pos="640"/>
          <w:tab w:val="left" w:pos="641"/>
          <w:tab w:val="left" w:pos="3471"/>
        </w:tabs>
        <w:jc w:val="left"/>
        <w:rPr>
          <w:sz w:val="24"/>
        </w:rPr>
      </w:pPr>
      <w:r>
        <w:rPr>
          <w:sz w:val="24"/>
        </w:rPr>
        <w:t>Signature</w:t>
      </w:r>
      <w:r>
        <w:rPr>
          <w:spacing w:val="-2"/>
          <w:sz w:val="24"/>
        </w:rPr>
        <w:t xml:space="preserve"> </w:t>
      </w:r>
      <w:r>
        <w:rPr>
          <w:sz w:val="24"/>
          <w:u w:val="single"/>
        </w:rPr>
        <w:t xml:space="preserve"> </w:t>
      </w:r>
      <w:r>
        <w:rPr>
          <w:sz w:val="24"/>
          <w:u w:val="single"/>
        </w:rPr>
        <w:tab/>
      </w:r>
    </w:p>
    <w:p w:rsidR="00741124" w:rsidRDefault="00741124">
      <w:pPr>
        <w:rPr>
          <w:sz w:val="24"/>
        </w:rPr>
        <w:sectPr w:rsidR="00741124">
          <w:type w:val="continuous"/>
          <w:pgSz w:w="11910" w:h="16840"/>
          <w:pgMar w:top="1580" w:right="1200" w:bottom="280" w:left="1220" w:header="720" w:footer="720" w:gutter="0"/>
          <w:cols w:num="2" w:space="720" w:equalWidth="0">
            <w:col w:w="3996" w:space="1345"/>
            <w:col w:w="4149"/>
          </w:cols>
        </w:sectPr>
      </w:pPr>
    </w:p>
    <w:p w:rsidR="00741124" w:rsidRDefault="00741124">
      <w:pPr>
        <w:pStyle w:val="BodyText"/>
        <w:spacing w:before="2"/>
        <w:rPr>
          <w:sz w:val="19"/>
        </w:rPr>
      </w:pPr>
    </w:p>
    <w:p w:rsidR="00741124" w:rsidRDefault="00741124">
      <w:pPr>
        <w:rPr>
          <w:sz w:val="19"/>
        </w:rPr>
        <w:sectPr w:rsidR="00741124">
          <w:type w:val="continuous"/>
          <w:pgSz w:w="11910" w:h="16840"/>
          <w:pgMar w:top="1580" w:right="1200" w:bottom="280" w:left="1220" w:header="720" w:footer="720" w:gutter="0"/>
          <w:cols w:space="720"/>
        </w:sectPr>
      </w:pPr>
    </w:p>
    <w:p w:rsidR="00741124" w:rsidRDefault="00CD4680">
      <w:pPr>
        <w:pStyle w:val="BodyText"/>
        <w:tabs>
          <w:tab w:val="left" w:pos="3995"/>
        </w:tabs>
        <w:spacing w:before="70" w:line="247" w:lineRule="auto"/>
        <w:ind w:left="1240" w:hanging="60"/>
      </w:pPr>
      <w:r>
        <w:rPr>
          <w:u w:val="single"/>
        </w:rPr>
        <w:lastRenderedPageBreak/>
        <w:t xml:space="preserve"> </w:t>
      </w:r>
      <w:r>
        <w:rPr>
          <w:u w:val="single"/>
        </w:rPr>
        <w:tab/>
      </w:r>
      <w:r>
        <w:t xml:space="preserve"> Co</w:t>
      </w:r>
      <w:r>
        <w:rPr>
          <w:spacing w:val="-1"/>
        </w:rPr>
        <w:t>r</w:t>
      </w:r>
      <w:r>
        <w:t>por</w:t>
      </w:r>
      <w:r>
        <w:rPr>
          <w:spacing w:val="-2"/>
        </w:rPr>
        <w:t>a</w:t>
      </w:r>
      <w:r>
        <w:t xml:space="preserve">te </w:t>
      </w:r>
      <w:r>
        <w:rPr>
          <w:w w:val="99"/>
        </w:rPr>
        <w:t>Se</w:t>
      </w:r>
      <w:r>
        <w:rPr>
          <w:spacing w:val="-2"/>
          <w:w w:val="99"/>
        </w:rPr>
        <w:t>c</w:t>
      </w:r>
      <w:r>
        <w:rPr>
          <w:w w:val="99"/>
        </w:rPr>
        <w:t>r</w:t>
      </w:r>
      <w:r>
        <w:rPr>
          <w:spacing w:val="-2"/>
          <w:w w:val="99"/>
        </w:rPr>
        <w:t>e</w:t>
      </w:r>
      <w:r>
        <w:rPr>
          <w:w w:val="99"/>
        </w:rPr>
        <w:t>ta</w:t>
      </w:r>
      <w:r>
        <w:rPr>
          <w:spacing w:val="-2"/>
          <w:w w:val="99"/>
        </w:rPr>
        <w:t>r</w:t>
      </w:r>
      <w:r>
        <w:rPr>
          <w:w w:val="99"/>
        </w:rPr>
        <w:t>y</w:t>
      </w:r>
      <w:r>
        <w:rPr>
          <w:spacing w:val="-8"/>
          <w:w w:val="99"/>
        </w:rPr>
        <w:t xml:space="preserve"> </w:t>
      </w:r>
      <w:r>
        <w:rPr>
          <w:spacing w:val="-1"/>
          <w:w w:val="99"/>
        </w:rPr>
        <w:t>(</w:t>
      </w:r>
      <w:r>
        <w:rPr>
          <w:w w:val="99"/>
        </w:rPr>
        <w:t>S</w:t>
      </w:r>
      <w:r>
        <w:rPr>
          <w:spacing w:val="-1"/>
        </w:rPr>
        <w:t>ea</w:t>
      </w:r>
      <w:r>
        <w:t>l)</w:t>
      </w:r>
    </w:p>
    <w:p w:rsidR="00741124" w:rsidRDefault="00CD4680">
      <w:pPr>
        <w:pStyle w:val="ListParagraph"/>
        <w:numPr>
          <w:ilvl w:val="0"/>
          <w:numId w:val="3"/>
        </w:numPr>
        <w:tabs>
          <w:tab w:val="left" w:pos="1600"/>
          <w:tab w:val="left" w:pos="1601"/>
          <w:tab w:val="left" w:pos="4447"/>
        </w:tabs>
        <w:spacing w:before="70"/>
        <w:ind w:left="1600"/>
        <w:jc w:val="left"/>
        <w:rPr>
          <w:sz w:val="24"/>
        </w:rPr>
      </w:pPr>
      <w:r>
        <w:rPr>
          <w:w w:val="99"/>
          <w:sz w:val="24"/>
        </w:rPr>
        <w:br w:type="column"/>
      </w:r>
      <w:r>
        <w:rPr>
          <w:sz w:val="24"/>
        </w:rPr>
        <w:lastRenderedPageBreak/>
        <w:t xml:space="preserve">Name </w:t>
      </w:r>
      <w:r>
        <w:rPr>
          <w:sz w:val="24"/>
          <w:u w:val="single"/>
        </w:rPr>
        <w:t xml:space="preserve"> </w:t>
      </w:r>
      <w:r>
        <w:rPr>
          <w:sz w:val="24"/>
          <w:u w:val="single"/>
        </w:rPr>
        <w:tab/>
      </w:r>
    </w:p>
    <w:p w:rsidR="00741124" w:rsidRDefault="00741124">
      <w:pPr>
        <w:rPr>
          <w:sz w:val="24"/>
        </w:rPr>
        <w:sectPr w:rsidR="00741124">
          <w:type w:val="continuous"/>
          <w:pgSz w:w="11910" w:h="16840"/>
          <w:pgMar w:top="1580" w:right="1200" w:bottom="280" w:left="1220" w:header="720" w:footer="720" w:gutter="0"/>
          <w:cols w:num="2" w:space="720" w:equalWidth="0">
            <w:col w:w="3996" w:space="385"/>
            <w:col w:w="5109"/>
          </w:cols>
        </w:sectPr>
      </w:pPr>
    </w:p>
    <w:p w:rsidR="00741124" w:rsidRDefault="00CD4680">
      <w:pPr>
        <w:pStyle w:val="ListParagraph"/>
        <w:numPr>
          <w:ilvl w:val="0"/>
          <w:numId w:val="3"/>
        </w:numPr>
        <w:tabs>
          <w:tab w:val="left" w:pos="5981"/>
          <w:tab w:val="left" w:pos="5982"/>
          <w:tab w:val="left" w:pos="8829"/>
        </w:tabs>
        <w:spacing w:line="275" w:lineRule="exact"/>
        <w:ind w:left="5981"/>
        <w:jc w:val="left"/>
        <w:rPr>
          <w:sz w:val="24"/>
        </w:rPr>
      </w:pPr>
      <w:r>
        <w:rPr>
          <w:sz w:val="24"/>
        </w:rPr>
        <w:lastRenderedPageBreak/>
        <w:t>Title</w:t>
      </w:r>
      <w:r>
        <w:rPr>
          <w:spacing w:val="-1"/>
          <w:sz w:val="24"/>
        </w:rPr>
        <w:t xml:space="preserve"> </w:t>
      </w:r>
      <w:r>
        <w:rPr>
          <w:sz w:val="24"/>
          <w:u w:val="single"/>
        </w:rPr>
        <w:t xml:space="preserve"> </w:t>
      </w:r>
      <w:r>
        <w:rPr>
          <w:sz w:val="24"/>
          <w:u w:val="single"/>
        </w:rPr>
        <w:tab/>
      </w:r>
    </w:p>
    <w:p w:rsidR="00741124" w:rsidRDefault="00741124">
      <w:pPr>
        <w:pStyle w:val="BodyText"/>
        <w:spacing w:before="2"/>
        <w:rPr>
          <w:sz w:val="19"/>
        </w:rPr>
      </w:pPr>
    </w:p>
    <w:p w:rsidR="00741124" w:rsidRDefault="00CD4680">
      <w:pPr>
        <w:pStyle w:val="BodyText"/>
        <w:tabs>
          <w:tab w:val="left" w:pos="4055"/>
        </w:tabs>
        <w:spacing w:before="70"/>
        <w:ind w:left="940" w:right="232"/>
      </w:pPr>
      <w:r>
        <w:t xml:space="preserve">2.  </w:t>
      </w:r>
      <w:r>
        <w:rPr>
          <w:u w:val="single"/>
        </w:rPr>
        <w:t xml:space="preserve"> </w:t>
      </w:r>
      <w:r>
        <w:rPr>
          <w:u w:val="single"/>
        </w:rPr>
        <w:tab/>
      </w:r>
    </w:p>
    <w:p w:rsidR="00741124" w:rsidRDefault="00741124">
      <w:pPr>
        <w:pStyle w:val="BodyText"/>
        <w:rPr>
          <w:sz w:val="20"/>
        </w:rPr>
      </w:pPr>
    </w:p>
    <w:p w:rsidR="00741124" w:rsidRDefault="005A5C7B">
      <w:pPr>
        <w:pStyle w:val="BodyText"/>
        <w:rPr>
          <w:sz w:val="25"/>
        </w:rPr>
      </w:pPr>
      <w:r w:rsidRPr="005A5C7B">
        <w:pict>
          <v:line id="_x0000_s1028" style="position:absolute;z-index:2776;mso-wrap-distance-left:0;mso-wrap-distance-right:0;mso-position-horizontal-relative:page" from="123pt,16.6pt" to="261pt,16.6pt" strokeweight=".48pt">
            <w10:wrap type="topAndBottom" anchorx="page"/>
          </v:line>
        </w:pict>
      </w:r>
      <w:r w:rsidRPr="005A5C7B">
        <w:pict>
          <v:line id="_x0000_s1027" style="position:absolute;z-index:2800;mso-wrap-distance-left:0;mso-wrap-distance-right:0;mso-position-horizontal-relative:page" from="360.05pt,16.6pt" to="498.05pt,16.6pt" strokeweight=".48pt">
            <w10:wrap type="topAndBottom" anchorx="page"/>
          </v:line>
        </w:pict>
      </w:r>
    </w:p>
    <w:p w:rsidR="00741124" w:rsidRDefault="00CD4680">
      <w:pPr>
        <w:pStyle w:val="BodyText"/>
        <w:tabs>
          <w:tab w:val="left" w:pos="5321"/>
        </w:tabs>
        <w:spacing w:line="254" w:lineRule="exact"/>
        <w:ind w:left="1240" w:right="232"/>
      </w:pPr>
      <w:r>
        <w:t>(Name, Title</w:t>
      </w:r>
      <w:r>
        <w:rPr>
          <w:spacing w:val="-3"/>
        </w:rPr>
        <w:t xml:space="preserve"> </w:t>
      </w:r>
      <w:r>
        <w:t>&amp;</w:t>
      </w:r>
      <w:r>
        <w:rPr>
          <w:spacing w:val="-5"/>
        </w:rPr>
        <w:t xml:space="preserve"> </w:t>
      </w:r>
      <w:r>
        <w:t>Address)</w:t>
      </w:r>
      <w:r>
        <w:tab/>
        <w:t>Corporate Guarantor</w:t>
      </w:r>
      <w:r>
        <w:rPr>
          <w:spacing w:val="-11"/>
        </w:rPr>
        <w:t xml:space="preserve"> </w:t>
      </w:r>
      <w:r>
        <w:t>(Seal)</w:t>
      </w:r>
    </w:p>
    <w:p w:rsidR="00741124" w:rsidRDefault="00741124">
      <w:pPr>
        <w:spacing w:line="254" w:lineRule="exact"/>
        <w:sectPr w:rsidR="00741124">
          <w:type w:val="continuous"/>
          <w:pgSz w:w="11910" w:h="16840"/>
          <w:pgMar w:top="1580" w:right="1200" w:bottom="280" w:left="1220" w:header="720" w:footer="720" w:gutter="0"/>
          <w:cols w:space="720"/>
        </w:sectPr>
      </w:pPr>
    </w:p>
    <w:p w:rsidR="00741124" w:rsidRDefault="00CD4680">
      <w:pPr>
        <w:spacing w:before="52"/>
        <w:ind w:left="2477" w:right="232"/>
        <w:rPr>
          <w:b/>
          <w:sz w:val="24"/>
        </w:rPr>
      </w:pPr>
      <w:r>
        <w:rPr>
          <w:b/>
          <w:sz w:val="24"/>
        </w:rPr>
        <w:lastRenderedPageBreak/>
        <w:t>INDENTURE FOR SECURED ADVANCES.</w:t>
      </w:r>
    </w:p>
    <w:p w:rsidR="00741124" w:rsidRDefault="00741124">
      <w:pPr>
        <w:pStyle w:val="BodyText"/>
        <w:spacing w:before="4"/>
        <w:rPr>
          <w:b/>
          <w:sz w:val="23"/>
        </w:rPr>
      </w:pPr>
    </w:p>
    <w:p w:rsidR="00741124" w:rsidRDefault="00CD4680">
      <w:pPr>
        <w:pStyle w:val="BodyText"/>
        <w:spacing w:line="244" w:lineRule="auto"/>
        <w:ind w:left="364" w:right="228" w:firstLine="683"/>
        <w:jc w:val="both"/>
      </w:pPr>
      <w:r>
        <w:t xml:space="preserve">(For use in cases in which is contract is for finished work and the contractor has entered into an agreement for the execution of a certain specified quantity of work in a </w:t>
      </w:r>
      <w:r>
        <w:rPr>
          <w:spacing w:val="-7"/>
        </w:rPr>
        <w:t xml:space="preserve">given </w:t>
      </w:r>
      <w:r>
        <w:rPr>
          <w:spacing w:val="-6"/>
        </w:rPr>
        <w:t xml:space="preserve">time </w:t>
      </w:r>
      <w:r>
        <w:rPr>
          <w:spacing w:val="-4"/>
        </w:rPr>
        <w:t>).</w:t>
      </w:r>
    </w:p>
    <w:p w:rsidR="00741124" w:rsidRDefault="00741124">
      <w:pPr>
        <w:pStyle w:val="BodyText"/>
        <w:rPr>
          <w:sz w:val="22"/>
        </w:rPr>
      </w:pPr>
    </w:p>
    <w:p w:rsidR="00741124" w:rsidRDefault="00CD4680">
      <w:pPr>
        <w:pStyle w:val="BodyText"/>
        <w:tabs>
          <w:tab w:val="left" w:pos="6972"/>
        </w:tabs>
        <w:spacing w:before="1" w:line="275" w:lineRule="exact"/>
        <w:ind w:left="1041" w:right="232"/>
      </w:pPr>
      <w:r>
        <w:rPr>
          <w:spacing w:val="4"/>
        </w:rPr>
        <w:t>This INDENTURE made the</w:t>
      </w:r>
      <w:r>
        <w:rPr>
          <w:spacing w:val="57"/>
        </w:rPr>
        <w:t xml:space="preserve"> </w:t>
      </w:r>
      <w:r>
        <w:t>...............</w:t>
      </w:r>
      <w:r>
        <w:rPr>
          <w:spacing w:val="1"/>
        </w:rPr>
        <w:t xml:space="preserve"> </w:t>
      </w:r>
      <w:r>
        <w:t>...........................</w:t>
      </w:r>
      <w:r>
        <w:tab/>
        <w:t>day of</w:t>
      </w:r>
      <w:r>
        <w:rPr>
          <w:spacing w:val="22"/>
        </w:rPr>
        <w:t xml:space="preserve"> </w:t>
      </w:r>
      <w:r>
        <w:t>......................</w:t>
      </w:r>
    </w:p>
    <w:p w:rsidR="00741124" w:rsidRDefault="00CD4680">
      <w:pPr>
        <w:pStyle w:val="BodyText"/>
        <w:tabs>
          <w:tab w:val="left" w:pos="4576"/>
          <w:tab w:val="left" w:pos="6485"/>
        </w:tabs>
        <w:spacing w:line="274" w:lineRule="exact"/>
        <w:ind w:left="1077" w:right="232"/>
      </w:pPr>
      <w:r>
        <w:t>-----  .......</w:t>
      </w:r>
      <w:r>
        <w:rPr>
          <w:spacing w:val="27"/>
        </w:rPr>
        <w:t xml:space="preserve"> </w:t>
      </w:r>
      <w:r>
        <w:t>----------</w:t>
      </w:r>
      <w:r>
        <w:rPr>
          <w:spacing w:val="-40"/>
        </w:rPr>
        <w:t xml:space="preserve"> </w:t>
      </w:r>
      <w:r>
        <w:rPr>
          <w:spacing w:val="3"/>
        </w:rPr>
        <w:t>........-197--"-</w:t>
      </w:r>
      <w:r>
        <w:rPr>
          <w:spacing w:val="3"/>
        </w:rPr>
        <w:tab/>
      </w:r>
      <w:r>
        <w:rPr>
          <w:spacing w:val="5"/>
        </w:rPr>
        <w:t>BETWEEN</w:t>
      </w:r>
      <w:r>
        <w:rPr>
          <w:spacing w:val="5"/>
        </w:rPr>
        <w:tab/>
      </w:r>
      <w:r>
        <w:t xml:space="preserve">(hereinafter   called </w:t>
      </w:r>
      <w:r>
        <w:rPr>
          <w:spacing w:val="47"/>
        </w:rPr>
        <w:t xml:space="preserve"> </w:t>
      </w:r>
      <w:r>
        <w:t>"the</w:t>
      </w:r>
    </w:p>
    <w:p w:rsidR="00741124" w:rsidRDefault="00CD4680">
      <w:pPr>
        <w:pStyle w:val="BodyText"/>
        <w:spacing w:before="3" w:line="274" w:lineRule="exact"/>
        <w:ind w:left="357" w:right="257"/>
        <w:jc w:val="both"/>
      </w:pPr>
      <w:r>
        <w:t>Contractor" which expression shall where the context so admits or implied be deemed to include his heirs, executors, administrators and assigns) of the one part and THE GOVERNOR OF SINDH (hereinafter called "the Government" of the other part).</w:t>
      </w:r>
    </w:p>
    <w:p w:rsidR="00741124" w:rsidRDefault="00741124">
      <w:pPr>
        <w:pStyle w:val="BodyText"/>
        <w:spacing w:before="6"/>
        <w:rPr>
          <w:sz w:val="23"/>
        </w:rPr>
      </w:pPr>
    </w:p>
    <w:p w:rsidR="00741124" w:rsidRDefault="00CD4680">
      <w:pPr>
        <w:pStyle w:val="BodyText"/>
        <w:tabs>
          <w:tab w:val="left" w:pos="6168"/>
        </w:tabs>
        <w:spacing w:line="254" w:lineRule="auto"/>
        <w:ind w:left="342" w:right="269" w:firstLine="698"/>
      </w:pPr>
      <w:r>
        <w:rPr>
          <w:spacing w:val="-3"/>
        </w:rPr>
        <w:t xml:space="preserve">WHEREAS </w:t>
      </w:r>
      <w:r>
        <w:t>by an</w:t>
      </w:r>
      <w:r>
        <w:rPr>
          <w:spacing w:val="-14"/>
        </w:rPr>
        <w:t xml:space="preserve"> </w:t>
      </w:r>
      <w:r>
        <w:rPr>
          <w:spacing w:val="-4"/>
        </w:rPr>
        <w:t xml:space="preserve">agreement, </w:t>
      </w:r>
      <w:r>
        <w:rPr>
          <w:spacing w:val="-3"/>
        </w:rPr>
        <w:t>dated</w:t>
      </w:r>
      <w:r>
        <w:rPr>
          <w:spacing w:val="-3"/>
        </w:rPr>
        <w:tab/>
      </w:r>
      <w:r>
        <w:rPr>
          <w:spacing w:val="5"/>
        </w:rPr>
        <w:t xml:space="preserve">(hereinafter  </w:t>
      </w:r>
      <w:r>
        <w:rPr>
          <w:spacing w:val="6"/>
        </w:rPr>
        <w:t>called</w:t>
      </w:r>
      <w:r>
        <w:rPr>
          <w:spacing w:val="31"/>
        </w:rPr>
        <w:t xml:space="preserve"> </w:t>
      </w:r>
      <w:r>
        <w:rPr>
          <w:spacing w:val="4"/>
        </w:rPr>
        <w:t>the</w:t>
      </w:r>
      <w:r>
        <w:rPr>
          <w:spacing w:val="15"/>
        </w:rPr>
        <w:t xml:space="preserve"> </w:t>
      </w:r>
      <w:r>
        <w:rPr>
          <w:spacing w:val="5"/>
        </w:rPr>
        <w:t>said</w:t>
      </w:r>
      <w:r>
        <w:t xml:space="preserve"> </w:t>
      </w:r>
      <w:r>
        <w:rPr>
          <w:spacing w:val="-4"/>
        </w:rPr>
        <w:t xml:space="preserve">agreement, </w:t>
      </w:r>
      <w:r>
        <w:t xml:space="preserve">the </w:t>
      </w:r>
      <w:r>
        <w:rPr>
          <w:spacing w:val="-3"/>
        </w:rPr>
        <w:t xml:space="preserve">contractor has </w:t>
      </w:r>
      <w:r>
        <w:rPr>
          <w:spacing w:val="-4"/>
        </w:rPr>
        <w:t xml:space="preserve">agreed </w:t>
      </w:r>
      <w:r>
        <w:t xml:space="preserve">to </w:t>
      </w:r>
      <w:r>
        <w:rPr>
          <w:spacing w:val="-4"/>
        </w:rPr>
        <w:t xml:space="preserve">perform </w:t>
      </w:r>
      <w:r>
        <w:t xml:space="preserve">the </w:t>
      </w:r>
      <w:r>
        <w:rPr>
          <w:spacing w:val="-3"/>
        </w:rPr>
        <w:t xml:space="preserve">under-mentioned works </w:t>
      </w:r>
      <w:r>
        <w:rPr>
          <w:spacing w:val="-4"/>
        </w:rPr>
        <w:t xml:space="preserve">(hereinafter </w:t>
      </w:r>
      <w:r>
        <w:t>referred to as the said</w:t>
      </w:r>
      <w:r>
        <w:rPr>
          <w:spacing w:val="-11"/>
        </w:rPr>
        <w:t xml:space="preserve"> </w:t>
      </w:r>
      <w:r>
        <w:t>work):-</w:t>
      </w:r>
    </w:p>
    <w:p w:rsidR="00741124" w:rsidRDefault="00CD4680">
      <w:pPr>
        <w:pStyle w:val="BodyText"/>
        <w:spacing w:before="215"/>
        <w:ind w:left="2488" w:right="232"/>
        <w:rPr>
          <w:sz w:val="16"/>
        </w:rPr>
      </w:pPr>
      <w:r>
        <w:t>(Here enter (the description of the works).</w:t>
      </w:r>
      <w:r>
        <w:rPr>
          <w:position w:val="11"/>
          <w:sz w:val="16"/>
        </w:rPr>
        <w:t>1</w:t>
      </w:r>
    </w:p>
    <w:p w:rsidR="00741124" w:rsidRDefault="00741124">
      <w:pPr>
        <w:pStyle w:val="BodyText"/>
      </w:pPr>
    </w:p>
    <w:p w:rsidR="00741124" w:rsidRDefault="00CD4680">
      <w:pPr>
        <w:pStyle w:val="BodyText"/>
        <w:ind w:left="1012" w:right="232"/>
      </w:pPr>
      <w:r>
        <w:t>AND WHEREAS the contractor has applied to the ........... ................... ..............</w:t>
      </w:r>
    </w:p>
    <w:p w:rsidR="00741124" w:rsidRDefault="00CD4680">
      <w:pPr>
        <w:pStyle w:val="BodyText"/>
        <w:spacing w:before="5" w:line="275" w:lineRule="exact"/>
        <w:ind w:left="321" w:right="232"/>
      </w:pPr>
      <w:r>
        <w:t>—....... ----- for an advance to him of Rupees -----------------------------------------------------.</w:t>
      </w:r>
    </w:p>
    <w:p w:rsidR="00741124" w:rsidRDefault="00CD4680">
      <w:pPr>
        <w:pStyle w:val="BodyText"/>
        <w:spacing w:before="3" w:line="274" w:lineRule="exact"/>
        <w:ind w:left="285" w:right="505" w:firstLine="28"/>
      </w:pPr>
      <w:r>
        <w:rPr>
          <w:spacing w:val="-10"/>
        </w:rPr>
        <w:t xml:space="preserve">(Rs.  </w:t>
      </w:r>
      <w:r>
        <w:t xml:space="preserve">..................) on the security of materials absolutely belonging to him and brought by </w:t>
      </w:r>
      <w:r>
        <w:rPr>
          <w:spacing w:val="4"/>
        </w:rPr>
        <w:t xml:space="preserve">him </w:t>
      </w:r>
      <w:r>
        <w:rPr>
          <w:spacing w:val="3"/>
        </w:rPr>
        <w:t xml:space="preserve">to </w:t>
      </w:r>
      <w:r>
        <w:rPr>
          <w:spacing w:val="4"/>
        </w:rPr>
        <w:t xml:space="preserve">the </w:t>
      </w:r>
      <w:r>
        <w:rPr>
          <w:spacing w:val="5"/>
        </w:rPr>
        <w:t xml:space="preserve">site </w:t>
      </w:r>
      <w:r>
        <w:rPr>
          <w:spacing w:val="3"/>
        </w:rPr>
        <w:t xml:space="preserve">of </w:t>
      </w:r>
      <w:r>
        <w:rPr>
          <w:spacing w:val="4"/>
        </w:rPr>
        <w:t xml:space="preserve">the </w:t>
      </w:r>
      <w:r>
        <w:rPr>
          <w:spacing w:val="5"/>
        </w:rPr>
        <w:t xml:space="preserve">said </w:t>
      </w:r>
      <w:r>
        <w:rPr>
          <w:spacing w:val="4"/>
        </w:rPr>
        <w:t xml:space="preserve">works the </w:t>
      </w:r>
      <w:r>
        <w:rPr>
          <w:spacing w:val="5"/>
        </w:rPr>
        <w:t xml:space="preserve">subject </w:t>
      </w:r>
      <w:r>
        <w:rPr>
          <w:spacing w:val="3"/>
        </w:rPr>
        <w:t xml:space="preserve">of </w:t>
      </w:r>
      <w:r>
        <w:rPr>
          <w:spacing w:val="4"/>
        </w:rPr>
        <w:t xml:space="preserve">the </w:t>
      </w:r>
      <w:r>
        <w:rPr>
          <w:spacing w:val="5"/>
        </w:rPr>
        <w:t xml:space="preserve">said agreement </w:t>
      </w:r>
      <w:r>
        <w:rPr>
          <w:spacing w:val="4"/>
        </w:rPr>
        <w:t xml:space="preserve">for use </w:t>
      </w:r>
      <w:r>
        <w:rPr>
          <w:spacing w:val="3"/>
        </w:rPr>
        <w:t xml:space="preserve">in </w:t>
      </w:r>
      <w:r>
        <w:rPr>
          <w:spacing w:val="4"/>
        </w:rPr>
        <w:t xml:space="preserve">the </w:t>
      </w:r>
      <w:r>
        <w:t xml:space="preserve">construction  of  such  of the said works as he has undertaken to execute at rates fixed for  the </w:t>
      </w:r>
      <w:r>
        <w:rPr>
          <w:spacing w:val="-3"/>
        </w:rPr>
        <w:t xml:space="preserve">finished work (inclusive </w:t>
      </w:r>
      <w:r>
        <w:t xml:space="preserve">of the </w:t>
      </w:r>
      <w:r>
        <w:rPr>
          <w:spacing w:val="-3"/>
        </w:rPr>
        <w:t xml:space="preserve">cost </w:t>
      </w:r>
      <w:r>
        <w:t xml:space="preserve">of </w:t>
      </w:r>
      <w:r>
        <w:rPr>
          <w:spacing w:val="-3"/>
        </w:rPr>
        <w:t xml:space="preserve">materials and labour and other </w:t>
      </w:r>
      <w:r>
        <w:rPr>
          <w:spacing w:val="-4"/>
        </w:rPr>
        <w:t xml:space="preserve">charge) </w:t>
      </w:r>
      <w:r>
        <w:t xml:space="preserve">AND </w:t>
      </w:r>
      <w:r>
        <w:rPr>
          <w:spacing w:val="-3"/>
        </w:rPr>
        <w:t>WHEREAS</w:t>
      </w:r>
      <w:r>
        <w:rPr>
          <w:spacing w:val="-5"/>
        </w:rPr>
        <w:t xml:space="preserve"> </w:t>
      </w:r>
      <w:r>
        <w:t>the</w:t>
      </w:r>
      <w:r>
        <w:rPr>
          <w:spacing w:val="-7"/>
        </w:rPr>
        <w:t xml:space="preserve"> </w:t>
      </w:r>
      <w:r>
        <w:rPr>
          <w:spacing w:val="-3"/>
        </w:rPr>
        <w:t>Government</w:t>
      </w:r>
      <w:r>
        <w:rPr>
          <w:spacing w:val="-6"/>
        </w:rPr>
        <w:t xml:space="preserve"> </w:t>
      </w:r>
      <w:r>
        <w:rPr>
          <w:spacing w:val="-3"/>
        </w:rPr>
        <w:t>has</w:t>
      </w:r>
      <w:r>
        <w:rPr>
          <w:spacing w:val="-6"/>
        </w:rPr>
        <w:t xml:space="preserve"> </w:t>
      </w:r>
      <w:r>
        <w:rPr>
          <w:spacing w:val="-4"/>
        </w:rPr>
        <w:t>agreed</w:t>
      </w:r>
      <w:r>
        <w:rPr>
          <w:spacing w:val="-6"/>
        </w:rPr>
        <w:t xml:space="preserve"> </w:t>
      </w:r>
      <w:r>
        <w:t>to</w:t>
      </w:r>
      <w:r>
        <w:rPr>
          <w:spacing w:val="-6"/>
        </w:rPr>
        <w:t xml:space="preserve"> </w:t>
      </w:r>
      <w:r>
        <w:rPr>
          <w:spacing w:val="-3"/>
        </w:rPr>
        <w:t>advance</w:t>
      </w:r>
      <w:r>
        <w:rPr>
          <w:spacing w:val="-7"/>
        </w:rPr>
        <w:t xml:space="preserve"> </w:t>
      </w:r>
      <w:r>
        <w:t>to</w:t>
      </w:r>
      <w:r>
        <w:rPr>
          <w:spacing w:val="-6"/>
        </w:rPr>
        <w:t xml:space="preserve"> </w:t>
      </w:r>
      <w:r>
        <w:t>the</w:t>
      </w:r>
      <w:r>
        <w:rPr>
          <w:spacing w:val="-7"/>
        </w:rPr>
        <w:t xml:space="preserve"> </w:t>
      </w:r>
      <w:r>
        <w:rPr>
          <w:spacing w:val="-3"/>
        </w:rPr>
        <w:t>Contractor</w:t>
      </w:r>
      <w:r>
        <w:rPr>
          <w:spacing w:val="-7"/>
        </w:rPr>
        <w:t xml:space="preserve"> </w:t>
      </w:r>
      <w:r>
        <w:t>the</w:t>
      </w:r>
      <w:r>
        <w:rPr>
          <w:spacing w:val="-7"/>
        </w:rPr>
        <w:t xml:space="preserve"> </w:t>
      </w:r>
      <w:r>
        <w:t>sum</w:t>
      </w:r>
      <w:r>
        <w:rPr>
          <w:spacing w:val="-6"/>
        </w:rPr>
        <w:t xml:space="preserve"> </w:t>
      </w:r>
      <w:r>
        <w:t>of</w:t>
      </w:r>
      <w:r>
        <w:rPr>
          <w:spacing w:val="-7"/>
        </w:rPr>
        <w:t xml:space="preserve"> </w:t>
      </w:r>
      <w:r>
        <w:rPr>
          <w:spacing w:val="-3"/>
        </w:rPr>
        <w:t>Rupees,</w:t>
      </w:r>
    </w:p>
    <w:p w:rsidR="00741124" w:rsidRDefault="00CD4680">
      <w:pPr>
        <w:pStyle w:val="BodyText"/>
        <w:spacing w:line="274" w:lineRule="exact"/>
        <w:ind w:left="292" w:right="505" w:firstLine="7"/>
      </w:pPr>
      <w:r>
        <w:rPr>
          <w:spacing w:val="-10"/>
        </w:rPr>
        <w:t xml:space="preserve">(Rs. </w:t>
      </w:r>
      <w:r>
        <w:t xml:space="preserve">...................... ) on the security of materials the quantities and other particulars of </w:t>
      </w:r>
      <w:r>
        <w:rPr>
          <w:spacing w:val="-7"/>
        </w:rPr>
        <w:t>which</w:t>
      </w:r>
      <w:r>
        <w:rPr>
          <w:spacing w:val="-14"/>
        </w:rPr>
        <w:t xml:space="preserve"> </w:t>
      </w:r>
      <w:r>
        <w:rPr>
          <w:spacing w:val="-6"/>
        </w:rPr>
        <w:t>are</w:t>
      </w:r>
      <w:r>
        <w:rPr>
          <w:spacing w:val="-15"/>
        </w:rPr>
        <w:t xml:space="preserve"> </w:t>
      </w:r>
      <w:r>
        <w:rPr>
          <w:spacing w:val="-7"/>
        </w:rPr>
        <w:t>detailed</w:t>
      </w:r>
      <w:r>
        <w:rPr>
          <w:spacing w:val="-14"/>
        </w:rPr>
        <w:t xml:space="preserve"> </w:t>
      </w:r>
      <w:r>
        <w:rPr>
          <w:spacing w:val="-4"/>
        </w:rPr>
        <w:t>in</w:t>
      </w:r>
      <w:r>
        <w:rPr>
          <w:spacing w:val="-14"/>
        </w:rPr>
        <w:t xml:space="preserve"> </w:t>
      </w:r>
      <w:r>
        <w:rPr>
          <w:spacing w:val="-6"/>
        </w:rPr>
        <w:t>Part</w:t>
      </w:r>
      <w:r>
        <w:rPr>
          <w:spacing w:val="-13"/>
        </w:rPr>
        <w:t xml:space="preserve"> </w:t>
      </w:r>
      <w:r>
        <w:rPr>
          <w:spacing w:val="-7"/>
        </w:rPr>
        <w:t>II</w:t>
      </w:r>
      <w:r>
        <w:rPr>
          <w:spacing w:val="-19"/>
        </w:rPr>
        <w:t xml:space="preserve"> </w:t>
      </w:r>
      <w:r>
        <w:rPr>
          <w:spacing w:val="-4"/>
        </w:rPr>
        <w:t>of</w:t>
      </w:r>
      <w:r>
        <w:rPr>
          <w:spacing w:val="-14"/>
        </w:rPr>
        <w:t xml:space="preserve"> </w:t>
      </w:r>
      <w:r>
        <w:rPr>
          <w:spacing w:val="-7"/>
        </w:rPr>
        <w:t>Running</w:t>
      </w:r>
      <w:r>
        <w:rPr>
          <w:spacing w:val="-16"/>
        </w:rPr>
        <w:t xml:space="preserve"> </w:t>
      </w:r>
      <w:r>
        <w:rPr>
          <w:spacing w:val="-8"/>
        </w:rPr>
        <w:t>Account</w:t>
      </w:r>
      <w:r>
        <w:rPr>
          <w:spacing w:val="-13"/>
        </w:rPr>
        <w:t xml:space="preserve"> </w:t>
      </w:r>
      <w:r>
        <w:rPr>
          <w:spacing w:val="-6"/>
        </w:rPr>
        <w:t>Bill</w:t>
      </w:r>
      <w:r>
        <w:rPr>
          <w:spacing w:val="-13"/>
        </w:rPr>
        <w:t xml:space="preserve"> </w:t>
      </w:r>
      <w:r>
        <w:rPr>
          <w:spacing w:val="-6"/>
        </w:rPr>
        <w:t>(E).</w:t>
      </w:r>
      <w:r>
        <w:rPr>
          <w:spacing w:val="-14"/>
        </w:rPr>
        <w:t xml:space="preserve"> </w:t>
      </w:r>
      <w:r>
        <w:rPr>
          <w:spacing w:val="-5"/>
        </w:rPr>
        <w:t>the</w:t>
      </w:r>
      <w:r>
        <w:rPr>
          <w:spacing w:val="-15"/>
        </w:rPr>
        <w:t xml:space="preserve"> </w:t>
      </w:r>
      <w:r>
        <w:rPr>
          <w:spacing w:val="-6"/>
        </w:rPr>
        <w:t>said</w:t>
      </w:r>
      <w:r>
        <w:rPr>
          <w:spacing w:val="-14"/>
        </w:rPr>
        <w:t xml:space="preserve"> </w:t>
      </w:r>
      <w:r>
        <w:rPr>
          <w:spacing w:val="-7"/>
        </w:rPr>
        <w:t>works</w:t>
      </w:r>
      <w:r>
        <w:rPr>
          <w:spacing w:val="-14"/>
        </w:rPr>
        <w:t xml:space="preserve"> </w:t>
      </w:r>
      <w:r>
        <w:rPr>
          <w:spacing w:val="-7"/>
        </w:rPr>
        <w:t>signed</w:t>
      </w:r>
      <w:r>
        <w:rPr>
          <w:spacing w:val="-14"/>
        </w:rPr>
        <w:t xml:space="preserve"> </w:t>
      </w:r>
      <w:r>
        <w:rPr>
          <w:spacing w:val="-4"/>
        </w:rPr>
        <w:t>by</w:t>
      </w:r>
      <w:r>
        <w:rPr>
          <w:spacing w:val="-21"/>
        </w:rPr>
        <w:t xml:space="preserve"> </w:t>
      </w:r>
      <w:r>
        <w:rPr>
          <w:spacing w:val="-5"/>
        </w:rPr>
        <w:t>the</w:t>
      </w:r>
      <w:r>
        <w:rPr>
          <w:spacing w:val="-15"/>
        </w:rPr>
        <w:t xml:space="preserve"> </w:t>
      </w:r>
      <w:r>
        <w:rPr>
          <w:spacing w:val="-8"/>
        </w:rPr>
        <w:t>contractor</w:t>
      </w:r>
    </w:p>
    <w:p w:rsidR="00741124" w:rsidRDefault="00CD4680">
      <w:pPr>
        <w:spacing w:line="205" w:lineRule="exact"/>
        <w:ind w:left="1358" w:right="3082"/>
        <w:jc w:val="center"/>
        <w:rPr>
          <w:sz w:val="18"/>
        </w:rPr>
      </w:pPr>
      <w:r>
        <w:rPr>
          <w:sz w:val="18"/>
        </w:rPr>
        <w:t>Fin R.Form.l7.A</w:t>
      </w:r>
    </w:p>
    <w:p w:rsidR="00741124" w:rsidRDefault="00CD4680">
      <w:pPr>
        <w:pStyle w:val="BodyText"/>
        <w:spacing w:before="6" w:line="244" w:lineRule="auto"/>
        <w:ind w:left="278" w:right="585" w:firstLine="14"/>
      </w:pPr>
      <w:r>
        <w:t xml:space="preserve">on----------- ....... — </w:t>
      </w:r>
      <w:r>
        <w:rPr>
          <w:spacing w:val="2"/>
        </w:rPr>
        <w:t xml:space="preserve">and </w:t>
      </w:r>
      <w:r>
        <w:t xml:space="preserve">on </w:t>
      </w:r>
      <w:r>
        <w:rPr>
          <w:spacing w:val="2"/>
        </w:rPr>
        <w:t xml:space="preserve">such </w:t>
      </w:r>
      <w:r>
        <w:rPr>
          <w:spacing w:val="3"/>
        </w:rPr>
        <w:t xml:space="preserve">covenants </w:t>
      </w:r>
      <w:r>
        <w:rPr>
          <w:spacing w:val="2"/>
        </w:rPr>
        <w:t xml:space="preserve">and </w:t>
      </w:r>
      <w:r>
        <w:rPr>
          <w:spacing w:val="3"/>
        </w:rPr>
        <w:t xml:space="preserve">conditions </w:t>
      </w:r>
      <w:r>
        <w:t xml:space="preserve">as are </w:t>
      </w:r>
      <w:r>
        <w:rPr>
          <w:spacing w:val="3"/>
        </w:rPr>
        <w:t xml:space="preserve">hereinafter contained  </w:t>
      </w:r>
      <w:r>
        <w:rPr>
          <w:spacing w:val="-3"/>
        </w:rPr>
        <w:t xml:space="preserve">and </w:t>
      </w:r>
      <w:r>
        <w:t xml:space="preserve">the </w:t>
      </w:r>
      <w:r>
        <w:rPr>
          <w:spacing w:val="-3"/>
        </w:rPr>
        <w:t xml:space="preserve">Government has </w:t>
      </w:r>
      <w:r>
        <w:rPr>
          <w:spacing w:val="-4"/>
        </w:rPr>
        <w:t xml:space="preserve">reserved </w:t>
      </w:r>
      <w:r>
        <w:t xml:space="preserve">to </w:t>
      </w:r>
      <w:r>
        <w:rPr>
          <w:spacing w:val="-3"/>
        </w:rPr>
        <w:t xml:space="preserve">itself </w:t>
      </w:r>
      <w:r>
        <w:t xml:space="preserve">the </w:t>
      </w:r>
      <w:r>
        <w:rPr>
          <w:spacing w:val="-3"/>
        </w:rPr>
        <w:t xml:space="preserve">option </w:t>
      </w:r>
      <w:r>
        <w:t xml:space="preserve">of </w:t>
      </w:r>
      <w:r>
        <w:rPr>
          <w:spacing w:val="-3"/>
        </w:rPr>
        <w:t xml:space="preserve">marking any further advance </w:t>
      </w:r>
      <w:r>
        <w:t xml:space="preserve">or advances on the security of other materials brought by the Contractor to the site of the     </w:t>
      </w:r>
      <w:r>
        <w:rPr>
          <w:spacing w:val="-3"/>
        </w:rPr>
        <w:t>said</w:t>
      </w:r>
      <w:r>
        <w:rPr>
          <w:spacing w:val="-1"/>
        </w:rPr>
        <w:t xml:space="preserve"> </w:t>
      </w:r>
      <w:r>
        <w:rPr>
          <w:spacing w:val="-3"/>
        </w:rPr>
        <w:t>works.</w:t>
      </w:r>
    </w:p>
    <w:p w:rsidR="00741124" w:rsidRDefault="00741124">
      <w:pPr>
        <w:pStyle w:val="BodyText"/>
        <w:spacing w:before="10"/>
        <w:rPr>
          <w:sz w:val="22"/>
        </w:rPr>
      </w:pPr>
    </w:p>
    <w:p w:rsidR="00741124" w:rsidRDefault="00CD4680">
      <w:pPr>
        <w:pStyle w:val="BodyText"/>
        <w:tabs>
          <w:tab w:val="left" w:pos="839"/>
          <w:tab w:val="left" w:pos="5812"/>
        </w:tabs>
        <w:spacing w:line="237" w:lineRule="auto"/>
        <w:ind w:left="270" w:right="585" w:firstLine="698"/>
      </w:pPr>
      <w:r>
        <w:t xml:space="preserve">NOW   </w:t>
      </w:r>
      <w:r>
        <w:rPr>
          <w:spacing w:val="-4"/>
        </w:rPr>
        <w:t xml:space="preserve">THIS </w:t>
      </w:r>
      <w:r>
        <w:rPr>
          <w:spacing w:val="51"/>
        </w:rPr>
        <w:t xml:space="preserve"> </w:t>
      </w:r>
      <w:r>
        <w:rPr>
          <w:spacing w:val="-4"/>
        </w:rPr>
        <w:t xml:space="preserve">INDENTURE  </w:t>
      </w:r>
      <w:r>
        <w:t xml:space="preserve"> </w:t>
      </w:r>
      <w:r>
        <w:rPr>
          <w:spacing w:val="-3"/>
        </w:rPr>
        <w:t>WTTNESSETH</w:t>
      </w:r>
      <w:r>
        <w:rPr>
          <w:spacing w:val="-3"/>
        </w:rPr>
        <w:tab/>
        <w:t xml:space="preserve">that   </w:t>
      </w:r>
      <w:r>
        <w:t xml:space="preserve">in   </w:t>
      </w:r>
      <w:r>
        <w:rPr>
          <w:spacing w:val="-3"/>
        </w:rPr>
        <w:t xml:space="preserve">pursuance   </w:t>
      </w:r>
      <w:r>
        <w:t>of</w:t>
      </w:r>
      <w:r>
        <w:rPr>
          <w:spacing w:val="-22"/>
        </w:rPr>
        <w:t xml:space="preserve"> </w:t>
      </w:r>
      <w:r>
        <w:t xml:space="preserve">the </w:t>
      </w:r>
      <w:r>
        <w:rPr>
          <w:spacing w:val="48"/>
        </w:rPr>
        <w:t xml:space="preserve"> </w:t>
      </w:r>
      <w:r>
        <w:rPr>
          <w:spacing w:val="-3"/>
        </w:rPr>
        <w:t>said</w:t>
      </w:r>
      <w:r>
        <w:t xml:space="preserve"> </w:t>
      </w:r>
      <w:r>
        <w:rPr>
          <w:spacing w:val="-6"/>
        </w:rPr>
        <w:t xml:space="preserve">agreement </w:t>
      </w:r>
      <w:r>
        <w:rPr>
          <w:spacing w:val="-4"/>
        </w:rPr>
        <w:t xml:space="preserve">and </w:t>
      </w:r>
      <w:r>
        <w:rPr>
          <w:spacing w:val="-3"/>
        </w:rPr>
        <w:t xml:space="preserve">in </w:t>
      </w:r>
      <w:r>
        <w:rPr>
          <w:spacing w:val="-5"/>
        </w:rPr>
        <w:t xml:space="preserve">consideration </w:t>
      </w:r>
      <w:r>
        <w:rPr>
          <w:spacing w:val="-3"/>
        </w:rPr>
        <w:t xml:space="preserve">of </w:t>
      </w:r>
      <w:r>
        <w:rPr>
          <w:spacing w:val="-4"/>
        </w:rPr>
        <w:t xml:space="preserve">the sum </w:t>
      </w:r>
      <w:r>
        <w:rPr>
          <w:spacing w:val="-3"/>
        </w:rPr>
        <w:t xml:space="preserve">of </w:t>
      </w:r>
      <w:r>
        <w:t xml:space="preserve">Rupees........... ------------- </w:t>
      </w:r>
      <w:r>
        <w:rPr>
          <w:spacing w:val="2"/>
        </w:rPr>
        <w:t xml:space="preserve">......- </w:t>
      </w:r>
      <w:r>
        <w:t xml:space="preserve">........— ...... </w:t>
      </w:r>
      <w:r>
        <w:rPr>
          <w:spacing w:val="-8"/>
        </w:rPr>
        <w:t>(Rs.</w:t>
      </w:r>
      <w:r>
        <w:rPr>
          <w:spacing w:val="-8"/>
        </w:rPr>
        <w:tab/>
      </w:r>
      <w:r>
        <w:t>------ ...... ----- ) on or before the execution of these presents paid to the</w:t>
      </w:r>
      <w:r>
        <w:rPr>
          <w:spacing w:val="-36"/>
        </w:rPr>
        <w:t xml:space="preserve"> </w:t>
      </w:r>
      <w:r>
        <w:t>Contractor</w:t>
      </w:r>
    </w:p>
    <w:p w:rsidR="00741124" w:rsidRDefault="00CD4680">
      <w:pPr>
        <w:pStyle w:val="BodyText"/>
        <w:spacing w:before="8" w:line="274" w:lineRule="exact"/>
        <w:ind w:left="256" w:right="298"/>
        <w:jc w:val="both"/>
      </w:pPr>
      <w:r>
        <w:t xml:space="preserve">by the Government (the receipt whereof the Contractor doth hereby acknowledge) and of </w:t>
      </w:r>
      <w:r>
        <w:rPr>
          <w:spacing w:val="-3"/>
        </w:rPr>
        <w:t xml:space="preserve">such further </w:t>
      </w:r>
      <w:r>
        <w:rPr>
          <w:spacing w:val="-4"/>
        </w:rPr>
        <w:t xml:space="preserve">advances </w:t>
      </w:r>
      <w:r>
        <w:rPr>
          <w:spacing w:val="-2"/>
        </w:rPr>
        <w:t xml:space="preserve">(if </w:t>
      </w:r>
      <w:r>
        <w:rPr>
          <w:spacing w:val="-5"/>
        </w:rPr>
        <w:t xml:space="preserve">any) </w:t>
      </w:r>
      <w:r>
        <w:t xml:space="preserve">as </w:t>
      </w:r>
      <w:r>
        <w:rPr>
          <w:spacing w:val="-2"/>
        </w:rPr>
        <w:t xml:space="preserve">may </w:t>
      </w:r>
      <w:r>
        <w:t xml:space="preserve">be </w:t>
      </w:r>
      <w:r>
        <w:rPr>
          <w:spacing w:val="-3"/>
        </w:rPr>
        <w:t xml:space="preserve">made </w:t>
      </w:r>
      <w:r>
        <w:t xml:space="preserve">to him as </w:t>
      </w:r>
      <w:r>
        <w:rPr>
          <w:spacing w:val="-4"/>
        </w:rPr>
        <w:t xml:space="preserve">aforesaid </w:t>
      </w:r>
      <w:r>
        <w:rPr>
          <w:spacing w:val="-3"/>
        </w:rPr>
        <w:t xml:space="preserve">(all </w:t>
      </w:r>
      <w:r>
        <w:t xml:space="preserve">of </w:t>
      </w:r>
      <w:r>
        <w:rPr>
          <w:spacing w:val="-3"/>
        </w:rPr>
        <w:t xml:space="preserve">which </w:t>
      </w:r>
      <w:r>
        <w:rPr>
          <w:spacing w:val="-4"/>
        </w:rPr>
        <w:t xml:space="preserve">advances </w:t>
      </w:r>
      <w:r>
        <w:t xml:space="preserve">are hereinafter collectively referred to as the said amount) the Contractor doth hereby </w:t>
      </w:r>
      <w:r>
        <w:rPr>
          <w:spacing w:val="-3"/>
        </w:rPr>
        <w:t xml:space="preserve">assign  </w:t>
      </w:r>
      <w:r>
        <w:t>unto</w:t>
      </w:r>
      <w:r>
        <w:rPr>
          <w:spacing w:val="-6"/>
        </w:rPr>
        <w:t xml:space="preserve"> </w:t>
      </w:r>
      <w:r>
        <w:t>the</w:t>
      </w:r>
      <w:r>
        <w:rPr>
          <w:spacing w:val="-7"/>
        </w:rPr>
        <w:t xml:space="preserve"> </w:t>
      </w:r>
      <w:r>
        <w:rPr>
          <w:spacing w:val="-3"/>
        </w:rPr>
        <w:t>Government</w:t>
      </w:r>
      <w:r>
        <w:rPr>
          <w:spacing w:val="-6"/>
        </w:rPr>
        <w:t xml:space="preserve"> </w:t>
      </w:r>
      <w:r>
        <w:t>the</w:t>
      </w:r>
      <w:r>
        <w:rPr>
          <w:spacing w:val="-7"/>
        </w:rPr>
        <w:t xml:space="preserve"> </w:t>
      </w:r>
      <w:r>
        <w:rPr>
          <w:spacing w:val="-3"/>
        </w:rPr>
        <w:t>said</w:t>
      </w:r>
      <w:r>
        <w:rPr>
          <w:spacing w:val="-6"/>
        </w:rPr>
        <w:t xml:space="preserve"> </w:t>
      </w:r>
      <w:r>
        <w:rPr>
          <w:spacing w:val="-3"/>
        </w:rPr>
        <w:t>materials</w:t>
      </w:r>
      <w:r>
        <w:rPr>
          <w:spacing w:val="-6"/>
        </w:rPr>
        <w:t xml:space="preserve"> </w:t>
      </w:r>
      <w:r>
        <w:t>by</w:t>
      </w:r>
      <w:r>
        <w:rPr>
          <w:spacing w:val="-13"/>
        </w:rPr>
        <w:t xml:space="preserve"> </w:t>
      </w:r>
      <w:r>
        <w:rPr>
          <w:spacing w:val="-3"/>
        </w:rPr>
        <w:t>way</w:t>
      </w:r>
      <w:r>
        <w:rPr>
          <w:spacing w:val="-13"/>
        </w:rPr>
        <w:t xml:space="preserve"> </w:t>
      </w:r>
      <w:r>
        <w:t>of</w:t>
      </w:r>
      <w:r>
        <w:rPr>
          <w:spacing w:val="-7"/>
        </w:rPr>
        <w:t xml:space="preserve"> </w:t>
      </w:r>
      <w:r>
        <w:rPr>
          <w:spacing w:val="-3"/>
        </w:rPr>
        <w:t>security</w:t>
      </w:r>
      <w:r>
        <w:rPr>
          <w:spacing w:val="-13"/>
        </w:rPr>
        <w:t xml:space="preserve"> </w:t>
      </w:r>
      <w:r>
        <w:rPr>
          <w:spacing w:val="-3"/>
        </w:rPr>
        <w:t>for</w:t>
      </w:r>
      <w:r>
        <w:rPr>
          <w:spacing w:val="-7"/>
        </w:rPr>
        <w:t xml:space="preserve"> </w:t>
      </w:r>
      <w:r>
        <w:t>the</w:t>
      </w:r>
      <w:r>
        <w:rPr>
          <w:spacing w:val="-7"/>
        </w:rPr>
        <w:t xml:space="preserve"> </w:t>
      </w:r>
      <w:r>
        <w:rPr>
          <w:spacing w:val="-3"/>
        </w:rPr>
        <w:t>said</w:t>
      </w:r>
      <w:r>
        <w:rPr>
          <w:spacing w:val="-6"/>
        </w:rPr>
        <w:t xml:space="preserve"> </w:t>
      </w:r>
      <w:r>
        <w:rPr>
          <w:spacing w:val="-3"/>
        </w:rPr>
        <w:t>amount</w:t>
      </w:r>
    </w:p>
    <w:p w:rsidR="00741124" w:rsidRDefault="00741124">
      <w:pPr>
        <w:pStyle w:val="BodyText"/>
        <w:spacing w:before="6"/>
        <w:rPr>
          <w:sz w:val="16"/>
        </w:rPr>
      </w:pPr>
    </w:p>
    <w:p w:rsidR="00741124" w:rsidRDefault="00CD4680">
      <w:pPr>
        <w:pStyle w:val="BodyText"/>
        <w:spacing w:before="69"/>
        <w:ind w:left="1746" w:right="232"/>
      </w:pPr>
      <w:r>
        <w:t>And doth hereby covenant and agree with the Government and declare ay</w:t>
      </w:r>
    </w:p>
    <w:p w:rsidR="00741124" w:rsidRDefault="00CD4680">
      <w:pPr>
        <w:pStyle w:val="BodyText"/>
        <w:spacing w:before="5"/>
        <w:ind w:left="242" w:right="232"/>
      </w:pPr>
      <w:r>
        <w:t>follow :-</w:t>
      </w:r>
    </w:p>
    <w:p w:rsidR="00741124" w:rsidRDefault="00741124">
      <w:pPr>
        <w:pStyle w:val="BodyText"/>
        <w:spacing w:before="10"/>
        <w:rPr>
          <w:sz w:val="16"/>
        </w:rPr>
      </w:pPr>
    </w:p>
    <w:p w:rsidR="00741124" w:rsidRDefault="00CD4680">
      <w:pPr>
        <w:pStyle w:val="BodyText"/>
        <w:tabs>
          <w:tab w:val="left" w:pos="1643"/>
        </w:tabs>
        <w:spacing w:before="70"/>
        <w:ind w:left="969" w:right="232"/>
      </w:pPr>
      <w:r>
        <w:rPr>
          <w:spacing w:val="-3"/>
        </w:rPr>
        <w:t>(1)</w:t>
      </w:r>
      <w:r>
        <w:rPr>
          <w:spacing w:val="-3"/>
        </w:rPr>
        <w:tab/>
        <w:t>That</w:t>
      </w:r>
      <w:r>
        <w:rPr>
          <w:spacing w:val="-8"/>
        </w:rPr>
        <w:t xml:space="preserve"> </w:t>
      </w:r>
      <w:r>
        <w:t>the</w:t>
      </w:r>
      <w:r>
        <w:rPr>
          <w:spacing w:val="-9"/>
        </w:rPr>
        <w:t xml:space="preserve"> </w:t>
      </w:r>
      <w:r>
        <w:rPr>
          <w:spacing w:val="-3"/>
        </w:rPr>
        <w:t>said</w:t>
      </w:r>
      <w:r>
        <w:rPr>
          <w:spacing w:val="-8"/>
        </w:rPr>
        <w:t xml:space="preserve"> </w:t>
      </w:r>
      <w:r>
        <w:t>sum</w:t>
      </w:r>
      <w:r>
        <w:rPr>
          <w:spacing w:val="-8"/>
        </w:rPr>
        <w:t xml:space="preserve"> </w:t>
      </w:r>
      <w:r>
        <w:t>of</w:t>
      </w:r>
      <w:r>
        <w:rPr>
          <w:spacing w:val="-9"/>
        </w:rPr>
        <w:t xml:space="preserve"> </w:t>
      </w:r>
      <w:r>
        <w:rPr>
          <w:spacing w:val="-3"/>
        </w:rPr>
        <w:t>Rupees</w:t>
      </w:r>
      <w:r>
        <w:rPr>
          <w:spacing w:val="-8"/>
        </w:rPr>
        <w:t xml:space="preserve"> </w:t>
      </w:r>
      <w:r>
        <w:t>.........-</w:t>
      </w:r>
      <w:r>
        <w:rPr>
          <w:spacing w:val="-30"/>
        </w:rPr>
        <w:t xml:space="preserve"> </w:t>
      </w:r>
      <w:r>
        <w:t>................</w:t>
      </w:r>
      <w:r>
        <w:rPr>
          <w:spacing w:val="22"/>
        </w:rPr>
        <w:t xml:space="preserve"> </w:t>
      </w:r>
      <w:r>
        <w:t>-------------</w:t>
      </w:r>
      <w:r>
        <w:rPr>
          <w:spacing w:val="-38"/>
        </w:rPr>
        <w:t xml:space="preserve"> </w:t>
      </w:r>
      <w:r>
        <w:t>......</w:t>
      </w:r>
      <w:r>
        <w:rPr>
          <w:spacing w:val="26"/>
        </w:rPr>
        <w:t xml:space="preserve"> </w:t>
      </w:r>
      <w:r>
        <w:t>--------------</w:t>
      </w:r>
    </w:p>
    <w:p w:rsidR="00741124" w:rsidRDefault="00CD4680">
      <w:pPr>
        <w:pStyle w:val="BodyText"/>
        <w:spacing w:before="5"/>
        <w:ind w:left="234"/>
        <w:jc w:val="both"/>
      </w:pPr>
      <w:r>
        <w:t>(R</w:t>
      </w:r>
      <w:r>
        <w:rPr>
          <w:sz w:val="19"/>
        </w:rPr>
        <w:t>F</w:t>
      </w:r>
      <w:r>
        <w:t>. ------------------- ) so advanced by the Government to the Contractor as aforesaid and</w:t>
      </w:r>
    </w:p>
    <w:p w:rsidR="00741124" w:rsidRDefault="00CD4680">
      <w:pPr>
        <w:pStyle w:val="BodyText"/>
        <w:spacing w:before="5" w:line="244" w:lineRule="auto"/>
        <w:ind w:left="220" w:right="357"/>
        <w:jc w:val="both"/>
      </w:pPr>
      <w:r>
        <w:t>all or any further sum or sums which may be advanced aforesaid shall be employed by the contractor in or towards expending the execution of the said works and for no other purpose whatsoever.</w:t>
      </w:r>
    </w:p>
    <w:p w:rsidR="00741124" w:rsidRDefault="00741124">
      <w:pPr>
        <w:spacing w:line="244" w:lineRule="auto"/>
        <w:jc w:val="both"/>
        <w:sectPr w:rsidR="00741124">
          <w:pgSz w:w="11910" w:h="16840"/>
          <w:pgMar w:top="1380" w:right="1200" w:bottom="1340" w:left="1220" w:header="0" w:footer="1149" w:gutter="0"/>
          <w:cols w:space="720"/>
        </w:sectPr>
      </w:pPr>
    </w:p>
    <w:p w:rsidR="00741124" w:rsidRDefault="00CD4680">
      <w:pPr>
        <w:pStyle w:val="ListParagraph"/>
        <w:numPr>
          <w:ilvl w:val="0"/>
          <w:numId w:val="2"/>
        </w:numPr>
        <w:tabs>
          <w:tab w:val="left" w:pos="1696"/>
          <w:tab w:val="left" w:pos="1697"/>
        </w:tabs>
        <w:spacing w:before="47"/>
        <w:ind w:firstLine="763"/>
        <w:jc w:val="left"/>
      </w:pPr>
      <w:r>
        <w:lastRenderedPageBreak/>
        <w:t xml:space="preserve">That the materials </w:t>
      </w:r>
      <w:r>
        <w:rPr>
          <w:spacing w:val="2"/>
        </w:rPr>
        <w:t xml:space="preserve">detailed </w:t>
      </w:r>
      <w:r>
        <w:t xml:space="preserve">in the said Running Account Bill (B) which have   </w:t>
      </w:r>
      <w:r>
        <w:rPr>
          <w:spacing w:val="10"/>
        </w:rPr>
        <w:t xml:space="preserve"> </w:t>
      </w:r>
      <w:r>
        <w:t>been</w:t>
      </w:r>
    </w:p>
    <w:p w:rsidR="00741124" w:rsidRDefault="00CD4680">
      <w:pPr>
        <w:spacing w:before="7"/>
        <w:ind w:left="5448" w:right="232"/>
        <w:rPr>
          <w:sz w:val="16"/>
        </w:rPr>
      </w:pPr>
      <w:r>
        <w:rPr>
          <w:sz w:val="16"/>
        </w:rPr>
        <w:t>Fin R Form No. 17-A</w:t>
      </w:r>
    </w:p>
    <w:p w:rsidR="00741124" w:rsidRDefault="00CD4680">
      <w:pPr>
        <w:pStyle w:val="BodyText"/>
        <w:spacing w:before="5" w:line="274" w:lineRule="exact"/>
        <w:ind w:left="321" w:right="230"/>
        <w:jc w:val="both"/>
      </w:pPr>
      <w:r>
        <w:t>Offered to and accepted by (he Government as security for the said amount are absolutely by the Contractors own property free from encumbrances of any kind and the Contractor will not</w:t>
      </w:r>
      <w:r>
        <w:rPr>
          <w:spacing w:val="-3"/>
        </w:rPr>
        <w:t xml:space="preserve"> make</w:t>
      </w:r>
      <w:r>
        <w:rPr>
          <w:spacing w:val="-5"/>
        </w:rPr>
        <w:t xml:space="preserve"> </w:t>
      </w:r>
      <w:r>
        <w:rPr>
          <w:spacing w:val="-3"/>
        </w:rPr>
        <w:t>any</w:t>
      </w:r>
      <w:r>
        <w:rPr>
          <w:spacing w:val="-13"/>
        </w:rPr>
        <w:t xml:space="preserve"> </w:t>
      </w:r>
      <w:r>
        <w:rPr>
          <w:spacing w:val="-3"/>
        </w:rPr>
        <w:t>application</w:t>
      </w:r>
      <w:r>
        <w:rPr>
          <w:spacing w:val="-6"/>
        </w:rPr>
        <w:t xml:space="preserve"> </w:t>
      </w:r>
      <w:r>
        <w:rPr>
          <w:spacing w:val="-3"/>
        </w:rPr>
        <w:t>for</w:t>
      </w:r>
      <w:r>
        <w:rPr>
          <w:spacing w:val="-7"/>
        </w:rPr>
        <w:t xml:space="preserve"> </w:t>
      </w:r>
      <w:r>
        <w:t>or</w:t>
      </w:r>
      <w:r>
        <w:rPr>
          <w:spacing w:val="-7"/>
        </w:rPr>
        <w:t xml:space="preserve"> </w:t>
      </w:r>
      <w:r>
        <w:rPr>
          <w:spacing w:val="-3"/>
        </w:rPr>
        <w:t>receive</w:t>
      </w:r>
      <w:r>
        <w:rPr>
          <w:spacing w:val="-7"/>
        </w:rPr>
        <w:t xml:space="preserve"> </w:t>
      </w:r>
      <w:r>
        <w:t>a</w:t>
      </w:r>
      <w:r>
        <w:rPr>
          <w:spacing w:val="-7"/>
        </w:rPr>
        <w:t xml:space="preserve"> </w:t>
      </w:r>
      <w:r>
        <w:rPr>
          <w:spacing w:val="-3"/>
        </w:rPr>
        <w:t>further</w:t>
      </w:r>
      <w:r>
        <w:rPr>
          <w:spacing w:val="-7"/>
        </w:rPr>
        <w:t xml:space="preserve"> </w:t>
      </w:r>
      <w:r>
        <w:rPr>
          <w:spacing w:val="-3"/>
        </w:rPr>
        <w:t>advance</w:t>
      </w:r>
      <w:r>
        <w:rPr>
          <w:spacing w:val="-7"/>
        </w:rPr>
        <w:t xml:space="preserve"> </w:t>
      </w:r>
      <w:r>
        <w:t>on</w:t>
      </w:r>
      <w:r>
        <w:rPr>
          <w:spacing w:val="-6"/>
        </w:rPr>
        <w:t xml:space="preserve"> </w:t>
      </w:r>
      <w:r>
        <w:t>the</w:t>
      </w:r>
      <w:r>
        <w:rPr>
          <w:spacing w:val="-7"/>
        </w:rPr>
        <w:t xml:space="preserve"> </w:t>
      </w:r>
      <w:r>
        <w:rPr>
          <w:spacing w:val="-3"/>
        </w:rPr>
        <w:t>security</w:t>
      </w:r>
      <w:r>
        <w:rPr>
          <w:spacing w:val="-13"/>
        </w:rPr>
        <w:t xml:space="preserve"> </w:t>
      </w:r>
      <w:r>
        <w:t>of</w:t>
      </w:r>
      <w:r>
        <w:rPr>
          <w:spacing w:val="-7"/>
        </w:rPr>
        <w:t xml:space="preserve"> </w:t>
      </w:r>
      <w:r>
        <w:rPr>
          <w:spacing w:val="-3"/>
        </w:rPr>
        <w:t>materials</w:t>
      </w:r>
      <w:r>
        <w:rPr>
          <w:spacing w:val="-5"/>
        </w:rPr>
        <w:t xml:space="preserve"> </w:t>
      </w:r>
      <w:r>
        <w:t>which</w:t>
      </w:r>
      <w:r>
        <w:rPr>
          <w:spacing w:val="-1"/>
        </w:rPr>
        <w:t xml:space="preserve"> </w:t>
      </w:r>
      <w:r>
        <w:t xml:space="preserve">are not absolutely his own property and free from encumbrances of any kind and the </w:t>
      </w:r>
      <w:r>
        <w:rPr>
          <w:spacing w:val="5"/>
        </w:rPr>
        <w:t xml:space="preserve">contractor hereby agrees, </w:t>
      </w:r>
      <w:r>
        <w:rPr>
          <w:spacing w:val="3"/>
        </w:rPr>
        <w:t xml:space="preserve">at </w:t>
      </w:r>
      <w:r>
        <w:rPr>
          <w:spacing w:val="4"/>
        </w:rPr>
        <w:t xml:space="preserve">all </w:t>
      </w:r>
      <w:r>
        <w:rPr>
          <w:spacing w:val="5"/>
        </w:rPr>
        <w:t xml:space="preserve">times, </w:t>
      </w:r>
      <w:r>
        <w:rPr>
          <w:spacing w:val="3"/>
        </w:rPr>
        <w:t xml:space="preserve">to </w:t>
      </w:r>
      <w:r>
        <w:rPr>
          <w:spacing w:val="5"/>
        </w:rPr>
        <w:t xml:space="preserve">indemnify </w:t>
      </w:r>
      <w:r>
        <w:rPr>
          <w:spacing w:val="4"/>
        </w:rPr>
        <w:t xml:space="preserve">and save </w:t>
      </w:r>
      <w:r>
        <w:rPr>
          <w:spacing w:val="5"/>
        </w:rPr>
        <w:t xml:space="preserve">harmless </w:t>
      </w:r>
      <w:r>
        <w:rPr>
          <w:spacing w:val="4"/>
        </w:rPr>
        <w:t xml:space="preserve">the </w:t>
      </w:r>
      <w:r>
        <w:rPr>
          <w:spacing w:val="3"/>
        </w:rPr>
        <w:t xml:space="preserve">Government against </w:t>
      </w:r>
      <w:r>
        <w:rPr>
          <w:spacing w:val="2"/>
        </w:rPr>
        <w:t xml:space="preserve">all </w:t>
      </w:r>
      <w:r>
        <w:rPr>
          <w:spacing w:val="3"/>
        </w:rPr>
        <w:t xml:space="preserve">claims whatsoever </w:t>
      </w:r>
      <w:r>
        <w:rPr>
          <w:spacing w:val="2"/>
        </w:rPr>
        <w:t xml:space="preserve">to any </w:t>
      </w:r>
      <w:r>
        <w:rPr>
          <w:spacing w:val="3"/>
        </w:rPr>
        <w:t xml:space="preserve">materials </w:t>
      </w:r>
      <w:r>
        <w:rPr>
          <w:spacing w:val="2"/>
        </w:rPr>
        <w:t xml:space="preserve">in respect </w:t>
      </w:r>
      <w:r>
        <w:t xml:space="preserve">of </w:t>
      </w:r>
      <w:r>
        <w:rPr>
          <w:spacing w:val="3"/>
        </w:rPr>
        <w:t xml:space="preserve">which </w:t>
      </w:r>
      <w:r>
        <w:t xml:space="preserve">an  </w:t>
      </w:r>
      <w:r>
        <w:rPr>
          <w:spacing w:val="-3"/>
        </w:rPr>
        <w:t xml:space="preserve">advance has been made </w:t>
      </w:r>
      <w:r>
        <w:t xml:space="preserve">to him  as </w:t>
      </w:r>
      <w:r>
        <w:rPr>
          <w:spacing w:val="-4"/>
        </w:rPr>
        <w:t>aforesaid.</w:t>
      </w:r>
    </w:p>
    <w:p w:rsidR="00741124" w:rsidRDefault="00741124">
      <w:pPr>
        <w:pStyle w:val="BodyText"/>
        <w:rPr>
          <w:sz w:val="25"/>
        </w:rPr>
      </w:pPr>
    </w:p>
    <w:p w:rsidR="00741124" w:rsidRDefault="00CD4680">
      <w:pPr>
        <w:pStyle w:val="ListParagraph"/>
        <w:numPr>
          <w:ilvl w:val="0"/>
          <w:numId w:val="2"/>
        </w:numPr>
        <w:tabs>
          <w:tab w:val="left" w:pos="1696"/>
          <w:tab w:val="left" w:pos="1697"/>
        </w:tabs>
        <w:ind w:left="1696"/>
        <w:jc w:val="left"/>
        <w:rPr>
          <w:sz w:val="24"/>
        </w:rPr>
      </w:pPr>
      <w:r>
        <w:rPr>
          <w:spacing w:val="-8"/>
          <w:sz w:val="24"/>
        </w:rPr>
        <w:t>That</w:t>
      </w:r>
      <w:r>
        <w:rPr>
          <w:spacing w:val="-17"/>
          <w:sz w:val="24"/>
        </w:rPr>
        <w:t xml:space="preserve"> </w:t>
      </w:r>
      <w:r>
        <w:rPr>
          <w:spacing w:val="-7"/>
          <w:sz w:val="24"/>
        </w:rPr>
        <w:t>the</w:t>
      </w:r>
      <w:r>
        <w:rPr>
          <w:spacing w:val="-20"/>
          <w:sz w:val="24"/>
        </w:rPr>
        <w:t xml:space="preserve"> </w:t>
      </w:r>
      <w:r>
        <w:rPr>
          <w:spacing w:val="-8"/>
          <w:sz w:val="24"/>
        </w:rPr>
        <w:t>said</w:t>
      </w:r>
      <w:r>
        <w:rPr>
          <w:spacing w:val="-18"/>
          <w:sz w:val="24"/>
        </w:rPr>
        <w:t xml:space="preserve"> </w:t>
      </w:r>
      <w:r>
        <w:rPr>
          <w:spacing w:val="-10"/>
          <w:sz w:val="24"/>
        </w:rPr>
        <w:t>materials</w:t>
      </w:r>
      <w:r>
        <w:rPr>
          <w:spacing w:val="-17"/>
          <w:sz w:val="24"/>
        </w:rPr>
        <w:t xml:space="preserve"> </w:t>
      </w:r>
      <w:r>
        <w:rPr>
          <w:spacing w:val="-10"/>
          <w:sz w:val="24"/>
        </w:rPr>
        <w:t>detailed</w:t>
      </w:r>
      <w:r>
        <w:rPr>
          <w:spacing w:val="-18"/>
          <w:sz w:val="24"/>
        </w:rPr>
        <w:t xml:space="preserve"> </w:t>
      </w:r>
      <w:r>
        <w:rPr>
          <w:spacing w:val="-5"/>
          <w:sz w:val="24"/>
        </w:rPr>
        <w:t>in</w:t>
      </w:r>
      <w:r>
        <w:rPr>
          <w:spacing w:val="-18"/>
          <w:sz w:val="24"/>
        </w:rPr>
        <w:t xml:space="preserve"> </w:t>
      </w:r>
      <w:r>
        <w:rPr>
          <w:spacing w:val="-7"/>
          <w:sz w:val="24"/>
        </w:rPr>
        <w:t>the</w:t>
      </w:r>
      <w:r>
        <w:rPr>
          <w:spacing w:val="-20"/>
          <w:sz w:val="24"/>
        </w:rPr>
        <w:t xml:space="preserve"> </w:t>
      </w:r>
      <w:r>
        <w:rPr>
          <w:spacing w:val="-8"/>
          <w:sz w:val="24"/>
        </w:rPr>
        <w:t>said</w:t>
      </w:r>
      <w:r>
        <w:rPr>
          <w:spacing w:val="-18"/>
          <w:sz w:val="24"/>
        </w:rPr>
        <w:t xml:space="preserve"> </w:t>
      </w:r>
      <w:r>
        <w:rPr>
          <w:spacing w:val="-9"/>
          <w:sz w:val="24"/>
        </w:rPr>
        <w:t>Running</w:t>
      </w:r>
      <w:r>
        <w:rPr>
          <w:spacing w:val="-21"/>
          <w:sz w:val="24"/>
        </w:rPr>
        <w:t xml:space="preserve"> </w:t>
      </w:r>
      <w:r>
        <w:rPr>
          <w:spacing w:val="-9"/>
          <w:sz w:val="24"/>
        </w:rPr>
        <w:t>Acco</w:t>
      </w:r>
      <w:r>
        <w:rPr>
          <w:spacing w:val="-9"/>
          <w:sz w:val="24"/>
          <w:u w:val="single"/>
        </w:rPr>
        <w:t>unt</w:t>
      </w:r>
      <w:r>
        <w:rPr>
          <w:spacing w:val="-17"/>
          <w:sz w:val="24"/>
          <w:u w:val="single"/>
        </w:rPr>
        <w:t xml:space="preserve"> </w:t>
      </w:r>
      <w:r>
        <w:rPr>
          <w:spacing w:val="-8"/>
          <w:sz w:val="24"/>
          <w:u w:val="single"/>
        </w:rPr>
        <w:t>Bill</w:t>
      </w:r>
      <w:r>
        <w:rPr>
          <w:spacing w:val="-17"/>
          <w:sz w:val="24"/>
          <w:u w:val="single"/>
        </w:rPr>
        <w:t xml:space="preserve"> </w:t>
      </w:r>
      <w:r>
        <w:rPr>
          <w:spacing w:val="-8"/>
          <w:sz w:val="24"/>
          <w:u w:val="single"/>
        </w:rPr>
        <w:t>(B)</w:t>
      </w:r>
      <w:r>
        <w:rPr>
          <w:spacing w:val="-18"/>
          <w:sz w:val="24"/>
          <w:u w:val="single"/>
        </w:rPr>
        <w:t xml:space="preserve"> </w:t>
      </w:r>
      <w:r>
        <w:rPr>
          <w:spacing w:val="-7"/>
          <w:sz w:val="24"/>
        </w:rPr>
        <w:t>and</w:t>
      </w:r>
      <w:r>
        <w:rPr>
          <w:spacing w:val="-18"/>
          <w:sz w:val="24"/>
        </w:rPr>
        <w:t xml:space="preserve"> </w:t>
      </w:r>
      <w:r>
        <w:rPr>
          <w:spacing w:val="-7"/>
          <w:sz w:val="24"/>
        </w:rPr>
        <w:t>all</w:t>
      </w:r>
      <w:r>
        <w:rPr>
          <w:spacing w:val="-17"/>
          <w:sz w:val="24"/>
        </w:rPr>
        <w:t xml:space="preserve"> </w:t>
      </w:r>
      <w:r>
        <w:rPr>
          <w:spacing w:val="-9"/>
          <w:sz w:val="24"/>
        </w:rPr>
        <w:t>other</w:t>
      </w:r>
    </w:p>
    <w:p w:rsidR="00741124" w:rsidRDefault="00CD4680">
      <w:pPr>
        <w:spacing w:before="14"/>
        <w:ind w:left="5902" w:right="232"/>
        <w:rPr>
          <w:sz w:val="14"/>
        </w:rPr>
      </w:pPr>
      <w:r>
        <w:rPr>
          <w:sz w:val="14"/>
        </w:rPr>
        <w:t>Fin. R. Form No. 17-A</w:t>
      </w:r>
    </w:p>
    <w:p w:rsidR="00741124" w:rsidRDefault="00CD4680">
      <w:pPr>
        <w:pStyle w:val="BodyText"/>
        <w:spacing w:before="19" w:line="274" w:lineRule="exact"/>
        <w:ind w:left="299" w:right="247"/>
        <w:jc w:val="both"/>
      </w:pPr>
      <w:r>
        <w:t xml:space="preserve">Materials on the security of which any </w:t>
      </w:r>
      <w:r>
        <w:rPr>
          <w:spacing w:val="2"/>
        </w:rPr>
        <w:t xml:space="preserve">further </w:t>
      </w:r>
      <w:r>
        <w:t xml:space="preserve">advance or advances may hereafter be </w:t>
      </w:r>
      <w:r>
        <w:rPr>
          <w:spacing w:val="-3"/>
        </w:rPr>
        <w:t xml:space="preserve">made  </w:t>
      </w:r>
      <w:r>
        <w:t xml:space="preserve">as </w:t>
      </w:r>
      <w:r>
        <w:rPr>
          <w:spacing w:val="-4"/>
        </w:rPr>
        <w:t xml:space="preserve">aforesaid (hereinafter </w:t>
      </w:r>
      <w:r>
        <w:rPr>
          <w:spacing w:val="-3"/>
        </w:rPr>
        <w:t xml:space="preserve">called </w:t>
      </w:r>
      <w:r>
        <w:t xml:space="preserve">the </w:t>
      </w:r>
      <w:r>
        <w:rPr>
          <w:spacing w:val="-3"/>
        </w:rPr>
        <w:t xml:space="preserve">said materials) shall </w:t>
      </w:r>
      <w:r>
        <w:t xml:space="preserve">be </w:t>
      </w:r>
      <w:r>
        <w:rPr>
          <w:spacing w:val="-3"/>
        </w:rPr>
        <w:t xml:space="preserve">used </w:t>
      </w:r>
      <w:r>
        <w:t xml:space="preserve">by the </w:t>
      </w:r>
      <w:r>
        <w:rPr>
          <w:spacing w:val="-3"/>
        </w:rPr>
        <w:t xml:space="preserve">Contractor </w:t>
      </w:r>
      <w:r>
        <w:rPr>
          <w:spacing w:val="5"/>
        </w:rPr>
        <w:t xml:space="preserve">solely </w:t>
      </w:r>
      <w:r>
        <w:rPr>
          <w:spacing w:val="3"/>
        </w:rPr>
        <w:t xml:space="preserve">in </w:t>
      </w:r>
      <w:r>
        <w:rPr>
          <w:i/>
          <w:spacing w:val="4"/>
        </w:rPr>
        <w:t xml:space="preserve">the </w:t>
      </w:r>
      <w:r>
        <w:rPr>
          <w:spacing w:val="5"/>
        </w:rPr>
        <w:t xml:space="preserve">execution </w:t>
      </w:r>
      <w:r>
        <w:rPr>
          <w:spacing w:val="3"/>
        </w:rPr>
        <w:t xml:space="preserve">of </w:t>
      </w:r>
      <w:r>
        <w:rPr>
          <w:spacing w:val="4"/>
        </w:rPr>
        <w:t xml:space="preserve">the </w:t>
      </w:r>
      <w:r>
        <w:rPr>
          <w:spacing w:val="5"/>
        </w:rPr>
        <w:t xml:space="preserve">said </w:t>
      </w:r>
      <w:r>
        <w:rPr>
          <w:spacing w:val="4"/>
        </w:rPr>
        <w:t xml:space="preserve">works </w:t>
      </w:r>
      <w:r>
        <w:rPr>
          <w:spacing w:val="3"/>
        </w:rPr>
        <w:t xml:space="preserve">in </w:t>
      </w:r>
      <w:r>
        <w:rPr>
          <w:spacing w:val="6"/>
        </w:rPr>
        <w:t xml:space="preserve">accordance </w:t>
      </w:r>
      <w:r>
        <w:rPr>
          <w:spacing w:val="5"/>
        </w:rPr>
        <w:t xml:space="preserve">with </w:t>
      </w:r>
      <w:r>
        <w:rPr>
          <w:spacing w:val="4"/>
        </w:rPr>
        <w:t xml:space="preserve">the </w:t>
      </w:r>
      <w:r>
        <w:rPr>
          <w:spacing w:val="5"/>
        </w:rPr>
        <w:t xml:space="preserve">directions </w:t>
      </w:r>
      <w:r>
        <w:rPr>
          <w:spacing w:val="3"/>
        </w:rPr>
        <w:t xml:space="preserve">of </w:t>
      </w:r>
      <w:r>
        <w:rPr>
          <w:spacing w:val="64"/>
        </w:rPr>
        <w:t xml:space="preserve"> </w:t>
      </w:r>
      <w:r>
        <w:rPr>
          <w:spacing w:val="4"/>
        </w:rPr>
        <w:t>the</w:t>
      </w:r>
    </w:p>
    <w:p w:rsidR="00741124" w:rsidRDefault="00CD4680">
      <w:pPr>
        <w:pStyle w:val="BodyText"/>
        <w:spacing w:line="274" w:lineRule="exact"/>
        <w:ind w:left="306" w:right="505" w:hanging="8"/>
      </w:pPr>
      <w:r>
        <w:t>Divisional Officer---------------------------(hereinafter called the Divisional Officer) and in the terms of the said agreement.</w:t>
      </w:r>
    </w:p>
    <w:p w:rsidR="00741124" w:rsidRDefault="00741124">
      <w:pPr>
        <w:pStyle w:val="BodyText"/>
        <w:spacing w:before="10"/>
        <w:rPr>
          <w:sz w:val="22"/>
        </w:rPr>
      </w:pPr>
    </w:p>
    <w:p w:rsidR="00741124" w:rsidRDefault="00CD4680">
      <w:pPr>
        <w:pStyle w:val="ListParagraph"/>
        <w:numPr>
          <w:ilvl w:val="0"/>
          <w:numId w:val="2"/>
        </w:numPr>
        <w:tabs>
          <w:tab w:val="left" w:pos="1697"/>
        </w:tabs>
        <w:spacing w:line="237" w:lineRule="auto"/>
        <w:ind w:right="233" w:firstLine="763"/>
        <w:jc w:val="both"/>
        <w:rPr>
          <w:sz w:val="24"/>
        </w:rPr>
      </w:pPr>
      <w:r>
        <w:rPr>
          <w:sz w:val="24"/>
        </w:rPr>
        <w:t xml:space="preserve">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w:t>
      </w:r>
      <w:r>
        <w:rPr>
          <w:spacing w:val="3"/>
          <w:sz w:val="24"/>
        </w:rPr>
        <w:t xml:space="preserve">officer authorized </w:t>
      </w:r>
      <w:r>
        <w:rPr>
          <w:sz w:val="24"/>
        </w:rPr>
        <w:t xml:space="preserve">by </w:t>
      </w:r>
      <w:r>
        <w:rPr>
          <w:spacing w:val="3"/>
          <w:sz w:val="24"/>
        </w:rPr>
        <w:t xml:space="preserve">him. </w:t>
      </w:r>
      <w:r>
        <w:rPr>
          <w:sz w:val="24"/>
        </w:rPr>
        <w:t xml:space="preserve">In </w:t>
      </w:r>
      <w:r>
        <w:rPr>
          <w:spacing w:val="3"/>
          <w:sz w:val="24"/>
        </w:rPr>
        <w:t xml:space="preserve">the </w:t>
      </w:r>
      <w:r>
        <w:rPr>
          <w:spacing w:val="2"/>
          <w:sz w:val="24"/>
        </w:rPr>
        <w:t xml:space="preserve">event </w:t>
      </w:r>
      <w:r>
        <w:rPr>
          <w:sz w:val="24"/>
        </w:rPr>
        <w:t xml:space="preserve">of </w:t>
      </w:r>
      <w:r>
        <w:rPr>
          <w:spacing w:val="3"/>
          <w:sz w:val="24"/>
        </w:rPr>
        <w:t xml:space="preserve">the said materials </w:t>
      </w:r>
      <w:r>
        <w:rPr>
          <w:sz w:val="24"/>
        </w:rPr>
        <w:t xml:space="preserve">of </w:t>
      </w:r>
      <w:r>
        <w:rPr>
          <w:spacing w:val="2"/>
          <w:sz w:val="24"/>
        </w:rPr>
        <w:t xml:space="preserve">any part (hereof </w:t>
      </w:r>
      <w:r>
        <w:rPr>
          <w:spacing w:val="3"/>
          <w:sz w:val="24"/>
        </w:rPr>
        <w:t>being</w:t>
      </w:r>
      <w:r>
        <w:rPr>
          <w:spacing w:val="66"/>
          <w:sz w:val="24"/>
        </w:rPr>
        <w:t xml:space="preserve"> </w:t>
      </w:r>
      <w:r>
        <w:rPr>
          <w:sz w:val="24"/>
        </w:rPr>
        <w:t xml:space="preserve">stolen, destroyed or damaged or becoming deteriorated in a grater degree than is due to </w:t>
      </w:r>
      <w:r>
        <w:rPr>
          <w:spacing w:val="3"/>
          <w:sz w:val="24"/>
        </w:rPr>
        <w:t xml:space="preserve">reasonable </w:t>
      </w:r>
      <w:r>
        <w:rPr>
          <w:spacing w:val="2"/>
          <w:sz w:val="24"/>
        </w:rPr>
        <w:t xml:space="preserve">use and wear </w:t>
      </w:r>
      <w:r>
        <w:rPr>
          <w:spacing w:val="3"/>
          <w:sz w:val="24"/>
        </w:rPr>
        <w:t xml:space="preserve">thereof Contractor will forthwith replace the same with other </w:t>
      </w:r>
      <w:r>
        <w:rPr>
          <w:sz w:val="24"/>
        </w:rPr>
        <w:t>materials of like qualify or repair and make good the same as required by the Divisional Officer and the materials so  brought  to  replace the said materials so repaired and made  good shall also be considered as security for the said</w:t>
      </w:r>
      <w:r>
        <w:rPr>
          <w:spacing w:val="-28"/>
          <w:sz w:val="24"/>
        </w:rPr>
        <w:t xml:space="preserve"> </w:t>
      </w:r>
      <w:r>
        <w:rPr>
          <w:sz w:val="24"/>
        </w:rPr>
        <w:t>amount.</w:t>
      </w:r>
    </w:p>
    <w:p w:rsidR="00741124" w:rsidRDefault="00741124">
      <w:pPr>
        <w:pStyle w:val="BodyText"/>
        <w:spacing w:before="7"/>
      </w:pPr>
    </w:p>
    <w:p w:rsidR="00741124" w:rsidRDefault="00CD4680">
      <w:pPr>
        <w:pStyle w:val="ListParagraph"/>
        <w:numPr>
          <w:ilvl w:val="0"/>
          <w:numId w:val="2"/>
        </w:numPr>
        <w:tabs>
          <w:tab w:val="left" w:pos="934"/>
        </w:tabs>
        <w:spacing w:line="244" w:lineRule="auto"/>
        <w:ind w:right="232" w:firstLine="0"/>
        <w:jc w:val="both"/>
        <w:rPr>
          <w:sz w:val="24"/>
        </w:rPr>
      </w:pPr>
      <w:r>
        <w:rPr>
          <w:sz w:val="24"/>
        </w:rPr>
        <w:t xml:space="preserve">'Hurt the said materials shall not on any account be removed from the site </w:t>
      </w:r>
      <w:r>
        <w:rPr>
          <w:spacing w:val="3"/>
          <w:sz w:val="24"/>
        </w:rPr>
        <w:t xml:space="preserve">of </w:t>
      </w:r>
      <w:r>
        <w:rPr>
          <w:spacing w:val="4"/>
          <w:sz w:val="24"/>
        </w:rPr>
        <w:t xml:space="preserve">the </w:t>
      </w:r>
      <w:r>
        <w:rPr>
          <w:spacing w:val="5"/>
          <w:sz w:val="24"/>
        </w:rPr>
        <w:t xml:space="preserve">said </w:t>
      </w:r>
      <w:r>
        <w:rPr>
          <w:spacing w:val="4"/>
          <w:sz w:val="24"/>
        </w:rPr>
        <w:t xml:space="preserve">works </w:t>
      </w:r>
      <w:r>
        <w:rPr>
          <w:spacing w:val="5"/>
          <w:sz w:val="24"/>
        </w:rPr>
        <w:t xml:space="preserve">except with </w:t>
      </w:r>
      <w:r>
        <w:rPr>
          <w:spacing w:val="4"/>
          <w:sz w:val="24"/>
        </w:rPr>
        <w:t xml:space="preserve">the </w:t>
      </w:r>
      <w:r>
        <w:rPr>
          <w:spacing w:val="5"/>
          <w:sz w:val="24"/>
        </w:rPr>
        <w:t xml:space="preserve">written permission </w:t>
      </w:r>
      <w:r>
        <w:rPr>
          <w:spacing w:val="3"/>
          <w:sz w:val="24"/>
        </w:rPr>
        <w:t xml:space="preserve">of </w:t>
      </w:r>
      <w:r>
        <w:rPr>
          <w:spacing w:val="4"/>
          <w:sz w:val="24"/>
        </w:rPr>
        <w:t xml:space="preserve">the </w:t>
      </w:r>
      <w:r>
        <w:rPr>
          <w:spacing w:val="5"/>
          <w:sz w:val="24"/>
        </w:rPr>
        <w:t xml:space="preserve">Divisional Officer </w:t>
      </w:r>
      <w:r>
        <w:rPr>
          <w:spacing w:val="3"/>
          <w:sz w:val="24"/>
        </w:rPr>
        <w:t>or an</w:t>
      </w:r>
      <w:r>
        <w:rPr>
          <w:spacing w:val="66"/>
          <w:sz w:val="24"/>
        </w:rPr>
        <w:t xml:space="preserve"> </w:t>
      </w:r>
      <w:r>
        <w:rPr>
          <w:spacing w:val="-3"/>
          <w:sz w:val="24"/>
        </w:rPr>
        <w:t xml:space="preserve">officer  authorized </w:t>
      </w:r>
      <w:r>
        <w:rPr>
          <w:sz w:val="24"/>
        </w:rPr>
        <w:t xml:space="preserve">by him in </w:t>
      </w:r>
      <w:r>
        <w:rPr>
          <w:spacing w:val="-3"/>
          <w:sz w:val="24"/>
        </w:rPr>
        <w:t>that</w:t>
      </w:r>
      <w:r>
        <w:rPr>
          <w:spacing w:val="-30"/>
          <w:sz w:val="24"/>
        </w:rPr>
        <w:t xml:space="preserve"> </w:t>
      </w:r>
      <w:r>
        <w:rPr>
          <w:spacing w:val="-3"/>
          <w:sz w:val="24"/>
        </w:rPr>
        <w:t>behalf</w:t>
      </w:r>
    </w:p>
    <w:p w:rsidR="00741124" w:rsidRDefault="00741124">
      <w:pPr>
        <w:pStyle w:val="BodyText"/>
        <w:spacing w:before="10"/>
        <w:rPr>
          <w:sz w:val="22"/>
        </w:rPr>
      </w:pPr>
    </w:p>
    <w:p w:rsidR="00741124" w:rsidRDefault="00CD4680">
      <w:pPr>
        <w:pStyle w:val="ListParagraph"/>
        <w:numPr>
          <w:ilvl w:val="0"/>
          <w:numId w:val="2"/>
        </w:numPr>
        <w:tabs>
          <w:tab w:val="left" w:pos="934"/>
        </w:tabs>
        <w:spacing w:line="237" w:lineRule="auto"/>
        <w:ind w:right="231" w:firstLine="0"/>
        <w:jc w:val="both"/>
        <w:rPr>
          <w:sz w:val="24"/>
        </w:rPr>
      </w:pPr>
      <w:r>
        <w:rPr>
          <w:spacing w:val="-3"/>
          <w:sz w:val="24"/>
        </w:rPr>
        <w:t xml:space="preserve">That </w:t>
      </w:r>
      <w:r>
        <w:rPr>
          <w:sz w:val="24"/>
        </w:rPr>
        <w:t xml:space="preserve">the </w:t>
      </w:r>
      <w:r>
        <w:rPr>
          <w:spacing w:val="-3"/>
          <w:sz w:val="24"/>
        </w:rPr>
        <w:t xml:space="preserve">said amount shall </w:t>
      </w:r>
      <w:r>
        <w:rPr>
          <w:sz w:val="24"/>
        </w:rPr>
        <w:t xml:space="preserve">be </w:t>
      </w:r>
      <w:r>
        <w:rPr>
          <w:spacing w:val="-4"/>
          <w:sz w:val="24"/>
        </w:rPr>
        <w:t xml:space="preserve">payable </w:t>
      </w:r>
      <w:r>
        <w:rPr>
          <w:spacing w:val="52"/>
          <w:sz w:val="24"/>
        </w:rPr>
        <w:t xml:space="preserve"> </w:t>
      </w:r>
      <w:r>
        <w:rPr>
          <w:sz w:val="24"/>
        </w:rPr>
        <w:t xml:space="preserve">in  </w:t>
      </w:r>
      <w:r>
        <w:rPr>
          <w:spacing w:val="-3"/>
          <w:sz w:val="24"/>
        </w:rPr>
        <w:t xml:space="preserve">full  when  </w:t>
      </w:r>
      <w:r>
        <w:rPr>
          <w:sz w:val="24"/>
        </w:rPr>
        <w:t xml:space="preserve">or  </w:t>
      </w:r>
      <w:r>
        <w:rPr>
          <w:spacing w:val="-3"/>
          <w:sz w:val="24"/>
        </w:rPr>
        <w:t xml:space="preserve">before  </w:t>
      </w:r>
      <w:r>
        <w:rPr>
          <w:sz w:val="24"/>
        </w:rPr>
        <w:t xml:space="preserve">the </w:t>
      </w:r>
      <w:r>
        <w:rPr>
          <w:spacing w:val="3"/>
          <w:sz w:val="24"/>
        </w:rPr>
        <w:t xml:space="preserve">Contractor receives </w:t>
      </w:r>
      <w:r>
        <w:rPr>
          <w:spacing w:val="2"/>
          <w:sz w:val="24"/>
        </w:rPr>
        <w:t xml:space="preserve">payment, from </w:t>
      </w:r>
      <w:r>
        <w:rPr>
          <w:spacing w:val="3"/>
          <w:sz w:val="24"/>
        </w:rPr>
        <w:t xml:space="preserve">the Government </w:t>
      </w:r>
      <w:r>
        <w:rPr>
          <w:sz w:val="24"/>
        </w:rPr>
        <w:t xml:space="preserve">of </w:t>
      </w:r>
      <w:r>
        <w:rPr>
          <w:spacing w:val="3"/>
          <w:sz w:val="24"/>
        </w:rPr>
        <w:t xml:space="preserve">the price </w:t>
      </w:r>
      <w:r>
        <w:rPr>
          <w:spacing w:val="2"/>
          <w:sz w:val="24"/>
        </w:rPr>
        <w:t xml:space="preserve">payable to </w:t>
      </w:r>
      <w:r>
        <w:rPr>
          <w:spacing w:val="3"/>
          <w:sz w:val="24"/>
        </w:rPr>
        <w:t xml:space="preserve">him </w:t>
      </w:r>
      <w:r>
        <w:rPr>
          <w:spacing w:val="2"/>
          <w:sz w:val="24"/>
        </w:rPr>
        <w:t xml:space="preserve">for </w:t>
      </w:r>
      <w:r>
        <w:rPr>
          <w:spacing w:val="3"/>
          <w:sz w:val="24"/>
        </w:rPr>
        <w:t xml:space="preserve">the </w:t>
      </w:r>
      <w:r>
        <w:rPr>
          <w:sz w:val="24"/>
        </w:rPr>
        <w:t xml:space="preserve">said works under the terms and provisions of the said agreement PROVIDED THAT  if  any  intermediate payments are made to the contractor on account of work done then on the occasion of each such payment the Government will be at liberty to make a recovery </w:t>
      </w:r>
      <w:r>
        <w:rPr>
          <w:spacing w:val="2"/>
          <w:sz w:val="24"/>
        </w:rPr>
        <w:t xml:space="preserve">from  </w:t>
      </w:r>
      <w:r>
        <w:rPr>
          <w:spacing w:val="3"/>
          <w:sz w:val="24"/>
        </w:rPr>
        <w:t xml:space="preserve">the Contractors Bill </w:t>
      </w:r>
      <w:r>
        <w:rPr>
          <w:spacing w:val="2"/>
          <w:sz w:val="24"/>
        </w:rPr>
        <w:t xml:space="preserve">for such payment </w:t>
      </w:r>
      <w:r>
        <w:rPr>
          <w:sz w:val="24"/>
        </w:rPr>
        <w:t xml:space="preserve">by </w:t>
      </w:r>
      <w:r>
        <w:rPr>
          <w:spacing w:val="3"/>
          <w:sz w:val="24"/>
        </w:rPr>
        <w:t xml:space="preserve">deducting there </w:t>
      </w:r>
      <w:r>
        <w:rPr>
          <w:spacing w:val="2"/>
          <w:sz w:val="24"/>
        </w:rPr>
        <w:t xml:space="preserve">from in </w:t>
      </w:r>
      <w:r>
        <w:rPr>
          <w:spacing w:val="3"/>
          <w:sz w:val="24"/>
        </w:rPr>
        <w:t xml:space="preserve">the value </w:t>
      </w:r>
      <w:r>
        <w:rPr>
          <w:sz w:val="24"/>
        </w:rPr>
        <w:t xml:space="preserve">of </w:t>
      </w:r>
      <w:r>
        <w:rPr>
          <w:spacing w:val="3"/>
          <w:sz w:val="24"/>
        </w:rPr>
        <w:t xml:space="preserve">the </w:t>
      </w:r>
      <w:r>
        <w:rPr>
          <w:sz w:val="24"/>
        </w:rPr>
        <w:t>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741124" w:rsidRDefault="00741124">
      <w:pPr>
        <w:pStyle w:val="BodyText"/>
      </w:pPr>
    </w:p>
    <w:p w:rsidR="00741124" w:rsidRDefault="00741124">
      <w:pPr>
        <w:pStyle w:val="BodyText"/>
        <w:spacing w:before="1"/>
        <w:rPr>
          <w:sz w:val="35"/>
        </w:rPr>
      </w:pPr>
    </w:p>
    <w:p w:rsidR="00741124" w:rsidRDefault="00CD4680">
      <w:pPr>
        <w:pStyle w:val="ListParagraph"/>
        <w:numPr>
          <w:ilvl w:val="0"/>
          <w:numId w:val="2"/>
        </w:numPr>
        <w:tabs>
          <w:tab w:val="left" w:pos="1589"/>
        </w:tabs>
        <w:spacing w:line="274" w:lineRule="exact"/>
        <w:ind w:left="249" w:right="239" w:firstLine="633"/>
        <w:jc w:val="both"/>
        <w:rPr>
          <w:sz w:val="24"/>
        </w:rPr>
      </w:pPr>
      <w:r>
        <w:rPr>
          <w:spacing w:val="-3"/>
          <w:sz w:val="24"/>
        </w:rPr>
        <w:t xml:space="preserve">That </w:t>
      </w:r>
      <w:r>
        <w:rPr>
          <w:sz w:val="24"/>
        </w:rPr>
        <w:t xml:space="preserve">if the </w:t>
      </w:r>
      <w:r>
        <w:rPr>
          <w:spacing w:val="-3"/>
          <w:sz w:val="24"/>
        </w:rPr>
        <w:t xml:space="preserve">Contractor  shall  </w:t>
      </w:r>
      <w:r>
        <w:rPr>
          <w:sz w:val="24"/>
        </w:rPr>
        <w:t xml:space="preserve">at  </w:t>
      </w:r>
      <w:r>
        <w:rPr>
          <w:spacing w:val="-3"/>
          <w:sz w:val="24"/>
        </w:rPr>
        <w:t xml:space="preserve">any  </w:t>
      </w:r>
      <w:r>
        <w:rPr>
          <w:sz w:val="24"/>
        </w:rPr>
        <w:t xml:space="preserve">time  </w:t>
      </w:r>
      <w:r>
        <w:rPr>
          <w:spacing w:val="-3"/>
          <w:sz w:val="24"/>
        </w:rPr>
        <w:t xml:space="preserve">make  any  default  </w:t>
      </w:r>
      <w:r>
        <w:rPr>
          <w:sz w:val="24"/>
        </w:rPr>
        <w:t xml:space="preserve">in  the performance or observation in any respect of any of the terms and provisions of the said agreement or of these presents the total amount of the advance or advances that may still be </w:t>
      </w:r>
      <w:r>
        <w:rPr>
          <w:spacing w:val="3"/>
          <w:sz w:val="24"/>
        </w:rPr>
        <w:t xml:space="preserve">owing </w:t>
      </w:r>
      <w:r>
        <w:rPr>
          <w:spacing w:val="2"/>
          <w:sz w:val="24"/>
        </w:rPr>
        <w:t xml:space="preserve">to </w:t>
      </w:r>
      <w:r>
        <w:rPr>
          <w:spacing w:val="3"/>
          <w:sz w:val="24"/>
        </w:rPr>
        <w:t xml:space="preserve">the Government shall immediately </w:t>
      </w:r>
      <w:r>
        <w:rPr>
          <w:sz w:val="24"/>
        </w:rPr>
        <w:t xml:space="preserve">on </w:t>
      </w:r>
      <w:r>
        <w:rPr>
          <w:spacing w:val="3"/>
          <w:sz w:val="24"/>
        </w:rPr>
        <w:t xml:space="preserve">the happening </w:t>
      </w:r>
      <w:r>
        <w:rPr>
          <w:sz w:val="24"/>
        </w:rPr>
        <w:t xml:space="preserve">of </w:t>
      </w:r>
      <w:r>
        <w:rPr>
          <w:spacing w:val="2"/>
          <w:sz w:val="24"/>
        </w:rPr>
        <w:t xml:space="preserve">such  </w:t>
      </w:r>
      <w:r>
        <w:rPr>
          <w:spacing w:val="3"/>
          <w:sz w:val="24"/>
        </w:rPr>
        <w:t xml:space="preserve">default  </w:t>
      </w:r>
      <w:r>
        <w:rPr>
          <w:sz w:val="24"/>
        </w:rPr>
        <w:t>be repayable  by  the  Contractor  to  the  Government  together  with  interest  thereon  at</w:t>
      </w:r>
      <w:r>
        <w:rPr>
          <w:spacing w:val="-21"/>
          <w:sz w:val="24"/>
        </w:rPr>
        <w:t xml:space="preserve"> </w:t>
      </w:r>
      <w:r>
        <w:rPr>
          <w:sz w:val="24"/>
        </w:rPr>
        <w:t>twelve</w:t>
      </w:r>
    </w:p>
    <w:p w:rsidR="00741124" w:rsidRDefault="00741124">
      <w:pPr>
        <w:spacing w:line="274" w:lineRule="exact"/>
        <w:jc w:val="both"/>
        <w:rPr>
          <w:sz w:val="24"/>
        </w:rPr>
        <w:sectPr w:rsidR="00741124">
          <w:pgSz w:w="11910" w:h="16840"/>
          <w:pgMar w:top="1380" w:right="1200" w:bottom="1340" w:left="1220" w:header="0" w:footer="1149" w:gutter="0"/>
          <w:cols w:space="720"/>
        </w:sectPr>
      </w:pPr>
    </w:p>
    <w:p w:rsidR="00741124" w:rsidRDefault="00CD4680">
      <w:pPr>
        <w:pStyle w:val="BodyText"/>
        <w:spacing w:before="45" w:line="237" w:lineRule="auto"/>
        <w:ind w:left="249" w:right="232"/>
        <w:jc w:val="both"/>
      </w:pPr>
      <w:r>
        <w:lastRenderedPageBreak/>
        <w:t xml:space="preserve">percent per annum from the date or </w:t>
      </w:r>
      <w:r>
        <w:rPr>
          <w:spacing w:val="2"/>
        </w:rPr>
        <w:t xml:space="preserve">respective </w:t>
      </w:r>
      <w:r>
        <w:t xml:space="preserve">dates of such advance or advances to the     date or </w:t>
      </w:r>
      <w:r>
        <w:rPr>
          <w:spacing w:val="2"/>
        </w:rPr>
        <w:t xml:space="preserve">repayment and </w:t>
      </w:r>
      <w:r>
        <w:rPr>
          <w:spacing w:val="3"/>
        </w:rPr>
        <w:t xml:space="preserve">with </w:t>
      </w:r>
      <w:r>
        <w:rPr>
          <w:spacing w:val="2"/>
        </w:rPr>
        <w:t xml:space="preserve">all </w:t>
      </w:r>
      <w:r>
        <w:rPr>
          <w:spacing w:val="3"/>
        </w:rPr>
        <w:t xml:space="preserve">costs, </w:t>
      </w:r>
      <w:r>
        <w:rPr>
          <w:spacing w:val="2"/>
        </w:rPr>
        <w:t xml:space="preserve">charges, damages and </w:t>
      </w:r>
      <w:r>
        <w:rPr>
          <w:spacing w:val="3"/>
        </w:rPr>
        <w:t xml:space="preserve">expenses incurred </w:t>
      </w:r>
      <w:r>
        <w:t xml:space="preserve">by </w:t>
      </w:r>
      <w:r>
        <w:rPr>
          <w:spacing w:val="3"/>
        </w:rPr>
        <w:t xml:space="preserve">the </w:t>
      </w:r>
      <w:r>
        <w:t xml:space="preserve">Government in or for the  recovery  thereof or the  enforcement  of this  security  or  otherwise by reason of (he </w:t>
      </w:r>
      <w:r>
        <w:rPr>
          <w:spacing w:val="2"/>
        </w:rPr>
        <w:t xml:space="preserve">default </w:t>
      </w:r>
      <w:r>
        <w:t xml:space="preserve">of the Contractor and any moneys so becoming due and payable shall constitute a debt due from the Contractor to the Government and the </w:t>
      </w:r>
      <w:r>
        <w:rPr>
          <w:spacing w:val="3"/>
        </w:rPr>
        <w:t xml:space="preserve">Contractor </w:t>
      </w:r>
      <w:r>
        <w:rPr>
          <w:spacing w:val="2"/>
        </w:rPr>
        <w:t xml:space="preserve">hereby </w:t>
      </w:r>
      <w:r>
        <w:rPr>
          <w:spacing w:val="3"/>
        </w:rPr>
        <w:t xml:space="preserve">covenants </w:t>
      </w:r>
      <w:r>
        <w:rPr>
          <w:spacing w:val="2"/>
        </w:rPr>
        <w:t xml:space="preserve">and agrees </w:t>
      </w:r>
      <w:r>
        <w:rPr>
          <w:spacing w:val="3"/>
        </w:rPr>
        <w:t xml:space="preserve">with the Government </w:t>
      </w:r>
      <w:r>
        <w:rPr>
          <w:spacing w:val="2"/>
        </w:rPr>
        <w:t xml:space="preserve">to repay and </w:t>
      </w:r>
      <w:r>
        <w:rPr>
          <w:spacing w:val="3"/>
        </w:rPr>
        <w:t xml:space="preserve">the same </w:t>
      </w:r>
      <w:r>
        <w:rPr>
          <w:spacing w:val="-5"/>
        </w:rPr>
        <w:t xml:space="preserve">respectively </w:t>
      </w:r>
      <w:r>
        <w:rPr>
          <w:spacing w:val="-3"/>
        </w:rPr>
        <w:t xml:space="preserve">to it </w:t>
      </w:r>
      <w:r>
        <w:rPr>
          <w:spacing w:val="-6"/>
        </w:rPr>
        <w:t>accordingly.</w:t>
      </w:r>
    </w:p>
    <w:p w:rsidR="00741124" w:rsidRDefault="00741124">
      <w:pPr>
        <w:pStyle w:val="BodyText"/>
      </w:pPr>
    </w:p>
    <w:p w:rsidR="00741124" w:rsidRDefault="00CD4680">
      <w:pPr>
        <w:pStyle w:val="ListParagraph"/>
        <w:numPr>
          <w:ilvl w:val="0"/>
          <w:numId w:val="2"/>
        </w:numPr>
        <w:tabs>
          <w:tab w:val="left" w:pos="1588"/>
          <w:tab w:val="left" w:pos="1589"/>
          <w:tab w:val="left" w:pos="6792"/>
        </w:tabs>
        <w:spacing w:line="274" w:lineRule="exact"/>
        <w:ind w:left="249" w:right="258" w:firstLine="633"/>
        <w:jc w:val="left"/>
        <w:rPr>
          <w:sz w:val="24"/>
        </w:rPr>
      </w:pPr>
      <w:r>
        <w:rPr>
          <w:spacing w:val="3"/>
          <w:sz w:val="24"/>
        </w:rPr>
        <w:t xml:space="preserve">That   the   Contractor   </w:t>
      </w:r>
      <w:r>
        <w:rPr>
          <w:spacing w:val="2"/>
          <w:sz w:val="24"/>
        </w:rPr>
        <w:t xml:space="preserve">hereby   charges  </w:t>
      </w:r>
      <w:r>
        <w:rPr>
          <w:spacing w:val="11"/>
          <w:sz w:val="24"/>
        </w:rPr>
        <w:t xml:space="preserve"> </w:t>
      </w:r>
      <w:r>
        <w:rPr>
          <w:spacing w:val="2"/>
          <w:sz w:val="24"/>
        </w:rPr>
        <w:t xml:space="preserve">all  </w:t>
      </w:r>
      <w:r>
        <w:rPr>
          <w:spacing w:val="5"/>
          <w:sz w:val="24"/>
        </w:rPr>
        <w:t xml:space="preserve"> </w:t>
      </w:r>
      <w:r>
        <w:rPr>
          <w:spacing w:val="3"/>
          <w:sz w:val="24"/>
        </w:rPr>
        <w:t>the</w:t>
      </w:r>
      <w:r>
        <w:rPr>
          <w:spacing w:val="3"/>
          <w:sz w:val="24"/>
        </w:rPr>
        <w:tab/>
        <w:t xml:space="preserve">said  materials </w:t>
      </w:r>
      <w:r>
        <w:rPr>
          <w:spacing w:val="37"/>
          <w:sz w:val="24"/>
        </w:rPr>
        <w:t xml:space="preserve"> </w:t>
      </w:r>
      <w:r>
        <w:rPr>
          <w:spacing w:val="3"/>
          <w:sz w:val="24"/>
        </w:rPr>
        <w:t>with</w:t>
      </w:r>
      <w:r>
        <w:rPr>
          <w:spacing w:val="36"/>
          <w:sz w:val="24"/>
        </w:rPr>
        <w:t xml:space="preserve"> </w:t>
      </w:r>
      <w:r>
        <w:rPr>
          <w:spacing w:val="3"/>
          <w:sz w:val="24"/>
        </w:rPr>
        <w:t>the</w:t>
      </w:r>
      <w:r>
        <w:rPr>
          <w:sz w:val="24"/>
        </w:rPr>
        <w:t xml:space="preserve"> </w:t>
      </w:r>
      <w:r>
        <w:rPr>
          <w:spacing w:val="-6"/>
          <w:sz w:val="24"/>
        </w:rPr>
        <w:t xml:space="preserve">repayment </w:t>
      </w:r>
      <w:r>
        <w:rPr>
          <w:spacing w:val="-3"/>
          <w:sz w:val="24"/>
        </w:rPr>
        <w:t xml:space="preserve">to </w:t>
      </w:r>
      <w:r>
        <w:rPr>
          <w:spacing w:val="-4"/>
          <w:sz w:val="24"/>
        </w:rPr>
        <w:t xml:space="preserve">the </w:t>
      </w:r>
      <w:r>
        <w:rPr>
          <w:spacing w:val="-5"/>
          <w:sz w:val="24"/>
        </w:rPr>
        <w:t xml:space="preserve">Government </w:t>
      </w:r>
      <w:r>
        <w:rPr>
          <w:spacing w:val="-3"/>
          <w:sz w:val="24"/>
        </w:rPr>
        <w:t xml:space="preserve">of </w:t>
      </w:r>
      <w:r>
        <w:rPr>
          <w:spacing w:val="-4"/>
          <w:sz w:val="24"/>
        </w:rPr>
        <w:t xml:space="preserve">the said sum </w:t>
      </w:r>
      <w:r>
        <w:rPr>
          <w:spacing w:val="-3"/>
          <w:sz w:val="24"/>
        </w:rPr>
        <w:t xml:space="preserve">of </w:t>
      </w:r>
      <w:r>
        <w:rPr>
          <w:spacing w:val="-5"/>
          <w:sz w:val="24"/>
        </w:rPr>
        <w:t xml:space="preserve">Rupees </w:t>
      </w:r>
      <w:r>
        <w:rPr>
          <w:sz w:val="24"/>
        </w:rPr>
        <w:t xml:space="preserve">........................ - ............................. </w:t>
      </w:r>
      <w:r>
        <w:rPr>
          <w:spacing w:val="-3"/>
          <w:sz w:val="24"/>
        </w:rPr>
        <w:t xml:space="preserve">(Rs....................... </w:t>
      </w:r>
      <w:r>
        <w:rPr>
          <w:sz w:val="24"/>
        </w:rPr>
        <w:t>) and any further sum or sums which may be advanced as aforesaid</w:t>
      </w:r>
      <w:r>
        <w:rPr>
          <w:spacing w:val="-32"/>
          <w:sz w:val="24"/>
        </w:rPr>
        <w:t xml:space="preserve"> </w:t>
      </w:r>
      <w:r>
        <w:rPr>
          <w:sz w:val="24"/>
        </w:rPr>
        <w:t>and</w:t>
      </w:r>
    </w:p>
    <w:p w:rsidR="00741124" w:rsidRDefault="00CD4680">
      <w:pPr>
        <w:pStyle w:val="BodyText"/>
        <w:spacing w:line="237" w:lineRule="auto"/>
        <w:ind w:left="234" w:right="288"/>
        <w:jc w:val="both"/>
      </w:pPr>
      <w:r>
        <w:rPr>
          <w:spacing w:val="17"/>
        </w:rPr>
        <w:t xml:space="preserve">all </w:t>
      </w:r>
      <w:r>
        <w:t xml:space="preserve">costs charges damages and expenses payable under these present  PROVIDED  </w:t>
      </w:r>
      <w:r>
        <w:rPr>
          <w:spacing w:val="-6"/>
        </w:rPr>
        <w:t xml:space="preserve">ALWAYS </w:t>
      </w:r>
      <w:r>
        <w:rPr>
          <w:spacing w:val="-4"/>
        </w:rPr>
        <w:t xml:space="preserve">and </w:t>
      </w:r>
      <w:r>
        <w:rPr>
          <w:spacing w:val="-3"/>
        </w:rPr>
        <w:t xml:space="preserve">it is </w:t>
      </w:r>
      <w:r>
        <w:rPr>
          <w:spacing w:val="-5"/>
        </w:rPr>
        <w:t xml:space="preserve">hereby </w:t>
      </w:r>
      <w:r>
        <w:rPr>
          <w:spacing w:val="-6"/>
        </w:rPr>
        <w:t xml:space="preserve">agreed </w:t>
      </w:r>
      <w:r>
        <w:rPr>
          <w:spacing w:val="-4"/>
        </w:rPr>
        <w:t xml:space="preserve">and </w:t>
      </w:r>
      <w:r>
        <w:rPr>
          <w:spacing w:val="-5"/>
        </w:rPr>
        <w:t xml:space="preserve">declared </w:t>
      </w:r>
      <w:r>
        <w:rPr>
          <w:spacing w:val="-4"/>
        </w:rPr>
        <w:t xml:space="preserve">that not </w:t>
      </w:r>
      <w:r>
        <w:rPr>
          <w:spacing w:val="-5"/>
        </w:rPr>
        <w:t xml:space="preserve">withstanding </w:t>
      </w:r>
      <w:r>
        <w:rPr>
          <w:spacing w:val="-6"/>
        </w:rPr>
        <w:t xml:space="preserve">anything </w:t>
      </w:r>
      <w:r>
        <w:rPr>
          <w:spacing w:val="-3"/>
        </w:rPr>
        <w:t xml:space="preserve">in </w:t>
      </w:r>
      <w:r>
        <w:rPr>
          <w:spacing w:val="-4"/>
        </w:rPr>
        <w:t xml:space="preserve">the said </w:t>
      </w:r>
      <w:r>
        <w:t xml:space="preserve">agreement and without prejudice to the powers contained therein if and whether the  covenant for payment and repayment hereinbefore contained shall become enforceable </w:t>
      </w:r>
      <w:r>
        <w:rPr>
          <w:spacing w:val="-4"/>
        </w:rPr>
        <w:t xml:space="preserve">and the </w:t>
      </w:r>
      <w:r>
        <w:rPr>
          <w:spacing w:val="-5"/>
        </w:rPr>
        <w:t xml:space="preserve">money owing shall </w:t>
      </w:r>
      <w:r>
        <w:rPr>
          <w:spacing w:val="-4"/>
        </w:rPr>
        <w:t xml:space="preserve">not </w:t>
      </w:r>
      <w:r>
        <w:rPr>
          <w:spacing w:val="-3"/>
        </w:rPr>
        <w:t xml:space="preserve">be </w:t>
      </w:r>
      <w:r>
        <w:rPr>
          <w:spacing w:val="-4"/>
        </w:rPr>
        <w:t xml:space="preserve">paid </w:t>
      </w:r>
      <w:r>
        <w:rPr>
          <w:spacing w:val="-3"/>
        </w:rPr>
        <w:t>to</w:t>
      </w:r>
      <w:r>
        <w:rPr>
          <w:spacing w:val="-40"/>
        </w:rPr>
        <w:t xml:space="preserve"> </w:t>
      </w:r>
      <w:r>
        <w:rPr>
          <w:spacing w:val="-6"/>
        </w:rPr>
        <w:t>accordingly.</w:t>
      </w:r>
    </w:p>
    <w:p w:rsidR="00741124" w:rsidRDefault="00741124">
      <w:pPr>
        <w:pStyle w:val="BodyText"/>
        <w:spacing w:before="11"/>
        <w:rPr>
          <w:sz w:val="21"/>
        </w:rPr>
      </w:pPr>
    </w:p>
    <w:p w:rsidR="00741124" w:rsidRDefault="00CD4680">
      <w:pPr>
        <w:pStyle w:val="BodyText"/>
        <w:spacing w:line="256" w:lineRule="auto"/>
        <w:ind w:left="220" w:right="505" w:firstLine="640"/>
      </w:pPr>
      <w:r>
        <w:t>Once therewith the Government may at any time thereafter adopt all or any of following courses as it may deem best ;-</w:t>
      </w:r>
    </w:p>
    <w:p w:rsidR="00741124" w:rsidRDefault="00741124">
      <w:pPr>
        <w:pStyle w:val="BodyText"/>
        <w:spacing w:before="8"/>
        <w:rPr>
          <w:sz w:val="20"/>
        </w:rPr>
      </w:pPr>
    </w:p>
    <w:p w:rsidR="00741124" w:rsidRDefault="00CD4680">
      <w:pPr>
        <w:pStyle w:val="ListParagraph"/>
        <w:numPr>
          <w:ilvl w:val="0"/>
          <w:numId w:val="1"/>
        </w:numPr>
        <w:tabs>
          <w:tab w:val="left" w:pos="1466"/>
        </w:tabs>
        <w:spacing w:line="237" w:lineRule="auto"/>
        <w:ind w:right="228"/>
        <w:jc w:val="both"/>
        <w:rPr>
          <w:sz w:val="24"/>
        </w:rPr>
      </w:pPr>
      <w:r>
        <w:rPr>
          <w:sz w:val="24"/>
        </w:rPr>
        <w:t xml:space="preserve">Seize and utilize the said materials or any part thereof in the completion of </w:t>
      </w:r>
      <w:r>
        <w:rPr>
          <w:spacing w:val="3"/>
          <w:sz w:val="24"/>
        </w:rPr>
        <w:t>the said</w:t>
      </w:r>
      <w:r>
        <w:rPr>
          <w:spacing w:val="66"/>
          <w:sz w:val="24"/>
        </w:rPr>
        <w:t xml:space="preserve"> </w:t>
      </w:r>
      <w:r>
        <w:rPr>
          <w:spacing w:val="3"/>
          <w:sz w:val="24"/>
        </w:rPr>
        <w:t>works</w:t>
      </w:r>
      <w:r>
        <w:rPr>
          <w:spacing w:val="66"/>
          <w:sz w:val="24"/>
        </w:rPr>
        <w:t xml:space="preserve"> </w:t>
      </w:r>
      <w:r>
        <w:rPr>
          <w:sz w:val="24"/>
        </w:rPr>
        <w:t xml:space="preserve">on  </w:t>
      </w:r>
      <w:r>
        <w:rPr>
          <w:spacing w:val="3"/>
          <w:sz w:val="24"/>
        </w:rPr>
        <w:t xml:space="preserve">behalf  </w:t>
      </w:r>
      <w:r>
        <w:rPr>
          <w:sz w:val="24"/>
        </w:rPr>
        <w:t xml:space="preserve">of  </w:t>
      </w:r>
      <w:r>
        <w:rPr>
          <w:spacing w:val="3"/>
          <w:sz w:val="24"/>
        </w:rPr>
        <w:t>the</w:t>
      </w:r>
      <w:r>
        <w:rPr>
          <w:spacing w:val="66"/>
          <w:sz w:val="24"/>
        </w:rPr>
        <w:t xml:space="preserve"> </w:t>
      </w:r>
      <w:r>
        <w:rPr>
          <w:spacing w:val="3"/>
          <w:sz w:val="24"/>
        </w:rPr>
        <w:t>Contractor</w:t>
      </w:r>
      <w:r>
        <w:rPr>
          <w:spacing w:val="66"/>
          <w:sz w:val="24"/>
        </w:rPr>
        <w:t xml:space="preserve"> </w:t>
      </w:r>
      <w:r>
        <w:rPr>
          <w:spacing w:val="2"/>
          <w:sz w:val="24"/>
        </w:rPr>
        <w:t xml:space="preserve">in  </w:t>
      </w:r>
      <w:r>
        <w:rPr>
          <w:spacing w:val="3"/>
          <w:sz w:val="24"/>
        </w:rPr>
        <w:t xml:space="preserve">accordance   with  the </w:t>
      </w:r>
      <w:r>
        <w:rPr>
          <w:spacing w:val="5"/>
          <w:sz w:val="24"/>
        </w:rPr>
        <w:t xml:space="preserve">provisions </w:t>
      </w:r>
      <w:r>
        <w:rPr>
          <w:spacing w:val="3"/>
          <w:sz w:val="24"/>
        </w:rPr>
        <w:t xml:space="preserve">in </w:t>
      </w:r>
      <w:r>
        <w:rPr>
          <w:spacing w:val="4"/>
          <w:sz w:val="24"/>
        </w:rPr>
        <w:t xml:space="preserve">that </w:t>
      </w:r>
      <w:r>
        <w:rPr>
          <w:spacing w:val="5"/>
          <w:sz w:val="24"/>
        </w:rPr>
        <w:t xml:space="preserve">behalf contained </w:t>
      </w:r>
      <w:r>
        <w:rPr>
          <w:spacing w:val="3"/>
          <w:sz w:val="24"/>
        </w:rPr>
        <w:t xml:space="preserve">in </w:t>
      </w:r>
      <w:r>
        <w:rPr>
          <w:spacing w:val="4"/>
          <w:sz w:val="24"/>
        </w:rPr>
        <w:t xml:space="preserve">the </w:t>
      </w:r>
      <w:r>
        <w:rPr>
          <w:spacing w:val="5"/>
          <w:sz w:val="24"/>
        </w:rPr>
        <w:t xml:space="preserve">said agreement debiting </w:t>
      </w:r>
      <w:r>
        <w:rPr>
          <w:spacing w:val="4"/>
          <w:sz w:val="24"/>
        </w:rPr>
        <w:t xml:space="preserve">the </w:t>
      </w:r>
      <w:r>
        <w:rPr>
          <w:spacing w:val="3"/>
          <w:sz w:val="24"/>
        </w:rPr>
        <w:t xml:space="preserve">Contractor with the actual </w:t>
      </w:r>
      <w:r>
        <w:rPr>
          <w:spacing w:val="2"/>
          <w:sz w:val="24"/>
        </w:rPr>
        <w:t xml:space="preserve">cost </w:t>
      </w:r>
      <w:r>
        <w:rPr>
          <w:sz w:val="24"/>
        </w:rPr>
        <w:t xml:space="preserve">of </w:t>
      </w:r>
      <w:r>
        <w:rPr>
          <w:spacing w:val="3"/>
          <w:sz w:val="24"/>
        </w:rPr>
        <w:t xml:space="preserve">effecting </w:t>
      </w:r>
      <w:r>
        <w:rPr>
          <w:spacing w:val="2"/>
          <w:sz w:val="24"/>
        </w:rPr>
        <w:t xml:space="preserve">such </w:t>
      </w:r>
      <w:r>
        <w:rPr>
          <w:spacing w:val="3"/>
          <w:sz w:val="24"/>
        </w:rPr>
        <w:t xml:space="preserve">completion the amount  </w:t>
      </w:r>
      <w:r>
        <w:rPr>
          <w:sz w:val="24"/>
        </w:rPr>
        <w:t xml:space="preserve">due  in  respect  of  advances  under   these   presents   and   crediting   the </w:t>
      </w:r>
      <w:r>
        <w:rPr>
          <w:spacing w:val="10"/>
          <w:sz w:val="24"/>
        </w:rPr>
        <w:t xml:space="preserve">Contractor </w:t>
      </w:r>
      <w:r>
        <w:rPr>
          <w:spacing w:val="8"/>
          <w:sz w:val="24"/>
        </w:rPr>
        <w:t xml:space="preserve">with </w:t>
      </w:r>
      <w:r>
        <w:rPr>
          <w:spacing w:val="7"/>
          <w:sz w:val="24"/>
        </w:rPr>
        <w:t xml:space="preserve">the </w:t>
      </w:r>
      <w:r>
        <w:rPr>
          <w:spacing w:val="8"/>
          <w:sz w:val="24"/>
        </w:rPr>
        <w:t xml:space="preserve">value </w:t>
      </w:r>
      <w:r>
        <w:rPr>
          <w:spacing w:val="5"/>
          <w:sz w:val="24"/>
        </w:rPr>
        <w:t xml:space="preserve">of </w:t>
      </w:r>
      <w:r>
        <w:rPr>
          <w:spacing w:val="8"/>
          <w:sz w:val="24"/>
        </w:rPr>
        <w:t xml:space="preserve">work done </w:t>
      </w:r>
      <w:r>
        <w:rPr>
          <w:spacing w:val="5"/>
          <w:sz w:val="24"/>
        </w:rPr>
        <w:t xml:space="preserve">as he </w:t>
      </w:r>
      <w:r>
        <w:rPr>
          <w:spacing w:val="7"/>
          <w:sz w:val="24"/>
        </w:rPr>
        <w:t xml:space="preserve">had </w:t>
      </w:r>
      <w:r>
        <w:rPr>
          <w:spacing w:val="9"/>
          <w:sz w:val="24"/>
        </w:rPr>
        <w:t xml:space="preserve">carried </w:t>
      </w:r>
      <w:r>
        <w:rPr>
          <w:spacing w:val="6"/>
          <w:sz w:val="24"/>
        </w:rPr>
        <w:t xml:space="preserve">it </w:t>
      </w:r>
      <w:r>
        <w:rPr>
          <w:spacing w:val="7"/>
          <w:sz w:val="24"/>
        </w:rPr>
        <w:t xml:space="preserve">out </w:t>
      </w:r>
      <w:r>
        <w:rPr>
          <w:spacing w:val="6"/>
          <w:sz w:val="24"/>
        </w:rPr>
        <w:t xml:space="preserve">in </w:t>
      </w:r>
      <w:r>
        <w:rPr>
          <w:spacing w:val="3"/>
          <w:sz w:val="24"/>
        </w:rPr>
        <w:t xml:space="preserve">accordance with the said </w:t>
      </w:r>
      <w:r>
        <w:rPr>
          <w:spacing w:val="2"/>
          <w:sz w:val="24"/>
        </w:rPr>
        <w:t xml:space="preserve">agreement and </w:t>
      </w:r>
      <w:r>
        <w:rPr>
          <w:sz w:val="24"/>
        </w:rPr>
        <w:t xml:space="preserve">at </w:t>
      </w:r>
      <w:r>
        <w:rPr>
          <w:spacing w:val="3"/>
          <w:sz w:val="24"/>
        </w:rPr>
        <w:t xml:space="preserve">the </w:t>
      </w:r>
      <w:r>
        <w:rPr>
          <w:spacing w:val="2"/>
          <w:sz w:val="24"/>
        </w:rPr>
        <w:t xml:space="preserve">rates </w:t>
      </w:r>
      <w:r>
        <w:rPr>
          <w:spacing w:val="3"/>
          <w:sz w:val="24"/>
        </w:rPr>
        <w:t xml:space="preserve">thereby provided. </w:t>
      </w:r>
      <w:r>
        <w:rPr>
          <w:sz w:val="24"/>
        </w:rPr>
        <w:t xml:space="preserve">If the balance is against the Contractor he is to pay the same to the </w:t>
      </w:r>
      <w:r>
        <w:rPr>
          <w:spacing w:val="-8"/>
          <w:sz w:val="24"/>
        </w:rPr>
        <w:t xml:space="preserve">Government </w:t>
      </w:r>
      <w:r>
        <w:rPr>
          <w:spacing w:val="-4"/>
          <w:sz w:val="24"/>
        </w:rPr>
        <w:t xml:space="preserve">on </w:t>
      </w:r>
      <w:r>
        <w:rPr>
          <w:spacing w:val="-7"/>
          <w:sz w:val="24"/>
        </w:rPr>
        <w:t>demand.</w:t>
      </w:r>
    </w:p>
    <w:p w:rsidR="00741124" w:rsidRDefault="00741124">
      <w:pPr>
        <w:pStyle w:val="BodyText"/>
        <w:spacing w:before="4"/>
        <w:rPr>
          <w:sz w:val="23"/>
        </w:rPr>
      </w:pPr>
    </w:p>
    <w:p w:rsidR="00741124" w:rsidRDefault="00CD4680">
      <w:pPr>
        <w:pStyle w:val="ListParagraph"/>
        <w:numPr>
          <w:ilvl w:val="0"/>
          <w:numId w:val="1"/>
        </w:numPr>
        <w:tabs>
          <w:tab w:val="left" w:pos="1555"/>
        </w:tabs>
        <w:spacing w:before="1" w:line="244" w:lineRule="auto"/>
        <w:ind w:left="1552" w:right="233" w:hanging="701"/>
        <w:jc w:val="both"/>
        <w:rPr>
          <w:sz w:val="24"/>
        </w:rPr>
      </w:pPr>
      <w:r>
        <w:rPr>
          <w:sz w:val="24"/>
        </w:rPr>
        <w:t xml:space="preserve">Remove and sell by public auction the seized materials or any part thereof and out of the moneys arising from the sale retain all  the  sums  aforesaid  </w:t>
      </w:r>
      <w:r>
        <w:rPr>
          <w:spacing w:val="4"/>
          <w:sz w:val="24"/>
        </w:rPr>
        <w:t xml:space="preserve">repayable </w:t>
      </w:r>
      <w:r>
        <w:rPr>
          <w:spacing w:val="3"/>
          <w:sz w:val="24"/>
        </w:rPr>
        <w:t xml:space="preserve">to </w:t>
      </w:r>
      <w:r>
        <w:rPr>
          <w:spacing w:val="4"/>
          <w:sz w:val="24"/>
        </w:rPr>
        <w:t xml:space="preserve">the </w:t>
      </w:r>
      <w:r>
        <w:rPr>
          <w:spacing w:val="5"/>
          <w:sz w:val="24"/>
        </w:rPr>
        <w:t xml:space="preserve">Government </w:t>
      </w:r>
      <w:r>
        <w:rPr>
          <w:spacing w:val="4"/>
          <w:sz w:val="24"/>
        </w:rPr>
        <w:t xml:space="preserve">under </w:t>
      </w:r>
      <w:r>
        <w:rPr>
          <w:spacing w:val="5"/>
          <w:sz w:val="24"/>
        </w:rPr>
        <w:t xml:space="preserve">these presents </w:t>
      </w:r>
      <w:r>
        <w:rPr>
          <w:spacing w:val="4"/>
          <w:sz w:val="24"/>
        </w:rPr>
        <w:t xml:space="preserve">and pay over </w:t>
      </w:r>
      <w:r>
        <w:rPr>
          <w:spacing w:val="10"/>
          <w:sz w:val="24"/>
        </w:rPr>
        <w:t xml:space="preserve">the </w:t>
      </w:r>
      <w:r>
        <w:rPr>
          <w:spacing w:val="-3"/>
          <w:sz w:val="24"/>
        </w:rPr>
        <w:t xml:space="preserve">surplus </w:t>
      </w:r>
      <w:r>
        <w:rPr>
          <w:spacing w:val="-2"/>
          <w:sz w:val="24"/>
        </w:rPr>
        <w:t xml:space="preserve">(if </w:t>
      </w:r>
      <w:r>
        <w:rPr>
          <w:spacing w:val="-5"/>
          <w:sz w:val="24"/>
        </w:rPr>
        <w:t xml:space="preserve">any) </w:t>
      </w:r>
      <w:r>
        <w:rPr>
          <w:sz w:val="24"/>
        </w:rPr>
        <w:t>to the</w:t>
      </w:r>
      <w:r>
        <w:rPr>
          <w:spacing w:val="-18"/>
          <w:sz w:val="24"/>
        </w:rPr>
        <w:t xml:space="preserve"> </w:t>
      </w:r>
      <w:r>
        <w:rPr>
          <w:spacing w:val="-3"/>
          <w:sz w:val="24"/>
        </w:rPr>
        <w:t>Contractor.</w:t>
      </w:r>
    </w:p>
    <w:p w:rsidR="00741124" w:rsidRDefault="00741124">
      <w:pPr>
        <w:pStyle w:val="BodyText"/>
        <w:spacing w:before="7"/>
        <w:rPr>
          <w:sz w:val="23"/>
        </w:rPr>
      </w:pPr>
    </w:p>
    <w:p w:rsidR="00741124" w:rsidRDefault="00CD4680">
      <w:pPr>
        <w:pStyle w:val="ListParagraph"/>
        <w:numPr>
          <w:ilvl w:val="0"/>
          <w:numId w:val="1"/>
        </w:numPr>
        <w:tabs>
          <w:tab w:val="left" w:pos="1546"/>
        </w:tabs>
        <w:spacing w:before="1" w:line="266" w:lineRule="exact"/>
        <w:ind w:left="1545" w:right="305" w:hanging="727"/>
        <w:jc w:val="both"/>
        <w:rPr>
          <w:sz w:val="24"/>
        </w:rPr>
      </w:pPr>
      <w:r>
        <w:rPr>
          <w:sz w:val="24"/>
        </w:rPr>
        <w:t xml:space="preserve">Deduct all or any part of the moneys owing out of the security deposit or </w:t>
      </w:r>
      <w:r>
        <w:rPr>
          <w:spacing w:val="-3"/>
          <w:sz w:val="24"/>
        </w:rPr>
        <w:t xml:space="preserve">any </w:t>
      </w:r>
      <w:r>
        <w:rPr>
          <w:sz w:val="24"/>
        </w:rPr>
        <w:t>sum</w:t>
      </w:r>
      <w:r>
        <w:rPr>
          <w:spacing w:val="-6"/>
          <w:sz w:val="24"/>
        </w:rPr>
        <w:t xml:space="preserve"> </w:t>
      </w:r>
      <w:r>
        <w:rPr>
          <w:sz w:val="24"/>
        </w:rPr>
        <w:t>due</w:t>
      </w:r>
      <w:r>
        <w:rPr>
          <w:spacing w:val="-7"/>
          <w:sz w:val="24"/>
        </w:rPr>
        <w:t xml:space="preserve"> </w:t>
      </w:r>
      <w:r>
        <w:rPr>
          <w:sz w:val="24"/>
        </w:rPr>
        <w:t>to</w:t>
      </w:r>
      <w:r>
        <w:rPr>
          <w:spacing w:val="-6"/>
          <w:sz w:val="24"/>
        </w:rPr>
        <w:t xml:space="preserve"> </w:t>
      </w:r>
      <w:r>
        <w:rPr>
          <w:sz w:val="24"/>
        </w:rPr>
        <w:t>the</w:t>
      </w:r>
      <w:r>
        <w:rPr>
          <w:spacing w:val="-7"/>
          <w:sz w:val="24"/>
        </w:rPr>
        <w:t xml:space="preserve"> </w:t>
      </w:r>
      <w:r>
        <w:rPr>
          <w:spacing w:val="-3"/>
          <w:sz w:val="24"/>
        </w:rPr>
        <w:t>Contractor</w:t>
      </w:r>
      <w:r>
        <w:rPr>
          <w:spacing w:val="-7"/>
          <w:sz w:val="24"/>
        </w:rPr>
        <w:t xml:space="preserve"> </w:t>
      </w:r>
      <w:r>
        <w:rPr>
          <w:spacing w:val="-3"/>
          <w:sz w:val="24"/>
        </w:rPr>
        <w:t>under</w:t>
      </w:r>
      <w:r>
        <w:rPr>
          <w:spacing w:val="-7"/>
          <w:sz w:val="24"/>
        </w:rPr>
        <w:t xml:space="preserve"> </w:t>
      </w:r>
      <w:r>
        <w:rPr>
          <w:sz w:val="24"/>
        </w:rPr>
        <w:t>the</w:t>
      </w:r>
      <w:r>
        <w:rPr>
          <w:spacing w:val="-7"/>
          <w:sz w:val="24"/>
        </w:rPr>
        <w:t xml:space="preserve"> </w:t>
      </w:r>
      <w:r>
        <w:rPr>
          <w:spacing w:val="-3"/>
          <w:sz w:val="24"/>
        </w:rPr>
        <w:t>said</w:t>
      </w:r>
      <w:r>
        <w:rPr>
          <w:spacing w:val="-6"/>
          <w:sz w:val="24"/>
        </w:rPr>
        <w:t xml:space="preserve"> </w:t>
      </w:r>
      <w:r>
        <w:rPr>
          <w:spacing w:val="-4"/>
          <w:sz w:val="24"/>
        </w:rPr>
        <w:t>agreement.</w:t>
      </w:r>
    </w:p>
    <w:p w:rsidR="00741124" w:rsidRDefault="00741124">
      <w:pPr>
        <w:pStyle w:val="BodyText"/>
      </w:pPr>
    </w:p>
    <w:p w:rsidR="00741124" w:rsidRDefault="00741124">
      <w:pPr>
        <w:pStyle w:val="BodyText"/>
        <w:rPr>
          <w:sz w:val="23"/>
        </w:rPr>
      </w:pPr>
    </w:p>
    <w:p w:rsidR="00741124" w:rsidRDefault="00CD4680">
      <w:pPr>
        <w:pStyle w:val="ListParagraph"/>
        <w:numPr>
          <w:ilvl w:val="0"/>
          <w:numId w:val="2"/>
        </w:numPr>
        <w:tabs>
          <w:tab w:val="left" w:pos="1660"/>
          <w:tab w:val="left" w:pos="1661"/>
        </w:tabs>
        <w:spacing w:line="244" w:lineRule="auto"/>
        <w:ind w:left="335" w:right="287" w:firstLine="516"/>
        <w:jc w:val="left"/>
        <w:rPr>
          <w:sz w:val="24"/>
        </w:rPr>
      </w:pPr>
      <w:r>
        <w:rPr>
          <w:spacing w:val="2"/>
          <w:sz w:val="24"/>
        </w:rPr>
        <w:t xml:space="preserve">That </w:t>
      </w:r>
      <w:r>
        <w:rPr>
          <w:spacing w:val="3"/>
          <w:sz w:val="24"/>
        </w:rPr>
        <w:t xml:space="preserve">except </w:t>
      </w:r>
      <w:r>
        <w:rPr>
          <w:sz w:val="24"/>
        </w:rPr>
        <w:t xml:space="preserve">as </w:t>
      </w:r>
      <w:r>
        <w:rPr>
          <w:spacing w:val="2"/>
          <w:sz w:val="24"/>
        </w:rPr>
        <w:t xml:space="preserve">is </w:t>
      </w:r>
      <w:r>
        <w:rPr>
          <w:spacing w:val="3"/>
          <w:sz w:val="24"/>
        </w:rPr>
        <w:t xml:space="preserve">expressly provided </w:t>
      </w:r>
      <w:r>
        <w:rPr>
          <w:sz w:val="24"/>
        </w:rPr>
        <w:t xml:space="preserve">by </w:t>
      </w:r>
      <w:r>
        <w:rPr>
          <w:spacing w:val="3"/>
          <w:sz w:val="24"/>
        </w:rPr>
        <w:t xml:space="preserve">the presents interest </w:t>
      </w:r>
      <w:r>
        <w:rPr>
          <w:sz w:val="24"/>
        </w:rPr>
        <w:t xml:space="preserve">on </w:t>
      </w:r>
      <w:r>
        <w:rPr>
          <w:spacing w:val="3"/>
          <w:sz w:val="24"/>
        </w:rPr>
        <w:t xml:space="preserve">the </w:t>
      </w:r>
      <w:r>
        <w:rPr>
          <w:spacing w:val="2"/>
          <w:sz w:val="24"/>
        </w:rPr>
        <w:t xml:space="preserve">aid </w:t>
      </w:r>
      <w:r>
        <w:rPr>
          <w:spacing w:val="-5"/>
          <w:sz w:val="24"/>
        </w:rPr>
        <w:t xml:space="preserve">advance shall </w:t>
      </w:r>
      <w:r>
        <w:rPr>
          <w:spacing w:val="-4"/>
          <w:sz w:val="24"/>
        </w:rPr>
        <w:t xml:space="preserve">not </w:t>
      </w:r>
      <w:r>
        <w:rPr>
          <w:spacing w:val="-3"/>
          <w:sz w:val="24"/>
        </w:rPr>
        <w:t>be</w:t>
      </w:r>
      <w:r>
        <w:rPr>
          <w:spacing w:val="-16"/>
          <w:sz w:val="24"/>
        </w:rPr>
        <w:t xml:space="preserve"> </w:t>
      </w:r>
      <w:r>
        <w:rPr>
          <w:spacing w:val="-6"/>
          <w:sz w:val="24"/>
        </w:rPr>
        <w:t>payable.</w:t>
      </w:r>
    </w:p>
    <w:p w:rsidR="00741124" w:rsidRDefault="00741124">
      <w:pPr>
        <w:pStyle w:val="BodyText"/>
        <w:spacing w:before="10"/>
        <w:rPr>
          <w:sz w:val="34"/>
        </w:rPr>
      </w:pPr>
    </w:p>
    <w:p w:rsidR="00741124" w:rsidRDefault="00CD4680">
      <w:pPr>
        <w:pStyle w:val="ListParagraph"/>
        <w:numPr>
          <w:ilvl w:val="0"/>
          <w:numId w:val="2"/>
        </w:numPr>
        <w:tabs>
          <w:tab w:val="left" w:pos="1661"/>
        </w:tabs>
        <w:spacing w:line="274" w:lineRule="exact"/>
        <w:ind w:left="285" w:right="234" w:firstLine="516"/>
        <w:jc w:val="both"/>
        <w:rPr>
          <w:sz w:val="24"/>
        </w:rPr>
      </w:pPr>
      <w:r>
        <w:rPr>
          <w:sz w:val="24"/>
        </w:rPr>
        <w:t>That in the event of any conflict between the provisions of these presents and the said agreement the provisions of these presents shall prevail and in the event of any dispute or difference arising over the construction or effect of these presents the settlement</w:t>
      </w:r>
      <w:r>
        <w:rPr>
          <w:spacing w:val="-14"/>
          <w:sz w:val="24"/>
        </w:rPr>
        <w:t xml:space="preserve"> </w:t>
      </w:r>
      <w:r>
        <w:rPr>
          <w:sz w:val="24"/>
        </w:rPr>
        <w:t>of which has not been hereinbefore expressly provided for the same shall</w:t>
      </w:r>
      <w:r>
        <w:rPr>
          <w:spacing w:val="-30"/>
          <w:sz w:val="24"/>
        </w:rPr>
        <w:t xml:space="preserve"> </w:t>
      </w:r>
      <w:r>
        <w:rPr>
          <w:sz w:val="24"/>
        </w:rPr>
        <w:t>be</w:t>
      </w:r>
    </w:p>
    <w:p w:rsidR="00741124" w:rsidRDefault="00CD4680">
      <w:pPr>
        <w:pStyle w:val="BodyText"/>
        <w:ind w:left="278" w:right="232" w:hanging="8"/>
      </w:pPr>
      <w:r>
        <w:t>referred to the Superintending Engineer ..................................... Circle whose……………. decision shall be final and the provisions of the Indian Arbitration Act for the time being in force so far as they are applicable shall apply to any such reference.</w:t>
      </w:r>
    </w:p>
    <w:p w:rsidR="00741124" w:rsidRDefault="00741124">
      <w:pPr>
        <w:sectPr w:rsidR="00741124">
          <w:pgSz w:w="11910" w:h="16840"/>
          <w:pgMar w:top="1380" w:right="1200" w:bottom="1340" w:left="1220" w:header="0" w:footer="1149" w:gutter="0"/>
          <w:cols w:space="720"/>
        </w:sectPr>
      </w:pPr>
    </w:p>
    <w:p w:rsidR="00741124" w:rsidRDefault="00741124">
      <w:pPr>
        <w:pStyle w:val="BodyText"/>
        <w:spacing w:before="10"/>
        <w:rPr>
          <w:sz w:val="26"/>
        </w:rPr>
      </w:pPr>
    </w:p>
    <w:p w:rsidR="00741124" w:rsidRDefault="00CD4680">
      <w:pPr>
        <w:pStyle w:val="BodyText"/>
        <w:tabs>
          <w:tab w:val="left" w:pos="7331"/>
          <w:tab w:val="left" w:pos="8169"/>
        </w:tabs>
        <w:spacing w:before="69"/>
        <w:ind w:left="1023" w:right="307"/>
      </w:pPr>
      <w:r>
        <w:rPr>
          <w:spacing w:val="-4"/>
        </w:rPr>
        <w:t>In</w:t>
      </w:r>
      <w:r>
        <w:rPr>
          <w:spacing w:val="-5"/>
        </w:rPr>
        <w:t xml:space="preserve"> </w:t>
      </w:r>
      <w:r>
        <w:rPr>
          <w:spacing w:val="-3"/>
        </w:rPr>
        <w:t>witnesses</w:t>
      </w:r>
      <w:r>
        <w:rPr>
          <w:spacing w:val="-5"/>
        </w:rPr>
        <w:t xml:space="preserve"> </w:t>
      </w:r>
      <w:r>
        <w:rPr>
          <w:spacing w:val="-3"/>
        </w:rPr>
        <w:t>whereof</w:t>
      </w:r>
      <w:r>
        <w:rPr>
          <w:spacing w:val="-6"/>
        </w:rPr>
        <w:t xml:space="preserve"> </w:t>
      </w:r>
      <w:r>
        <w:rPr>
          <w:spacing w:val="-3"/>
        </w:rPr>
        <w:t>the*</w:t>
      </w:r>
      <w:r>
        <w:rPr>
          <w:spacing w:val="-21"/>
        </w:rPr>
        <w:t xml:space="preserve"> </w:t>
      </w:r>
      <w:r>
        <w:t>-----</w:t>
      </w:r>
      <w:r>
        <w:rPr>
          <w:spacing w:val="-25"/>
        </w:rPr>
        <w:t xml:space="preserve"> </w:t>
      </w:r>
      <w:r>
        <w:rPr>
          <w:spacing w:val="17"/>
        </w:rPr>
        <w:t>-—__</w:t>
      </w:r>
      <w:r>
        <w:rPr>
          <w:spacing w:val="-36"/>
        </w:rPr>
        <w:t xml:space="preserve"> </w:t>
      </w:r>
      <w:r>
        <w:t>....................................</w:t>
      </w:r>
      <w:r>
        <w:rPr>
          <w:spacing w:val="-10"/>
        </w:rPr>
        <w:t xml:space="preserve"> </w:t>
      </w:r>
      <w:r>
        <w:t>on</w:t>
      </w:r>
      <w:r>
        <w:tab/>
        <w:t>behalf</w:t>
      </w:r>
      <w:r>
        <w:tab/>
        <w:t xml:space="preserve">of </w:t>
      </w:r>
      <w:r>
        <w:rPr>
          <w:spacing w:val="59"/>
        </w:rPr>
        <w:t xml:space="preserve"> </w:t>
      </w:r>
      <w:r>
        <w:t>the</w:t>
      </w:r>
    </w:p>
    <w:p w:rsidR="00741124" w:rsidRDefault="00CD4680">
      <w:pPr>
        <w:pStyle w:val="BodyText"/>
        <w:spacing w:before="12" w:line="249" w:lineRule="auto"/>
        <w:ind w:left="296" w:right="307" w:firstLine="7"/>
      </w:pPr>
      <w:r>
        <w:t>Governor</w:t>
      </w:r>
      <w:r>
        <w:rPr>
          <w:spacing w:val="-1"/>
        </w:rPr>
        <w:t xml:space="preserve"> </w:t>
      </w:r>
      <w:r>
        <w:t>of</w:t>
      </w:r>
      <w:r>
        <w:rPr>
          <w:spacing w:val="1"/>
        </w:rPr>
        <w:t xml:space="preserve"> </w:t>
      </w:r>
      <w:r>
        <w:t>Sindh</w:t>
      </w:r>
      <w:r>
        <w:rPr>
          <w:spacing w:val="1"/>
        </w:rPr>
        <w:t xml:space="preserve"> </w:t>
      </w:r>
      <w:r>
        <w:t>and</w:t>
      </w:r>
      <w:r>
        <w:rPr>
          <w:spacing w:val="1"/>
        </w:rPr>
        <w:t xml:space="preserve"> </w:t>
      </w:r>
      <w:r>
        <w:t>the</w:t>
      </w:r>
      <w:r>
        <w:rPr>
          <w:spacing w:val="1"/>
        </w:rPr>
        <w:t xml:space="preserve"> </w:t>
      </w:r>
      <w:r>
        <w:t>said.................</w:t>
      </w:r>
      <w:r>
        <w:rPr>
          <w:spacing w:val="-22"/>
        </w:rPr>
        <w:t xml:space="preserve"> </w:t>
      </w:r>
      <w:r>
        <w:t>—</w:t>
      </w:r>
      <w:r>
        <w:rPr>
          <w:spacing w:val="-39"/>
        </w:rPr>
        <w:t xml:space="preserve"> </w:t>
      </w:r>
      <w:r>
        <w:t>...........................</w:t>
      </w:r>
      <w:r>
        <w:rPr>
          <w:spacing w:val="-11"/>
        </w:rPr>
        <w:t xml:space="preserve"> </w:t>
      </w:r>
      <w:r>
        <w:t>-</w:t>
      </w:r>
      <w:r>
        <w:rPr>
          <w:spacing w:val="-7"/>
        </w:rPr>
        <w:t xml:space="preserve"> </w:t>
      </w:r>
      <w:r>
        <w:t>..........</w:t>
      </w:r>
      <w:r>
        <w:rPr>
          <w:spacing w:val="-29"/>
        </w:rPr>
        <w:t xml:space="preserve"> </w:t>
      </w:r>
      <w:r>
        <w:rPr>
          <w:spacing w:val="-5"/>
        </w:rPr>
        <w:t>--have</w:t>
      </w:r>
      <w:r>
        <w:rPr>
          <w:spacing w:val="-10"/>
        </w:rPr>
        <w:t xml:space="preserve"> </w:t>
      </w:r>
      <w:r>
        <w:rPr>
          <w:spacing w:val="-5"/>
        </w:rPr>
        <w:t>hereunto</w:t>
      </w:r>
      <w:r>
        <w:rPr>
          <w:spacing w:val="-9"/>
        </w:rPr>
        <w:t xml:space="preserve"> </w:t>
      </w:r>
      <w:r>
        <w:rPr>
          <w:spacing w:val="-4"/>
        </w:rPr>
        <w:t xml:space="preserve">set </w:t>
      </w:r>
      <w:r>
        <w:t>their respective hands and seals the day and first above</w:t>
      </w:r>
      <w:r>
        <w:rPr>
          <w:spacing w:val="-24"/>
        </w:rPr>
        <w:t xml:space="preserve"> </w:t>
      </w:r>
      <w:r>
        <w:t>written.</w:t>
      </w: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spacing w:before="5"/>
        <w:rPr>
          <w:sz w:val="23"/>
        </w:rPr>
      </w:pPr>
    </w:p>
    <w:p w:rsidR="00741124" w:rsidRDefault="00CD4680">
      <w:pPr>
        <w:pStyle w:val="BodyText"/>
        <w:spacing w:before="1" w:line="274" w:lineRule="exact"/>
        <w:ind w:left="282" w:right="5181" w:firstLine="734"/>
      </w:pPr>
      <w:r>
        <w:rPr>
          <w:spacing w:val="-3"/>
        </w:rPr>
        <w:t xml:space="preserve">Signed, sealed and delivered </w:t>
      </w:r>
      <w:r>
        <w:rPr>
          <w:spacing w:val="-5"/>
        </w:rPr>
        <w:t xml:space="preserve">by* </w:t>
      </w:r>
      <w:r>
        <w:rPr>
          <w:spacing w:val="-3"/>
        </w:rPr>
        <w:t xml:space="preserve">In </w:t>
      </w:r>
      <w:r>
        <w:t>the presence of</w:t>
      </w:r>
    </w:p>
    <w:p w:rsidR="00741124" w:rsidRDefault="005A5C7B">
      <w:pPr>
        <w:pStyle w:val="BodyText"/>
        <w:spacing w:before="3"/>
        <w:rPr>
          <w:sz w:val="19"/>
        </w:rPr>
      </w:pPr>
      <w:r w:rsidRPr="005A5C7B">
        <w:pict>
          <v:line id="_x0000_s1026" style="position:absolute;z-index:2824;mso-wrap-distance-left:0;mso-wrap-distance-right:0;mso-position-horizontal-relative:page" from="64.8pt,13.2pt" to="99.7pt,13.2pt" strokeweight=".35pt">
            <w10:wrap type="topAndBottom" anchorx="page"/>
          </v:line>
        </w:pict>
      </w:r>
    </w:p>
    <w:p w:rsidR="00741124" w:rsidRDefault="00CD4680">
      <w:pPr>
        <w:pStyle w:val="BodyText"/>
        <w:spacing w:before="48" w:line="262" w:lineRule="exact"/>
        <w:ind w:left="260" w:right="307"/>
      </w:pPr>
      <w:r>
        <w:t>Seal</w:t>
      </w:r>
    </w:p>
    <w:p w:rsidR="00741124" w:rsidRDefault="00CD4680">
      <w:pPr>
        <w:pStyle w:val="BodyText"/>
        <w:spacing w:line="297" w:lineRule="exact"/>
        <w:ind w:left="260" w:right="307"/>
      </w:pPr>
      <w:r>
        <w:t>1st witness 2</w:t>
      </w:r>
      <w:r>
        <w:rPr>
          <w:position w:val="11"/>
          <w:sz w:val="16"/>
        </w:rPr>
        <w:t xml:space="preserve">nd </w:t>
      </w:r>
      <w:r>
        <w:t>witness</w:t>
      </w:r>
    </w:p>
    <w:p w:rsidR="00741124" w:rsidRDefault="00741124">
      <w:pPr>
        <w:pStyle w:val="BodyText"/>
        <w:rPr>
          <w:sz w:val="23"/>
        </w:rPr>
      </w:pPr>
    </w:p>
    <w:p w:rsidR="00741124" w:rsidRDefault="00CD4680">
      <w:pPr>
        <w:pStyle w:val="BodyText"/>
        <w:spacing w:line="274" w:lineRule="exact"/>
        <w:ind w:left="260" w:right="5212" w:firstLine="727"/>
      </w:pPr>
      <w:r>
        <w:rPr>
          <w:spacing w:val="-3"/>
        </w:rPr>
        <w:t xml:space="preserve">Signed, sealed and delivered </w:t>
      </w:r>
      <w:r>
        <w:rPr>
          <w:spacing w:val="-5"/>
        </w:rPr>
        <w:t xml:space="preserve">by* </w:t>
      </w:r>
      <w:r>
        <w:rPr>
          <w:spacing w:val="-4"/>
        </w:rPr>
        <w:t xml:space="preserve">In </w:t>
      </w:r>
      <w:r>
        <w:rPr>
          <w:spacing w:val="-7"/>
        </w:rPr>
        <w:t xml:space="preserve">the </w:t>
      </w:r>
      <w:r>
        <w:rPr>
          <w:spacing w:val="-10"/>
        </w:rPr>
        <w:t xml:space="preserve">presence </w:t>
      </w:r>
      <w:r>
        <w:rPr>
          <w:spacing w:val="-5"/>
        </w:rPr>
        <w:t>of</w:t>
      </w:r>
    </w:p>
    <w:p w:rsidR="00741124" w:rsidRDefault="00741124">
      <w:pPr>
        <w:pStyle w:val="BodyText"/>
        <w:spacing w:before="4"/>
        <w:rPr>
          <w:sz w:val="34"/>
        </w:rPr>
      </w:pPr>
    </w:p>
    <w:p w:rsidR="00741124" w:rsidRDefault="00CD4680">
      <w:pPr>
        <w:pStyle w:val="BodyText"/>
        <w:ind w:left="260" w:right="307"/>
      </w:pPr>
      <w:r>
        <w:t>Seal</w:t>
      </w:r>
    </w:p>
    <w:p w:rsidR="00741124" w:rsidRDefault="00CD4680">
      <w:pPr>
        <w:pStyle w:val="BodyText"/>
        <w:spacing w:before="80"/>
        <w:ind w:left="260" w:right="307"/>
      </w:pPr>
      <w:r>
        <w:t>1st Witness 2</w:t>
      </w:r>
      <w:r>
        <w:rPr>
          <w:position w:val="11"/>
          <w:sz w:val="16"/>
        </w:rPr>
        <w:t xml:space="preserve">nd </w:t>
      </w:r>
      <w:r>
        <w:t>witness</w:t>
      </w:r>
    </w:p>
    <w:p w:rsidR="00741124" w:rsidRDefault="00741124">
      <w:pPr>
        <w:sectPr w:rsidR="00741124">
          <w:pgSz w:w="11910" w:h="16840"/>
          <w:pgMar w:top="1580" w:right="1200" w:bottom="1340" w:left="1180" w:header="0" w:footer="1149" w:gutter="0"/>
          <w:cols w:space="720"/>
        </w:sectPr>
      </w:pPr>
    </w:p>
    <w:p w:rsidR="00741124" w:rsidRDefault="00CD4680">
      <w:pPr>
        <w:spacing w:before="35"/>
        <w:ind w:left="1357" w:right="1375"/>
        <w:jc w:val="center"/>
        <w:rPr>
          <w:b/>
          <w:sz w:val="32"/>
        </w:rPr>
      </w:pPr>
      <w:r>
        <w:rPr>
          <w:b/>
          <w:sz w:val="32"/>
        </w:rPr>
        <w:lastRenderedPageBreak/>
        <w:t>SPECIFICATIONS</w:t>
      </w:r>
    </w:p>
    <w:p w:rsidR="00741124" w:rsidRDefault="00CD4680">
      <w:pPr>
        <w:spacing w:before="285"/>
        <w:ind w:left="1345" w:right="1375"/>
        <w:jc w:val="center"/>
        <w:rPr>
          <w:i/>
          <w:sz w:val="24"/>
        </w:rPr>
      </w:pPr>
      <w:r>
        <w:rPr>
          <w:i/>
          <w:sz w:val="24"/>
        </w:rPr>
        <w:t>[Note for Preparing the Specifications]</w:t>
      </w:r>
    </w:p>
    <w:p w:rsidR="00741124" w:rsidRDefault="00741124">
      <w:pPr>
        <w:pStyle w:val="BodyText"/>
        <w:spacing w:before="2"/>
        <w:rPr>
          <w:i/>
          <w:sz w:val="25"/>
        </w:rPr>
      </w:pPr>
    </w:p>
    <w:p w:rsidR="00741124" w:rsidRDefault="00CD4680">
      <w:pPr>
        <w:pStyle w:val="BodyText"/>
        <w:spacing w:before="1" w:line="247" w:lineRule="auto"/>
        <w:ind w:left="220" w:right="233"/>
        <w:jc w:val="both"/>
      </w:pPr>
      <w: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w:t>
      </w:r>
      <w:r>
        <w:rPr>
          <w:spacing w:val="-9"/>
        </w:rPr>
        <w:t xml:space="preserve"> </w:t>
      </w:r>
      <w:r>
        <w:t>contract.</w:t>
      </w:r>
    </w:p>
    <w:p w:rsidR="00741124" w:rsidRDefault="00741124">
      <w:pPr>
        <w:pStyle w:val="BodyText"/>
        <w:spacing w:before="7"/>
      </w:pPr>
    </w:p>
    <w:p w:rsidR="00741124" w:rsidRDefault="00CD4680">
      <w:pPr>
        <w:pStyle w:val="BodyText"/>
        <w:spacing w:line="247" w:lineRule="auto"/>
        <w:ind w:left="220" w:right="239"/>
        <w:jc w:val="both"/>
      </w:pPr>
      <w: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w:t>
      </w:r>
      <w:r>
        <w:rPr>
          <w:spacing w:val="-28"/>
        </w:rPr>
        <w:t xml:space="preserve"> </w:t>
      </w:r>
      <w:r>
        <w:t>procurement.</w:t>
      </w:r>
    </w:p>
    <w:p w:rsidR="00741124" w:rsidRDefault="00741124">
      <w:pPr>
        <w:pStyle w:val="BodyText"/>
        <w:spacing w:before="6"/>
      </w:pPr>
    </w:p>
    <w:p w:rsidR="00741124" w:rsidRDefault="00CD4680">
      <w:pPr>
        <w:pStyle w:val="BodyText"/>
        <w:spacing w:line="247" w:lineRule="auto"/>
        <w:ind w:left="220" w:right="236"/>
        <w:jc w:val="both"/>
      </w:pPr>
      <w:r>
        <w:t xml:space="preserve">Care must be taken in drafting specifications to ensure that they are not restrictive. </w:t>
      </w:r>
      <w:r>
        <w:rPr>
          <w:spacing w:val="-3"/>
        </w:rPr>
        <w:t xml:space="preserve">In </w:t>
      </w:r>
      <w:r>
        <w:t>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741124" w:rsidRDefault="00741124">
      <w:pPr>
        <w:pStyle w:val="BodyText"/>
        <w:spacing w:before="6"/>
      </w:pPr>
    </w:p>
    <w:p w:rsidR="00741124" w:rsidRDefault="00CD4680">
      <w:pPr>
        <w:pStyle w:val="BodyText"/>
        <w:ind w:left="220"/>
        <w:jc w:val="both"/>
      </w:pPr>
      <w:r>
        <w:t>Sample Clause:  Equivalency of Standards and Codes</w:t>
      </w:r>
    </w:p>
    <w:p w:rsidR="00741124" w:rsidRDefault="00741124">
      <w:pPr>
        <w:pStyle w:val="BodyText"/>
        <w:spacing w:before="2"/>
        <w:rPr>
          <w:sz w:val="25"/>
        </w:rPr>
      </w:pPr>
    </w:p>
    <w:p w:rsidR="00741124" w:rsidRDefault="00CD4680">
      <w:pPr>
        <w:pStyle w:val="BodyText"/>
        <w:spacing w:before="1" w:line="247" w:lineRule="auto"/>
        <w:ind w:left="311" w:right="238"/>
        <w:jc w:val="both"/>
      </w:pPr>
      <w:r>
        <w:t>Wherever reference is made in the Specifications to specific standards and codes to be met by Works to be furnished and tested, the provisions of the latest current edition or revision of the relevant shall apply, unless otherwise expressly stated in the Contract. Other</w:t>
      </w:r>
      <w:r>
        <w:rPr>
          <w:spacing w:val="-32"/>
        </w:rPr>
        <w:t xml:space="preserve"> </w:t>
      </w:r>
      <w:r>
        <w:t>authoritative standards that ensure equivalence to the standards and codes specified will be</w:t>
      </w:r>
      <w:r>
        <w:rPr>
          <w:spacing w:val="-25"/>
        </w:rPr>
        <w:t xml:space="preserve"> </w:t>
      </w:r>
      <w:r>
        <w:t>acceptable.]</w:t>
      </w:r>
    </w:p>
    <w:p w:rsidR="00741124" w:rsidRDefault="00741124">
      <w:pPr>
        <w:spacing w:line="247" w:lineRule="auto"/>
        <w:jc w:val="both"/>
        <w:sectPr w:rsidR="00741124">
          <w:pgSz w:w="11910" w:h="16840"/>
          <w:pgMar w:top="1400" w:right="1200" w:bottom="1340" w:left="1220" w:header="0" w:footer="1149" w:gutter="0"/>
          <w:cols w:space="720"/>
        </w:sect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spacing w:before="9"/>
        <w:rPr>
          <w:sz w:val="20"/>
        </w:rPr>
      </w:pPr>
    </w:p>
    <w:p w:rsidR="00741124" w:rsidRDefault="00CD4680">
      <w:pPr>
        <w:spacing w:before="59"/>
        <w:ind w:left="1357" w:right="1375"/>
        <w:jc w:val="center"/>
        <w:rPr>
          <w:b/>
          <w:sz w:val="32"/>
        </w:rPr>
      </w:pPr>
      <w:r>
        <w:rPr>
          <w:b/>
          <w:sz w:val="32"/>
        </w:rPr>
        <w:t>*DRAWINGS</w:t>
      </w: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spacing w:before="6"/>
        <w:rPr>
          <w:b/>
          <w:sz w:val="27"/>
        </w:rPr>
      </w:pPr>
    </w:p>
    <w:p w:rsidR="00741124" w:rsidRDefault="00CD4680">
      <w:pPr>
        <w:tabs>
          <w:tab w:val="left" w:pos="1660"/>
        </w:tabs>
        <w:spacing w:line="247" w:lineRule="auto"/>
        <w:ind w:left="1660" w:right="238" w:hanging="1440"/>
        <w:jc w:val="both"/>
        <w:rPr>
          <w:i/>
          <w:sz w:val="24"/>
        </w:rPr>
      </w:pPr>
      <w:r>
        <w:rPr>
          <w:i/>
          <w:sz w:val="24"/>
        </w:rPr>
        <w:t>*</w:t>
      </w:r>
      <w:r>
        <w:rPr>
          <w:i/>
          <w:spacing w:val="-2"/>
          <w:sz w:val="24"/>
        </w:rPr>
        <w:t xml:space="preserve"> </w:t>
      </w:r>
      <w:r>
        <w:rPr>
          <w:i/>
          <w:sz w:val="24"/>
        </w:rPr>
        <w:t>(Note:</w:t>
      </w:r>
      <w:r>
        <w:rPr>
          <w:i/>
          <w:sz w:val="24"/>
        </w:rPr>
        <w:tab/>
        <w:t xml:space="preserve">The  Engineer/Procuring   Agency   may  incorporate  specific  </w:t>
      </w:r>
      <w:r>
        <w:rPr>
          <w:i/>
          <w:spacing w:val="32"/>
          <w:sz w:val="24"/>
        </w:rPr>
        <w:t xml:space="preserve"> </w:t>
      </w:r>
      <w:r>
        <w:rPr>
          <w:i/>
          <w:sz w:val="24"/>
        </w:rPr>
        <w:t xml:space="preserve">Drawings </w:t>
      </w:r>
      <w:r>
        <w:rPr>
          <w:i/>
          <w:spacing w:val="34"/>
          <w:sz w:val="24"/>
        </w:rPr>
        <w:t xml:space="preserve"> </w:t>
      </w:r>
      <w:r>
        <w:rPr>
          <w:i/>
          <w:sz w:val="24"/>
        </w:rPr>
        <w:t>for</w:t>
      </w:r>
      <w:r>
        <w:rPr>
          <w:i/>
          <w:w w:val="99"/>
          <w:sz w:val="24"/>
        </w:rPr>
        <w:t xml:space="preserve"> </w:t>
      </w:r>
      <w:r>
        <w:rPr>
          <w:i/>
          <w:sz w:val="24"/>
        </w:rPr>
        <w:t>Bidding purposes only or may include the detailed drawings in a separate volume, if</w:t>
      </w:r>
      <w:r>
        <w:rPr>
          <w:i/>
          <w:spacing w:val="-10"/>
          <w:sz w:val="24"/>
        </w:rPr>
        <w:t xml:space="preserve"> </w:t>
      </w:r>
      <w:r>
        <w:rPr>
          <w:i/>
          <w:sz w:val="24"/>
        </w:rPr>
        <w:t>necessary).</w:t>
      </w:r>
    </w:p>
    <w:sectPr w:rsidR="00741124" w:rsidSect="00741124">
      <w:pgSz w:w="11910" w:h="16840"/>
      <w:pgMar w:top="1580" w:right="1200" w:bottom="1340" w:left="1220" w:header="0" w:footer="114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1D45" w:rsidRDefault="00C41D45" w:rsidP="00741124">
      <w:r>
        <w:separator/>
      </w:r>
    </w:p>
  </w:endnote>
  <w:endnote w:type="continuationSeparator" w:id="1">
    <w:p w:rsidR="00C41D45" w:rsidRDefault="00C41D45" w:rsidP="007411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3EE" w:rsidRDefault="005A5C7B">
    <w:pPr>
      <w:pStyle w:val="BodyText"/>
      <w:spacing w:line="14" w:lineRule="auto"/>
      <w:rPr>
        <w:sz w:val="20"/>
      </w:rPr>
    </w:pPr>
    <w:r w:rsidRPr="005A5C7B">
      <w:pict>
        <v:group id="_x0000_s2136" style="position:absolute;margin-left:66pt;margin-top:796.65pt;width:463.55pt;height:20.4pt;z-index:-74032;mso-position-horizontal-relative:page;mso-position-vertical-relative:page" coordorigin="1320,15933" coordsize="9271,408">
          <v:rect id="_x0000_s2145" style="position:absolute;left:9660;top:15943;width:926;height:72" fillcolor="#933634" stroked="f"/>
          <v:shape id="_x0000_s2144" style="position:absolute;left:9660;top:16015;width:927;height:255" coordorigin="9660,16015" coordsize="927,255" o:spt="100" adj="0,,0" path="m9775,16015r-115,l9660,16269r115,l9775,16015t811,l10471,16015r,254l10586,16269r,-254e" fillcolor="#933634" stroked="f">
            <v:stroke joinstyle="round"/>
            <v:formulas/>
            <v:path arrowok="t" o:connecttype="segments"/>
          </v:shape>
          <v:rect id="_x0000_s2143" style="position:absolute;left:9660;top:16269;width:926;height:72" fillcolor="#933634" stroked="f"/>
          <v:rect id="_x0000_s2142" style="position:absolute;left:9775;top:16015;width:696;height:254" fillcolor="#933634" stroked="f"/>
          <v:line id="_x0000_s2141" style="position:absolute" from="1325,15938" to="9659,15938" strokeweight=".48pt"/>
          <v:line id="_x0000_s2140" style="position:absolute" from="9660,15979" to="9669,15979" strokecolor="#933634" strokeweight="3.6pt"/>
          <v:line id="_x0000_s2139" style="position:absolute" from="9660,15938" to="9669,15938" strokecolor="#c0504d" strokeweight=".48pt"/>
          <v:line id="_x0000_s2138" style="position:absolute" from="9669,15938" to="10586,15938" strokecolor="#c0504d" strokeweight=".48pt"/>
          <v:shape id="_x0000_s2137" style="position:absolute;left:9660;top:15943;width:927;height:399" coordorigin="9660,15943" coordsize="927,399" o:spt="100" adj="0,,0" path="m10586,16269r-926,l9660,16341r926,l10586,16269t,-326l9669,15943r,72l10586,16015r,-72e" fillcolor="#933634" stroked="f">
            <v:stroke joinstyle="round"/>
            <v:formulas/>
            <v:path arrowok="t" o:connecttype="segments"/>
          </v:shape>
          <w10:wrap anchorx="page" anchory="page"/>
        </v:group>
      </w:pict>
    </w:r>
    <w:r w:rsidRPr="005A5C7B">
      <w:pict>
        <v:shapetype id="_x0000_t202" coordsize="21600,21600" o:spt="202" path="m,l,21600r21600,l21600,xe">
          <v:stroke joinstyle="miter"/>
          <v:path gradientshapeok="t" o:connecttype="rect"/>
        </v:shapetype>
        <v:shape id="_x0000_s2135" type="#_x0000_t202" style="position:absolute;margin-left:71pt;margin-top:801.1pt;width:293.45pt;height:12pt;z-index:-74008;mso-position-horizontal-relative:page;mso-position-vertical-relative:page" filled="f" stroked="f">
          <v:textbox inset="0,0,0,0">
            <w:txbxContent>
              <w:p w:rsidR="00E073EE" w:rsidRDefault="00E073EE">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5A5C7B">
      <w:pict>
        <v:shape id="_x0000_s2134" type="#_x0000_t202" style="position:absolute;margin-left:486.75pt;margin-top:801.1pt;width:10.15pt;height:13.05pt;z-index:-73984;mso-position-horizontal-relative:page;mso-position-vertical-relative:page" filled="f" stroked="f">
          <v:textbox inset="0,0,0,0">
            <w:txbxContent>
              <w:p w:rsidR="00E073EE" w:rsidRDefault="005A5C7B">
                <w:pPr>
                  <w:spacing w:line="246" w:lineRule="exact"/>
                  <w:ind w:left="40"/>
                  <w:rPr>
                    <w:rFonts w:ascii="Arial"/>
                  </w:rPr>
                </w:pPr>
                <w:r>
                  <w:fldChar w:fldCharType="begin"/>
                </w:r>
                <w:r w:rsidR="00E073EE">
                  <w:rPr>
                    <w:rFonts w:ascii="Arial"/>
                    <w:color w:val="FFFFFF"/>
                  </w:rPr>
                  <w:instrText xml:space="preserve"> PAGE </w:instrText>
                </w:r>
                <w:r>
                  <w:fldChar w:fldCharType="separate"/>
                </w:r>
                <w:r w:rsidR="00104BC6">
                  <w:rPr>
                    <w:rFonts w:ascii="Arial"/>
                    <w:noProof/>
                    <w:color w:val="FFFFFF"/>
                  </w:rPr>
                  <w:t>7</w:t>
                </w:r>
                <w: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3EE" w:rsidRDefault="005A5C7B">
    <w:pPr>
      <w:pStyle w:val="BodyText"/>
      <w:spacing w:line="14" w:lineRule="auto"/>
      <w:rPr>
        <w:sz w:val="20"/>
      </w:rPr>
    </w:pPr>
    <w:r w:rsidRPr="005A5C7B">
      <w:pict>
        <v:group id="_x0000_s2124" style="position:absolute;margin-left:66pt;margin-top:746.85pt;width:480.1pt;height:20.4pt;z-index:-73960;mso-position-horizontal-relative:page;mso-position-vertical-relative:page" coordorigin="1320,14937" coordsize="9602,408">
          <v:rect id="_x0000_s2133" style="position:absolute;left:9957;top:14947;width:960;height:72" fillcolor="#933634" stroked="f"/>
          <v:shape id="_x0000_s2132" style="position:absolute;left:9957;top:15019;width:960;height:255" coordorigin="9957,15019" coordsize="960,255" o:spt="100" adj="0,,0" path="m10072,15019r-115,l9957,15273r115,l10072,15019t845,l10802,15019r,254l10917,15273r,-254e" fillcolor="#933634" stroked="f">
            <v:stroke joinstyle="round"/>
            <v:formulas/>
            <v:path arrowok="t" o:connecttype="segments"/>
          </v:shape>
          <v:rect id="_x0000_s2131" style="position:absolute;left:9957;top:15273;width:960;height:72" fillcolor="#933634" stroked="f"/>
          <v:rect id="_x0000_s2130" style="position:absolute;left:10072;top:15019;width:730;height:254" fillcolor="#933634" stroked="f"/>
          <v:line id="_x0000_s2129" style="position:absolute" from="1325,14942" to="9957,14942" strokeweight=".48pt"/>
          <v:line id="_x0000_s2128" style="position:absolute" from="9957,14983" to="9967,14983" strokecolor="#933634" strokeweight="3.6pt"/>
          <v:line id="_x0000_s2127" style="position:absolute" from="9957,14942" to="9967,14942" strokecolor="#c0504d" strokeweight=".48pt"/>
          <v:line id="_x0000_s2126" style="position:absolute" from="9967,14942" to="10917,14942" strokecolor="#c0504d" strokeweight=".48pt"/>
          <v:shape id="_x0000_s2125" style="position:absolute;left:9957;top:14947;width:960;height:399" coordorigin="9957,14947" coordsize="960,399" o:spt="100" adj="0,,0" path="m10917,15273r-960,l9957,15345r960,l10917,15273t,-326l9967,14947r,72l10917,15019r,-72e" fillcolor="#933634" stroked="f">
            <v:stroke joinstyle="round"/>
            <v:formulas/>
            <v:path arrowok="t" o:connecttype="segments"/>
          </v:shape>
          <w10:wrap anchorx="page" anchory="page"/>
        </v:group>
      </w:pict>
    </w:r>
    <w:r w:rsidRPr="005A5C7B">
      <w:pict>
        <v:shapetype id="_x0000_t202" coordsize="21600,21600" o:spt="202" path="m,l,21600r21600,l21600,xe">
          <v:stroke joinstyle="miter"/>
          <v:path gradientshapeok="t" o:connecttype="rect"/>
        </v:shapetype>
        <v:shape id="_x0000_s2123" type="#_x0000_t202" style="position:absolute;margin-left:71pt;margin-top:751.3pt;width:293.4pt;height:12pt;z-index:-73936;mso-position-horizontal-relative:page;mso-position-vertical-relative:page" filled="f" stroked="f">
          <v:textbox inset="0,0,0,0">
            <w:txbxContent>
              <w:p w:rsidR="00E073EE" w:rsidRDefault="00E073EE">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5A5C7B">
      <w:pict>
        <v:shape id="_x0000_s2122" type="#_x0000_t202" style="position:absolute;margin-left:501.6pt;margin-top:751.3pt;width:16.25pt;height:13.05pt;z-index:-73912;mso-position-horizontal-relative:page;mso-position-vertical-relative:page" filled="f" stroked="f">
          <v:textbox inset="0,0,0,0">
            <w:txbxContent>
              <w:p w:rsidR="00E073EE" w:rsidRDefault="005A5C7B">
                <w:pPr>
                  <w:spacing w:line="246" w:lineRule="exact"/>
                  <w:ind w:left="40"/>
                  <w:rPr>
                    <w:rFonts w:ascii="Arial"/>
                  </w:rPr>
                </w:pPr>
                <w:r>
                  <w:fldChar w:fldCharType="begin"/>
                </w:r>
                <w:r w:rsidR="00E073EE">
                  <w:rPr>
                    <w:rFonts w:ascii="Arial"/>
                    <w:color w:val="FFFFFF"/>
                  </w:rPr>
                  <w:instrText xml:space="preserve"> PAGE </w:instrText>
                </w:r>
                <w:r>
                  <w:fldChar w:fldCharType="separate"/>
                </w:r>
                <w:r w:rsidR="00104BC6">
                  <w:rPr>
                    <w:rFonts w:ascii="Arial"/>
                    <w:noProof/>
                    <w:color w:val="FFFFFF"/>
                  </w:rPr>
                  <w:t>18</w:t>
                </w:r>
                <w: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3EE" w:rsidRDefault="00E073EE">
    <w:pPr>
      <w:pStyle w:val="BodyText"/>
      <w:spacing w:line="14" w:lineRule="auto"/>
      <w:rPr>
        <w:sz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3EE" w:rsidRDefault="005A5C7B">
    <w:pPr>
      <w:pStyle w:val="BodyText"/>
      <w:spacing w:line="14" w:lineRule="auto"/>
      <w:rPr>
        <w:sz w:val="20"/>
      </w:rPr>
    </w:pPr>
    <w:r w:rsidRPr="005A5C7B">
      <w:pict>
        <v:group id="_x0000_s2112" style="position:absolute;margin-left:66pt;margin-top:796.65pt;width:480.1pt;height:20.4pt;z-index:-73888;mso-position-horizontal-relative:page;mso-position-vertical-relative:page" coordorigin="1320,15933" coordsize="9602,408">
          <v:rect id="_x0000_s2121" style="position:absolute;left:9957;top:15943;width:960;height:72" fillcolor="#933634" stroked="f"/>
          <v:shape id="_x0000_s2120" style="position:absolute;left:9957;top:16015;width:960;height:255" coordorigin="9957,16015" coordsize="960,255" o:spt="100" adj="0,,0" path="m10072,16015r-115,l9957,16269r115,l10072,16015t845,l10802,16015r,254l10917,16269r,-254e" fillcolor="#933634" stroked="f">
            <v:stroke joinstyle="round"/>
            <v:formulas/>
            <v:path arrowok="t" o:connecttype="segments"/>
          </v:shape>
          <v:rect id="_x0000_s2119" style="position:absolute;left:9957;top:16269;width:960;height:72" fillcolor="#933634" stroked="f"/>
          <v:rect id="_x0000_s2118" style="position:absolute;left:10072;top:16015;width:730;height:254" fillcolor="#933634" stroked="f"/>
          <v:line id="_x0000_s2117" style="position:absolute" from="1325,15938" to="9957,15938" strokeweight=".48pt"/>
          <v:line id="_x0000_s2116" style="position:absolute" from="9957,15979" to="9967,15979" strokecolor="#933634" strokeweight="3.6pt"/>
          <v:line id="_x0000_s2115" style="position:absolute" from="9957,15938" to="9967,15938" strokecolor="#c0504d" strokeweight=".48pt"/>
          <v:line id="_x0000_s2114" style="position:absolute" from="9967,15938" to="10917,15938" strokecolor="#c0504d" strokeweight=".48pt"/>
          <v:shape id="_x0000_s2113" style="position:absolute;left:9957;top:15943;width:960;height:399" coordorigin="9957,15943" coordsize="960,399" o:spt="100" adj="0,,0" path="m10917,16269r-960,l9957,16341r960,l10917,16269t,-326l9967,15943r,72l10917,16015r,-72e" fillcolor="#933634" stroked="f">
            <v:stroke joinstyle="round"/>
            <v:formulas/>
            <v:path arrowok="t" o:connecttype="segments"/>
          </v:shape>
          <w10:wrap anchorx="page" anchory="page"/>
        </v:group>
      </w:pict>
    </w:r>
    <w:r w:rsidRPr="005A5C7B">
      <w:pict>
        <v:shapetype id="_x0000_t202" coordsize="21600,21600" o:spt="202" path="m,l,21600r21600,l21600,xe">
          <v:stroke joinstyle="miter"/>
          <v:path gradientshapeok="t" o:connecttype="rect"/>
        </v:shapetype>
        <v:shape id="_x0000_s2111" type="#_x0000_t202" style="position:absolute;margin-left:71pt;margin-top:801.1pt;width:293.4pt;height:12pt;z-index:-73864;mso-position-horizontal-relative:page;mso-position-vertical-relative:page" filled="f" stroked="f">
          <v:textbox inset="0,0,0,0">
            <w:txbxContent>
              <w:p w:rsidR="00E073EE" w:rsidRDefault="00E073EE">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5A5C7B">
      <w:pict>
        <v:shape id="_x0000_s2110" type="#_x0000_t202" style="position:absolute;margin-left:501.6pt;margin-top:801.1pt;width:16.25pt;height:13.05pt;z-index:-73840;mso-position-horizontal-relative:page;mso-position-vertical-relative:page" filled="f" stroked="f">
          <v:textbox inset="0,0,0,0">
            <w:txbxContent>
              <w:p w:rsidR="00E073EE" w:rsidRDefault="005A5C7B">
                <w:pPr>
                  <w:spacing w:line="246" w:lineRule="exact"/>
                  <w:ind w:left="40"/>
                  <w:rPr>
                    <w:rFonts w:ascii="Arial"/>
                  </w:rPr>
                </w:pPr>
                <w:r>
                  <w:fldChar w:fldCharType="begin"/>
                </w:r>
                <w:r w:rsidR="00E073EE">
                  <w:rPr>
                    <w:rFonts w:ascii="Arial"/>
                    <w:color w:val="FFFFFF"/>
                  </w:rPr>
                  <w:instrText xml:space="preserve"> PAGE </w:instrText>
                </w:r>
                <w:r>
                  <w:fldChar w:fldCharType="separate"/>
                </w:r>
                <w:r w:rsidR="006647B1">
                  <w:rPr>
                    <w:rFonts w:ascii="Arial"/>
                    <w:noProof/>
                    <w:color w:val="FFFFFF"/>
                  </w:rPr>
                  <w:t>22</w:t>
                </w:r>
                <w:r>
                  <w:fldChar w:fldCharType="end"/>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3EE" w:rsidRDefault="005A5C7B">
    <w:pPr>
      <w:pStyle w:val="BodyText"/>
      <w:spacing w:line="14" w:lineRule="auto"/>
      <w:rPr>
        <w:sz w:val="20"/>
      </w:rPr>
    </w:pPr>
    <w:r w:rsidRPr="005A5C7B">
      <w:pict>
        <v:group id="_x0000_s2100" style="position:absolute;margin-left:66pt;margin-top:796.65pt;width:463.55pt;height:20.4pt;z-index:-73816;mso-position-horizontal-relative:page;mso-position-vertical-relative:page" coordorigin="1320,15933" coordsize="9271,408">
          <v:rect id="_x0000_s2109" style="position:absolute;left:9660;top:15943;width:926;height:72" fillcolor="#933634" stroked="f"/>
          <v:shape id="_x0000_s2108" style="position:absolute;left:9660;top:16015;width:927;height:255" coordorigin="9660,16015" coordsize="927,255" o:spt="100" adj="0,,0" path="m9775,16015r-115,l9660,16269r115,l9775,16015t811,l10471,16015r,254l10586,16269r,-254e" fillcolor="#933634" stroked="f">
            <v:stroke joinstyle="round"/>
            <v:formulas/>
            <v:path arrowok="t" o:connecttype="segments"/>
          </v:shape>
          <v:rect id="_x0000_s2107" style="position:absolute;left:9660;top:16269;width:926;height:72" fillcolor="#933634" stroked="f"/>
          <v:rect id="_x0000_s2106" style="position:absolute;left:9775;top:16015;width:696;height:254" fillcolor="#933634" stroked="f"/>
          <v:line id="_x0000_s2105" style="position:absolute" from="1325,15938" to="9659,15938" strokeweight=".48pt"/>
          <v:line id="_x0000_s2104" style="position:absolute" from="9660,15979" to="9669,15979" strokecolor="#933634" strokeweight="3.6pt"/>
          <v:line id="_x0000_s2103" style="position:absolute" from="9660,15938" to="9669,15938" strokecolor="#c0504d" strokeweight=".48pt"/>
          <v:line id="_x0000_s2102" style="position:absolute" from="9669,15938" to="10586,15938" strokecolor="#c0504d" strokeweight=".48pt"/>
          <v:shape id="_x0000_s2101" style="position:absolute;left:9660;top:15943;width:927;height:399" coordorigin="9660,15943" coordsize="927,399" o:spt="100" adj="0,,0" path="m10586,16269r-926,l9660,16341r926,l10586,16269t,-326l9669,15943r,72l10586,16015r,-72e" fillcolor="#933634" stroked="f">
            <v:stroke joinstyle="round"/>
            <v:formulas/>
            <v:path arrowok="t" o:connecttype="segments"/>
          </v:shape>
          <w10:wrap anchorx="page" anchory="page"/>
        </v:group>
      </w:pict>
    </w:r>
    <w:r w:rsidRPr="005A5C7B">
      <w:pict>
        <v:shapetype id="_x0000_t202" coordsize="21600,21600" o:spt="202" path="m,l,21600r21600,l21600,xe">
          <v:stroke joinstyle="miter"/>
          <v:path gradientshapeok="t" o:connecttype="rect"/>
        </v:shapetype>
        <v:shape id="_x0000_s2099" type="#_x0000_t202" style="position:absolute;margin-left:71pt;margin-top:801.1pt;width:293.4pt;height:12pt;z-index:-73792;mso-position-horizontal-relative:page;mso-position-vertical-relative:page" filled="f" stroked="f">
          <v:textbox inset="0,0,0,0">
            <w:txbxContent>
              <w:p w:rsidR="00E073EE" w:rsidRDefault="00E073EE">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5A5C7B">
      <w:pict>
        <v:shape id="_x0000_s2098" type="#_x0000_t202" style="position:absolute;margin-left:486.75pt;margin-top:801.1pt;width:16.25pt;height:13.05pt;z-index:-73768;mso-position-horizontal-relative:page;mso-position-vertical-relative:page" filled="f" stroked="f">
          <v:textbox inset="0,0,0,0">
            <w:txbxContent>
              <w:p w:rsidR="00E073EE" w:rsidRDefault="005A5C7B">
                <w:pPr>
                  <w:spacing w:line="246" w:lineRule="exact"/>
                  <w:ind w:left="40"/>
                  <w:rPr>
                    <w:rFonts w:ascii="Arial"/>
                  </w:rPr>
                </w:pPr>
                <w:r>
                  <w:fldChar w:fldCharType="begin"/>
                </w:r>
                <w:r w:rsidR="00E073EE">
                  <w:rPr>
                    <w:rFonts w:ascii="Arial"/>
                    <w:color w:val="FFFFFF"/>
                  </w:rPr>
                  <w:instrText xml:space="preserve"> PAGE </w:instrText>
                </w:r>
                <w:r>
                  <w:fldChar w:fldCharType="separate"/>
                </w:r>
                <w:r w:rsidR="006647B1">
                  <w:rPr>
                    <w:rFonts w:ascii="Arial"/>
                    <w:noProof/>
                    <w:color w:val="FFFFFF"/>
                  </w:rPr>
                  <w:t>24</w:t>
                </w:r>
                <w:r>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3EE" w:rsidRDefault="005A5C7B">
    <w:pPr>
      <w:pStyle w:val="BodyText"/>
      <w:spacing w:line="14" w:lineRule="auto"/>
      <w:rPr>
        <w:sz w:val="20"/>
      </w:rPr>
    </w:pPr>
    <w:r w:rsidRPr="005A5C7B">
      <w:pict>
        <v:group id="_x0000_s2088" style="position:absolute;margin-left:66pt;margin-top:796.65pt;width:480.1pt;height:20.4pt;z-index:-73744;mso-position-horizontal-relative:page;mso-position-vertical-relative:page" coordorigin="1320,15933" coordsize="9602,408">
          <v:rect id="_x0000_s2097" style="position:absolute;left:9957;top:15943;width:960;height:72" fillcolor="#933634" stroked="f"/>
          <v:shape id="_x0000_s2096" style="position:absolute;left:9957;top:16015;width:960;height:255" coordorigin="9957,16015" coordsize="960,255" o:spt="100" adj="0,,0" path="m10072,16015r-115,l9957,16269r115,l10072,16015t845,l10802,16015r,254l10917,16269r,-254e" fillcolor="#933634" stroked="f">
            <v:stroke joinstyle="round"/>
            <v:formulas/>
            <v:path arrowok="t" o:connecttype="segments"/>
          </v:shape>
          <v:rect id="_x0000_s2095" style="position:absolute;left:9957;top:16269;width:960;height:72" fillcolor="#933634" stroked="f"/>
          <v:rect id="_x0000_s2094" style="position:absolute;left:10072;top:16015;width:730;height:254" fillcolor="#933634" stroked="f"/>
          <v:line id="_x0000_s2093" style="position:absolute" from="1325,15938" to="9957,15938" strokeweight=".48pt"/>
          <v:line id="_x0000_s2092" style="position:absolute" from="9957,15979" to="9967,15979" strokecolor="#933634" strokeweight="3.6pt"/>
          <v:line id="_x0000_s2091" style="position:absolute" from="9957,15938" to="9967,15938" strokecolor="#c0504d" strokeweight=".48pt"/>
          <v:line id="_x0000_s2090" style="position:absolute" from="9967,15938" to="10917,15938" strokecolor="#c0504d" strokeweight=".48pt"/>
          <v:shape id="_x0000_s2089" style="position:absolute;left:9957;top:15943;width:960;height:399" coordorigin="9957,15943" coordsize="960,399" o:spt="100" adj="0,,0" path="m10917,16269r-960,l9957,16341r960,l10917,16269t,-326l9967,15943r,72l10917,16015r,-72e" fillcolor="#933634" stroked="f">
            <v:stroke joinstyle="round"/>
            <v:formulas/>
            <v:path arrowok="t" o:connecttype="segments"/>
          </v:shape>
          <w10:wrap anchorx="page" anchory="page"/>
        </v:group>
      </w:pict>
    </w:r>
    <w:r w:rsidRPr="005A5C7B">
      <w:pict>
        <v:shapetype id="_x0000_t202" coordsize="21600,21600" o:spt="202" path="m,l,21600r21600,l21600,xe">
          <v:stroke joinstyle="miter"/>
          <v:path gradientshapeok="t" o:connecttype="rect"/>
        </v:shapetype>
        <v:shape id="_x0000_s2087" type="#_x0000_t202" style="position:absolute;margin-left:71pt;margin-top:801.1pt;width:293.4pt;height:12pt;z-index:-73720;mso-position-horizontal-relative:page;mso-position-vertical-relative:page" filled="f" stroked="f">
          <v:textbox inset="0,0,0,0">
            <w:txbxContent>
              <w:p w:rsidR="00E073EE" w:rsidRDefault="00E073EE">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5A5C7B">
      <w:pict>
        <v:shape id="_x0000_s2086" type="#_x0000_t202" style="position:absolute;margin-left:501.6pt;margin-top:801.1pt;width:16.25pt;height:13.05pt;z-index:-73696;mso-position-horizontal-relative:page;mso-position-vertical-relative:page" filled="f" stroked="f">
          <v:textbox inset="0,0,0,0">
            <w:txbxContent>
              <w:p w:rsidR="00E073EE" w:rsidRDefault="005A5C7B">
                <w:pPr>
                  <w:spacing w:line="246" w:lineRule="exact"/>
                  <w:ind w:left="40"/>
                  <w:rPr>
                    <w:rFonts w:ascii="Arial"/>
                  </w:rPr>
                </w:pPr>
                <w:r>
                  <w:fldChar w:fldCharType="begin"/>
                </w:r>
                <w:r w:rsidR="00E073EE">
                  <w:rPr>
                    <w:rFonts w:ascii="Arial"/>
                    <w:color w:val="FFFFFF"/>
                  </w:rPr>
                  <w:instrText xml:space="preserve"> PAGE </w:instrText>
                </w:r>
                <w:r>
                  <w:fldChar w:fldCharType="separate"/>
                </w:r>
                <w:r w:rsidR="006647B1">
                  <w:rPr>
                    <w:rFonts w:ascii="Arial"/>
                    <w:noProof/>
                    <w:color w:val="FFFFFF"/>
                  </w:rPr>
                  <w:t>25</w:t>
                </w:r>
                <w:r>
                  <w:fldChar w:fldCharType="end"/>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3EE" w:rsidRDefault="005A5C7B">
    <w:pPr>
      <w:pStyle w:val="BodyText"/>
      <w:spacing w:line="14" w:lineRule="auto"/>
      <w:rPr>
        <w:sz w:val="20"/>
      </w:rPr>
    </w:pPr>
    <w:r w:rsidRPr="005A5C7B">
      <w:pict>
        <v:group id="_x0000_s2076" style="position:absolute;margin-left:66pt;margin-top:801.2pt;width:463.55pt;height:20.45pt;z-index:-73672;mso-position-horizontal-relative:page;mso-position-vertical-relative:page" coordorigin="1320,16024" coordsize="9271,409">
          <v:rect id="_x0000_s2085" style="position:absolute;left:9660;top:16034;width:926;height:72" fillcolor="#933634" stroked="f"/>
          <v:shape id="_x0000_s2084" style="position:absolute;left:9660;top:16106;width:927;height:255" coordorigin="9660,16106" coordsize="927,255" o:spt="100" adj="0,,0" path="m9775,16106r-115,l9660,16360r115,l9775,16106t811,l10471,16106r,254l10586,16360r,-254e" fillcolor="#933634" stroked="f">
            <v:stroke joinstyle="round"/>
            <v:formulas/>
            <v:path arrowok="t" o:connecttype="segments"/>
          </v:shape>
          <v:rect id="_x0000_s2083" style="position:absolute;left:9660;top:16360;width:926;height:72" fillcolor="#933634" stroked="f"/>
          <v:rect id="_x0000_s2082" style="position:absolute;left:9775;top:16106;width:696;height:254" fillcolor="#933634" stroked="f"/>
          <v:line id="_x0000_s2081" style="position:absolute" from="1325,16029" to="9659,16029" strokeweight=".48pt"/>
          <v:line id="_x0000_s2080" style="position:absolute" from="9660,16070" to="9669,16070" strokecolor="#933634" strokeweight="3.6pt"/>
          <v:line id="_x0000_s2079" style="position:absolute" from="9660,16029" to="9669,16029" strokecolor="#c0504d" strokeweight=".48pt"/>
          <v:line id="_x0000_s2078" style="position:absolute" from="9669,16029" to="10586,16029" strokecolor="#c0504d" strokeweight=".48pt"/>
          <v:shape id="_x0000_s2077" style="position:absolute;left:9660;top:16034;width:927;height:399" coordorigin="9660,16034" coordsize="927,399" o:spt="100" adj="0,,0" path="m10586,16360r-926,l9660,16433r926,l10586,16360t,-326l9669,16034r,72l10586,16106r,-72e" fillcolor="#933634" stroked="f">
            <v:stroke joinstyle="round"/>
            <v:formulas/>
            <v:path arrowok="t" o:connecttype="segments"/>
          </v:shape>
          <w10:wrap anchorx="page" anchory="page"/>
        </v:group>
      </w:pict>
    </w:r>
    <w:r w:rsidRPr="005A5C7B">
      <w:pict>
        <v:shapetype id="_x0000_t202" coordsize="21600,21600" o:spt="202" path="m,l,21600r21600,l21600,xe">
          <v:stroke joinstyle="miter"/>
          <v:path gradientshapeok="t" o:connecttype="rect"/>
        </v:shapetype>
        <v:shape id="_x0000_s2075" type="#_x0000_t202" style="position:absolute;margin-left:71pt;margin-top:805.65pt;width:293.4pt;height:12pt;z-index:-73648;mso-position-horizontal-relative:page;mso-position-vertical-relative:page" filled="f" stroked="f">
          <v:textbox inset="0,0,0,0">
            <w:txbxContent>
              <w:p w:rsidR="00E073EE" w:rsidRDefault="00E073EE">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5A5C7B">
      <w:pict>
        <v:shape id="_x0000_s2074" type="#_x0000_t202" style="position:absolute;margin-left:486.75pt;margin-top:805.65pt;width:16.25pt;height:13.05pt;z-index:-73624;mso-position-horizontal-relative:page;mso-position-vertical-relative:page" filled="f" stroked="f">
          <v:textbox inset="0,0,0,0">
            <w:txbxContent>
              <w:p w:rsidR="00E073EE" w:rsidRDefault="005A5C7B">
                <w:pPr>
                  <w:spacing w:line="246" w:lineRule="exact"/>
                  <w:ind w:left="40"/>
                  <w:rPr>
                    <w:rFonts w:ascii="Arial"/>
                  </w:rPr>
                </w:pPr>
                <w:r>
                  <w:fldChar w:fldCharType="begin"/>
                </w:r>
                <w:r w:rsidR="00E073EE">
                  <w:rPr>
                    <w:rFonts w:ascii="Arial"/>
                    <w:color w:val="FFFFFF"/>
                  </w:rPr>
                  <w:instrText xml:space="preserve"> PAGE </w:instrText>
                </w:r>
                <w:r>
                  <w:fldChar w:fldCharType="separate"/>
                </w:r>
                <w:r w:rsidR="006647B1">
                  <w:rPr>
                    <w:rFonts w:ascii="Arial"/>
                    <w:noProof/>
                    <w:color w:val="FFFFFF"/>
                  </w:rPr>
                  <w:t>28</w:t>
                </w:r>
                <w:r>
                  <w:fldChar w:fldCharType="end"/>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3EE" w:rsidRDefault="005A5C7B">
    <w:pPr>
      <w:pStyle w:val="BodyText"/>
      <w:spacing w:line="14" w:lineRule="auto"/>
      <w:rPr>
        <w:sz w:val="20"/>
      </w:rPr>
    </w:pPr>
    <w:r w:rsidRPr="005A5C7B">
      <w:pict>
        <v:group id="_x0000_s2063" style="position:absolute;margin-left:66pt;margin-top:801.2pt;width:463.55pt;height:34.6pt;z-index:-73600;mso-position-horizontal-relative:page;mso-position-vertical-relative:page" coordorigin="1320,16024" coordsize="9271,692">
          <v:rect id="_x0000_s2073" style="position:absolute;left:9660;top:16034;width:926;height:72" fillcolor="#933634" stroked="f"/>
          <v:shape id="_x0000_s2072" style="position:absolute;left:9660;top:16106;width:927;height:255" coordorigin="9660,16106" coordsize="927,255" o:spt="100" adj="0,,0" path="m9775,16106r-115,l9660,16360r115,l9775,16106t811,l10471,16106r,254l10586,16360r,-254e" fillcolor="#933634" stroked="f">
            <v:stroke joinstyle="round"/>
            <v:formulas/>
            <v:path arrowok="t" o:connecttype="segments"/>
          </v:shape>
          <v:rect id="_x0000_s2071" style="position:absolute;left:9660;top:16360;width:926;height:72" fillcolor="#933634" stroked="f"/>
          <v:rect id="_x0000_s2070" style="position:absolute;left:9775;top:16106;width:696;height:254" fillcolor="#933634" stroked="f"/>
          <v:line id="_x0000_s2069" style="position:absolute" from="1325,16029" to="9659,16029" strokeweight=".48pt"/>
          <v:line id="_x0000_s2068" style="position:absolute" from="9660,16070" to="9669,16070" strokecolor="#933634" strokeweight="3.6pt"/>
          <v:line id="_x0000_s2067" style="position:absolute" from="9660,16029" to="9669,16029" strokecolor="#c0504d" strokeweight=".48pt"/>
          <v:line id="_x0000_s2066" style="position:absolute" from="9669,16029" to="10586,16029" strokecolor="#c0504d" strokeweight=".48pt"/>
          <v:shape id="_x0000_s2065" style="position:absolute;left:9660;top:16034;width:927;height:399" coordorigin="9660,16034" coordsize="927,399" o:spt="100" adj="0,,0" path="m10586,16360r-926,l9660,16433r926,l10586,16360t,-326l9669,16034r,72l10586,16106r,-72e" fillcolor="#933634" stroked="f">
            <v:stroke joinstyle="round"/>
            <v:formulas/>
            <v:path arrowok="t" o:connecttype="segments"/>
          </v:shape>
          <v:rect id="_x0000_s2064" style="position:absolute;left:1412;top:16433;width:8728;height:283" fillcolor="#edebe0" stroked="f"/>
          <w10:wrap anchorx="page" anchory="page"/>
        </v:group>
      </w:pict>
    </w:r>
    <w:r w:rsidRPr="005A5C7B">
      <w:pict>
        <v:shapetype id="_x0000_t202" coordsize="21600,21600" o:spt="202" path="m,l,21600r21600,l21600,xe">
          <v:stroke joinstyle="miter"/>
          <v:path gradientshapeok="t" o:connecttype="rect"/>
        </v:shapetype>
        <v:shape id="_x0000_s2062" type="#_x0000_t202" style="position:absolute;margin-left:71pt;margin-top:810.1pt;width:293.4pt;height:12pt;z-index:-73576;mso-position-horizontal-relative:page;mso-position-vertical-relative:page" filled="f" stroked="f">
          <v:textbox inset="0,0,0,0">
            <w:txbxContent>
              <w:p w:rsidR="00E073EE" w:rsidRDefault="00E073EE">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5A5C7B">
      <w:pict>
        <v:shape id="_x0000_s2061" type="#_x0000_t202" style="position:absolute;margin-left:486.75pt;margin-top:805.65pt;width:16.25pt;height:17.5pt;z-index:-73552;mso-position-horizontal-relative:page;mso-position-vertical-relative:page" filled="f" stroked="f">
          <v:textbox inset="0,0,0,0">
            <w:txbxContent>
              <w:p w:rsidR="00E073EE" w:rsidRDefault="005A5C7B">
                <w:pPr>
                  <w:spacing w:before="81"/>
                  <w:ind w:left="40"/>
                  <w:rPr>
                    <w:rFonts w:ascii="Arial"/>
                  </w:rPr>
                </w:pPr>
                <w:r>
                  <w:fldChar w:fldCharType="begin"/>
                </w:r>
                <w:r w:rsidR="00E073EE">
                  <w:rPr>
                    <w:rFonts w:ascii="Arial"/>
                    <w:color w:val="FFFFFF"/>
                  </w:rPr>
                  <w:instrText xml:space="preserve"> PAGE </w:instrText>
                </w:r>
                <w:r>
                  <w:fldChar w:fldCharType="separate"/>
                </w:r>
                <w:r w:rsidR="006647B1">
                  <w:rPr>
                    <w:rFonts w:ascii="Arial"/>
                    <w:noProof/>
                    <w:color w:val="FFFFFF"/>
                  </w:rPr>
                  <w:t>55</w:t>
                </w:r>
                <w:r>
                  <w:fldChar w:fldCharType="end"/>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3EE" w:rsidRDefault="005A5C7B">
    <w:pPr>
      <w:pStyle w:val="BodyText"/>
      <w:spacing w:line="14" w:lineRule="auto"/>
      <w:rPr>
        <w:sz w:val="20"/>
      </w:rPr>
    </w:pPr>
    <w:r w:rsidRPr="005A5C7B">
      <w:pict>
        <v:group id="_x0000_s2051" style="position:absolute;margin-left:66pt;margin-top:771.2pt;width:463.55pt;height:20.4pt;z-index:-73528;mso-position-horizontal-relative:page;mso-position-vertical-relative:page" coordorigin="1320,15424" coordsize="9271,408">
          <v:rect id="_x0000_s2060" style="position:absolute;left:9660;top:15434;width:926;height:72" fillcolor="#933634" stroked="f"/>
          <v:shape id="_x0000_s2059" style="position:absolute;left:9660;top:15506;width:927;height:255" coordorigin="9660,15506" coordsize="927,255" o:spt="100" adj="0,,0" path="m9775,15506r-115,l9660,15760r115,l9775,15506t811,l10471,15506r,254l10586,15760r,-254e" fillcolor="#933634" stroked="f">
            <v:stroke joinstyle="round"/>
            <v:formulas/>
            <v:path arrowok="t" o:connecttype="segments"/>
          </v:shape>
          <v:rect id="_x0000_s2058" style="position:absolute;left:9660;top:15760;width:926;height:72" fillcolor="#933634" stroked="f"/>
          <v:rect id="_x0000_s2057" style="position:absolute;left:9775;top:15506;width:696;height:254" fillcolor="#933634" stroked="f"/>
          <v:line id="_x0000_s2056" style="position:absolute" from="1325,15429" to="9659,15429" strokeweight=".48pt"/>
          <v:line id="_x0000_s2055" style="position:absolute" from="9660,15470" to="9669,15470" strokecolor="#933634" strokeweight="3.6pt"/>
          <v:line id="_x0000_s2054" style="position:absolute" from="9660,15429" to="9669,15429" strokecolor="#c0504d" strokeweight=".48pt"/>
          <v:line id="_x0000_s2053" style="position:absolute" from="9669,15429" to="10586,15429" strokecolor="#c0504d" strokeweight=".48pt"/>
          <v:shape id="_x0000_s2052" style="position:absolute;left:9660;top:15434;width:927;height:399" coordorigin="9660,15434" coordsize="927,399" o:spt="100" adj="0,,0" path="m10586,15760r-926,l9660,15832r926,l10586,15760t,-326l9669,15434r,72l10586,15506r,-72e" fillcolor="#933634" stroked="f">
            <v:stroke joinstyle="round"/>
            <v:formulas/>
            <v:path arrowok="t" o:connecttype="segments"/>
          </v:shape>
          <w10:wrap anchorx="page" anchory="page"/>
        </v:group>
      </w:pict>
    </w:r>
    <w:r w:rsidRPr="005A5C7B">
      <w:pict>
        <v:shapetype id="_x0000_t202" coordsize="21600,21600" o:spt="202" path="m,l,21600r21600,l21600,xe">
          <v:stroke joinstyle="miter"/>
          <v:path gradientshapeok="t" o:connecttype="rect"/>
        </v:shapetype>
        <v:shape id="_x0000_s2050" type="#_x0000_t202" style="position:absolute;margin-left:71pt;margin-top:775.65pt;width:293.4pt;height:12pt;z-index:-73504;mso-position-horizontal-relative:page;mso-position-vertical-relative:page" filled="f" stroked="f">
          <v:textbox inset="0,0,0,0">
            <w:txbxContent>
              <w:p w:rsidR="00E073EE" w:rsidRDefault="00E073EE">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5A5C7B">
      <w:pict>
        <v:shape id="_x0000_s2049" type="#_x0000_t202" style="position:absolute;margin-left:486.75pt;margin-top:775.65pt;width:16.25pt;height:13.05pt;z-index:-73480;mso-position-horizontal-relative:page;mso-position-vertical-relative:page" filled="f" stroked="f">
          <v:textbox inset="0,0,0,0">
            <w:txbxContent>
              <w:p w:rsidR="00E073EE" w:rsidRDefault="005A5C7B">
                <w:pPr>
                  <w:spacing w:line="246" w:lineRule="exact"/>
                  <w:ind w:left="40"/>
                  <w:rPr>
                    <w:rFonts w:ascii="Arial"/>
                  </w:rPr>
                </w:pPr>
                <w:r>
                  <w:fldChar w:fldCharType="begin"/>
                </w:r>
                <w:r w:rsidR="00E073EE">
                  <w:rPr>
                    <w:rFonts w:ascii="Arial"/>
                    <w:color w:val="FFFFFF"/>
                  </w:rPr>
                  <w:instrText xml:space="preserve"> PAGE </w:instrText>
                </w:r>
                <w:r>
                  <w:fldChar w:fldCharType="separate"/>
                </w:r>
                <w:r w:rsidR="006647B1">
                  <w:rPr>
                    <w:rFonts w:ascii="Arial"/>
                    <w:noProof/>
                    <w:color w:val="FFFFFF"/>
                  </w:rPr>
                  <w:t>68</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1D45" w:rsidRDefault="00C41D45" w:rsidP="00741124">
      <w:r>
        <w:separator/>
      </w:r>
    </w:p>
  </w:footnote>
  <w:footnote w:type="continuationSeparator" w:id="1">
    <w:p w:rsidR="00C41D45" w:rsidRDefault="00C41D45" w:rsidP="007411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274F0"/>
    <w:multiLevelType w:val="hybridMultilevel"/>
    <w:tmpl w:val="7E645510"/>
    <w:lvl w:ilvl="0" w:tplc="9D9046A2">
      <w:start w:val="17"/>
      <w:numFmt w:val="decimal"/>
      <w:lvlText w:val="%1"/>
      <w:lvlJc w:val="left"/>
      <w:pPr>
        <w:ind w:left="940" w:hanging="720"/>
      </w:pPr>
      <w:rPr>
        <w:rFonts w:hint="default"/>
      </w:rPr>
    </w:lvl>
    <w:lvl w:ilvl="1" w:tplc="0E5C2F68">
      <w:numFmt w:val="none"/>
      <w:lvlText w:val=""/>
      <w:lvlJc w:val="left"/>
      <w:pPr>
        <w:tabs>
          <w:tab w:val="num" w:pos="360"/>
        </w:tabs>
      </w:pPr>
    </w:lvl>
    <w:lvl w:ilvl="2" w:tplc="275C7800">
      <w:start w:val="1"/>
      <w:numFmt w:val="bullet"/>
      <w:lvlText w:val="•"/>
      <w:lvlJc w:val="left"/>
      <w:pPr>
        <w:ind w:left="2716" w:hanging="720"/>
      </w:pPr>
      <w:rPr>
        <w:rFonts w:hint="default"/>
      </w:rPr>
    </w:lvl>
    <w:lvl w:ilvl="3" w:tplc="02C23ACA">
      <w:start w:val="1"/>
      <w:numFmt w:val="bullet"/>
      <w:lvlText w:val="•"/>
      <w:lvlJc w:val="left"/>
      <w:pPr>
        <w:ind w:left="3604" w:hanging="720"/>
      </w:pPr>
      <w:rPr>
        <w:rFonts w:hint="default"/>
      </w:rPr>
    </w:lvl>
    <w:lvl w:ilvl="4" w:tplc="C8285036">
      <w:start w:val="1"/>
      <w:numFmt w:val="bullet"/>
      <w:lvlText w:val="•"/>
      <w:lvlJc w:val="left"/>
      <w:pPr>
        <w:ind w:left="4492" w:hanging="720"/>
      </w:pPr>
      <w:rPr>
        <w:rFonts w:hint="default"/>
      </w:rPr>
    </w:lvl>
    <w:lvl w:ilvl="5" w:tplc="BA62C1D2">
      <w:start w:val="1"/>
      <w:numFmt w:val="bullet"/>
      <w:lvlText w:val="•"/>
      <w:lvlJc w:val="left"/>
      <w:pPr>
        <w:ind w:left="5380" w:hanging="720"/>
      </w:pPr>
      <w:rPr>
        <w:rFonts w:hint="default"/>
      </w:rPr>
    </w:lvl>
    <w:lvl w:ilvl="6" w:tplc="41888F9C">
      <w:start w:val="1"/>
      <w:numFmt w:val="bullet"/>
      <w:lvlText w:val="•"/>
      <w:lvlJc w:val="left"/>
      <w:pPr>
        <w:ind w:left="6268" w:hanging="720"/>
      </w:pPr>
      <w:rPr>
        <w:rFonts w:hint="default"/>
      </w:rPr>
    </w:lvl>
    <w:lvl w:ilvl="7" w:tplc="F806BE76">
      <w:start w:val="1"/>
      <w:numFmt w:val="bullet"/>
      <w:lvlText w:val="•"/>
      <w:lvlJc w:val="left"/>
      <w:pPr>
        <w:ind w:left="7156" w:hanging="720"/>
      </w:pPr>
      <w:rPr>
        <w:rFonts w:hint="default"/>
      </w:rPr>
    </w:lvl>
    <w:lvl w:ilvl="8" w:tplc="551A39A6">
      <w:start w:val="1"/>
      <w:numFmt w:val="bullet"/>
      <w:lvlText w:val="•"/>
      <w:lvlJc w:val="left"/>
      <w:pPr>
        <w:ind w:left="8044" w:hanging="720"/>
      </w:pPr>
      <w:rPr>
        <w:rFonts w:hint="default"/>
      </w:rPr>
    </w:lvl>
  </w:abstractNum>
  <w:abstractNum w:abstractNumId="1">
    <w:nsid w:val="0206452E"/>
    <w:multiLevelType w:val="hybridMultilevel"/>
    <w:tmpl w:val="E5A21878"/>
    <w:lvl w:ilvl="0" w:tplc="13ECA66E">
      <w:start w:val="3"/>
      <w:numFmt w:val="decimal"/>
      <w:lvlText w:val="%1"/>
      <w:lvlJc w:val="left"/>
      <w:pPr>
        <w:ind w:left="940" w:hanging="720"/>
      </w:pPr>
      <w:rPr>
        <w:rFonts w:hint="default"/>
      </w:rPr>
    </w:lvl>
    <w:lvl w:ilvl="1" w:tplc="7CE86FE8">
      <w:numFmt w:val="none"/>
      <w:lvlText w:val=""/>
      <w:lvlJc w:val="left"/>
      <w:pPr>
        <w:tabs>
          <w:tab w:val="num" w:pos="360"/>
        </w:tabs>
      </w:pPr>
    </w:lvl>
    <w:lvl w:ilvl="2" w:tplc="7A2C69D8">
      <w:start w:val="1"/>
      <w:numFmt w:val="bullet"/>
      <w:lvlText w:val="•"/>
      <w:lvlJc w:val="left"/>
      <w:pPr>
        <w:ind w:left="2649" w:hanging="720"/>
      </w:pPr>
      <w:rPr>
        <w:rFonts w:hint="default"/>
      </w:rPr>
    </w:lvl>
    <w:lvl w:ilvl="3" w:tplc="1F0678E4">
      <w:start w:val="1"/>
      <w:numFmt w:val="bullet"/>
      <w:lvlText w:val="•"/>
      <w:lvlJc w:val="left"/>
      <w:pPr>
        <w:ind w:left="3504" w:hanging="720"/>
      </w:pPr>
      <w:rPr>
        <w:rFonts w:hint="default"/>
      </w:rPr>
    </w:lvl>
    <w:lvl w:ilvl="4" w:tplc="202CAADE">
      <w:start w:val="1"/>
      <w:numFmt w:val="bullet"/>
      <w:lvlText w:val="•"/>
      <w:lvlJc w:val="left"/>
      <w:pPr>
        <w:ind w:left="4359" w:hanging="720"/>
      </w:pPr>
      <w:rPr>
        <w:rFonts w:hint="default"/>
      </w:rPr>
    </w:lvl>
    <w:lvl w:ilvl="5" w:tplc="B5448A3E">
      <w:start w:val="1"/>
      <w:numFmt w:val="bullet"/>
      <w:lvlText w:val="•"/>
      <w:lvlJc w:val="left"/>
      <w:pPr>
        <w:ind w:left="5214" w:hanging="720"/>
      </w:pPr>
      <w:rPr>
        <w:rFonts w:hint="default"/>
      </w:rPr>
    </w:lvl>
    <w:lvl w:ilvl="6" w:tplc="EB166C76">
      <w:start w:val="1"/>
      <w:numFmt w:val="bullet"/>
      <w:lvlText w:val="•"/>
      <w:lvlJc w:val="left"/>
      <w:pPr>
        <w:ind w:left="6069" w:hanging="720"/>
      </w:pPr>
      <w:rPr>
        <w:rFonts w:hint="default"/>
      </w:rPr>
    </w:lvl>
    <w:lvl w:ilvl="7" w:tplc="8A2670D8">
      <w:start w:val="1"/>
      <w:numFmt w:val="bullet"/>
      <w:lvlText w:val="•"/>
      <w:lvlJc w:val="left"/>
      <w:pPr>
        <w:ind w:left="6924" w:hanging="720"/>
      </w:pPr>
      <w:rPr>
        <w:rFonts w:hint="default"/>
      </w:rPr>
    </w:lvl>
    <w:lvl w:ilvl="8" w:tplc="A2541320">
      <w:start w:val="1"/>
      <w:numFmt w:val="bullet"/>
      <w:lvlText w:val="•"/>
      <w:lvlJc w:val="left"/>
      <w:pPr>
        <w:ind w:left="7779" w:hanging="720"/>
      </w:pPr>
      <w:rPr>
        <w:rFonts w:hint="default"/>
      </w:rPr>
    </w:lvl>
  </w:abstractNum>
  <w:abstractNum w:abstractNumId="2">
    <w:nsid w:val="03503FEF"/>
    <w:multiLevelType w:val="hybridMultilevel"/>
    <w:tmpl w:val="FC108444"/>
    <w:lvl w:ilvl="0" w:tplc="B69E8290">
      <w:start w:val="6"/>
      <w:numFmt w:val="decimal"/>
      <w:lvlText w:val="%1"/>
      <w:lvlJc w:val="left"/>
      <w:pPr>
        <w:ind w:left="940" w:hanging="720"/>
      </w:pPr>
      <w:rPr>
        <w:rFonts w:hint="default"/>
      </w:rPr>
    </w:lvl>
    <w:lvl w:ilvl="1" w:tplc="42C013FE">
      <w:numFmt w:val="none"/>
      <w:lvlText w:val=""/>
      <w:lvlJc w:val="left"/>
      <w:pPr>
        <w:tabs>
          <w:tab w:val="num" w:pos="360"/>
        </w:tabs>
      </w:pPr>
    </w:lvl>
    <w:lvl w:ilvl="2" w:tplc="77A4722A">
      <w:start w:val="1"/>
      <w:numFmt w:val="bullet"/>
      <w:lvlText w:val="•"/>
      <w:lvlJc w:val="left"/>
      <w:pPr>
        <w:ind w:left="2716" w:hanging="720"/>
      </w:pPr>
      <w:rPr>
        <w:rFonts w:hint="default"/>
      </w:rPr>
    </w:lvl>
    <w:lvl w:ilvl="3" w:tplc="520A9904">
      <w:start w:val="1"/>
      <w:numFmt w:val="bullet"/>
      <w:lvlText w:val="•"/>
      <w:lvlJc w:val="left"/>
      <w:pPr>
        <w:ind w:left="3604" w:hanging="720"/>
      </w:pPr>
      <w:rPr>
        <w:rFonts w:hint="default"/>
      </w:rPr>
    </w:lvl>
    <w:lvl w:ilvl="4" w:tplc="DA825770">
      <w:start w:val="1"/>
      <w:numFmt w:val="bullet"/>
      <w:lvlText w:val="•"/>
      <w:lvlJc w:val="left"/>
      <w:pPr>
        <w:ind w:left="4492" w:hanging="720"/>
      </w:pPr>
      <w:rPr>
        <w:rFonts w:hint="default"/>
      </w:rPr>
    </w:lvl>
    <w:lvl w:ilvl="5" w:tplc="E0A46EE4">
      <w:start w:val="1"/>
      <w:numFmt w:val="bullet"/>
      <w:lvlText w:val="•"/>
      <w:lvlJc w:val="left"/>
      <w:pPr>
        <w:ind w:left="5380" w:hanging="720"/>
      </w:pPr>
      <w:rPr>
        <w:rFonts w:hint="default"/>
      </w:rPr>
    </w:lvl>
    <w:lvl w:ilvl="6" w:tplc="7D9EAE5A">
      <w:start w:val="1"/>
      <w:numFmt w:val="bullet"/>
      <w:lvlText w:val="•"/>
      <w:lvlJc w:val="left"/>
      <w:pPr>
        <w:ind w:left="6268" w:hanging="720"/>
      </w:pPr>
      <w:rPr>
        <w:rFonts w:hint="default"/>
      </w:rPr>
    </w:lvl>
    <w:lvl w:ilvl="7" w:tplc="4B34878C">
      <w:start w:val="1"/>
      <w:numFmt w:val="bullet"/>
      <w:lvlText w:val="•"/>
      <w:lvlJc w:val="left"/>
      <w:pPr>
        <w:ind w:left="7156" w:hanging="720"/>
      </w:pPr>
      <w:rPr>
        <w:rFonts w:hint="default"/>
      </w:rPr>
    </w:lvl>
    <w:lvl w:ilvl="8" w:tplc="91969108">
      <w:start w:val="1"/>
      <w:numFmt w:val="bullet"/>
      <w:lvlText w:val="•"/>
      <w:lvlJc w:val="left"/>
      <w:pPr>
        <w:ind w:left="8044" w:hanging="720"/>
      </w:pPr>
      <w:rPr>
        <w:rFonts w:hint="default"/>
      </w:rPr>
    </w:lvl>
  </w:abstractNum>
  <w:abstractNum w:abstractNumId="3">
    <w:nsid w:val="06267EA9"/>
    <w:multiLevelType w:val="hybridMultilevel"/>
    <w:tmpl w:val="665425A2"/>
    <w:lvl w:ilvl="0" w:tplc="FEA217C4">
      <w:start w:val="11"/>
      <w:numFmt w:val="decimal"/>
      <w:lvlText w:val="%1"/>
      <w:lvlJc w:val="left"/>
      <w:pPr>
        <w:ind w:left="940" w:hanging="720"/>
      </w:pPr>
      <w:rPr>
        <w:rFonts w:hint="default"/>
      </w:rPr>
    </w:lvl>
    <w:lvl w:ilvl="1" w:tplc="2662E302">
      <w:numFmt w:val="none"/>
      <w:lvlText w:val=""/>
      <w:lvlJc w:val="left"/>
      <w:pPr>
        <w:tabs>
          <w:tab w:val="num" w:pos="360"/>
        </w:tabs>
      </w:pPr>
    </w:lvl>
    <w:lvl w:ilvl="2" w:tplc="7CF07D52">
      <w:start w:val="1"/>
      <w:numFmt w:val="lowerRoman"/>
      <w:lvlText w:val="%3."/>
      <w:lvlJc w:val="left"/>
      <w:pPr>
        <w:ind w:left="940" w:hanging="180"/>
      </w:pPr>
      <w:rPr>
        <w:rFonts w:hint="default"/>
        <w:w w:val="100"/>
      </w:rPr>
    </w:lvl>
    <w:lvl w:ilvl="3" w:tplc="1D021CF4">
      <w:start w:val="1"/>
      <w:numFmt w:val="bullet"/>
      <w:lvlText w:val="•"/>
      <w:lvlJc w:val="left"/>
      <w:pPr>
        <w:ind w:left="3604" w:hanging="180"/>
      </w:pPr>
      <w:rPr>
        <w:rFonts w:hint="default"/>
      </w:rPr>
    </w:lvl>
    <w:lvl w:ilvl="4" w:tplc="182A7D94">
      <w:start w:val="1"/>
      <w:numFmt w:val="bullet"/>
      <w:lvlText w:val="•"/>
      <w:lvlJc w:val="left"/>
      <w:pPr>
        <w:ind w:left="4492" w:hanging="180"/>
      </w:pPr>
      <w:rPr>
        <w:rFonts w:hint="default"/>
      </w:rPr>
    </w:lvl>
    <w:lvl w:ilvl="5" w:tplc="0178A4D2">
      <w:start w:val="1"/>
      <w:numFmt w:val="bullet"/>
      <w:lvlText w:val="•"/>
      <w:lvlJc w:val="left"/>
      <w:pPr>
        <w:ind w:left="5380" w:hanging="180"/>
      </w:pPr>
      <w:rPr>
        <w:rFonts w:hint="default"/>
      </w:rPr>
    </w:lvl>
    <w:lvl w:ilvl="6" w:tplc="84A4125A">
      <w:start w:val="1"/>
      <w:numFmt w:val="bullet"/>
      <w:lvlText w:val="•"/>
      <w:lvlJc w:val="left"/>
      <w:pPr>
        <w:ind w:left="6268" w:hanging="180"/>
      </w:pPr>
      <w:rPr>
        <w:rFonts w:hint="default"/>
      </w:rPr>
    </w:lvl>
    <w:lvl w:ilvl="7" w:tplc="84B81F58">
      <w:start w:val="1"/>
      <w:numFmt w:val="bullet"/>
      <w:lvlText w:val="•"/>
      <w:lvlJc w:val="left"/>
      <w:pPr>
        <w:ind w:left="7156" w:hanging="180"/>
      </w:pPr>
      <w:rPr>
        <w:rFonts w:hint="default"/>
      </w:rPr>
    </w:lvl>
    <w:lvl w:ilvl="8" w:tplc="D9E48100">
      <w:start w:val="1"/>
      <w:numFmt w:val="bullet"/>
      <w:lvlText w:val="•"/>
      <w:lvlJc w:val="left"/>
      <w:pPr>
        <w:ind w:left="8044" w:hanging="180"/>
      </w:pPr>
      <w:rPr>
        <w:rFonts w:hint="default"/>
      </w:rPr>
    </w:lvl>
  </w:abstractNum>
  <w:abstractNum w:abstractNumId="4">
    <w:nsid w:val="07E6314B"/>
    <w:multiLevelType w:val="hybridMultilevel"/>
    <w:tmpl w:val="47388A0A"/>
    <w:lvl w:ilvl="0" w:tplc="0B82D788">
      <w:start w:val="12"/>
      <w:numFmt w:val="decimal"/>
      <w:lvlText w:val="%1"/>
      <w:lvlJc w:val="left"/>
      <w:pPr>
        <w:ind w:left="940" w:hanging="720"/>
      </w:pPr>
      <w:rPr>
        <w:rFonts w:hint="default"/>
      </w:rPr>
    </w:lvl>
    <w:lvl w:ilvl="1" w:tplc="1700C578">
      <w:numFmt w:val="none"/>
      <w:lvlText w:val=""/>
      <w:lvlJc w:val="left"/>
      <w:pPr>
        <w:tabs>
          <w:tab w:val="num" w:pos="360"/>
        </w:tabs>
      </w:pPr>
    </w:lvl>
    <w:lvl w:ilvl="2" w:tplc="327E7B82">
      <w:start w:val="1"/>
      <w:numFmt w:val="bullet"/>
      <w:lvlText w:val="•"/>
      <w:lvlJc w:val="left"/>
      <w:pPr>
        <w:ind w:left="2716" w:hanging="720"/>
      </w:pPr>
      <w:rPr>
        <w:rFonts w:hint="default"/>
      </w:rPr>
    </w:lvl>
    <w:lvl w:ilvl="3" w:tplc="A914EB96">
      <w:start w:val="1"/>
      <w:numFmt w:val="bullet"/>
      <w:lvlText w:val="•"/>
      <w:lvlJc w:val="left"/>
      <w:pPr>
        <w:ind w:left="3604" w:hanging="720"/>
      </w:pPr>
      <w:rPr>
        <w:rFonts w:hint="default"/>
      </w:rPr>
    </w:lvl>
    <w:lvl w:ilvl="4" w:tplc="916C4B7C">
      <w:start w:val="1"/>
      <w:numFmt w:val="bullet"/>
      <w:lvlText w:val="•"/>
      <w:lvlJc w:val="left"/>
      <w:pPr>
        <w:ind w:left="4492" w:hanging="720"/>
      </w:pPr>
      <w:rPr>
        <w:rFonts w:hint="default"/>
      </w:rPr>
    </w:lvl>
    <w:lvl w:ilvl="5" w:tplc="4C548C8A">
      <w:start w:val="1"/>
      <w:numFmt w:val="bullet"/>
      <w:lvlText w:val="•"/>
      <w:lvlJc w:val="left"/>
      <w:pPr>
        <w:ind w:left="5380" w:hanging="720"/>
      </w:pPr>
      <w:rPr>
        <w:rFonts w:hint="default"/>
      </w:rPr>
    </w:lvl>
    <w:lvl w:ilvl="6" w:tplc="351A8B24">
      <w:start w:val="1"/>
      <w:numFmt w:val="bullet"/>
      <w:lvlText w:val="•"/>
      <w:lvlJc w:val="left"/>
      <w:pPr>
        <w:ind w:left="6268" w:hanging="720"/>
      </w:pPr>
      <w:rPr>
        <w:rFonts w:hint="default"/>
      </w:rPr>
    </w:lvl>
    <w:lvl w:ilvl="7" w:tplc="55B0BF00">
      <w:start w:val="1"/>
      <w:numFmt w:val="bullet"/>
      <w:lvlText w:val="•"/>
      <w:lvlJc w:val="left"/>
      <w:pPr>
        <w:ind w:left="7156" w:hanging="720"/>
      </w:pPr>
      <w:rPr>
        <w:rFonts w:hint="default"/>
      </w:rPr>
    </w:lvl>
    <w:lvl w:ilvl="8" w:tplc="F620DC90">
      <w:start w:val="1"/>
      <w:numFmt w:val="bullet"/>
      <w:lvlText w:val="•"/>
      <w:lvlJc w:val="left"/>
      <w:pPr>
        <w:ind w:left="8044" w:hanging="720"/>
      </w:pPr>
      <w:rPr>
        <w:rFonts w:hint="default"/>
      </w:rPr>
    </w:lvl>
  </w:abstractNum>
  <w:abstractNum w:abstractNumId="5">
    <w:nsid w:val="092C1724"/>
    <w:multiLevelType w:val="hybridMultilevel"/>
    <w:tmpl w:val="C55E1A68"/>
    <w:lvl w:ilvl="0" w:tplc="83DADDBE">
      <w:start w:val="1"/>
      <w:numFmt w:val="decimal"/>
      <w:lvlText w:val="(%1)"/>
      <w:lvlJc w:val="left"/>
      <w:pPr>
        <w:ind w:left="940" w:hanging="720"/>
      </w:pPr>
      <w:rPr>
        <w:rFonts w:ascii="Times New Roman" w:eastAsia="Times New Roman" w:hAnsi="Times New Roman" w:cs="Times New Roman" w:hint="default"/>
        <w:spacing w:val="-8"/>
        <w:w w:val="99"/>
        <w:sz w:val="24"/>
        <w:szCs w:val="24"/>
      </w:rPr>
    </w:lvl>
    <w:lvl w:ilvl="1" w:tplc="837ED956">
      <w:start w:val="1"/>
      <w:numFmt w:val="lowerLetter"/>
      <w:lvlText w:val="(%2)"/>
      <w:lvlJc w:val="left"/>
      <w:pPr>
        <w:ind w:left="1660" w:hanging="720"/>
      </w:pPr>
      <w:rPr>
        <w:rFonts w:ascii="Times New Roman" w:eastAsia="Times New Roman" w:hAnsi="Times New Roman" w:cs="Times New Roman" w:hint="default"/>
        <w:spacing w:val="-8"/>
        <w:w w:val="99"/>
        <w:sz w:val="24"/>
        <w:szCs w:val="24"/>
      </w:rPr>
    </w:lvl>
    <w:lvl w:ilvl="2" w:tplc="31A881C2">
      <w:start w:val="1"/>
      <w:numFmt w:val="lowerRoman"/>
      <w:lvlText w:val="(%3)"/>
      <w:lvlJc w:val="left"/>
      <w:pPr>
        <w:ind w:left="2380" w:hanging="720"/>
      </w:pPr>
      <w:rPr>
        <w:rFonts w:ascii="Times New Roman" w:eastAsia="Times New Roman" w:hAnsi="Times New Roman" w:cs="Times New Roman" w:hint="default"/>
        <w:spacing w:val="-11"/>
        <w:w w:val="99"/>
        <w:sz w:val="24"/>
        <w:szCs w:val="24"/>
      </w:rPr>
    </w:lvl>
    <w:lvl w:ilvl="3" w:tplc="707259D8">
      <w:start w:val="1"/>
      <w:numFmt w:val="bullet"/>
      <w:lvlText w:val="•"/>
      <w:lvlJc w:val="left"/>
      <w:pPr>
        <w:ind w:left="3268" w:hanging="720"/>
      </w:pPr>
      <w:rPr>
        <w:rFonts w:hint="default"/>
      </w:rPr>
    </w:lvl>
    <w:lvl w:ilvl="4" w:tplc="08784014">
      <w:start w:val="1"/>
      <w:numFmt w:val="bullet"/>
      <w:lvlText w:val="•"/>
      <w:lvlJc w:val="left"/>
      <w:pPr>
        <w:ind w:left="4157" w:hanging="720"/>
      </w:pPr>
      <w:rPr>
        <w:rFonts w:hint="default"/>
      </w:rPr>
    </w:lvl>
    <w:lvl w:ilvl="5" w:tplc="8D5EE5BE">
      <w:start w:val="1"/>
      <w:numFmt w:val="bullet"/>
      <w:lvlText w:val="•"/>
      <w:lvlJc w:val="left"/>
      <w:pPr>
        <w:ind w:left="5045" w:hanging="720"/>
      </w:pPr>
      <w:rPr>
        <w:rFonts w:hint="default"/>
      </w:rPr>
    </w:lvl>
    <w:lvl w:ilvl="6" w:tplc="6AF22036">
      <w:start w:val="1"/>
      <w:numFmt w:val="bullet"/>
      <w:lvlText w:val="•"/>
      <w:lvlJc w:val="left"/>
      <w:pPr>
        <w:ind w:left="5934" w:hanging="720"/>
      </w:pPr>
      <w:rPr>
        <w:rFonts w:hint="default"/>
      </w:rPr>
    </w:lvl>
    <w:lvl w:ilvl="7" w:tplc="3794A50E">
      <w:start w:val="1"/>
      <w:numFmt w:val="bullet"/>
      <w:lvlText w:val="•"/>
      <w:lvlJc w:val="left"/>
      <w:pPr>
        <w:ind w:left="6823" w:hanging="720"/>
      </w:pPr>
      <w:rPr>
        <w:rFonts w:hint="default"/>
      </w:rPr>
    </w:lvl>
    <w:lvl w:ilvl="8" w:tplc="BADE4724">
      <w:start w:val="1"/>
      <w:numFmt w:val="bullet"/>
      <w:lvlText w:val="•"/>
      <w:lvlJc w:val="left"/>
      <w:pPr>
        <w:ind w:left="7711" w:hanging="720"/>
      </w:pPr>
      <w:rPr>
        <w:rFonts w:hint="default"/>
      </w:rPr>
    </w:lvl>
  </w:abstractNum>
  <w:abstractNum w:abstractNumId="6">
    <w:nsid w:val="09344BD5"/>
    <w:multiLevelType w:val="hybridMultilevel"/>
    <w:tmpl w:val="16900390"/>
    <w:lvl w:ilvl="0" w:tplc="2AECF840">
      <w:start w:val="1"/>
      <w:numFmt w:val="decimal"/>
      <w:lvlText w:val="%1."/>
      <w:lvlJc w:val="left"/>
      <w:pPr>
        <w:ind w:left="1660" w:hanging="720"/>
        <w:jc w:val="right"/>
      </w:pPr>
      <w:rPr>
        <w:rFonts w:ascii="Times New Roman" w:eastAsia="Times New Roman" w:hAnsi="Times New Roman" w:cs="Times New Roman" w:hint="default"/>
        <w:b/>
        <w:bCs/>
        <w:spacing w:val="-2"/>
        <w:w w:val="99"/>
        <w:sz w:val="24"/>
        <w:szCs w:val="24"/>
      </w:rPr>
    </w:lvl>
    <w:lvl w:ilvl="1" w:tplc="5E14932C">
      <w:numFmt w:val="none"/>
      <w:lvlText w:val=""/>
      <w:lvlJc w:val="left"/>
      <w:pPr>
        <w:tabs>
          <w:tab w:val="num" w:pos="360"/>
        </w:tabs>
      </w:pPr>
    </w:lvl>
    <w:lvl w:ilvl="2" w:tplc="AC26E278">
      <w:start w:val="1"/>
      <w:numFmt w:val="bullet"/>
      <w:lvlText w:val="•"/>
      <w:lvlJc w:val="left"/>
      <w:pPr>
        <w:ind w:left="3169" w:hanging="720"/>
      </w:pPr>
      <w:rPr>
        <w:rFonts w:hint="default"/>
      </w:rPr>
    </w:lvl>
    <w:lvl w:ilvl="3" w:tplc="CFCC82C4">
      <w:start w:val="1"/>
      <w:numFmt w:val="bullet"/>
      <w:lvlText w:val="•"/>
      <w:lvlJc w:val="left"/>
      <w:pPr>
        <w:ind w:left="3959" w:hanging="720"/>
      </w:pPr>
      <w:rPr>
        <w:rFonts w:hint="default"/>
      </w:rPr>
    </w:lvl>
    <w:lvl w:ilvl="4" w:tplc="FC12036A">
      <w:start w:val="1"/>
      <w:numFmt w:val="bullet"/>
      <w:lvlText w:val="•"/>
      <w:lvlJc w:val="left"/>
      <w:pPr>
        <w:ind w:left="4749" w:hanging="720"/>
      </w:pPr>
      <w:rPr>
        <w:rFonts w:hint="default"/>
      </w:rPr>
    </w:lvl>
    <w:lvl w:ilvl="5" w:tplc="3534759C">
      <w:start w:val="1"/>
      <w:numFmt w:val="bullet"/>
      <w:lvlText w:val="•"/>
      <w:lvlJc w:val="left"/>
      <w:pPr>
        <w:ind w:left="5539" w:hanging="720"/>
      </w:pPr>
      <w:rPr>
        <w:rFonts w:hint="default"/>
      </w:rPr>
    </w:lvl>
    <w:lvl w:ilvl="6" w:tplc="5BFADA04">
      <w:start w:val="1"/>
      <w:numFmt w:val="bullet"/>
      <w:lvlText w:val="•"/>
      <w:lvlJc w:val="left"/>
      <w:pPr>
        <w:ind w:left="6329" w:hanging="720"/>
      </w:pPr>
      <w:rPr>
        <w:rFonts w:hint="default"/>
      </w:rPr>
    </w:lvl>
    <w:lvl w:ilvl="7" w:tplc="7DF6CB80">
      <w:start w:val="1"/>
      <w:numFmt w:val="bullet"/>
      <w:lvlText w:val="•"/>
      <w:lvlJc w:val="left"/>
      <w:pPr>
        <w:ind w:left="7119" w:hanging="720"/>
      </w:pPr>
      <w:rPr>
        <w:rFonts w:hint="default"/>
      </w:rPr>
    </w:lvl>
    <w:lvl w:ilvl="8" w:tplc="93A49DE8">
      <w:start w:val="1"/>
      <w:numFmt w:val="bullet"/>
      <w:lvlText w:val="•"/>
      <w:lvlJc w:val="left"/>
      <w:pPr>
        <w:ind w:left="7909" w:hanging="720"/>
      </w:pPr>
      <w:rPr>
        <w:rFonts w:hint="default"/>
      </w:rPr>
    </w:lvl>
  </w:abstractNum>
  <w:abstractNum w:abstractNumId="7">
    <w:nsid w:val="0A102FF0"/>
    <w:multiLevelType w:val="hybridMultilevel"/>
    <w:tmpl w:val="8174A2DE"/>
    <w:lvl w:ilvl="0" w:tplc="A2088ADC">
      <w:start w:val="1"/>
      <w:numFmt w:val="upperLetter"/>
      <w:lvlText w:val="%1."/>
      <w:lvlJc w:val="left"/>
      <w:pPr>
        <w:ind w:left="940" w:hanging="720"/>
      </w:pPr>
      <w:rPr>
        <w:rFonts w:ascii="Times New Roman" w:eastAsia="Times New Roman" w:hAnsi="Times New Roman" w:cs="Times New Roman" w:hint="default"/>
        <w:b/>
        <w:bCs/>
        <w:spacing w:val="-1"/>
        <w:w w:val="99"/>
        <w:sz w:val="24"/>
        <w:szCs w:val="24"/>
      </w:rPr>
    </w:lvl>
    <w:lvl w:ilvl="1" w:tplc="BF521CD4">
      <w:start w:val="1"/>
      <w:numFmt w:val="decimal"/>
      <w:lvlText w:val="%2."/>
      <w:lvlJc w:val="left"/>
      <w:pPr>
        <w:ind w:left="940" w:hanging="720"/>
      </w:pPr>
      <w:rPr>
        <w:rFonts w:hint="default"/>
        <w:spacing w:val="-28"/>
        <w:w w:val="99"/>
      </w:rPr>
    </w:lvl>
    <w:lvl w:ilvl="2" w:tplc="4FCA823A">
      <w:start w:val="1"/>
      <w:numFmt w:val="lowerLetter"/>
      <w:lvlText w:val="%3)"/>
      <w:lvlJc w:val="left"/>
      <w:pPr>
        <w:ind w:left="1751" w:hanging="720"/>
      </w:pPr>
      <w:rPr>
        <w:rFonts w:ascii="Times New Roman" w:eastAsia="Times New Roman" w:hAnsi="Times New Roman" w:cs="Times New Roman" w:hint="default"/>
        <w:spacing w:val="-30"/>
        <w:w w:val="99"/>
        <w:sz w:val="24"/>
        <w:szCs w:val="24"/>
      </w:rPr>
    </w:lvl>
    <w:lvl w:ilvl="3" w:tplc="56AC67E2">
      <w:start w:val="1"/>
      <w:numFmt w:val="bullet"/>
      <w:lvlText w:val="•"/>
      <w:lvlJc w:val="left"/>
      <w:pPr>
        <w:ind w:left="2726" w:hanging="720"/>
      </w:pPr>
      <w:rPr>
        <w:rFonts w:hint="default"/>
      </w:rPr>
    </w:lvl>
    <w:lvl w:ilvl="4" w:tplc="DD66188E">
      <w:start w:val="1"/>
      <w:numFmt w:val="bullet"/>
      <w:lvlText w:val="•"/>
      <w:lvlJc w:val="left"/>
      <w:pPr>
        <w:ind w:left="3692" w:hanging="720"/>
      </w:pPr>
      <w:rPr>
        <w:rFonts w:hint="default"/>
      </w:rPr>
    </w:lvl>
    <w:lvl w:ilvl="5" w:tplc="5A68D986">
      <w:start w:val="1"/>
      <w:numFmt w:val="bullet"/>
      <w:lvlText w:val="•"/>
      <w:lvlJc w:val="left"/>
      <w:pPr>
        <w:ind w:left="4658" w:hanging="720"/>
      </w:pPr>
      <w:rPr>
        <w:rFonts w:hint="default"/>
      </w:rPr>
    </w:lvl>
    <w:lvl w:ilvl="6" w:tplc="62C6E032">
      <w:start w:val="1"/>
      <w:numFmt w:val="bullet"/>
      <w:lvlText w:val="•"/>
      <w:lvlJc w:val="left"/>
      <w:pPr>
        <w:ind w:left="5624" w:hanging="720"/>
      </w:pPr>
      <w:rPr>
        <w:rFonts w:hint="default"/>
      </w:rPr>
    </w:lvl>
    <w:lvl w:ilvl="7" w:tplc="70529414">
      <w:start w:val="1"/>
      <w:numFmt w:val="bullet"/>
      <w:lvlText w:val="•"/>
      <w:lvlJc w:val="left"/>
      <w:pPr>
        <w:ind w:left="6590" w:hanging="720"/>
      </w:pPr>
      <w:rPr>
        <w:rFonts w:hint="default"/>
      </w:rPr>
    </w:lvl>
    <w:lvl w:ilvl="8" w:tplc="5F7ECCDA">
      <w:start w:val="1"/>
      <w:numFmt w:val="bullet"/>
      <w:lvlText w:val="•"/>
      <w:lvlJc w:val="left"/>
      <w:pPr>
        <w:ind w:left="7556" w:hanging="720"/>
      </w:pPr>
      <w:rPr>
        <w:rFonts w:hint="default"/>
      </w:rPr>
    </w:lvl>
  </w:abstractNum>
  <w:abstractNum w:abstractNumId="8">
    <w:nsid w:val="0AE94B91"/>
    <w:multiLevelType w:val="hybridMultilevel"/>
    <w:tmpl w:val="3F5E4BDC"/>
    <w:lvl w:ilvl="0" w:tplc="9F0E56A8">
      <w:start w:val="21"/>
      <w:numFmt w:val="decimal"/>
      <w:lvlText w:val="%1"/>
      <w:lvlJc w:val="left"/>
      <w:pPr>
        <w:ind w:left="940" w:hanging="720"/>
      </w:pPr>
      <w:rPr>
        <w:rFonts w:hint="default"/>
      </w:rPr>
    </w:lvl>
    <w:lvl w:ilvl="1" w:tplc="C1A09AA0">
      <w:numFmt w:val="none"/>
      <w:lvlText w:val=""/>
      <w:lvlJc w:val="left"/>
      <w:pPr>
        <w:tabs>
          <w:tab w:val="num" w:pos="360"/>
        </w:tabs>
      </w:pPr>
    </w:lvl>
    <w:lvl w:ilvl="2" w:tplc="62109520">
      <w:start w:val="1"/>
      <w:numFmt w:val="bullet"/>
      <w:lvlText w:val="•"/>
      <w:lvlJc w:val="left"/>
      <w:pPr>
        <w:ind w:left="2335" w:hanging="720"/>
      </w:pPr>
      <w:rPr>
        <w:rFonts w:hint="default"/>
      </w:rPr>
    </w:lvl>
    <w:lvl w:ilvl="3" w:tplc="94E69EE2">
      <w:start w:val="1"/>
      <w:numFmt w:val="bullet"/>
      <w:lvlText w:val="•"/>
      <w:lvlJc w:val="left"/>
      <w:pPr>
        <w:ind w:left="3271" w:hanging="720"/>
      </w:pPr>
      <w:rPr>
        <w:rFonts w:hint="default"/>
      </w:rPr>
    </w:lvl>
    <w:lvl w:ilvl="4" w:tplc="B5A4FCE4">
      <w:start w:val="1"/>
      <w:numFmt w:val="bullet"/>
      <w:lvlText w:val="•"/>
      <w:lvlJc w:val="left"/>
      <w:pPr>
        <w:ind w:left="4206" w:hanging="720"/>
      </w:pPr>
      <w:rPr>
        <w:rFonts w:hint="default"/>
      </w:rPr>
    </w:lvl>
    <w:lvl w:ilvl="5" w:tplc="505E99A6">
      <w:start w:val="1"/>
      <w:numFmt w:val="bullet"/>
      <w:lvlText w:val="•"/>
      <w:lvlJc w:val="left"/>
      <w:pPr>
        <w:ind w:left="5142" w:hanging="720"/>
      </w:pPr>
      <w:rPr>
        <w:rFonts w:hint="default"/>
      </w:rPr>
    </w:lvl>
    <w:lvl w:ilvl="6" w:tplc="02BAF9F6">
      <w:start w:val="1"/>
      <w:numFmt w:val="bullet"/>
      <w:lvlText w:val="•"/>
      <w:lvlJc w:val="left"/>
      <w:pPr>
        <w:ind w:left="6077" w:hanging="720"/>
      </w:pPr>
      <w:rPr>
        <w:rFonts w:hint="default"/>
      </w:rPr>
    </w:lvl>
    <w:lvl w:ilvl="7" w:tplc="EF04284A">
      <w:start w:val="1"/>
      <w:numFmt w:val="bullet"/>
      <w:lvlText w:val="•"/>
      <w:lvlJc w:val="left"/>
      <w:pPr>
        <w:ind w:left="7013" w:hanging="720"/>
      </w:pPr>
      <w:rPr>
        <w:rFonts w:hint="default"/>
      </w:rPr>
    </w:lvl>
    <w:lvl w:ilvl="8" w:tplc="2A22D268">
      <w:start w:val="1"/>
      <w:numFmt w:val="bullet"/>
      <w:lvlText w:val="•"/>
      <w:lvlJc w:val="left"/>
      <w:pPr>
        <w:ind w:left="7948" w:hanging="720"/>
      </w:pPr>
      <w:rPr>
        <w:rFonts w:hint="default"/>
      </w:rPr>
    </w:lvl>
  </w:abstractNum>
  <w:abstractNum w:abstractNumId="9">
    <w:nsid w:val="0B0206CC"/>
    <w:multiLevelType w:val="hybridMultilevel"/>
    <w:tmpl w:val="0560B4D6"/>
    <w:lvl w:ilvl="0" w:tplc="EBAE2058">
      <w:start w:val="1"/>
      <w:numFmt w:val="decimal"/>
      <w:lvlText w:val="(%1)"/>
      <w:lvlJc w:val="left"/>
      <w:pPr>
        <w:ind w:left="546" w:hanging="327"/>
      </w:pPr>
      <w:rPr>
        <w:rFonts w:ascii="Times New Roman" w:eastAsia="Times New Roman" w:hAnsi="Times New Roman" w:cs="Times New Roman" w:hint="default"/>
        <w:w w:val="100"/>
        <w:sz w:val="23"/>
        <w:szCs w:val="23"/>
      </w:rPr>
    </w:lvl>
    <w:lvl w:ilvl="1" w:tplc="4AB6B4AC">
      <w:start w:val="1"/>
      <w:numFmt w:val="bullet"/>
      <w:lvlText w:val="•"/>
      <w:lvlJc w:val="left"/>
      <w:pPr>
        <w:ind w:left="1468" w:hanging="327"/>
      </w:pPr>
      <w:rPr>
        <w:rFonts w:hint="default"/>
      </w:rPr>
    </w:lvl>
    <w:lvl w:ilvl="2" w:tplc="9FBC5B56">
      <w:start w:val="1"/>
      <w:numFmt w:val="bullet"/>
      <w:lvlText w:val="•"/>
      <w:lvlJc w:val="left"/>
      <w:pPr>
        <w:ind w:left="2396" w:hanging="327"/>
      </w:pPr>
      <w:rPr>
        <w:rFonts w:hint="default"/>
      </w:rPr>
    </w:lvl>
    <w:lvl w:ilvl="3" w:tplc="5C746780">
      <w:start w:val="1"/>
      <w:numFmt w:val="bullet"/>
      <w:lvlText w:val="•"/>
      <w:lvlJc w:val="left"/>
      <w:pPr>
        <w:ind w:left="3324" w:hanging="327"/>
      </w:pPr>
      <w:rPr>
        <w:rFonts w:hint="default"/>
      </w:rPr>
    </w:lvl>
    <w:lvl w:ilvl="4" w:tplc="2ED29086">
      <w:start w:val="1"/>
      <w:numFmt w:val="bullet"/>
      <w:lvlText w:val="•"/>
      <w:lvlJc w:val="left"/>
      <w:pPr>
        <w:ind w:left="4252" w:hanging="327"/>
      </w:pPr>
      <w:rPr>
        <w:rFonts w:hint="default"/>
      </w:rPr>
    </w:lvl>
    <w:lvl w:ilvl="5" w:tplc="F600E3BE">
      <w:start w:val="1"/>
      <w:numFmt w:val="bullet"/>
      <w:lvlText w:val="•"/>
      <w:lvlJc w:val="left"/>
      <w:pPr>
        <w:ind w:left="5180" w:hanging="327"/>
      </w:pPr>
      <w:rPr>
        <w:rFonts w:hint="default"/>
      </w:rPr>
    </w:lvl>
    <w:lvl w:ilvl="6" w:tplc="B40A6662">
      <w:start w:val="1"/>
      <w:numFmt w:val="bullet"/>
      <w:lvlText w:val="•"/>
      <w:lvlJc w:val="left"/>
      <w:pPr>
        <w:ind w:left="6108" w:hanging="327"/>
      </w:pPr>
      <w:rPr>
        <w:rFonts w:hint="default"/>
      </w:rPr>
    </w:lvl>
    <w:lvl w:ilvl="7" w:tplc="282C8B34">
      <w:start w:val="1"/>
      <w:numFmt w:val="bullet"/>
      <w:lvlText w:val="•"/>
      <w:lvlJc w:val="left"/>
      <w:pPr>
        <w:ind w:left="7036" w:hanging="327"/>
      </w:pPr>
      <w:rPr>
        <w:rFonts w:hint="default"/>
      </w:rPr>
    </w:lvl>
    <w:lvl w:ilvl="8" w:tplc="E08602F0">
      <w:start w:val="1"/>
      <w:numFmt w:val="bullet"/>
      <w:lvlText w:val="•"/>
      <w:lvlJc w:val="left"/>
      <w:pPr>
        <w:ind w:left="7964" w:hanging="327"/>
      </w:pPr>
      <w:rPr>
        <w:rFonts w:hint="default"/>
      </w:rPr>
    </w:lvl>
  </w:abstractNum>
  <w:abstractNum w:abstractNumId="10">
    <w:nsid w:val="0CC932CA"/>
    <w:multiLevelType w:val="hybridMultilevel"/>
    <w:tmpl w:val="44781784"/>
    <w:lvl w:ilvl="0" w:tplc="92CAD37E">
      <w:start w:val="1"/>
      <w:numFmt w:val="lowerRoman"/>
      <w:lvlText w:val="(%1)"/>
      <w:lvlJc w:val="left"/>
      <w:pPr>
        <w:ind w:left="580" w:hanging="360"/>
      </w:pPr>
      <w:rPr>
        <w:rFonts w:ascii="Times New Roman" w:eastAsia="Times New Roman" w:hAnsi="Times New Roman" w:cs="Times New Roman" w:hint="default"/>
        <w:spacing w:val="-6"/>
        <w:w w:val="99"/>
        <w:sz w:val="24"/>
        <w:szCs w:val="24"/>
      </w:rPr>
    </w:lvl>
    <w:lvl w:ilvl="1" w:tplc="1EF86D8A">
      <w:start w:val="1"/>
      <w:numFmt w:val="bullet"/>
      <w:lvlText w:val="•"/>
      <w:lvlJc w:val="left"/>
      <w:pPr>
        <w:ind w:left="1470" w:hanging="360"/>
      </w:pPr>
      <w:rPr>
        <w:rFonts w:hint="default"/>
      </w:rPr>
    </w:lvl>
    <w:lvl w:ilvl="2" w:tplc="DC008180">
      <w:start w:val="1"/>
      <w:numFmt w:val="bullet"/>
      <w:lvlText w:val="•"/>
      <w:lvlJc w:val="left"/>
      <w:pPr>
        <w:ind w:left="2361" w:hanging="360"/>
      </w:pPr>
      <w:rPr>
        <w:rFonts w:hint="default"/>
      </w:rPr>
    </w:lvl>
    <w:lvl w:ilvl="3" w:tplc="9954B8C6">
      <w:start w:val="1"/>
      <w:numFmt w:val="bullet"/>
      <w:lvlText w:val="•"/>
      <w:lvlJc w:val="left"/>
      <w:pPr>
        <w:ind w:left="3252" w:hanging="360"/>
      </w:pPr>
      <w:rPr>
        <w:rFonts w:hint="default"/>
      </w:rPr>
    </w:lvl>
    <w:lvl w:ilvl="4" w:tplc="02F85EBA">
      <w:start w:val="1"/>
      <w:numFmt w:val="bullet"/>
      <w:lvlText w:val="•"/>
      <w:lvlJc w:val="left"/>
      <w:pPr>
        <w:ind w:left="4143" w:hanging="360"/>
      </w:pPr>
      <w:rPr>
        <w:rFonts w:hint="default"/>
      </w:rPr>
    </w:lvl>
    <w:lvl w:ilvl="5" w:tplc="5C92E828">
      <w:start w:val="1"/>
      <w:numFmt w:val="bullet"/>
      <w:lvlText w:val="•"/>
      <w:lvlJc w:val="left"/>
      <w:pPr>
        <w:ind w:left="5034" w:hanging="360"/>
      </w:pPr>
      <w:rPr>
        <w:rFonts w:hint="default"/>
      </w:rPr>
    </w:lvl>
    <w:lvl w:ilvl="6" w:tplc="DA267FB8">
      <w:start w:val="1"/>
      <w:numFmt w:val="bullet"/>
      <w:lvlText w:val="•"/>
      <w:lvlJc w:val="left"/>
      <w:pPr>
        <w:ind w:left="5925" w:hanging="360"/>
      </w:pPr>
      <w:rPr>
        <w:rFonts w:hint="default"/>
      </w:rPr>
    </w:lvl>
    <w:lvl w:ilvl="7" w:tplc="367A30CA">
      <w:start w:val="1"/>
      <w:numFmt w:val="bullet"/>
      <w:lvlText w:val="•"/>
      <w:lvlJc w:val="left"/>
      <w:pPr>
        <w:ind w:left="6816" w:hanging="360"/>
      </w:pPr>
      <w:rPr>
        <w:rFonts w:hint="default"/>
      </w:rPr>
    </w:lvl>
    <w:lvl w:ilvl="8" w:tplc="446C44DC">
      <w:start w:val="1"/>
      <w:numFmt w:val="bullet"/>
      <w:lvlText w:val="•"/>
      <w:lvlJc w:val="left"/>
      <w:pPr>
        <w:ind w:left="7707" w:hanging="360"/>
      </w:pPr>
      <w:rPr>
        <w:rFonts w:hint="default"/>
      </w:rPr>
    </w:lvl>
  </w:abstractNum>
  <w:abstractNum w:abstractNumId="11">
    <w:nsid w:val="0E062F80"/>
    <w:multiLevelType w:val="hybridMultilevel"/>
    <w:tmpl w:val="DEA288F2"/>
    <w:lvl w:ilvl="0" w:tplc="3E081DEE">
      <w:start w:val="1"/>
      <w:numFmt w:val="lowerRoman"/>
      <w:lvlText w:val="(%1)"/>
      <w:lvlJc w:val="left"/>
      <w:pPr>
        <w:ind w:left="2380" w:hanging="720"/>
      </w:pPr>
      <w:rPr>
        <w:rFonts w:ascii="Times New Roman" w:eastAsia="Times New Roman" w:hAnsi="Times New Roman" w:cs="Times New Roman" w:hint="default"/>
        <w:spacing w:val="-26"/>
        <w:w w:val="99"/>
        <w:sz w:val="24"/>
        <w:szCs w:val="24"/>
      </w:rPr>
    </w:lvl>
    <w:lvl w:ilvl="1" w:tplc="B8EA8894">
      <w:start w:val="1"/>
      <w:numFmt w:val="bullet"/>
      <w:lvlText w:val="•"/>
      <w:lvlJc w:val="left"/>
      <w:pPr>
        <w:ind w:left="2800" w:hanging="720"/>
      </w:pPr>
      <w:rPr>
        <w:rFonts w:hint="default"/>
      </w:rPr>
    </w:lvl>
    <w:lvl w:ilvl="2" w:tplc="300A761A">
      <w:start w:val="1"/>
      <w:numFmt w:val="bullet"/>
      <w:lvlText w:val="•"/>
      <w:lvlJc w:val="left"/>
      <w:pPr>
        <w:ind w:left="3543" w:hanging="720"/>
      </w:pPr>
      <w:rPr>
        <w:rFonts w:hint="default"/>
      </w:rPr>
    </w:lvl>
    <w:lvl w:ilvl="3" w:tplc="3A36BD42">
      <w:start w:val="1"/>
      <w:numFmt w:val="bullet"/>
      <w:lvlText w:val="•"/>
      <w:lvlJc w:val="left"/>
      <w:pPr>
        <w:ind w:left="4286" w:hanging="720"/>
      </w:pPr>
      <w:rPr>
        <w:rFonts w:hint="default"/>
      </w:rPr>
    </w:lvl>
    <w:lvl w:ilvl="4" w:tplc="0B9A83B0">
      <w:start w:val="1"/>
      <w:numFmt w:val="bullet"/>
      <w:lvlText w:val="•"/>
      <w:lvlJc w:val="left"/>
      <w:pPr>
        <w:ind w:left="5029" w:hanging="720"/>
      </w:pPr>
      <w:rPr>
        <w:rFonts w:hint="default"/>
      </w:rPr>
    </w:lvl>
    <w:lvl w:ilvl="5" w:tplc="83A8579C">
      <w:start w:val="1"/>
      <w:numFmt w:val="bullet"/>
      <w:lvlText w:val="•"/>
      <w:lvlJc w:val="left"/>
      <w:pPr>
        <w:ind w:left="5772" w:hanging="720"/>
      </w:pPr>
      <w:rPr>
        <w:rFonts w:hint="default"/>
      </w:rPr>
    </w:lvl>
    <w:lvl w:ilvl="6" w:tplc="5074F600">
      <w:start w:val="1"/>
      <w:numFmt w:val="bullet"/>
      <w:lvlText w:val="•"/>
      <w:lvlJc w:val="left"/>
      <w:pPr>
        <w:ind w:left="6516" w:hanging="720"/>
      </w:pPr>
      <w:rPr>
        <w:rFonts w:hint="default"/>
      </w:rPr>
    </w:lvl>
    <w:lvl w:ilvl="7" w:tplc="11262F42">
      <w:start w:val="1"/>
      <w:numFmt w:val="bullet"/>
      <w:lvlText w:val="•"/>
      <w:lvlJc w:val="left"/>
      <w:pPr>
        <w:ind w:left="7259" w:hanging="720"/>
      </w:pPr>
      <w:rPr>
        <w:rFonts w:hint="default"/>
      </w:rPr>
    </w:lvl>
    <w:lvl w:ilvl="8" w:tplc="3F7001D4">
      <w:start w:val="1"/>
      <w:numFmt w:val="bullet"/>
      <w:lvlText w:val="•"/>
      <w:lvlJc w:val="left"/>
      <w:pPr>
        <w:ind w:left="8002" w:hanging="720"/>
      </w:pPr>
      <w:rPr>
        <w:rFonts w:hint="default"/>
      </w:rPr>
    </w:lvl>
  </w:abstractNum>
  <w:abstractNum w:abstractNumId="12">
    <w:nsid w:val="11035E80"/>
    <w:multiLevelType w:val="hybridMultilevel"/>
    <w:tmpl w:val="9C9A7128"/>
    <w:lvl w:ilvl="0" w:tplc="7D7C6690">
      <w:start w:val="10"/>
      <w:numFmt w:val="decimal"/>
      <w:lvlText w:val="%1"/>
      <w:lvlJc w:val="left"/>
      <w:pPr>
        <w:ind w:left="940" w:hanging="720"/>
      </w:pPr>
      <w:rPr>
        <w:rFonts w:hint="default"/>
      </w:rPr>
    </w:lvl>
    <w:lvl w:ilvl="1" w:tplc="422C0276">
      <w:numFmt w:val="none"/>
      <w:lvlText w:val=""/>
      <w:lvlJc w:val="left"/>
      <w:pPr>
        <w:tabs>
          <w:tab w:val="num" w:pos="360"/>
        </w:tabs>
      </w:pPr>
    </w:lvl>
    <w:lvl w:ilvl="2" w:tplc="EBC210F0">
      <w:start w:val="1"/>
      <w:numFmt w:val="bullet"/>
      <w:lvlText w:val="•"/>
      <w:lvlJc w:val="left"/>
      <w:pPr>
        <w:ind w:left="2716" w:hanging="720"/>
      </w:pPr>
      <w:rPr>
        <w:rFonts w:hint="default"/>
      </w:rPr>
    </w:lvl>
    <w:lvl w:ilvl="3" w:tplc="31D2A7C2">
      <w:start w:val="1"/>
      <w:numFmt w:val="bullet"/>
      <w:lvlText w:val="•"/>
      <w:lvlJc w:val="left"/>
      <w:pPr>
        <w:ind w:left="3604" w:hanging="720"/>
      </w:pPr>
      <w:rPr>
        <w:rFonts w:hint="default"/>
      </w:rPr>
    </w:lvl>
    <w:lvl w:ilvl="4" w:tplc="2ED29C38">
      <w:start w:val="1"/>
      <w:numFmt w:val="bullet"/>
      <w:lvlText w:val="•"/>
      <w:lvlJc w:val="left"/>
      <w:pPr>
        <w:ind w:left="4492" w:hanging="720"/>
      </w:pPr>
      <w:rPr>
        <w:rFonts w:hint="default"/>
      </w:rPr>
    </w:lvl>
    <w:lvl w:ilvl="5" w:tplc="771E2432">
      <w:start w:val="1"/>
      <w:numFmt w:val="bullet"/>
      <w:lvlText w:val="•"/>
      <w:lvlJc w:val="left"/>
      <w:pPr>
        <w:ind w:left="5380" w:hanging="720"/>
      </w:pPr>
      <w:rPr>
        <w:rFonts w:hint="default"/>
      </w:rPr>
    </w:lvl>
    <w:lvl w:ilvl="6" w:tplc="00DEBB2C">
      <w:start w:val="1"/>
      <w:numFmt w:val="bullet"/>
      <w:lvlText w:val="•"/>
      <w:lvlJc w:val="left"/>
      <w:pPr>
        <w:ind w:left="6268" w:hanging="720"/>
      </w:pPr>
      <w:rPr>
        <w:rFonts w:hint="default"/>
      </w:rPr>
    </w:lvl>
    <w:lvl w:ilvl="7" w:tplc="22EE5870">
      <w:start w:val="1"/>
      <w:numFmt w:val="bullet"/>
      <w:lvlText w:val="•"/>
      <w:lvlJc w:val="left"/>
      <w:pPr>
        <w:ind w:left="7156" w:hanging="720"/>
      </w:pPr>
      <w:rPr>
        <w:rFonts w:hint="default"/>
      </w:rPr>
    </w:lvl>
    <w:lvl w:ilvl="8" w:tplc="29783E54">
      <w:start w:val="1"/>
      <w:numFmt w:val="bullet"/>
      <w:lvlText w:val="•"/>
      <w:lvlJc w:val="left"/>
      <w:pPr>
        <w:ind w:left="8044" w:hanging="720"/>
      </w:pPr>
      <w:rPr>
        <w:rFonts w:hint="default"/>
      </w:rPr>
    </w:lvl>
  </w:abstractNum>
  <w:abstractNum w:abstractNumId="13">
    <w:nsid w:val="1BCF1D12"/>
    <w:multiLevelType w:val="hybridMultilevel"/>
    <w:tmpl w:val="DCDC7928"/>
    <w:lvl w:ilvl="0" w:tplc="9AA8A1DE">
      <w:start w:val="1"/>
      <w:numFmt w:val="decimal"/>
      <w:lvlText w:val="%1."/>
      <w:lvlJc w:val="left"/>
      <w:pPr>
        <w:ind w:left="1660" w:hanging="720"/>
      </w:pPr>
      <w:rPr>
        <w:rFonts w:ascii="Times New Roman" w:eastAsia="Times New Roman" w:hAnsi="Times New Roman" w:cs="Times New Roman" w:hint="default"/>
        <w:spacing w:val="-27"/>
        <w:w w:val="99"/>
        <w:sz w:val="24"/>
        <w:szCs w:val="24"/>
      </w:rPr>
    </w:lvl>
    <w:lvl w:ilvl="1" w:tplc="641A9B9C">
      <w:start w:val="1"/>
      <w:numFmt w:val="bullet"/>
      <w:lvlText w:val=""/>
      <w:lvlJc w:val="left"/>
      <w:pPr>
        <w:ind w:left="2020" w:hanging="360"/>
      </w:pPr>
      <w:rPr>
        <w:rFonts w:ascii="Symbol" w:eastAsia="Symbol" w:hAnsi="Symbol" w:cs="Symbol" w:hint="default"/>
        <w:w w:val="100"/>
        <w:sz w:val="24"/>
        <w:szCs w:val="24"/>
      </w:rPr>
    </w:lvl>
    <w:lvl w:ilvl="2" w:tplc="35C08F54">
      <w:start w:val="1"/>
      <w:numFmt w:val="bullet"/>
      <w:lvlText w:val="•"/>
      <w:lvlJc w:val="left"/>
      <w:pPr>
        <w:ind w:left="2849" w:hanging="360"/>
      </w:pPr>
      <w:rPr>
        <w:rFonts w:hint="default"/>
      </w:rPr>
    </w:lvl>
    <w:lvl w:ilvl="3" w:tplc="F8A45E26">
      <w:start w:val="1"/>
      <w:numFmt w:val="bullet"/>
      <w:lvlText w:val="•"/>
      <w:lvlJc w:val="left"/>
      <w:pPr>
        <w:ind w:left="3679" w:hanging="360"/>
      </w:pPr>
      <w:rPr>
        <w:rFonts w:hint="default"/>
      </w:rPr>
    </w:lvl>
    <w:lvl w:ilvl="4" w:tplc="36082F80">
      <w:start w:val="1"/>
      <w:numFmt w:val="bullet"/>
      <w:lvlText w:val="•"/>
      <w:lvlJc w:val="left"/>
      <w:pPr>
        <w:ind w:left="4509" w:hanging="360"/>
      </w:pPr>
      <w:rPr>
        <w:rFonts w:hint="default"/>
      </w:rPr>
    </w:lvl>
    <w:lvl w:ilvl="5" w:tplc="9D30C1BE">
      <w:start w:val="1"/>
      <w:numFmt w:val="bullet"/>
      <w:lvlText w:val="•"/>
      <w:lvlJc w:val="left"/>
      <w:pPr>
        <w:ind w:left="5339" w:hanging="360"/>
      </w:pPr>
      <w:rPr>
        <w:rFonts w:hint="default"/>
      </w:rPr>
    </w:lvl>
    <w:lvl w:ilvl="6" w:tplc="2DC2B84C">
      <w:start w:val="1"/>
      <w:numFmt w:val="bullet"/>
      <w:lvlText w:val="•"/>
      <w:lvlJc w:val="left"/>
      <w:pPr>
        <w:ind w:left="6169" w:hanging="360"/>
      </w:pPr>
      <w:rPr>
        <w:rFonts w:hint="default"/>
      </w:rPr>
    </w:lvl>
    <w:lvl w:ilvl="7" w:tplc="D85E4948">
      <w:start w:val="1"/>
      <w:numFmt w:val="bullet"/>
      <w:lvlText w:val="•"/>
      <w:lvlJc w:val="left"/>
      <w:pPr>
        <w:ind w:left="6999" w:hanging="360"/>
      </w:pPr>
      <w:rPr>
        <w:rFonts w:hint="default"/>
      </w:rPr>
    </w:lvl>
    <w:lvl w:ilvl="8" w:tplc="C1FECCBA">
      <w:start w:val="1"/>
      <w:numFmt w:val="bullet"/>
      <w:lvlText w:val="•"/>
      <w:lvlJc w:val="left"/>
      <w:pPr>
        <w:ind w:left="7829" w:hanging="360"/>
      </w:pPr>
      <w:rPr>
        <w:rFonts w:hint="default"/>
      </w:rPr>
    </w:lvl>
  </w:abstractNum>
  <w:abstractNum w:abstractNumId="14">
    <w:nsid w:val="235F2BF2"/>
    <w:multiLevelType w:val="hybridMultilevel"/>
    <w:tmpl w:val="468CC520"/>
    <w:lvl w:ilvl="0" w:tplc="D79C3DDC">
      <w:start w:val="1"/>
      <w:numFmt w:val="upperRoman"/>
      <w:lvlText w:val="(%1)"/>
      <w:lvlJc w:val="left"/>
      <w:pPr>
        <w:ind w:left="940" w:hanging="720"/>
      </w:pPr>
      <w:rPr>
        <w:rFonts w:ascii="Times New Roman" w:eastAsia="Times New Roman" w:hAnsi="Times New Roman" w:cs="Times New Roman" w:hint="default"/>
        <w:spacing w:val="-7"/>
        <w:w w:val="99"/>
        <w:sz w:val="24"/>
        <w:szCs w:val="24"/>
      </w:rPr>
    </w:lvl>
    <w:lvl w:ilvl="1" w:tplc="B5D2EEA0">
      <w:start w:val="1"/>
      <w:numFmt w:val="bullet"/>
      <w:lvlText w:val="•"/>
      <w:lvlJc w:val="left"/>
      <w:pPr>
        <w:ind w:left="1794" w:hanging="720"/>
      </w:pPr>
      <w:rPr>
        <w:rFonts w:hint="default"/>
      </w:rPr>
    </w:lvl>
    <w:lvl w:ilvl="2" w:tplc="F4BC72B8">
      <w:start w:val="1"/>
      <w:numFmt w:val="bullet"/>
      <w:lvlText w:val="•"/>
      <w:lvlJc w:val="left"/>
      <w:pPr>
        <w:ind w:left="2649" w:hanging="720"/>
      </w:pPr>
      <w:rPr>
        <w:rFonts w:hint="default"/>
      </w:rPr>
    </w:lvl>
    <w:lvl w:ilvl="3" w:tplc="77F2F8F8">
      <w:start w:val="1"/>
      <w:numFmt w:val="bullet"/>
      <w:lvlText w:val="•"/>
      <w:lvlJc w:val="left"/>
      <w:pPr>
        <w:ind w:left="3504" w:hanging="720"/>
      </w:pPr>
      <w:rPr>
        <w:rFonts w:hint="default"/>
      </w:rPr>
    </w:lvl>
    <w:lvl w:ilvl="4" w:tplc="DF428D3E">
      <w:start w:val="1"/>
      <w:numFmt w:val="bullet"/>
      <w:lvlText w:val="•"/>
      <w:lvlJc w:val="left"/>
      <w:pPr>
        <w:ind w:left="4359" w:hanging="720"/>
      </w:pPr>
      <w:rPr>
        <w:rFonts w:hint="default"/>
      </w:rPr>
    </w:lvl>
    <w:lvl w:ilvl="5" w:tplc="F3E6761C">
      <w:start w:val="1"/>
      <w:numFmt w:val="bullet"/>
      <w:lvlText w:val="•"/>
      <w:lvlJc w:val="left"/>
      <w:pPr>
        <w:ind w:left="5214" w:hanging="720"/>
      </w:pPr>
      <w:rPr>
        <w:rFonts w:hint="default"/>
      </w:rPr>
    </w:lvl>
    <w:lvl w:ilvl="6" w:tplc="6CC2B4EE">
      <w:start w:val="1"/>
      <w:numFmt w:val="bullet"/>
      <w:lvlText w:val="•"/>
      <w:lvlJc w:val="left"/>
      <w:pPr>
        <w:ind w:left="6069" w:hanging="720"/>
      </w:pPr>
      <w:rPr>
        <w:rFonts w:hint="default"/>
      </w:rPr>
    </w:lvl>
    <w:lvl w:ilvl="7" w:tplc="7FCC48D2">
      <w:start w:val="1"/>
      <w:numFmt w:val="bullet"/>
      <w:lvlText w:val="•"/>
      <w:lvlJc w:val="left"/>
      <w:pPr>
        <w:ind w:left="6924" w:hanging="720"/>
      </w:pPr>
      <w:rPr>
        <w:rFonts w:hint="default"/>
      </w:rPr>
    </w:lvl>
    <w:lvl w:ilvl="8" w:tplc="3718EB4E">
      <w:start w:val="1"/>
      <w:numFmt w:val="bullet"/>
      <w:lvlText w:val="•"/>
      <w:lvlJc w:val="left"/>
      <w:pPr>
        <w:ind w:left="7779" w:hanging="720"/>
      </w:pPr>
      <w:rPr>
        <w:rFonts w:hint="default"/>
      </w:rPr>
    </w:lvl>
  </w:abstractNum>
  <w:abstractNum w:abstractNumId="15">
    <w:nsid w:val="2414422E"/>
    <w:multiLevelType w:val="hybridMultilevel"/>
    <w:tmpl w:val="A44A1E76"/>
    <w:lvl w:ilvl="0" w:tplc="E1F86902">
      <w:start w:val="1"/>
      <w:numFmt w:val="decimal"/>
      <w:lvlText w:val="%1"/>
      <w:lvlJc w:val="left"/>
      <w:pPr>
        <w:ind w:left="940" w:hanging="720"/>
      </w:pPr>
      <w:rPr>
        <w:rFonts w:hint="default"/>
      </w:rPr>
    </w:lvl>
    <w:lvl w:ilvl="1" w:tplc="F0DE1708">
      <w:numFmt w:val="none"/>
      <w:lvlText w:val=""/>
      <w:lvlJc w:val="left"/>
      <w:pPr>
        <w:tabs>
          <w:tab w:val="num" w:pos="360"/>
        </w:tabs>
      </w:pPr>
    </w:lvl>
    <w:lvl w:ilvl="2" w:tplc="04F8F92A">
      <w:numFmt w:val="none"/>
      <w:lvlText w:val=""/>
      <w:lvlJc w:val="left"/>
      <w:pPr>
        <w:tabs>
          <w:tab w:val="num" w:pos="360"/>
        </w:tabs>
      </w:pPr>
    </w:lvl>
    <w:lvl w:ilvl="3" w:tplc="736A071C">
      <w:start w:val="1"/>
      <w:numFmt w:val="bullet"/>
      <w:lvlText w:val="•"/>
      <w:lvlJc w:val="left"/>
      <w:pPr>
        <w:ind w:left="3504" w:hanging="720"/>
      </w:pPr>
      <w:rPr>
        <w:rFonts w:hint="default"/>
      </w:rPr>
    </w:lvl>
    <w:lvl w:ilvl="4" w:tplc="F7A63B6E">
      <w:start w:val="1"/>
      <w:numFmt w:val="bullet"/>
      <w:lvlText w:val="•"/>
      <w:lvlJc w:val="left"/>
      <w:pPr>
        <w:ind w:left="4359" w:hanging="720"/>
      </w:pPr>
      <w:rPr>
        <w:rFonts w:hint="default"/>
      </w:rPr>
    </w:lvl>
    <w:lvl w:ilvl="5" w:tplc="5E14A8B2">
      <w:start w:val="1"/>
      <w:numFmt w:val="bullet"/>
      <w:lvlText w:val="•"/>
      <w:lvlJc w:val="left"/>
      <w:pPr>
        <w:ind w:left="5214" w:hanging="720"/>
      </w:pPr>
      <w:rPr>
        <w:rFonts w:hint="default"/>
      </w:rPr>
    </w:lvl>
    <w:lvl w:ilvl="6" w:tplc="657E2E8C">
      <w:start w:val="1"/>
      <w:numFmt w:val="bullet"/>
      <w:lvlText w:val="•"/>
      <w:lvlJc w:val="left"/>
      <w:pPr>
        <w:ind w:left="6069" w:hanging="720"/>
      </w:pPr>
      <w:rPr>
        <w:rFonts w:hint="default"/>
      </w:rPr>
    </w:lvl>
    <w:lvl w:ilvl="7" w:tplc="405A22A8">
      <w:start w:val="1"/>
      <w:numFmt w:val="bullet"/>
      <w:lvlText w:val="•"/>
      <w:lvlJc w:val="left"/>
      <w:pPr>
        <w:ind w:left="6924" w:hanging="720"/>
      </w:pPr>
      <w:rPr>
        <w:rFonts w:hint="default"/>
      </w:rPr>
    </w:lvl>
    <w:lvl w:ilvl="8" w:tplc="05D884A0">
      <w:start w:val="1"/>
      <w:numFmt w:val="bullet"/>
      <w:lvlText w:val="•"/>
      <w:lvlJc w:val="left"/>
      <w:pPr>
        <w:ind w:left="7779" w:hanging="720"/>
      </w:pPr>
      <w:rPr>
        <w:rFonts w:hint="default"/>
      </w:rPr>
    </w:lvl>
  </w:abstractNum>
  <w:abstractNum w:abstractNumId="16">
    <w:nsid w:val="248B2677"/>
    <w:multiLevelType w:val="hybridMultilevel"/>
    <w:tmpl w:val="76C250C2"/>
    <w:lvl w:ilvl="0" w:tplc="AC246A5C">
      <w:start w:val="1"/>
      <w:numFmt w:val="decimal"/>
      <w:lvlText w:val="%1"/>
      <w:lvlJc w:val="left"/>
      <w:pPr>
        <w:ind w:left="940" w:hanging="720"/>
      </w:pPr>
      <w:rPr>
        <w:rFonts w:hint="default"/>
      </w:rPr>
    </w:lvl>
    <w:lvl w:ilvl="1" w:tplc="D77EB9A4">
      <w:numFmt w:val="none"/>
      <w:lvlText w:val=""/>
      <w:lvlJc w:val="left"/>
      <w:pPr>
        <w:tabs>
          <w:tab w:val="num" w:pos="360"/>
        </w:tabs>
      </w:pPr>
    </w:lvl>
    <w:lvl w:ilvl="2" w:tplc="535A1656">
      <w:start w:val="1"/>
      <w:numFmt w:val="bullet"/>
      <w:lvlText w:val="•"/>
      <w:lvlJc w:val="left"/>
      <w:pPr>
        <w:ind w:left="2716" w:hanging="720"/>
      </w:pPr>
      <w:rPr>
        <w:rFonts w:hint="default"/>
      </w:rPr>
    </w:lvl>
    <w:lvl w:ilvl="3" w:tplc="5D700EA0">
      <w:start w:val="1"/>
      <w:numFmt w:val="bullet"/>
      <w:lvlText w:val="•"/>
      <w:lvlJc w:val="left"/>
      <w:pPr>
        <w:ind w:left="3604" w:hanging="720"/>
      </w:pPr>
      <w:rPr>
        <w:rFonts w:hint="default"/>
      </w:rPr>
    </w:lvl>
    <w:lvl w:ilvl="4" w:tplc="50EAAF2A">
      <w:start w:val="1"/>
      <w:numFmt w:val="bullet"/>
      <w:lvlText w:val="•"/>
      <w:lvlJc w:val="left"/>
      <w:pPr>
        <w:ind w:left="4492" w:hanging="720"/>
      </w:pPr>
      <w:rPr>
        <w:rFonts w:hint="default"/>
      </w:rPr>
    </w:lvl>
    <w:lvl w:ilvl="5" w:tplc="5ECC5750">
      <w:start w:val="1"/>
      <w:numFmt w:val="bullet"/>
      <w:lvlText w:val="•"/>
      <w:lvlJc w:val="left"/>
      <w:pPr>
        <w:ind w:left="5380" w:hanging="720"/>
      </w:pPr>
      <w:rPr>
        <w:rFonts w:hint="default"/>
      </w:rPr>
    </w:lvl>
    <w:lvl w:ilvl="6" w:tplc="2B62B0E0">
      <w:start w:val="1"/>
      <w:numFmt w:val="bullet"/>
      <w:lvlText w:val="•"/>
      <w:lvlJc w:val="left"/>
      <w:pPr>
        <w:ind w:left="6268" w:hanging="720"/>
      </w:pPr>
      <w:rPr>
        <w:rFonts w:hint="default"/>
      </w:rPr>
    </w:lvl>
    <w:lvl w:ilvl="7" w:tplc="077ED586">
      <w:start w:val="1"/>
      <w:numFmt w:val="bullet"/>
      <w:lvlText w:val="•"/>
      <w:lvlJc w:val="left"/>
      <w:pPr>
        <w:ind w:left="7156" w:hanging="720"/>
      </w:pPr>
      <w:rPr>
        <w:rFonts w:hint="default"/>
      </w:rPr>
    </w:lvl>
    <w:lvl w:ilvl="8" w:tplc="24F2BEB0">
      <w:start w:val="1"/>
      <w:numFmt w:val="bullet"/>
      <w:lvlText w:val="•"/>
      <w:lvlJc w:val="left"/>
      <w:pPr>
        <w:ind w:left="8044" w:hanging="720"/>
      </w:pPr>
      <w:rPr>
        <w:rFonts w:hint="default"/>
      </w:rPr>
    </w:lvl>
  </w:abstractNum>
  <w:abstractNum w:abstractNumId="17">
    <w:nsid w:val="270B0E66"/>
    <w:multiLevelType w:val="hybridMultilevel"/>
    <w:tmpl w:val="13786384"/>
    <w:lvl w:ilvl="0" w:tplc="560A594C">
      <w:start w:val="16"/>
      <w:numFmt w:val="decimal"/>
      <w:lvlText w:val="%1"/>
      <w:lvlJc w:val="left"/>
      <w:pPr>
        <w:ind w:left="940" w:hanging="720"/>
      </w:pPr>
      <w:rPr>
        <w:rFonts w:hint="default"/>
      </w:rPr>
    </w:lvl>
    <w:lvl w:ilvl="1" w:tplc="4A8EB4A8">
      <w:numFmt w:val="none"/>
      <w:lvlText w:val=""/>
      <w:lvlJc w:val="left"/>
      <w:pPr>
        <w:tabs>
          <w:tab w:val="num" w:pos="360"/>
        </w:tabs>
      </w:pPr>
    </w:lvl>
    <w:lvl w:ilvl="2" w:tplc="15CEC2D2">
      <w:start w:val="1"/>
      <w:numFmt w:val="lowerRoman"/>
      <w:lvlText w:val="(%3)"/>
      <w:lvlJc w:val="left"/>
      <w:pPr>
        <w:ind w:left="1660" w:hanging="720"/>
      </w:pPr>
      <w:rPr>
        <w:rFonts w:ascii="Times New Roman" w:eastAsia="Times New Roman" w:hAnsi="Times New Roman" w:cs="Times New Roman" w:hint="default"/>
        <w:spacing w:val="-8"/>
        <w:w w:val="99"/>
        <w:sz w:val="24"/>
        <w:szCs w:val="24"/>
      </w:rPr>
    </w:lvl>
    <w:lvl w:ilvl="3" w:tplc="95B835AC">
      <w:start w:val="1"/>
      <w:numFmt w:val="bullet"/>
      <w:lvlText w:val="•"/>
      <w:lvlJc w:val="left"/>
      <w:pPr>
        <w:ind w:left="2680" w:hanging="720"/>
      </w:pPr>
      <w:rPr>
        <w:rFonts w:hint="default"/>
      </w:rPr>
    </w:lvl>
    <w:lvl w:ilvl="4" w:tplc="86EA2642">
      <w:start w:val="1"/>
      <w:numFmt w:val="bullet"/>
      <w:lvlText w:val="•"/>
      <w:lvlJc w:val="left"/>
      <w:pPr>
        <w:ind w:left="3700" w:hanging="720"/>
      </w:pPr>
      <w:rPr>
        <w:rFonts w:hint="default"/>
      </w:rPr>
    </w:lvl>
    <w:lvl w:ilvl="5" w:tplc="1D06D9D8">
      <w:start w:val="1"/>
      <w:numFmt w:val="bullet"/>
      <w:lvlText w:val="•"/>
      <w:lvlJc w:val="left"/>
      <w:pPr>
        <w:ind w:left="4720" w:hanging="720"/>
      </w:pPr>
      <w:rPr>
        <w:rFonts w:hint="default"/>
      </w:rPr>
    </w:lvl>
    <w:lvl w:ilvl="6" w:tplc="DB7E313C">
      <w:start w:val="1"/>
      <w:numFmt w:val="bullet"/>
      <w:lvlText w:val="•"/>
      <w:lvlJc w:val="left"/>
      <w:pPr>
        <w:ind w:left="5740" w:hanging="720"/>
      </w:pPr>
      <w:rPr>
        <w:rFonts w:hint="default"/>
      </w:rPr>
    </w:lvl>
    <w:lvl w:ilvl="7" w:tplc="46D6E8AE">
      <w:start w:val="1"/>
      <w:numFmt w:val="bullet"/>
      <w:lvlText w:val="•"/>
      <w:lvlJc w:val="left"/>
      <w:pPr>
        <w:ind w:left="6760" w:hanging="720"/>
      </w:pPr>
      <w:rPr>
        <w:rFonts w:hint="default"/>
      </w:rPr>
    </w:lvl>
    <w:lvl w:ilvl="8" w:tplc="1FF094F2">
      <w:start w:val="1"/>
      <w:numFmt w:val="bullet"/>
      <w:lvlText w:val="•"/>
      <w:lvlJc w:val="left"/>
      <w:pPr>
        <w:ind w:left="7780" w:hanging="720"/>
      </w:pPr>
      <w:rPr>
        <w:rFonts w:hint="default"/>
      </w:rPr>
    </w:lvl>
  </w:abstractNum>
  <w:abstractNum w:abstractNumId="18">
    <w:nsid w:val="285331CE"/>
    <w:multiLevelType w:val="hybridMultilevel"/>
    <w:tmpl w:val="B8820C10"/>
    <w:lvl w:ilvl="0" w:tplc="26226A82">
      <w:start w:val="1"/>
      <w:numFmt w:val="lowerLetter"/>
      <w:lvlText w:val="%1)"/>
      <w:lvlJc w:val="left"/>
      <w:pPr>
        <w:ind w:left="2200" w:hanging="900"/>
      </w:pPr>
      <w:rPr>
        <w:rFonts w:ascii="Times New Roman" w:eastAsia="Times New Roman" w:hAnsi="Times New Roman" w:cs="Times New Roman" w:hint="default"/>
        <w:spacing w:val="-11"/>
        <w:w w:val="99"/>
        <w:sz w:val="24"/>
        <w:szCs w:val="24"/>
      </w:rPr>
    </w:lvl>
    <w:lvl w:ilvl="1" w:tplc="6C601AD0">
      <w:start w:val="1"/>
      <w:numFmt w:val="bullet"/>
      <w:lvlText w:val="•"/>
      <w:lvlJc w:val="left"/>
      <w:pPr>
        <w:ind w:left="2928" w:hanging="900"/>
      </w:pPr>
      <w:rPr>
        <w:rFonts w:hint="default"/>
      </w:rPr>
    </w:lvl>
    <w:lvl w:ilvl="2" w:tplc="F61A0C88">
      <w:start w:val="1"/>
      <w:numFmt w:val="bullet"/>
      <w:lvlText w:val="•"/>
      <w:lvlJc w:val="left"/>
      <w:pPr>
        <w:ind w:left="3657" w:hanging="900"/>
      </w:pPr>
      <w:rPr>
        <w:rFonts w:hint="default"/>
      </w:rPr>
    </w:lvl>
    <w:lvl w:ilvl="3" w:tplc="1968FE64">
      <w:start w:val="1"/>
      <w:numFmt w:val="bullet"/>
      <w:lvlText w:val="•"/>
      <w:lvlJc w:val="left"/>
      <w:pPr>
        <w:ind w:left="4386" w:hanging="900"/>
      </w:pPr>
      <w:rPr>
        <w:rFonts w:hint="default"/>
      </w:rPr>
    </w:lvl>
    <w:lvl w:ilvl="4" w:tplc="D0526A22">
      <w:start w:val="1"/>
      <w:numFmt w:val="bullet"/>
      <w:lvlText w:val="•"/>
      <w:lvlJc w:val="left"/>
      <w:pPr>
        <w:ind w:left="5115" w:hanging="900"/>
      </w:pPr>
      <w:rPr>
        <w:rFonts w:hint="default"/>
      </w:rPr>
    </w:lvl>
    <w:lvl w:ilvl="5" w:tplc="14682BAC">
      <w:start w:val="1"/>
      <w:numFmt w:val="bullet"/>
      <w:lvlText w:val="•"/>
      <w:lvlJc w:val="left"/>
      <w:pPr>
        <w:ind w:left="5844" w:hanging="900"/>
      </w:pPr>
      <w:rPr>
        <w:rFonts w:hint="default"/>
      </w:rPr>
    </w:lvl>
    <w:lvl w:ilvl="6" w:tplc="F4389E9E">
      <w:start w:val="1"/>
      <w:numFmt w:val="bullet"/>
      <w:lvlText w:val="•"/>
      <w:lvlJc w:val="left"/>
      <w:pPr>
        <w:ind w:left="6573" w:hanging="900"/>
      </w:pPr>
      <w:rPr>
        <w:rFonts w:hint="default"/>
      </w:rPr>
    </w:lvl>
    <w:lvl w:ilvl="7" w:tplc="7BF03A5A">
      <w:start w:val="1"/>
      <w:numFmt w:val="bullet"/>
      <w:lvlText w:val="•"/>
      <w:lvlJc w:val="left"/>
      <w:pPr>
        <w:ind w:left="7302" w:hanging="900"/>
      </w:pPr>
      <w:rPr>
        <w:rFonts w:hint="default"/>
      </w:rPr>
    </w:lvl>
    <w:lvl w:ilvl="8" w:tplc="FC1C54EE">
      <w:start w:val="1"/>
      <w:numFmt w:val="bullet"/>
      <w:lvlText w:val="•"/>
      <w:lvlJc w:val="left"/>
      <w:pPr>
        <w:ind w:left="8031" w:hanging="900"/>
      </w:pPr>
      <w:rPr>
        <w:rFonts w:hint="default"/>
      </w:rPr>
    </w:lvl>
  </w:abstractNum>
  <w:abstractNum w:abstractNumId="19">
    <w:nsid w:val="2C3B0071"/>
    <w:multiLevelType w:val="hybridMultilevel"/>
    <w:tmpl w:val="5B8A3506"/>
    <w:lvl w:ilvl="0" w:tplc="A5BE0D26">
      <w:start w:val="1"/>
      <w:numFmt w:val="lowerLetter"/>
      <w:lvlText w:val="%1)"/>
      <w:lvlJc w:val="left"/>
      <w:pPr>
        <w:ind w:left="1840" w:hanging="540"/>
      </w:pPr>
      <w:rPr>
        <w:rFonts w:ascii="Times New Roman" w:eastAsia="Times New Roman" w:hAnsi="Times New Roman" w:cs="Times New Roman" w:hint="default"/>
        <w:spacing w:val="-21"/>
        <w:w w:val="99"/>
        <w:sz w:val="24"/>
        <w:szCs w:val="24"/>
      </w:rPr>
    </w:lvl>
    <w:lvl w:ilvl="1" w:tplc="C6960356">
      <w:start w:val="1"/>
      <w:numFmt w:val="bullet"/>
      <w:lvlText w:val="•"/>
      <w:lvlJc w:val="left"/>
      <w:pPr>
        <w:ind w:left="2604" w:hanging="540"/>
      </w:pPr>
      <w:rPr>
        <w:rFonts w:hint="default"/>
      </w:rPr>
    </w:lvl>
    <w:lvl w:ilvl="2" w:tplc="56684706">
      <w:start w:val="1"/>
      <w:numFmt w:val="bullet"/>
      <w:lvlText w:val="•"/>
      <w:lvlJc w:val="left"/>
      <w:pPr>
        <w:ind w:left="3369" w:hanging="540"/>
      </w:pPr>
      <w:rPr>
        <w:rFonts w:hint="default"/>
      </w:rPr>
    </w:lvl>
    <w:lvl w:ilvl="3" w:tplc="127ECF3C">
      <w:start w:val="1"/>
      <w:numFmt w:val="bullet"/>
      <w:lvlText w:val="•"/>
      <w:lvlJc w:val="left"/>
      <w:pPr>
        <w:ind w:left="4134" w:hanging="540"/>
      </w:pPr>
      <w:rPr>
        <w:rFonts w:hint="default"/>
      </w:rPr>
    </w:lvl>
    <w:lvl w:ilvl="4" w:tplc="A90CD0A0">
      <w:start w:val="1"/>
      <w:numFmt w:val="bullet"/>
      <w:lvlText w:val="•"/>
      <w:lvlJc w:val="left"/>
      <w:pPr>
        <w:ind w:left="4899" w:hanging="540"/>
      </w:pPr>
      <w:rPr>
        <w:rFonts w:hint="default"/>
      </w:rPr>
    </w:lvl>
    <w:lvl w:ilvl="5" w:tplc="4612AB54">
      <w:start w:val="1"/>
      <w:numFmt w:val="bullet"/>
      <w:lvlText w:val="•"/>
      <w:lvlJc w:val="left"/>
      <w:pPr>
        <w:ind w:left="5664" w:hanging="540"/>
      </w:pPr>
      <w:rPr>
        <w:rFonts w:hint="default"/>
      </w:rPr>
    </w:lvl>
    <w:lvl w:ilvl="6" w:tplc="4822A5D0">
      <w:start w:val="1"/>
      <w:numFmt w:val="bullet"/>
      <w:lvlText w:val="•"/>
      <w:lvlJc w:val="left"/>
      <w:pPr>
        <w:ind w:left="6429" w:hanging="540"/>
      </w:pPr>
      <w:rPr>
        <w:rFonts w:hint="default"/>
      </w:rPr>
    </w:lvl>
    <w:lvl w:ilvl="7" w:tplc="B73AAE44">
      <w:start w:val="1"/>
      <w:numFmt w:val="bullet"/>
      <w:lvlText w:val="•"/>
      <w:lvlJc w:val="left"/>
      <w:pPr>
        <w:ind w:left="7194" w:hanging="540"/>
      </w:pPr>
      <w:rPr>
        <w:rFonts w:hint="default"/>
      </w:rPr>
    </w:lvl>
    <w:lvl w:ilvl="8" w:tplc="1A908666">
      <w:start w:val="1"/>
      <w:numFmt w:val="bullet"/>
      <w:lvlText w:val="•"/>
      <w:lvlJc w:val="left"/>
      <w:pPr>
        <w:ind w:left="7959" w:hanging="540"/>
      </w:pPr>
      <w:rPr>
        <w:rFonts w:hint="default"/>
      </w:rPr>
    </w:lvl>
  </w:abstractNum>
  <w:abstractNum w:abstractNumId="20">
    <w:nsid w:val="2C8D489C"/>
    <w:multiLevelType w:val="hybridMultilevel"/>
    <w:tmpl w:val="99745F88"/>
    <w:lvl w:ilvl="0" w:tplc="80D26E04">
      <w:start w:val="1"/>
      <w:numFmt w:val="decimal"/>
      <w:lvlText w:val="%1."/>
      <w:lvlJc w:val="left"/>
      <w:pPr>
        <w:ind w:left="3101" w:hanging="1441"/>
      </w:pPr>
      <w:rPr>
        <w:rFonts w:ascii="Times New Roman" w:eastAsia="Times New Roman" w:hAnsi="Times New Roman" w:cs="Times New Roman" w:hint="default"/>
        <w:spacing w:val="-2"/>
        <w:w w:val="99"/>
        <w:sz w:val="24"/>
        <w:szCs w:val="24"/>
      </w:rPr>
    </w:lvl>
    <w:lvl w:ilvl="1" w:tplc="0C465D7A">
      <w:start w:val="1"/>
      <w:numFmt w:val="bullet"/>
      <w:lvlText w:val="*"/>
      <w:lvlJc w:val="left"/>
      <w:pPr>
        <w:ind w:left="3281" w:hanging="180"/>
      </w:pPr>
      <w:rPr>
        <w:rFonts w:ascii="Times New Roman" w:eastAsia="Times New Roman" w:hAnsi="Times New Roman" w:cs="Times New Roman" w:hint="default"/>
        <w:spacing w:val="-3"/>
        <w:w w:val="99"/>
        <w:sz w:val="24"/>
        <w:szCs w:val="24"/>
      </w:rPr>
    </w:lvl>
    <w:lvl w:ilvl="2" w:tplc="A9361EB6">
      <w:start w:val="1"/>
      <w:numFmt w:val="bullet"/>
      <w:lvlText w:val="•"/>
      <w:lvlJc w:val="left"/>
      <w:pPr>
        <w:ind w:left="3969" w:hanging="180"/>
      </w:pPr>
      <w:rPr>
        <w:rFonts w:hint="default"/>
      </w:rPr>
    </w:lvl>
    <w:lvl w:ilvl="3" w:tplc="9DAE92E6">
      <w:start w:val="1"/>
      <w:numFmt w:val="bullet"/>
      <w:lvlText w:val="•"/>
      <w:lvlJc w:val="left"/>
      <w:pPr>
        <w:ind w:left="4659" w:hanging="180"/>
      </w:pPr>
      <w:rPr>
        <w:rFonts w:hint="default"/>
      </w:rPr>
    </w:lvl>
    <w:lvl w:ilvl="4" w:tplc="165E6B28">
      <w:start w:val="1"/>
      <w:numFmt w:val="bullet"/>
      <w:lvlText w:val="•"/>
      <w:lvlJc w:val="left"/>
      <w:pPr>
        <w:ind w:left="5349" w:hanging="180"/>
      </w:pPr>
      <w:rPr>
        <w:rFonts w:hint="default"/>
      </w:rPr>
    </w:lvl>
    <w:lvl w:ilvl="5" w:tplc="60D64CF6">
      <w:start w:val="1"/>
      <w:numFmt w:val="bullet"/>
      <w:lvlText w:val="•"/>
      <w:lvlJc w:val="left"/>
      <w:pPr>
        <w:ind w:left="6039" w:hanging="180"/>
      </w:pPr>
      <w:rPr>
        <w:rFonts w:hint="default"/>
      </w:rPr>
    </w:lvl>
    <w:lvl w:ilvl="6" w:tplc="DECE353C">
      <w:start w:val="1"/>
      <w:numFmt w:val="bullet"/>
      <w:lvlText w:val="•"/>
      <w:lvlJc w:val="left"/>
      <w:pPr>
        <w:ind w:left="6729" w:hanging="180"/>
      </w:pPr>
      <w:rPr>
        <w:rFonts w:hint="default"/>
      </w:rPr>
    </w:lvl>
    <w:lvl w:ilvl="7" w:tplc="BC522DC2">
      <w:start w:val="1"/>
      <w:numFmt w:val="bullet"/>
      <w:lvlText w:val="•"/>
      <w:lvlJc w:val="left"/>
      <w:pPr>
        <w:ind w:left="7419" w:hanging="180"/>
      </w:pPr>
      <w:rPr>
        <w:rFonts w:hint="default"/>
      </w:rPr>
    </w:lvl>
    <w:lvl w:ilvl="8" w:tplc="E3B42970">
      <w:start w:val="1"/>
      <w:numFmt w:val="bullet"/>
      <w:lvlText w:val="•"/>
      <w:lvlJc w:val="left"/>
      <w:pPr>
        <w:ind w:left="8109" w:hanging="180"/>
      </w:pPr>
      <w:rPr>
        <w:rFonts w:hint="default"/>
      </w:rPr>
    </w:lvl>
  </w:abstractNum>
  <w:abstractNum w:abstractNumId="21">
    <w:nsid w:val="2DA12D8D"/>
    <w:multiLevelType w:val="hybridMultilevel"/>
    <w:tmpl w:val="9F4A4DB4"/>
    <w:lvl w:ilvl="0" w:tplc="86FCD786">
      <w:start w:val="20"/>
      <w:numFmt w:val="decimal"/>
      <w:lvlText w:val="%1"/>
      <w:lvlJc w:val="left"/>
      <w:pPr>
        <w:ind w:left="940" w:hanging="720"/>
      </w:pPr>
      <w:rPr>
        <w:rFonts w:hint="default"/>
      </w:rPr>
    </w:lvl>
    <w:lvl w:ilvl="1" w:tplc="EBD6EF8E">
      <w:numFmt w:val="none"/>
      <w:lvlText w:val=""/>
      <w:lvlJc w:val="left"/>
      <w:pPr>
        <w:tabs>
          <w:tab w:val="num" w:pos="360"/>
        </w:tabs>
      </w:pPr>
    </w:lvl>
    <w:lvl w:ilvl="2" w:tplc="C3A4FBDE">
      <w:start w:val="1"/>
      <w:numFmt w:val="bullet"/>
      <w:lvlText w:val="•"/>
      <w:lvlJc w:val="left"/>
      <w:pPr>
        <w:ind w:left="2716" w:hanging="720"/>
      </w:pPr>
      <w:rPr>
        <w:rFonts w:hint="default"/>
      </w:rPr>
    </w:lvl>
    <w:lvl w:ilvl="3" w:tplc="3148068A">
      <w:start w:val="1"/>
      <w:numFmt w:val="bullet"/>
      <w:lvlText w:val="•"/>
      <w:lvlJc w:val="left"/>
      <w:pPr>
        <w:ind w:left="3604" w:hanging="720"/>
      </w:pPr>
      <w:rPr>
        <w:rFonts w:hint="default"/>
      </w:rPr>
    </w:lvl>
    <w:lvl w:ilvl="4" w:tplc="2FA0660E">
      <w:start w:val="1"/>
      <w:numFmt w:val="bullet"/>
      <w:lvlText w:val="•"/>
      <w:lvlJc w:val="left"/>
      <w:pPr>
        <w:ind w:left="4492" w:hanging="720"/>
      </w:pPr>
      <w:rPr>
        <w:rFonts w:hint="default"/>
      </w:rPr>
    </w:lvl>
    <w:lvl w:ilvl="5" w:tplc="977CFEAE">
      <w:start w:val="1"/>
      <w:numFmt w:val="bullet"/>
      <w:lvlText w:val="•"/>
      <w:lvlJc w:val="left"/>
      <w:pPr>
        <w:ind w:left="5380" w:hanging="720"/>
      </w:pPr>
      <w:rPr>
        <w:rFonts w:hint="default"/>
      </w:rPr>
    </w:lvl>
    <w:lvl w:ilvl="6" w:tplc="151E8F72">
      <w:start w:val="1"/>
      <w:numFmt w:val="bullet"/>
      <w:lvlText w:val="•"/>
      <w:lvlJc w:val="left"/>
      <w:pPr>
        <w:ind w:left="6268" w:hanging="720"/>
      </w:pPr>
      <w:rPr>
        <w:rFonts w:hint="default"/>
      </w:rPr>
    </w:lvl>
    <w:lvl w:ilvl="7" w:tplc="ADAC51C4">
      <w:start w:val="1"/>
      <w:numFmt w:val="bullet"/>
      <w:lvlText w:val="•"/>
      <w:lvlJc w:val="left"/>
      <w:pPr>
        <w:ind w:left="7156" w:hanging="720"/>
      </w:pPr>
      <w:rPr>
        <w:rFonts w:hint="default"/>
      </w:rPr>
    </w:lvl>
    <w:lvl w:ilvl="8" w:tplc="3A8801EA">
      <w:start w:val="1"/>
      <w:numFmt w:val="bullet"/>
      <w:lvlText w:val="•"/>
      <w:lvlJc w:val="left"/>
      <w:pPr>
        <w:ind w:left="8044" w:hanging="720"/>
      </w:pPr>
      <w:rPr>
        <w:rFonts w:hint="default"/>
      </w:rPr>
    </w:lvl>
  </w:abstractNum>
  <w:abstractNum w:abstractNumId="22">
    <w:nsid w:val="2F9E6E21"/>
    <w:multiLevelType w:val="hybridMultilevel"/>
    <w:tmpl w:val="1542C182"/>
    <w:lvl w:ilvl="0" w:tplc="728032F2">
      <w:start w:val="1"/>
      <w:numFmt w:val="lowerRoman"/>
      <w:lvlText w:val="%1)"/>
      <w:lvlJc w:val="left"/>
      <w:pPr>
        <w:tabs>
          <w:tab w:val="num" w:pos="2160"/>
        </w:tabs>
        <w:ind w:left="2160" w:hanging="720"/>
      </w:pPr>
      <w:rPr>
        <w:rFonts w:hint="default"/>
      </w:rPr>
    </w:lvl>
    <w:lvl w:ilvl="1" w:tplc="25FC8F1E">
      <w:start w:val="7"/>
      <w:numFmt w:val="decimal"/>
      <w:lvlText w:val="%2."/>
      <w:lvlJc w:val="left"/>
      <w:pPr>
        <w:tabs>
          <w:tab w:val="num" w:pos="2808"/>
        </w:tabs>
        <w:ind w:left="2808" w:hanging="648"/>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nsid w:val="34C813AB"/>
    <w:multiLevelType w:val="hybridMultilevel"/>
    <w:tmpl w:val="5C5A63B4"/>
    <w:lvl w:ilvl="0" w:tplc="82DCDB92">
      <w:start w:val="1"/>
      <w:numFmt w:val="decimal"/>
      <w:lvlText w:val="%1."/>
      <w:lvlJc w:val="left"/>
      <w:pPr>
        <w:ind w:left="1660" w:hanging="720"/>
      </w:pPr>
      <w:rPr>
        <w:rFonts w:ascii="Times New Roman" w:eastAsia="Times New Roman" w:hAnsi="Times New Roman" w:cs="Times New Roman" w:hint="default"/>
        <w:spacing w:val="-8"/>
        <w:w w:val="99"/>
        <w:sz w:val="24"/>
        <w:szCs w:val="24"/>
      </w:rPr>
    </w:lvl>
    <w:lvl w:ilvl="1" w:tplc="15106E8A">
      <w:start w:val="1"/>
      <w:numFmt w:val="bullet"/>
      <w:lvlText w:val="•"/>
      <w:lvlJc w:val="left"/>
      <w:pPr>
        <w:ind w:left="2442" w:hanging="720"/>
      </w:pPr>
      <w:rPr>
        <w:rFonts w:hint="default"/>
      </w:rPr>
    </w:lvl>
    <w:lvl w:ilvl="2" w:tplc="FC0634B4">
      <w:start w:val="1"/>
      <w:numFmt w:val="bullet"/>
      <w:lvlText w:val="•"/>
      <w:lvlJc w:val="left"/>
      <w:pPr>
        <w:ind w:left="3225" w:hanging="720"/>
      </w:pPr>
      <w:rPr>
        <w:rFonts w:hint="default"/>
      </w:rPr>
    </w:lvl>
    <w:lvl w:ilvl="3" w:tplc="454CE0A2">
      <w:start w:val="1"/>
      <w:numFmt w:val="bullet"/>
      <w:lvlText w:val="•"/>
      <w:lvlJc w:val="left"/>
      <w:pPr>
        <w:ind w:left="4008" w:hanging="720"/>
      </w:pPr>
      <w:rPr>
        <w:rFonts w:hint="default"/>
      </w:rPr>
    </w:lvl>
    <w:lvl w:ilvl="4" w:tplc="2446F2C6">
      <w:start w:val="1"/>
      <w:numFmt w:val="bullet"/>
      <w:lvlText w:val="•"/>
      <w:lvlJc w:val="left"/>
      <w:pPr>
        <w:ind w:left="4791" w:hanging="720"/>
      </w:pPr>
      <w:rPr>
        <w:rFonts w:hint="default"/>
      </w:rPr>
    </w:lvl>
    <w:lvl w:ilvl="5" w:tplc="4156E398">
      <w:start w:val="1"/>
      <w:numFmt w:val="bullet"/>
      <w:lvlText w:val="•"/>
      <w:lvlJc w:val="left"/>
      <w:pPr>
        <w:ind w:left="5574" w:hanging="720"/>
      </w:pPr>
      <w:rPr>
        <w:rFonts w:hint="default"/>
      </w:rPr>
    </w:lvl>
    <w:lvl w:ilvl="6" w:tplc="DFC669CC">
      <w:start w:val="1"/>
      <w:numFmt w:val="bullet"/>
      <w:lvlText w:val="•"/>
      <w:lvlJc w:val="left"/>
      <w:pPr>
        <w:ind w:left="6357" w:hanging="720"/>
      </w:pPr>
      <w:rPr>
        <w:rFonts w:hint="default"/>
      </w:rPr>
    </w:lvl>
    <w:lvl w:ilvl="7" w:tplc="598CB4E0">
      <w:start w:val="1"/>
      <w:numFmt w:val="bullet"/>
      <w:lvlText w:val="•"/>
      <w:lvlJc w:val="left"/>
      <w:pPr>
        <w:ind w:left="7140" w:hanging="720"/>
      </w:pPr>
      <w:rPr>
        <w:rFonts w:hint="default"/>
      </w:rPr>
    </w:lvl>
    <w:lvl w:ilvl="8" w:tplc="AC62C088">
      <w:start w:val="1"/>
      <w:numFmt w:val="bullet"/>
      <w:lvlText w:val="•"/>
      <w:lvlJc w:val="left"/>
      <w:pPr>
        <w:ind w:left="7923" w:hanging="720"/>
      </w:pPr>
      <w:rPr>
        <w:rFonts w:hint="default"/>
      </w:rPr>
    </w:lvl>
  </w:abstractNum>
  <w:abstractNum w:abstractNumId="24">
    <w:nsid w:val="357B65E7"/>
    <w:multiLevelType w:val="hybridMultilevel"/>
    <w:tmpl w:val="396666A2"/>
    <w:lvl w:ilvl="0" w:tplc="C2A82FE8">
      <w:start w:val="1"/>
      <w:numFmt w:val="decimal"/>
      <w:lvlText w:val="%1."/>
      <w:lvlJc w:val="left"/>
      <w:pPr>
        <w:ind w:left="940" w:hanging="720"/>
      </w:pPr>
      <w:rPr>
        <w:rFonts w:ascii="Times New Roman" w:eastAsia="Times New Roman" w:hAnsi="Times New Roman" w:cs="Times New Roman" w:hint="default"/>
        <w:spacing w:val="-7"/>
        <w:w w:val="99"/>
        <w:sz w:val="24"/>
        <w:szCs w:val="24"/>
      </w:rPr>
    </w:lvl>
    <w:lvl w:ilvl="1" w:tplc="52BED990">
      <w:start w:val="1"/>
      <w:numFmt w:val="lowerLetter"/>
      <w:lvlText w:val="(%2)"/>
      <w:lvlJc w:val="left"/>
      <w:pPr>
        <w:ind w:left="1660" w:hanging="629"/>
      </w:pPr>
      <w:rPr>
        <w:rFonts w:ascii="Times New Roman" w:eastAsia="Times New Roman" w:hAnsi="Times New Roman" w:cs="Times New Roman" w:hint="default"/>
        <w:spacing w:val="-5"/>
        <w:w w:val="99"/>
        <w:sz w:val="24"/>
        <w:szCs w:val="24"/>
      </w:rPr>
    </w:lvl>
    <w:lvl w:ilvl="2" w:tplc="03AE8A34">
      <w:start w:val="1"/>
      <w:numFmt w:val="bullet"/>
      <w:lvlText w:val="•"/>
      <w:lvlJc w:val="left"/>
      <w:pPr>
        <w:ind w:left="2529" w:hanging="629"/>
      </w:pPr>
      <w:rPr>
        <w:rFonts w:hint="default"/>
      </w:rPr>
    </w:lvl>
    <w:lvl w:ilvl="3" w:tplc="82A45DC4">
      <w:start w:val="1"/>
      <w:numFmt w:val="bullet"/>
      <w:lvlText w:val="•"/>
      <w:lvlJc w:val="left"/>
      <w:pPr>
        <w:ind w:left="3399" w:hanging="629"/>
      </w:pPr>
      <w:rPr>
        <w:rFonts w:hint="default"/>
      </w:rPr>
    </w:lvl>
    <w:lvl w:ilvl="4" w:tplc="8018B0AE">
      <w:start w:val="1"/>
      <w:numFmt w:val="bullet"/>
      <w:lvlText w:val="•"/>
      <w:lvlJc w:val="left"/>
      <w:pPr>
        <w:ind w:left="4269" w:hanging="629"/>
      </w:pPr>
      <w:rPr>
        <w:rFonts w:hint="default"/>
      </w:rPr>
    </w:lvl>
    <w:lvl w:ilvl="5" w:tplc="AAFAB12A">
      <w:start w:val="1"/>
      <w:numFmt w:val="bullet"/>
      <w:lvlText w:val="•"/>
      <w:lvlJc w:val="left"/>
      <w:pPr>
        <w:ind w:left="5139" w:hanging="629"/>
      </w:pPr>
      <w:rPr>
        <w:rFonts w:hint="default"/>
      </w:rPr>
    </w:lvl>
    <w:lvl w:ilvl="6" w:tplc="37368EE6">
      <w:start w:val="1"/>
      <w:numFmt w:val="bullet"/>
      <w:lvlText w:val="•"/>
      <w:lvlJc w:val="left"/>
      <w:pPr>
        <w:ind w:left="6009" w:hanging="629"/>
      </w:pPr>
      <w:rPr>
        <w:rFonts w:hint="default"/>
      </w:rPr>
    </w:lvl>
    <w:lvl w:ilvl="7" w:tplc="8C9A97A8">
      <w:start w:val="1"/>
      <w:numFmt w:val="bullet"/>
      <w:lvlText w:val="•"/>
      <w:lvlJc w:val="left"/>
      <w:pPr>
        <w:ind w:left="6879" w:hanging="629"/>
      </w:pPr>
      <w:rPr>
        <w:rFonts w:hint="default"/>
      </w:rPr>
    </w:lvl>
    <w:lvl w:ilvl="8" w:tplc="72FA5A10">
      <w:start w:val="1"/>
      <w:numFmt w:val="bullet"/>
      <w:lvlText w:val="•"/>
      <w:lvlJc w:val="left"/>
      <w:pPr>
        <w:ind w:left="7749" w:hanging="629"/>
      </w:pPr>
      <w:rPr>
        <w:rFonts w:hint="default"/>
      </w:rPr>
    </w:lvl>
  </w:abstractNum>
  <w:abstractNum w:abstractNumId="25">
    <w:nsid w:val="35A832B5"/>
    <w:multiLevelType w:val="hybridMultilevel"/>
    <w:tmpl w:val="DE7832C2"/>
    <w:lvl w:ilvl="0" w:tplc="86167E2E">
      <w:start w:val="11"/>
      <w:numFmt w:val="decimal"/>
      <w:lvlText w:val="%1"/>
      <w:lvlJc w:val="left"/>
      <w:pPr>
        <w:ind w:left="1660" w:hanging="1440"/>
      </w:pPr>
      <w:rPr>
        <w:rFonts w:hint="default"/>
      </w:rPr>
    </w:lvl>
    <w:lvl w:ilvl="1" w:tplc="443AE260">
      <w:numFmt w:val="none"/>
      <w:lvlText w:val=""/>
      <w:lvlJc w:val="left"/>
      <w:pPr>
        <w:tabs>
          <w:tab w:val="num" w:pos="360"/>
        </w:tabs>
      </w:pPr>
    </w:lvl>
    <w:lvl w:ilvl="2" w:tplc="36FA74E4">
      <w:start w:val="1"/>
      <w:numFmt w:val="lowerLetter"/>
      <w:lvlText w:val="%3)"/>
      <w:lvlJc w:val="left"/>
      <w:pPr>
        <w:ind w:left="861" w:hanging="281"/>
      </w:pPr>
      <w:rPr>
        <w:rFonts w:ascii="Times New Roman" w:eastAsia="Times New Roman" w:hAnsi="Times New Roman" w:cs="Times New Roman" w:hint="default"/>
        <w:b/>
        <w:bCs/>
        <w:w w:val="99"/>
        <w:sz w:val="24"/>
        <w:szCs w:val="24"/>
      </w:rPr>
    </w:lvl>
    <w:lvl w:ilvl="3" w:tplc="D1CE554C">
      <w:start w:val="1"/>
      <w:numFmt w:val="decimal"/>
      <w:lvlText w:val="(%4)"/>
      <w:lvlJc w:val="left"/>
      <w:pPr>
        <w:ind w:left="1660" w:hanging="720"/>
      </w:pPr>
      <w:rPr>
        <w:rFonts w:ascii="Times New Roman" w:eastAsia="Times New Roman" w:hAnsi="Times New Roman" w:cs="Times New Roman" w:hint="default"/>
        <w:spacing w:val="-28"/>
        <w:w w:val="99"/>
        <w:sz w:val="24"/>
        <w:szCs w:val="24"/>
      </w:rPr>
    </w:lvl>
    <w:lvl w:ilvl="4" w:tplc="B98472BA">
      <w:start w:val="1"/>
      <w:numFmt w:val="lowerRoman"/>
      <w:lvlText w:val="(%5)"/>
      <w:lvlJc w:val="left"/>
      <w:pPr>
        <w:ind w:left="2380" w:hanging="660"/>
        <w:jc w:val="right"/>
      </w:pPr>
      <w:rPr>
        <w:rFonts w:ascii="Times New Roman" w:eastAsia="Times New Roman" w:hAnsi="Times New Roman" w:cs="Times New Roman" w:hint="default"/>
        <w:spacing w:val="-8"/>
        <w:w w:val="99"/>
        <w:sz w:val="24"/>
        <w:szCs w:val="24"/>
      </w:rPr>
    </w:lvl>
    <w:lvl w:ilvl="5" w:tplc="A8429BE6">
      <w:start w:val="1"/>
      <w:numFmt w:val="bullet"/>
      <w:lvlText w:val="•"/>
      <w:lvlJc w:val="left"/>
      <w:pPr>
        <w:ind w:left="5045" w:hanging="660"/>
      </w:pPr>
      <w:rPr>
        <w:rFonts w:hint="default"/>
      </w:rPr>
    </w:lvl>
    <w:lvl w:ilvl="6" w:tplc="327E64EA">
      <w:start w:val="1"/>
      <w:numFmt w:val="bullet"/>
      <w:lvlText w:val="•"/>
      <w:lvlJc w:val="left"/>
      <w:pPr>
        <w:ind w:left="5934" w:hanging="660"/>
      </w:pPr>
      <w:rPr>
        <w:rFonts w:hint="default"/>
      </w:rPr>
    </w:lvl>
    <w:lvl w:ilvl="7" w:tplc="F0B4ED48">
      <w:start w:val="1"/>
      <w:numFmt w:val="bullet"/>
      <w:lvlText w:val="•"/>
      <w:lvlJc w:val="left"/>
      <w:pPr>
        <w:ind w:left="6823" w:hanging="660"/>
      </w:pPr>
      <w:rPr>
        <w:rFonts w:hint="default"/>
      </w:rPr>
    </w:lvl>
    <w:lvl w:ilvl="8" w:tplc="7C7C3A42">
      <w:start w:val="1"/>
      <w:numFmt w:val="bullet"/>
      <w:lvlText w:val="•"/>
      <w:lvlJc w:val="left"/>
      <w:pPr>
        <w:ind w:left="7711" w:hanging="660"/>
      </w:pPr>
      <w:rPr>
        <w:rFonts w:hint="default"/>
      </w:rPr>
    </w:lvl>
  </w:abstractNum>
  <w:abstractNum w:abstractNumId="26">
    <w:nsid w:val="38FD0BDD"/>
    <w:multiLevelType w:val="hybridMultilevel"/>
    <w:tmpl w:val="C1DA5570"/>
    <w:lvl w:ilvl="0" w:tplc="F9804596">
      <w:start w:val="3"/>
      <w:numFmt w:val="decimal"/>
      <w:lvlText w:val="%1."/>
      <w:lvlJc w:val="left"/>
      <w:pPr>
        <w:ind w:left="460" w:hanging="240"/>
      </w:pPr>
      <w:rPr>
        <w:rFonts w:ascii="Times New Roman" w:eastAsia="Times New Roman" w:hAnsi="Times New Roman" w:cs="Times New Roman" w:hint="default"/>
        <w:spacing w:val="-1"/>
        <w:w w:val="100"/>
        <w:sz w:val="24"/>
        <w:szCs w:val="24"/>
      </w:rPr>
    </w:lvl>
    <w:lvl w:ilvl="1" w:tplc="1C5A177C">
      <w:start w:val="1"/>
      <w:numFmt w:val="decimal"/>
      <w:lvlText w:val="%2."/>
      <w:lvlJc w:val="left"/>
      <w:pPr>
        <w:ind w:left="1360" w:hanging="420"/>
        <w:jc w:val="right"/>
      </w:pPr>
      <w:rPr>
        <w:rFonts w:ascii="Times New Roman" w:eastAsia="Times New Roman" w:hAnsi="Times New Roman" w:cs="Times New Roman" w:hint="default"/>
        <w:spacing w:val="-2"/>
        <w:w w:val="99"/>
        <w:sz w:val="24"/>
        <w:szCs w:val="24"/>
      </w:rPr>
    </w:lvl>
    <w:lvl w:ilvl="2" w:tplc="48AC559E">
      <w:start w:val="1"/>
      <w:numFmt w:val="bullet"/>
      <w:lvlText w:val="•"/>
      <w:lvlJc w:val="left"/>
      <w:pPr>
        <w:ind w:left="1729" w:hanging="420"/>
      </w:pPr>
      <w:rPr>
        <w:rFonts w:hint="default"/>
      </w:rPr>
    </w:lvl>
    <w:lvl w:ilvl="3" w:tplc="17DA7712">
      <w:start w:val="1"/>
      <w:numFmt w:val="bullet"/>
      <w:lvlText w:val="•"/>
      <w:lvlJc w:val="left"/>
      <w:pPr>
        <w:ind w:left="2099" w:hanging="420"/>
      </w:pPr>
      <w:rPr>
        <w:rFonts w:hint="default"/>
      </w:rPr>
    </w:lvl>
    <w:lvl w:ilvl="4" w:tplc="7B9A4D26">
      <w:start w:val="1"/>
      <w:numFmt w:val="bullet"/>
      <w:lvlText w:val="•"/>
      <w:lvlJc w:val="left"/>
      <w:pPr>
        <w:ind w:left="2469" w:hanging="420"/>
      </w:pPr>
      <w:rPr>
        <w:rFonts w:hint="default"/>
      </w:rPr>
    </w:lvl>
    <w:lvl w:ilvl="5" w:tplc="2CD418E6">
      <w:start w:val="1"/>
      <w:numFmt w:val="bullet"/>
      <w:lvlText w:val="•"/>
      <w:lvlJc w:val="left"/>
      <w:pPr>
        <w:ind w:left="2839" w:hanging="420"/>
      </w:pPr>
      <w:rPr>
        <w:rFonts w:hint="default"/>
      </w:rPr>
    </w:lvl>
    <w:lvl w:ilvl="6" w:tplc="96049624">
      <w:start w:val="1"/>
      <w:numFmt w:val="bullet"/>
      <w:lvlText w:val="•"/>
      <w:lvlJc w:val="left"/>
      <w:pPr>
        <w:ind w:left="3208" w:hanging="420"/>
      </w:pPr>
      <w:rPr>
        <w:rFonts w:hint="default"/>
      </w:rPr>
    </w:lvl>
    <w:lvl w:ilvl="7" w:tplc="580295D4">
      <w:start w:val="1"/>
      <w:numFmt w:val="bullet"/>
      <w:lvlText w:val="•"/>
      <w:lvlJc w:val="left"/>
      <w:pPr>
        <w:ind w:left="3578" w:hanging="420"/>
      </w:pPr>
      <w:rPr>
        <w:rFonts w:hint="default"/>
      </w:rPr>
    </w:lvl>
    <w:lvl w:ilvl="8" w:tplc="6CC07BAC">
      <w:start w:val="1"/>
      <w:numFmt w:val="bullet"/>
      <w:lvlText w:val="•"/>
      <w:lvlJc w:val="left"/>
      <w:pPr>
        <w:ind w:left="3948" w:hanging="420"/>
      </w:pPr>
      <w:rPr>
        <w:rFonts w:hint="default"/>
      </w:rPr>
    </w:lvl>
  </w:abstractNum>
  <w:abstractNum w:abstractNumId="27">
    <w:nsid w:val="39A4123C"/>
    <w:multiLevelType w:val="hybridMultilevel"/>
    <w:tmpl w:val="877648D2"/>
    <w:lvl w:ilvl="0" w:tplc="315608A8">
      <w:start w:val="3"/>
      <w:numFmt w:val="lowerRoman"/>
      <w:lvlText w:val="(%1)"/>
      <w:lvlJc w:val="left"/>
      <w:pPr>
        <w:ind w:left="1660" w:hanging="600"/>
      </w:pPr>
      <w:rPr>
        <w:rFonts w:ascii="Times New Roman" w:eastAsia="Times New Roman" w:hAnsi="Times New Roman" w:cs="Times New Roman" w:hint="default"/>
        <w:spacing w:val="-2"/>
        <w:w w:val="99"/>
        <w:sz w:val="24"/>
        <w:szCs w:val="24"/>
      </w:rPr>
    </w:lvl>
    <w:lvl w:ilvl="1" w:tplc="60923ECE">
      <w:start w:val="1"/>
      <w:numFmt w:val="lowerLetter"/>
      <w:lvlText w:val="(%2)"/>
      <w:lvlJc w:val="left"/>
      <w:pPr>
        <w:ind w:left="2291" w:hanging="596"/>
      </w:pPr>
      <w:rPr>
        <w:rFonts w:ascii="Times New Roman" w:eastAsia="Times New Roman" w:hAnsi="Times New Roman" w:cs="Times New Roman" w:hint="default"/>
        <w:spacing w:val="-30"/>
        <w:w w:val="99"/>
        <w:sz w:val="24"/>
        <w:szCs w:val="24"/>
      </w:rPr>
    </w:lvl>
    <w:lvl w:ilvl="2" w:tplc="B748F1CA">
      <w:start w:val="1"/>
      <w:numFmt w:val="bullet"/>
      <w:lvlText w:val="•"/>
      <w:lvlJc w:val="left"/>
      <w:pPr>
        <w:ind w:left="3135" w:hanging="596"/>
      </w:pPr>
      <w:rPr>
        <w:rFonts w:hint="default"/>
      </w:rPr>
    </w:lvl>
    <w:lvl w:ilvl="3" w:tplc="6B18D1C4">
      <w:start w:val="1"/>
      <w:numFmt w:val="bullet"/>
      <w:lvlText w:val="•"/>
      <w:lvlJc w:val="left"/>
      <w:pPr>
        <w:ind w:left="3971" w:hanging="596"/>
      </w:pPr>
      <w:rPr>
        <w:rFonts w:hint="default"/>
      </w:rPr>
    </w:lvl>
    <w:lvl w:ilvl="4" w:tplc="E5628FE0">
      <w:start w:val="1"/>
      <w:numFmt w:val="bullet"/>
      <w:lvlText w:val="•"/>
      <w:lvlJc w:val="left"/>
      <w:pPr>
        <w:ind w:left="4806" w:hanging="596"/>
      </w:pPr>
      <w:rPr>
        <w:rFonts w:hint="default"/>
      </w:rPr>
    </w:lvl>
    <w:lvl w:ilvl="5" w:tplc="028CEF24">
      <w:start w:val="1"/>
      <w:numFmt w:val="bullet"/>
      <w:lvlText w:val="•"/>
      <w:lvlJc w:val="left"/>
      <w:pPr>
        <w:ind w:left="5642" w:hanging="596"/>
      </w:pPr>
      <w:rPr>
        <w:rFonts w:hint="default"/>
      </w:rPr>
    </w:lvl>
    <w:lvl w:ilvl="6" w:tplc="B7FA6E84">
      <w:start w:val="1"/>
      <w:numFmt w:val="bullet"/>
      <w:lvlText w:val="•"/>
      <w:lvlJc w:val="left"/>
      <w:pPr>
        <w:ind w:left="6477" w:hanging="596"/>
      </w:pPr>
      <w:rPr>
        <w:rFonts w:hint="default"/>
      </w:rPr>
    </w:lvl>
    <w:lvl w:ilvl="7" w:tplc="32D6B392">
      <w:start w:val="1"/>
      <w:numFmt w:val="bullet"/>
      <w:lvlText w:val="•"/>
      <w:lvlJc w:val="left"/>
      <w:pPr>
        <w:ind w:left="7313" w:hanging="596"/>
      </w:pPr>
      <w:rPr>
        <w:rFonts w:hint="default"/>
      </w:rPr>
    </w:lvl>
    <w:lvl w:ilvl="8" w:tplc="8A60FE70">
      <w:start w:val="1"/>
      <w:numFmt w:val="bullet"/>
      <w:lvlText w:val="•"/>
      <w:lvlJc w:val="left"/>
      <w:pPr>
        <w:ind w:left="8148" w:hanging="596"/>
      </w:pPr>
      <w:rPr>
        <w:rFonts w:hint="default"/>
      </w:rPr>
    </w:lvl>
  </w:abstractNum>
  <w:abstractNum w:abstractNumId="28">
    <w:nsid w:val="3C281072"/>
    <w:multiLevelType w:val="hybridMultilevel"/>
    <w:tmpl w:val="7A1AB122"/>
    <w:lvl w:ilvl="0" w:tplc="F7AC3A38">
      <w:start w:val="9"/>
      <w:numFmt w:val="decimal"/>
      <w:lvlText w:val="%1"/>
      <w:lvlJc w:val="left"/>
      <w:pPr>
        <w:ind w:left="940" w:hanging="720"/>
      </w:pPr>
      <w:rPr>
        <w:rFonts w:hint="default"/>
      </w:rPr>
    </w:lvl>
    <w:lvl w:ilvl="1" w:tplc="CB2A913E">
      <w:numFmt w:val="none"/>
      <w:lvlText w:val=""/>
      <w:lvlJc w:val="left"/>
      <w:pPr>
        <w:tabs>
          <w:tab w:val="num" w:pos="360"/>
        </w:tabs>
      </w:pPr>
    </w:lvl>
    <w:lvl w:ilvl="2" w:tplc="8820B454">
      <w:start w:val="1"/>
      <w:numFmt w:val="bullet"/>
      <w:lvlText w:val="•"/>
      <w:lvlJc w:val="left"/>
      <w:pPr>
        <w:ind w:left="2716" w:hanging="720"/>
      </w:pPr>
      <w:rPr>
        <w:rFonts w:hint="default"/>
      </w:rPr>
    </w:lvl>
    <w:lvl w:ilvl="3" w:tplc="6A862574">
      <w:start w:val="1"/>
      <w:numFmt w:val="bullet"/>
      <w:lvlText w:val="•"/>
      <w:lvlJc w:val="left"/>
      <w:pPr>
        <w:ind w:left="3604" w:hanging="720"/>
      </w:pPr>
      <w:rPr>
        <w:rFonts w:hint="default"/>
      </w:rPr>
    </w:lvl>
    <w:lvl w:ilvl="4" w:tplc="59161BBE">
      <w:start w:val="1"/>
      <w:numFmt w:val="bullet"/>
      <w:lvlText w:val="•"/>
      <w:lvlJc w:val="left"/>
      <w:pPr>
        <w:ind w:left="4492" w:hanging="720"/>
      </w:pPr>
      <w:rPr>
        <w:rFonts w:hint="default"/>
      </w:rPr>
    </w:lvl>
    <w:lvl w:ilvl="5" w:tplc="AFB65FE2">
      <w:start w:val="1"/>
      <w:numFmt w:val="bullet"/>
      <w:lvlText w:val="•"/>
      <w:lvlJc w:val="left"/>
      <w:pPr>
        <w:ind w:left="5380" w:hanging="720"/>
      </w:pPr>
      <w:rPr>
        <w:rFonts w:hint="default"/>
      </w:rPr>
    </w:lvl>
    <w:lvl w:ilvl="6" w:tplc="DCB256C6">
      <w:start w:val="1"/>
      <w:numFmt w:val="bullet"/>
      <w:lvlText w:val="•"/>
      <w:lvlJc w:val="left"/>
      <w:pPr>
        <w:ind w:left="6268" w:hanging="720"/>
      </w:pPr>
      <w:rPr>
        <w:rFonts w:hint="default"/>
      </w:rPr>
    </w:lvl>
    <w:lvl w:ilvl="7" w:tplc="4C224228">
      <w:start w:val="1"/>
      <w:numFmt w:val="bullet"/>
      <w:lvlText w:val="•"/>
      <w:lvlJc w:val="left"/>
      <w:pPr>
        <w:ind w:left="7156" w:hanging="720"/>
      </w:pPr>
      <w:rPr>
        <w:rFonts w:hint="default"/>
      </w:rPr>
    </w:lvl>
    <w:lvl w:ilvl="8" w:tplc="73645302">
      <w:start w:val="1"/>
      <w:numFmt w:val="bullet"/>
      <w:lvlText w:val="•"/>
      <w:lvlJc w:val="left"/>
      <w:pPr>
        <w:ind w:left="8044" w:hanging="720"/>
      </w:pPr>
      <w:rPr>
        <w:rFonts w:hint="default"/>
      </w:rPr>
    </w:lvl>
  </w:abstractNum>
  <w:abstractNum w:abstractNumId="29">
    <w:nsid w:val="3C7A61E6"/>
    <w:multiLevelType w:val="hybridMultilevel"/>
    <w:tmpl w:val="0742AA44"/>
    <w:lvl w:ilvl="0" w:tplc="5DC6F69E">
      <w:start w:val="1"/>
      <w:numFmt w:val="lowerLetter"/>
      <w:lvlText w:val="(%1)"/>
      <w:lvlJc w:val="left"/>
      <w:pPr>
        <w:ind w:left="1660" w:hanging="720"/>
        <w:jc w:val="right"/>
      </w:pPr>
      <w:rPr>
        <w:rFonts w:ascii="Times New Roman" w:eastAsia="Times New Roman" w:hAnsi="Times New Roman" w:cs="Times New Roman" w:hint="default"/>
        <w:spacing w:val="-6"/>
        <w:w w:val="99"/>
        <w:sz w:val="24"/>
        <w:szCs w:val="24"/>
      </w:rPr>
    </w:lvl>
    <w:lvl w:ilvl="1" w:tplc="ADFC48FE">
      <w:start w:val="1"/>
      <w:numFmt w:val="lowerRoman"/>
      <w:lvlText w:val="(%2)"/>
      <w:lvlJc w:val="left"/>
      <w:pPr>
        <w:ind w:left="2380" w:hanging="720"/>
      </w:pPr>
      <w:rPr>
        <w:rFonts w:ascii="Times New Roman" w:eastAsia="Times New Roman" w:hAnsi="Times New Roman" w:cs="Times New Roman" w:hint="default"/>
        <w:spacing w:val="-27"/>
        <w:w w:val="99"/>
        <w:sz w:val="24"/>
        <w:szCs w:val="24"/>
      </w:rPr>
    </w:lvl>
    <w:lvl w:ilvl="2" w:tplc="D090A932">
      <w:start w:val="1"/>
      <w:numFmt w:val="bullet"/>
      <w:lvlText w:val="•"/>
      <w:lvlJc w:val="left"/>
      <w:pPr>
        <w:ind w:left="3169" w:hanging="720"/>
      </w:pPr>
      <w:rPr>
        <w:rFonts w:hint="default"/>
      </w:rPr>
    </w:lvl>
    <w:lvl w:ilvl="3" w:tplc="71FA27A8">
      <w:start w:val="1"/>
      <w:numFmt w:val="bullet"/>
      <w:lvlText w:val="•"/>
      <w:lvlJc w:val="left"/>
      <w:pPr>
        <w:ind w:left="3959" w:hanging="720"/>
      </w:pPr>
      <w:rPr>
        <w:rFonts w:hint="default"/>
      </w:rPr>
    </w:lvl>
    <w:lvl w:ilvl="4" w:tplc="CEC28484">
      <w:start w:val="1"/>
      <w:numFmt w:val="bullet"/>
      <w:lvlText w:val="•"/>
      <w:lvlJc w:val="left"/>
      <w:pPr>
        <w:ind w:left="4749" w:hanging="720"/>
      </w:pPr>
      <w:rPr>
        <w:rFonts w:hint="default"/>
      </w:rPr>
    </w:lvl>
    <w:lvl w:ilvl="5" w:tplc="3FA612C2">
      <w:start w:val="1"/>
      <w:numFmt w:val="bullet"/>
      <w:lvlText w:val="•"/>
      <w:lvlJc w:val="left"/>
      <w:pPr>
        <w:ind w:left="5539" w:hanging="720"/>
      </w:pPr>
      <w:rPr>
        <w:rFonts w:hint="default"/>
      </w:rPr>
    </w:lvl>
    <w:lvl w:ilvl="6" w:tplc="EC0C1960">
      <w:start w:val="1"/>
      <w:numFmt w:val="bullet"/>
      <w:lvlText w:val="•"/>
      <w:lvlJc w:val="left"/>
      <w:pPr>
        <w:ind w:left="6329" w:hanging="720"/>
      </w:pPr>
      <w:rPr>
        <w:rFonts w:hint="default"/>
      </w:rPr>
    </w:lvl>
    <w:lvl w:ilvl="7" w:tplc="D0560412">
      <w:start w:val="1"/>
      <w:numFmt w:val="bullet"/>
      <w:lvlText w:val="•"/>
      <w:lvlJc w:val="left"/>
      <w:pPr>
        <w:ind w:left="7119" w:hanging="720"/>
      </w:pPr>
      <w:rPr>
        <w:rFonts w:hint="default"/>
      </w:rPr>
    </w:lvl>
    <w:lvl w:ilvl="8" w:tplc="A142E0C4">
      <w:start w:val="1"/>
      <w:numFmt w:val="bullet"/>
      <w:lvlText w:val="•"/>
      <w:lvlJc w:val="left"/>
      <w:pPr>
        <w:ind w:left="7909" w:hanging="720"/>
      </w:pPr>
      <w:rPr>
        <w:rFonts w:hint="default"/>
      </w:rPr>
    </w:lvl>
  </w:abstractNum>
  <w:abstractNum w:abstractNumId="30">
    <w:nsid w:val="3D511C6A"/>
    <w:multiLevelType w:val="hybridMultilevel"/>
    <w:tmpl w:val="8C2ACEF6"/>
    <w:lvl w:ilvl="0" w:tplc="29DEB376">
      <w:start w:val="1"/>
      <w:numFmt w:val="lowerRoman"/>
      <w:lvlText w:val="(%1)"/>
      <w:lvlJc w:val="left"/>
      <w:pPr>
        <w:ind w:left="220" w:hanging="336"/>
      </w:pPr>
      <w:rPr>
        <w:rFonts w:ascii="Times New Roman" w:eastAsia="Times New Roman" w:hAnsi="Times New Roman" w:cs="Times New Roman" w:hint="default"/>
        <w:w w:val="100"/>
        <w:sz w:val="24"/>
        <w:szCs w:val="24"/>
      </w:rPr>
    </w:lvl>
    <w:lvl w:ilvl="1" w:tplc="40602978">
      <w:start w:val="1"/>
      <w:numFmt w:val="bullet"/>
      <w:lvlText w:val="•"/>
      <w:lvlJc w:val="left"/>
      <w:pPr>
        <w:ind w:left="1180" w:hanging="336"/>
      </w:pPr>
      <w:rPr>
        <w:rFonts w:hint="default"/>
      </w:rPr>
    </w:lvl>
    <w:lvl w:ilvl="2" w:tplc="487641CA">
      <w:start w:val="1"/>
      <w:numFmt w:val="bullet"/>
      <w:lvlText w:val="•"/>
      <w:lvlJc w:val="left"/>
      <w:pPr>
        <w:ind w:left="2140" w:hanging="336"/>
      </w:pPr>
      <w:rPr>
        <w:rFonts w:hint="default"/>
      </w:rPr>
    </w:lvl>
    <w:lvl w:ilvl="3" w:tplc="6BAC34BE">
      <w:start w:val="1"/>
      <w:numFmt w:val="bullet"/>
      <w:lvlText w:val="•"/>
      <w:lvlJc w:val="left"/>
      <w:pPr>
        <w:ind w:left="3100" w:hanging="336"/>
      </w:pPr>
      <w:rPr>
        <w:rFonts w:hint="default"/>
      </w:rPr>
    </w:lvl>
    <w:lvl w:ilvl="4" w:tplc="A32AF724">
      <w:start w:val="1"/>
      <w:numFmt w:val="bullet"/>
      <w:lvlText w:val="•"/>
      <w:lvlJc w:val="left"/>
      <w:pPr>
        <w:ind w:left="4060" w:hanging="336"/>
      </w:pPr>
      <w:rPr>
        <w:rFonts w:hint="default"/>
      </w:rPr>
    </w:lvl>
    <w:lvl w:ilvl="5" w:tplc="C7E078A4">
      <w:start w:val="1"/>
      <w:numFmt w:val="bullet"/>
      <w:lvlText w:val="•"/>
      <w:lvlJc w:val="left"/>
      <w:pPr>
        <w:ind w:left="5020" w:hanging="336"/>
      </w:pPr>
      <w:rPr>
        <w:rFonts w:hint="default"/>
      </w:rPr>
    </w:lvl>
    <w:lvl w:ilvl="6" w:tplc="CD76C556">
      <w:start w:val="1"/>
      <w:numFmt w:val="bullet"/>
      <w:lvlText w:val="•"/>
      <w:lvlJc w:val="left"/>
      <w:pPr>
        <w:ind w:left="5980" w:hanging="336"/>
      </w:pPr>
      <w:rPr>
        <w:rFonts w:hint="default"/>
      </w:rPr>
    </w:lvl>
    <w:lvl w:ilvl="7" w:tplc="FD462AB4">
      <w:start w:val="1"/>
      <w:numFmt w:val="bullet"/>
      <w:lvlText w:val="•"/>
      <w:lvlJc w:val="left"/>
      <w:pPr>
        <w:ind w:left="6940" w:hanging="336"/>
      </w:pPr>
      <w:rPr>
        <w:rFonts w:hint="default"/>
      </w:rPr>
    </w:lvl>
    <w:lvl w:ilvl="8" w:tplc="8C4A6A00">
      <w:start w:val="1"/>
      <w:numFmt w:val="bullet"/>
      <w:lvlText w:val="•"/>
      <w:lvlJc w:val="left"/>
      <w:pPr>
        <w:ind w:left="7900" w:hanging="336"/>
      </w:pPr>
      <w:rPr>
        <w:rFonts w:hint="default"/>
      </w:rPr>
    </w:lvl>
  </w:abstractNum>
  <w:abstractNum w:abstractNumId="31">
    <w:nsid w:val="3F556001"/>
    <w:multiLevelType w:val="hybridMultilevel"/>
    <w:tmpl w:val="C5AABB8C"/>
    <w:lvl w:ilvl="0" w:tplc="76C4D38C">
      <w:start w:val="16"/>
      <w:numFmt w:val="decimal"/>
      <w:lvlText w:val="%1"/>
      <w:lvlJc w:val="left"/>
      <w:pPr>
        <w:ind w:left="1300" w:hanging="1080"/>
      </w:pPr>
      <w:rPr>
        <w:rFonts w:ascii="Times New Roman" w:eastAsia="Times New Roman" w:hAnsi="Times New Roman" w:cs="Times New Roman" w:hint="default"/>
        <w:b/>
        <w:bCs/>
        <w:spacing w:val="-3"/>
        <w:w w:val="99"/>
        <w:sz w:val="24"/>
        <w:szCs w:val="24"/>
      </w:rPr>
    </w:lvl>
    <w:lvl w:ilvl="1" w:tplc="579A118E">
      <w:numFmt w:val="none"/>
      <w:lvlText w:val=""/>
      <w:lvlJc w:val="left"/>
      <w:pPr>
        <w:tabs>
          <w:tab w:val="num" w:pos="360"/>
        </w:tabs>
      </w:pPr>
    </w:lvl>
    <w:lvl w:ilvl="2" w:tplc="E8104C62">
      <w:start w:val="1"/>
      <w:numFmt w:val="lowerLetter"/>
      <w:lvlText w:val="(%3)"/>
      <w:lvlJc w:val="left"/>
      <w:pPr>
        <w:ind w:left="1840" w:hanging="540"/>
      </w:pPr>
      <w:rPr>
        <w:rFonts w:hint="default"/>
        <w:spacing w:val="-30"/>
        <w:w w:val="99"/>
      </w:rPr>
    </w:lvl>
    <w:lvl w:ilvl="3" w:tplc="D5968BAE">
      <w:start w:val="1"/>
      <w:numFmt w:val="bullet"/>
      <w:lvlText w:val="•"/>
      <w:lvlJc w:val="left"/>
      <w:pPr>
        <w:ind w:left="3539" w:hanging="540"/>
      </w:pPr>
      <w:rPr>
        <w:rFonts w:hint="default"/>
      </w:rPr>
    </w:lvl>
    <w:lvl w:ilvl="4" w:tplc="09E289E2">
      <w:start w:val="1"/>
      <w:numFmt w:val="bullet"/>
      <w:lvlText w:val="•"/>
      <w:lvlJc w:val="left"/>
      <w:pPr>
        <w:ind w:left="4389" w:hanging="540"/>
      </w:pPr>
      <w:rPr>
        <w:rFonts w:hint="default"/>
      </w:rPr>
    </w:lvl>
    <w:lvl w:ilvl="5" w:tplc="11E616EC">
      <w:start w:val="1"/>
      <w:numFmt w:val="bullet"/>
      <w:lvlText w:val="•"/>
      <w:lvlJc w:val="left"/>
      <w:pPr>
        <w:ind w:left="5239" w:hanging="540"/>
      </w:pPr>
      <w:rPr>
        <w:rFonts w:hint="default"/>
      </w:rPr>
    </w:lvl>
    <w:lvl w:ilvl="6" w:tplc="DB68CE54">
      <w:start w:val="1"/>
      <w:numFmt w:val="bullet"/>
      <w:lvlText w:val="•"/>
      <w:lvlJc w:val="left"/>
      <w:pPr>
        <w:ind w:left="6089" w:hanging="540"/>
      </w:pPr>
      <w:rPr>
        <w:rFonts w:hint="default"/>
      </w:rPr>
    </w:lvl>
    <w:lvl w:ilvl="7" w:tplc="07B89B62">
      <w:start w:val="1"/>
      <w:numFmt w:val="bullet"/>
      <w:lvlText w:val="•"/>
      <w:lvlJc w:val="left"/>
      <w:pPr>
        <w:ind w:left="6939" w:hanging="540"/>
      </w:pPr>
      <w:rPr>
        <w:rFonts w:hint="default"/>
      </w:rPr>
    </w:lvl>
    <w:lvl w:ilvl="8" w:tplc="A022AD5A">
      <w:start w:val="1"/>
      <w:numFmt w:val="bullet"/>
      <w:lvlText w:val="•"/>
      <w:lvlJc w:val="left"/>
      <w:pPr>
        <w:ind w:left="7789" w:hanging="540"/>
      </w:pPr>
      <w:rPr>
        <w:rFonts w:hint="default"/>
      </w:rPr>
    </w:lvl>
  </w:abstractNum>
  <w:abstractNum w:abstractNumId="32">
    <w:nsid w:val="40D852DB"/>
    <w:multiLevelType w:val="hybridMultilevel"/>
    <w:tmpl w:val="EE7809E2"/>
    <w:lvl w:ilvl="0" w:tplc="5F966FDE">
      <w:start w:val="1"/>
      <w:numFmt w:val="decimal"/>
      <w:lvlText w:val="%1."/>
      <w:lvlJc w:val="left"/>
      <w:pPr>
        <w:ind w:left="1300" w:hanging="1080"/>
      </w:pPr>
      <w:rPr>
        <w:rFonts w:hint="default"/>
        <w:b/>
        <w:bCs/>
        <w:spacing w:val="-3"/>
        <w:w w:val="99"/>
      </w:rPr>
    </w:lvl>
    <w:lvl w:ilvl="1" w:tplc="FD36B2B4">
      <w:numFmt w:val="none"/>
      <w:lvlText w:val=""/>
      <w:lvlJc w:val="left"/>
      <w:pPr>
        <w:tabs>
          <w:tab w:val="num" w:pos="360"/>
        </w:tabs>
      </w:pPr>
    </w:lvl>
    <w:lvl w:ilvl="2" w:tplc="583C7F98">
      <w:numFmt w:val="none"/>
      <w:lvlText w:val=""/>
      <w:lvlJc w:val="left"/>
      <w:pPr>
        <w:tabs>
          <w:tab w:val="num" w:pos="360"/>
        </w:tabs>
      </w:pPr>
    </w:lvl>
    <w:lvl w:ilvl="3" w:tplc="65FAB100">
      <w:start w:val="1"/>
      <w:numFmt w:val="bullet"/>
      <w:lvlText w:val="•"/>
      <w:lvlJc w:val="left"/>
      <w:pPr>
        <w:ind w:left="3756" w:hanging="1080"/>
      </w:pPr>
      <w:rPr>
        <w:rFonts w:hint="default"/>
      </w:rPr>
    </w:lvl>
    <w:lvl w:ilvl="4" w:tplc="F7AE5B16">
      <w:start w:val="1"/>
      <w:numFmt w:val="bullet"/>
      <w:lvlText w:val="•"/>
      <w:lvlJc w:val="left"/>
      <w:pPr>
        <w:ind w:left="4575" w:hanging="1080"/>
      </w:pPr>
      <w:rPr>
        <w:rFonts w:hint="default"/>
      </w:rPr>
    </w:lvl>
    <w:lvl w:ilvl="5" w:tplc="D2F6DA42">
      <w:start w:val="1"/>
      <w:numFmt w:val="bullet"/>
      <w:lvlText w:val="•"/>
      <w:lvlJc w:val="left"/>
      <w:pPr>
        <w:ind w:left="5394" w:hanging="1080"/>
      </w:pPr>
      <w:rPr>
        <w:rFonts w:hint="default"/>
      </w:rPr>
    </w:lvl>
    <w:lvl w:ilvl="6" w:tplc="941EDC44">
      <w:start w:val="1"/>
      <w:numFmt w:val="bullet"/>
      <w:lvlText w:val="•"/>
      <w:lvlJc w:val="left"/>
      <w:pPr>
        <w:ind w:left="6213" w:hanging="1080"/>
      </w:pPr>
      <w:rPr>
        <w:rFonts w:hint="default"/>
      </w:rPr>
    </w:lvl>
    <w:lvl w:ilvl="7" w:tplc="D74E6BBC">
      <w:start w:val="1"/>
      <w:numFmt w:val="bullet"/>
      <w:lvlText w:val="•"/>
      <w:lvlJc w:val="left"/>
      <w:pPr>
        <w:ind w:left="7032" w:hanging="1080"/>
      </w:pPr>
      <w:rPr>
        <w:rFonts w:hint="default"/>
      </w:rPr>
    </w:lvl>
    <w:lvl w:ilvl="8" w:tplc="9EB02BC6">
      <w:start w:val="1"/>
      <w:numFmt w:val="bullet"/>
      <w:lvlText w:val="•"/>
      <w:lvlJc w:val="left"/>
      <w:pPr>
        <w:ind w:left="7851" w:hanging="1080"/>
      </w:pPr>
      <w:rPr>
        <w:rFonts w:hint="default"/>
      </w:rPr>
    </w:lvl>
  </w:abstractNum>
  <w:abstractNum w:abstractNumId="33">
    <w:nsid w:val="414665DB"/>
    <w:multiLevelType w:val="hybridMultilevel"/>
    <w:tmpl w:val="B1C2FCC6"/>
    <w:lvl w:ilvl="0" w:tplc="BBDA2202">
      <w:start w:val="1"/>
      <w:numFmt w:val="lowerLetter"/>
      <w:lvlText w:val="%1)"/>
      <w:lvlJc w:val="left"/>
      <w:pPr>
        <w:ind w:left="2020" w:hanging="720"/>
      </w:pPr>
      <w:rPr>
        <w:rFonts w:ascii="Times New Roman" w:eastAsia="Times New Roman" w:hAnsi="Times New Roman" w:cs="Times New Roman" w:hint="default"/>
        <w:spacing w:val="-8"/>
        <w:w w:val="99"/>
        <w:sz w:val="24"/>
        <w:szCs w:val="24"/>
      </w:rPr>
    </w:lvl>
    <w:lvl w:ilvl="1" w:tplc="E73A541E">
      <w:start w:val="1"/>
      <w:numFmt w:val="bullet"/>
      <w:lvlText w:val="•"/>
      <w:lvlJc w:val="left"/>
      <w:pPr>
        <w:ind w:left="2766" w:hanging="720"/>
      </w:pPr>
      <w:rPr>
        <w:rFonts w:hint="default"/>
      </w:rPr>
    </w:lvl>
    <w:lvl w:ilvl="2" w:tplc="60806A88">
      <w:start w:val="1"/>
      <w:numFmt w:val="bullet"/>
      <w:lvlText w:val="•"/>
      <w:lvlJc w:val="left"/>
      <w:pPr>
        <w:ind w:left="3513" w:hanging="720"/>
      </w:pPr>
      <w:rPr>
        <w:rFonts w:hint="default"/>
      </w:rPr>
    </w:lvl>
    <w:lvl w:ilvl="3" w:tplc="5CCEBBC0">
      <w:start w:val="1"/>
      <w:numFmt w:val="bullet"/>
      <w:lvlText w:val="•"/>
      <w:lvlJc w:val="left"/>
      <w:pPr>
        <w:ind w:left="4260" w:hanging="720"/>
      </w:pPr>
      <w:rPr>
        <w:rFonts w:hint="default"/>
      </w:rPr>
    </w:lvl>
    <w:lvl w:ilvl="4" w:tplc="3CA4C41A">
      <w:start w:val="1"/>
      <w:numFmt w:val="bullet"/>
      <w:lvlText w:val="•"/>
      <w:lvlJc w:val="left"/>
      <w:pPr>
        <w:ind w:left="5007" w:hanging="720"/>
      </w:pPr>
      <w:rPr>
        <w:rFonts w:hint="default"/>
      </w:rPr>
    </w:lvl>
    <w:lvl w:ilvl="5" w:tplc="B8EA7F42">
      <w:start w:val="1"/>
      <w:numFmt w:val="bullet"/>
      <w:lvlText w:val="•"/>
      <w:lvlJc w:val="left"/>
      <w:pPr>
        <w:ind w:left="5754" w:hanging="720"/>
      </w:pPr>
      <w:rPr>
        <w:rFonts w:hint="default"/>
      </w:rPr>
    </w:lvl>
    <w:lvl w:ilvl="6" w:tplc="860A9EF8">
      <w:start w:val="1"/>
      <w:numFmt w:val="bullet"/>
      <w:lvlText w:val="•"/>
      <w:lvlJc w:val="left"/>
      <w:pPr>
        <w:ind w:left="6501" w:hanging="720"/>
      </w:pPr>
      <w:rPr>
        <w:rFonts w:hint="default"/>
      </w:rPr>
    </w:lvl>
    <w:lvl w:ilvl="7" w:tplc="0FD84798">
      <w:start w:val="1"/>
      <w:numFmt w:val="bullet"/>
      <w:lvlText w:val="•"/>
      <w:lvlJc w:val="left"/>
      <w:pPr>
        <w:ind w:left="7248" w:hanging="720"/>
      </w:pPr>
      <w:rPr>
        <w:rFonts w:hint="default"/>
      </w:rPr>
    </w:lvl>
    <w:lvl w:ilvl="8" w:tplc="FF24D588">
      <w:start w:val="1"/>
      <w:numFmt w:val="bullet"/>
      <w:lvlText w:val="•"/>
      <w:lvlJc w:val="left"/>
      <w:pPr>
        <w:ind w:left="7995" w:hanging="720"/>
      </w:pPr>
      <w:rPr>
        <w:rFonts w:hint="default"/>
      </w:rPr>
    </w:lvl>
  </w:abstractNum>
  <w:abstractNum w:abstractNumId="34">
    <w:nsid w:val="414E7D6C"/>
    <w:multiLevelType w:val="hybridMultilevel"/>
    <w:tmpl w:val="B2645324"/>
    <w:lvl w:ilvl="0" w:tplc="E17CE11E">
      <w:start w:val="1"/>
      <w:numFmt w:val="lowerLetter"/>
      <w:lvlText w:val="%1)"/>
      <w:lvlJc w:val="left"/>
      <w:pPr>
        <w:ind w:left="2111" w:hanging="812"/>
      </w:pPr>
      <w:rPr>
        <w:rFonts w:ascii="Times New Roman" w:eastAsia="Times New Roman" w:hAnsi="Times New Roman" w:cs="Times New Roman" w:hint="default"/>
        <w:spacing w:val="-8"/>
        <w:w w:val="99"/>
        <w:sz w:val="24"/>
        <w:szCs w:val="24"/>
      </w:rPr>
    </w:lvl>
    <w:lvl w:ilvl="1" w:tplc="B8D2CA4E">
      <w:start w:val="1"/>
      <w:numFmt w:val="bullet"/>
      <w:lvlText w:val="•"/>
      <w:lvlJc w:val="left"/>
      <w:pPr>
        <w:ind w:left="2856" w:hanging="812"/>
      </w:pPr>
      <w:rPr>
        <w:rFonts w:hint="default"/>
      </w:rPr>
    </w:lvl>
    <w:lvl w:ilvl="2" w:tplc="906055B2">
      <w:start w:val="1"/>
      <w:numFmt w:val="bullet"/>
      <w:lvlText w:val="•"/>
      <w:lvlJc w:val="left"/>
      <w:pPr>
        <w:ind w:left="3593" w:hanging="812"/>
      </w:pPr>
      <w:rPr>
        <w:rFonts w:hint="default"/>
      </w:rPr>
    </w:lvl>
    <w:lvl w:ilvl="3" w:tplc="2996C544">
      <w:start w:val="1"/>
      <w:numFmt w:val="bullet"/>
      <w:lvlText w:val="•"/>
      <w:lvlJc w:val="left"/>
      <w:pPr>
        <w:ind w:left="4330" w:hanging="812"/>
      </w:pPr>
      <w:rPr>
        <w:rFonts w:hint="default"/>
      </w:rPr>
    </w:lvl>
    <w:lvl w:ilvl="4" w:tplc="6C4AD352">
      <w:start w:val="1"/>
      <w:numFmt w:val="bullet"/>
      <w:lvlText w:val="•"/>
      <w:lvlJc w:val="left"/>
      <w:pPr>
        <w:ind w:left="5067" w:hanging="812"/>
      </w:pPr>
      <w:rPr>
        <w:rFonts w:hint="default"/>
      </w:rPr>
    </w:lvl>
    <w:lvl w:ilvl="5" w:tplc="71B815EE">
      <w:start w:val="1"/>
      <w:numFmt w:val="bullet"/>
      <w:lvlText w:val="•"/>
      <w:lvlJc w:val="left"/>
      <w:pPr>
        <w:ind w:left="5804" w:hanging="812"/>
      </w:pPr>
      <w:rPr>
        <w:rFonts w:hint="default"/>
      </w:rPr>
    </w:lvl>
    <w:lvl w:ilvl="6" w:tplc="CB9CCC54">
      <w:start w:val="1"/>
      <w:numFmt w:val="bullet"/>
      <w:lvlText w:val="•"/>
      <w:lvlJc w:val="left"/>
      <w:pPr>
        <w:ind w:left="6541" w:hanging="812"/>
      </w:pPr>
      <w:rPr>
        <w:rFonts w:hint="default"/>
      </w:rPr>
    </w:lvl>
    <w:lvl w:ilvl="7" w:tplc="3C063594">
      <w:start w:val="1"/>
      <w:numFmt w:val="bullet"/>
      <w:lvlText w:val="•"/>
      <w:lvlJc w:val="left"/>
      <w:pPr>
        <w:ind w:left="7278" w:hanging="812"/>
      </w:pPr>
      <w:rPr>
        <w:rFonts w:hint="default"/>
      </w:rPr>
    </w:lvl>
    <w:lvl w:ilvl="8" w:tplc="F356EE42">
      <w:start w:val="1"/>
      <w:numFmt w:val="bullet"/>
      <w:lvlText w:val="•"/>
      <w:lvlJc w:val="left"/>
      <w:pPr>
        <w:ind w:left="8015" w:hanging="812"/>
      </w:pPr>
      <w:rPr>
        <w:rFonts w:hint="default"/>
      </w:rPr>
    </w:lvl>
  </w:abstractNum>
  <w:abstractNum w:abstractNumId="35">
    <w:nsid w:val="43497CC1"/>
    <w:multiLevelType w:val="hybridMultilevel"/>
    <w:tmpl w:val="BB043530"/>
    <w:lvl w:ilvl="0" w:tplc="D2D85EDA">
      <w:start w:val="5"/>
      <w:numFmt w:val="upperLetter"/>
      <w:lvlText w:val="%1."/>
      <w:lvlJc w:val="left"/>
      <w:pPr>
        <w:ind w:left="501" w:hanging="281"/>
      </w:pPr>
      <w:rPr>
        <w:rFonts w:ascii="Times New Roman" w:eastAsia="Times New Roman" w:hAnsi="Times New Roman" w:cs="Times New Roman" w:hint="default"/>
        <w:b/>
        <w:bCs/>
        <w:spacing w:val="-3"/>
        <w:w w:val="99"/>
        <w:sz w:val="24"/>
        <w:szCs w:val="24"/>
      </w:rPr>
    </w:lvl>
    <w:lvl w:ilvl="1" w:tplc="6DE66A12">
      <w:start w:val="1"/>
      <w:numFmt w:val="upperLetter"/>
      <w:lvlText w:val="%2."/>
      <w:lvlJc w:val="left"/>
      <w:pPr>
        <w:ind w:left="220" w:hanging="720"/>
        <w:jc w:val="right"/>
      </w:pPr>
      <w:rPr>
        <w:rFonts w:ascii="Times New Roman" w:eastAsia="Times New Roman" w:hAnsi="Times New Roman" w:cs="Times New Roman" w:hint="default"/>
        <w:b/>
        <w:bCs/>
        <w:spacing w:val="-1"/>
        <w:w w:val="99"/>
        <w:sz w:val="24"/>
        <w:szCs w:val="24"/>
      </w:rPr>
    </w:lvl>
    <w:lvl w:ilvl="2" w:tplc="B31CAC52">
      <w:start w:val="1"/>
      <w:numFmt w:val="bullet"/>
      <w:lvlText w:val="•"/>
      <w:lvlJc w:val="left"/>
      <w:pPr>
        <w:ind w:left="1498" w:hanging="720"/>
      </w:pPr>
      <w:rPr>
        <w:rFonts w:hint="default"/>
      </w:rPr>
    </w:lvl>
    <w:lvl w:ilvl="3" w:tplc="5E3CA48C">
      <w:start w:val="1"/>
      <w:numFmt w:val="bullet"/>
      <w:lvlText w:val="•"/>
      <w:lvlJc w:val="left"/>
      <w:pPr>
        <w:ind w:left="2497" w:hanging="720"/>
      </w:pPr>
      <w:rPr>
        <w:rFonts w:hint="default"/>
      </w:rPr>
    </w:lvl>
    <w:lvl w:ilvl="4" w:tplc="2348F8E8">
      <w:start w:val="1"/>
      <w:numFmt w:val="bullet"/>
      <w:lvlText w:val="•"/>
      <w:lvlJc w:val="left"/>
      <w:pPr>
        <w:ind w:left="3496" w:hanging="720"/>
      </w:pPr>
      <w:rPr>
        <w:rFonts w:hint="default"/>
      </w:rPr>
    </w:lvl>
    <w:lvl w:ilvl="5" w:tplc="646E644E">
      <w:start w:val="1"/>
      <w:numFmt w:val="bullet"/>
      <w:lvlText w:val="•"/>
      <w:lvlJc w:val="left"/>
      <w:pPr>
        <w:ind w:left="4495" w:hanging="720"/>
      </w:pPr>
      <w:rPr>
        <w:rFonts w:hint="default"/>
      </w:rPr>
    </w:lvl>
    <w:lvl w:ilvl="6" w:tplc="71543568">
      <w:start w:val="1"/>
      <w:numFmt w:val="bullet"/>
      <w:lvlText w:val="•"/>
      <w:lvlJc w:val="left"/>
      <w:pPr>
        <w:ind w:left="5493" w:hanging="720"/>
      </w:pPr>
      <w:rPr>
        <w:rFonts w:hint="default"/>
      </w:rPr>
    </w:lvl>
    <w:lvl w:ilvl="7" w:tplc="4C8C0390">
      <w:start w:val="1"/>
      <w:numFmt w:val="bullet"/>
      <w:lvlText w:val="•"/>
      <w:lvlJc w:val="left"/>
      <w:pPr>
        <w:ind w:left="6492" w:hanging="720"/>
      </w:pPr>
      <w:rPr>
        <w:rFonts w:hint="default"/>
      </w:rPr>
    </w:lvl>
    <w:lvl w:ilvl="8" w:tplc="EAE61C74">
      <w:start w:val="1"/>
      <w:numFmt w:val="bullet"/>
      <w:lvlText w:val="•"/>
      <w:lvlJc w:val="left"/>
      <w:pPr>
        <w:ind w:left="7491" w:hanging="720"/>
      </w:pPr>
      <w:rPr>
        <w:rFonts w:hint="default"/>
      </w:rPr>
    </w:lvl>
  </w:abstractNum>
  <w:abstractNum w:abstractNumId="36">
    <w:nsid w:val="44DA13D7"/>
    <w:multiLevelType w:val="hybridMultilevel"/>
    <w:tmpl w:val="A8E62F24"/>
    <w:lvl w:ilvl="0" w:tplc="BDF05556">
      <w:start w:val="1"/>
      <w:numFmt w:val="decimal"/>
      <w:lvlText w:val="%1."/>
      <w:lvlJc w:val="left"/>
      <w:pPr>
        <w:ind w:left="580" w:hanging="360"/>
      </w:pPr>
      <w:rPr>
        <w:rFonts w:ascii="Times New Roman" w:eastAsia="Times New Roman" w:hAnsi="Times New Roman" w:cs="Times New Roman" w:hint="default"/>
        <w:spacing w:val="-2"/>
        <w:w w:val="99"/>
        <w:sz w:val="24"/>
        <w:szCs w:val="24"/>
      </w:rPr>
    </w:lvl>
    <w:lvl w:ilvl="1" w:tplc="54467720">
      <w:start w:val="1"/>
      <w:numFmt w:val="bullet"/>
      <w:lvlText w:val="•"/>
      <w:lvlJc w:val="left"/>
      <w:pPr>
        <w:ind w:left="1470" w:hanging="360"/>
      </w:pPr>
      <w:rPr>
        <w:rFonts w:hint="default"/>
      </w:rPr>
    </w:lvl>
    <w:lvl w:ilvl="2" w:tplc="7646D212">
      <w:start w:val="1"/>
      <w:numFmt w:val="bullet"/>
      <w:lvlText w:val="•"/>
      <w:lvlJc w:val="left"/>
      <w:pPr>
        <w:ind w:left="2361" w:hanging="360"/>
      </w:pPr>
      <w:rPr>
        <w:rFonts w:hint="default"/>
      </w:rPr>
    </w:lvl>
    <w:lvl w:ilvl="3" w:tplc="B750FF2A">
      <w:start w:val="1"/>
      <w:numFmt w:val="bullet"/>
      <w:lvlText w:val="•"/>
      <w:lvlJc w:val="left"/>
      <w:pPr>
        <w:ind w:left="3252" w:hanging="360"/>
      </w:pPr>
      <w:rPr>
        <w:rFonts w:hint="default"/>
      </w:rPr>
    </w:lvl>
    <w:lvl w:ilvl="4" w:tplc="B90C72CE">
      <w:start w:val="1"/>
      <w:numFmt w:val="bullet"/>
      <w:lvlText w:val="•"/>
      <w:lvlJc w:val="left"/>
      <w:pPr>
        <w:ind w:left="4143" w:hanging="360"/>
      </w:pPr>
      <w:rPr>
        <w:rFonts w:hint="default"/>
      </w:rPr>
    </w:lvl>
    <w:lvl w:ilvl="5" w:tplc="C2D88F0C">
      <w:start w:val="1"/>
      <w:numFmt w:val="bullet"/>
      <w:lvlText w:val="•"/>
      <w:lvlJc w:val="left"/>
      <w:pPr>
        <w:ind w:left="5034" w:hanging="360"/>
      </w:pPr>
      <w:rPr>
        <w:rFonts w:hint="default"/>
      </w:rPr>
    </w:lvl>
    <w:lvl w:ilvl="6" w:tplc="55143A56">
      <w:start w:val="1"/>
      <w:numFmt w:val="bullet"/>
      <w:lvlText w:val="•"/>
      <w:lvlJc w:val="left"/>
      <w:pPr>
        <w:ind w:left="5925" w:hanging="360"/>
      </w:pPr>
      <w:rPr>
        <w:rFonts w:hint="default"/>
      </w:rPr>
    </w:lvl>
    <w:lvl w:ilvl="7" w:tplc="75E8D7AC">
      <w:start w:val="1"/>
      <w:numFmt w:val="bullet"/>
      <w:lvlText w:val="•"/>
      <w:lvlJc w:val="left"/>
      <w:pPr>
        <w:ind w:left="6816" w:hanging="360"/>
      </w:pPr>
      <w:rPr>
        <w:rFonts w:hint="default"/>
      </w:rPr>
    </w:lvl>
    <w:lvl w:ilvl="8" w:tplc="6540D91A">
      <w:start w:val="1"/>
      <w:numFmt w:val="bullet"/>
      <w:lvlText w:val="•"/>
      <w:lvlJc w:val="left"/>
      <w:pPr>
        <w:ind w:left="7707" w:hanging="360"/>
      </w:pPr>
      <w:rPr>
        <w:rFonts w:hint="default"/>
      </w:rPr>
    </w:lvl>
  </w:abstractNum>
  <w:abstractNum w:abstractNumId="37">
    <w:nsid w:val="453F37A1"/>
    <w:multiLevelType w:val="hybridMultilevel"/>
    <w:tmpl w:val="C84A58FA"/>
    <w:lvl w:ilvl="0" w:tplc="E312B228">
      <w:start w:val="13"/>
      <w:numFmt w:val="decimal"/>
      <w:lvlText w:val="%1"/>
      <w:lvlJc w:val="left"/>
      <w:pPr>
        <w:ind w:left="940" w:hanging="720"/>
      </w:pPr>
      <w:rPr>
        <w:rFonts w:hint="default"/>
      </w:rPr>
    </w:lvl>
    <w:lvl w:ilvl="1" w:tplc="4EEE7012">
      <w:numFmt w:val="none"/>
      <w:lvlText w:val=""/>
      <w:lvlJc w:val="left"/>
      <w:pPr>
        <w:tabs>
          <w:tab w:val="num" w:pos="360"/>
        </w:tabs>
      </w:pPr>
    </w:lvl>
    <w:lvl w:ilvl="2" w:tplc="012AF80E">
      <w:start w:val="1"/>
      <w:numFmt w:val="lowerLetter"/>
      <w:lvlText w:val="(%3)"/>
      <w:lvlJc w:val="left"/>
      <w:pPr>
        <w:ind w:left="1660" w:hanging="720"/>
      </w:pPr>
      <w:rPr>
        <w:rFonts w:ascii="Times New Roman" w:eastAsia="Times New Roman" w:hAnsi="Times New Roman" w:cs="Times New Roman" w:hint="default"/>
        <w:spacing w:val="-8"/>
        <w:w w:val="99"/>
        <w:sz w:val="24"/>
        <w:szCs w:val="24"/>
      </w:rPr>
    </w:lvl>
    <w:lvl w:ilvl="3" w:tplc="C2BC596E">
      <w:start w:val="1"/>
      <w:numFmt w:val="lowerRoman"/>
      <w:lvlText w:val="(%4)"/>
      <w:lvlJc w:val="left"/>
      <w:pPr>
        <w:ind w:left="2380" w:hanging="720"/>
      </w:pPr>
      <w:rPr>
        <w:rFonts w:ascii="Times New Roman" w:eastAsia="Times New Roman" w:hAnsi="Times New Roman" w:cs="Times New Roman" w:hint="default"/>
        <w:spacing w:val="-8"/>
        <w:w w:val="99"/>
        <w:sz w:val="24"/>
        <w:szCs w:val="24"/>
      </w:rPr>
    </w:lvl>
    <w:lvl w:ilvl="4" w:tplc="3794A728">
      <w:start w:val="1"/>
      <w:numFmt w:val="bullet"/>
      <w:lvlText w:val="•"/>
      <w:lvlJc w:val="left"/>
      <w:pPr>
        <w:ind w:left="4240" w:hanging="720"/>
      </w:pPr>
      <w:rPr>
        <w:rFonts w:hint="default"/>
      </w:rPr>
    </w:lvl>
    <w:lvl w:ilvl="5" w:tplc="4D64527C">
      <w:start w:val="1"/>
      <w:numFmt w:val="bullet"/>
      <w:lvlText w:val="•"/>
      <w:lvlJc w:val="left"/>
      <w:pPr>
        <w:ind w:left="5170" w:hanging="720"/>
      </w:pPr>
      <w:rPr>
        <w:rFonts w:hint="default"/>
      </w:rPr>
    </w:lvl>
    <w:lvl w:ilvl="6" w:tplc="D66EEE26">
      <w:start w:val="1"/>
      <w:numFmt w:val="bullet"/>
      <w:lvlText w:val="•"/>
      <w:lvlJc w:val="left"/>
      <w:pPr>
        <w:ind w:left="6100" w:hanging="720"/>
      </w:pPr>
      <w:rPr>
        <w:rFonts w:hint="default"/>
      </w:rPr>
    </w:lvl>
    <w:lvl w:ilvl="7" w:tplc="E2F8DC7E">
      <w:start w:val="1"/>
      <w:numFmt w:val="bullet"/>
      <w:lvlText w:val="•"/>
      <w:lvlJc w:val="left"/>
      <w:pPr>
        <w:ind w:left="7030" w:hanging="720"/>
      </w:pPr>
      <w:rPr>
        <w:rFonts w:hint="default"/>
      </w:rPr>
    </w:lvl>
    <w:lvl w:ilvl="8" w:tplc="63BECB36">
      <w:start w:val="1"/>
      <w:numFmt w:val="bullet"/>
      <w:lvlText w:val="•"/>
      <w:lvlJc w:val="left"/>
      <w:pPr>
        <w:ind w:left="7960" w:hanging="720"/>
      </w:pPr>
      <w:rPr>
        <w:rFonts w:hint="default"/>
      </w:rPr>
    </w:lvl>
  </w:abstractNum>
  <w:abstractNum w:abstractNumId="38">
    <w:nsid w:val="4AB41B6D"/>
    <w:multiLevelType w:val="hybridMultilevel"/>
    <w:tmpl w:val="C36A3AEE"/>
    <w:lvl w:ilvl="0" w:tplc="297004F8">
      <w:start w:val="1"/>
      <w:numFmt w:val="upperLetter"/>
      <w:lvlText w:val="(%1)"/>
      <w:lvlJc w:val="left"/>
      <w:pPr>
        <w:ind w:left="456" w:hanging="392"/>
      </w:pPr>
      <w:rPr>
        <w:rFonts w:hint="default"/>
        <w:b/>
        <w:bCs/>
        <w:spacing w:val="-2"/>
        <w:w w:val="99"/>
      </w:rPr>
    </w:lvl>
    <w:lvl w:ilvl="1" w:tplc="1F044C4A">
      <w:start w:val="1"/>
      <w:numFmt w:val="bullet"/>
      <w:lvlText w:val="•"/>
      <w:lvlJc w:val="left"/>
      <w:pPr>
        <w:ind w:left="961" w:hanging="392"/>
      </w:pPr>
      <w:rPr>
        <w:rFonts w:hint="default"/>
      </w:rPr>
    </w:lvl>
    <w:lvl w:ilvl="2" w:tplc="1F38F0CC">
      <w:start w:val="1"/>
      <w:numFmt w:val="bullet"/>
      <w:lvlText w:val="•"/>
      <w:lvlJc w:val="left"/>
      <w:pPr>
        <w:ind w:left="1463" w:hanging="392"/>
      </w:pPr>
      <w:rPr>
        <w:rFonts w:hint="default"/>
      </w:rPr>
    </w:lvl>
    <w:lvl w:ilvl="3" w:tplc="408EDFD2">
      <w:start w:val="1"/>
      <w:numFmt w:val="bullet"/>
      <w:lvlText w:val="•"/>
      <w:lvlJc w:val="left"/>
      <w:pPr>
        <w:ind w:left="1965" w:hanging="392"/>
      </w:pPr>
      <w:rPr>
        <w:rFonts w:hint="default"/>
      </w:rPr>
    </w:lvl>
    <w:lvl w:ilvl="4" w:tplc="24B80E6C">
      <w:start w:val="1"/>
      <w:numFmt w:val="bullet"/>
      <w:lvlText w:val="•"/>
      <w:lvlJc w:val="left"/>
      <w:pPr>
        <w:ind w:left="2467" w:hanging="392"/>
      </w:pPr>
      <w:rPr>
        <w:rFonts w:hint="default"/>
      </w:rPr>
    </w:lvl>
    <w:lvl w:ilvl="5" w:tplc="A05A237C">
      <w:start w:val="1"/>
      <w:numFmt w:val="bullet"/>
      <w:lvlText w:val="•"/>
      <w:lvlJc w:val="left"/>
      <w:pPr>
        <w:ind w:left="2968" w:hanging="392"/>
      </w:pPr>
      <w:rPr>
        <w:rFonts w:hint="default"/>
      </w:rPr>
    </w:lvl>
    <w:lvl w:ilvl="6" w:tplc="B48AA06C">
      <w:start w:val="1"/>
      <w:numFmt w:val="bullet"/>
      <w:lvlText w:val="•"/>
      <w:lvlJc w:val="left"/>
      <w:pPr>
        <w:ind w:left="3470" w:hanging="392"/>
      </w:pPr>
      <w:rPr>
        <w:rFonts w:hint="default"/>
      </w:rPr>
    </w:lvl>
    <w:lvl w:ilvl="7" w:tplc="EBAE3082">
      <w:start w:val="1"/>
      <w:numFmt w:val="bullet"/>
      <w:lvlText w:val="•"/>
      <w:lvlJc w:val="left"/>
      <w:pPr>
        <w:ind w:left="3972" w:hanging="392"/>
      </w:pPr>
      <w:rPr>
        <w:rFonts w:hint="default"/>
      </w:rPr>
    </w:lvl>
    <w:lvl w:ilvl="8" w:tplc="786E7A30">
      <w:start w:val="1"/>
      <w:numFmt w:val="bullet"/>
      <w:lvlText w:val="•"/>
      <w:lvlJc w:val="left"/>
      <w:pPr>
        <w:ind w:left="4474" w:hanging="392"/>
      </w:pPr>
      <w:rPr>
        <w:rFonts w:hint="default"/>
      </w:rPr>
    </w:lvl>
  </w:abstractNum>
  <w:abstractNum w:abstractNumId="39">
    <w:nsid w:val="4C4C484A"/>
    <w:multiLevelType w:val="hybridMultilevel"/>
    <w:tmpl w:val="605C26FC"/>
    <w:lvl w:ilvl="0" w:tplc="F78C40D2">
      <w:start w:val="12"/>
      <w:numFmt w:val="decimal"/>
      <w:lvlText w:val="%1"/>
      <w:lvlJc w:val="left"/>
      <w:pPr>
        <w:ind w:left="1660" w:hanging="720"/>
      </w:pPr>
      <w:rPr>
        <w:rFonts w:hint="default"/>
      </w:rPr>
    </w:lvl>
    <w:lvl w:ilvl="1" w:tplc="14DE0A6C">
      <w:numFmt w:val="none"/>
      <w:lvlText w:val=""/>
      <w:lvlJc w:val="left"/>
      <w:pPr>
        <w:tabs>
          <w:tab w:val="num" w:pos="360"/>
        </w:tabs>
      </w:pPr>
    </w:lvl>
    <w:lvl w:ilvl="2" w:tplc="4B1E51C6">
      <w:start w:val="1"/>
      <w:numFmt w:val="bullet"/>
      <w:lvlText w:val=""/>
      <w:lvlJc w:val="left"/>
      <w:pPr>
        <w:ind w:left="940" w:hanging="360"/>
      </w:pPr>
      <w:rPr>
        <w:rFonts w:ascii="Symbol" w:eastAsia="Symbol" w:hAnsi="Symbol" w:cs="Symbol" w:hint="default"/>
        <w:w w:val="100"/>
        <w:sz w:val="24"/>
        <w:szCs w:val="24"/>
      </w:rPr>
    </w:lvl>
    <w:lvl w:ilvl="3" w:tplc="9D1E3978">
      <w:start w:val="1"/>
      <w:numFmt w:val="bullet"/>
      <w:lvlText w:val="•"/>
      <w:lvlJc w:val="left"/>
      <w:pPr>
        <w:ind w:left="3399" w:hanging="360"/>
      </w:pPr>
      <w:rPr>
        <w:rFonts w:hint="default"/>
      </w:rPr>
    </w:lvl>
    <w:lvl w:ilvl="4" w:tplc="0DFCEA30">
      <w:start w:val="1"/>
      <w:numFmt w:val="bullet"/>
      <w:lvlText w:val="•"/>
      <w:lvlJc w:val="left"/>
      <w:pPr>
        <w:ind w:left="4269" w:hanging="360"/>
      </w:pPr>
      <w:rPr>
        <w:rFonts w:hint="default"/>
      </w:rPr>
    </w:lvl>
    <w:lvl w:ilvl="5" w:tplc="BC9E7D9C">
      <w:start w:val="1"/>
      <w:numFmt w:val="bullet"/>
      <w:lvlText w:val="•"/>
      <w:lvlJc w:val="left"/>
      <w:pPr>
        <w:ind w:left="5139" w:hanging="360"/>
      </w:pPr>
      <w:rPr>
        <w:rFonts w:hint="default"/>
      </w:rPr>
    </w:lvl>
    <w:lvl w:ilvl="6" w:tplc="55D43652">
      <w:start w:val="1"/>
      <w:numFmt w:val="bullet"/>
      <w:lvlText w:val="•"/>
      <w:lvlJc w:val="left"/>
      <w:pPr>
        <w:ind w:left="6009" w:hanging="360"/>
      </w:pPr>
      <w:rPr>
        <w:rFonts w:hint="default"/>
      </w:rPr>
    </w:lvl>
    <w:lvl w:ilvl="7" w:tplc="3A4CC900">
      <w:start w:val="1"/>
      <w:numFmt w:val="bullet"/>
      <w:lvlText w:val="•"/>
      <w:lvlJc w:val="left"/>
      <w:pPr>
        <w:ind w:left="6879" w:hanging="360"/>
      </w:pPr>
      <w:rPr>
        <w:rFonts w:hint="default"/>
      </w:rPr>
    </w:lvl>
    <w:lvl w:ilvl="8" w:tplc="B69AE11C">
      <w:start w:val="1"/>
      <w:numFmt w:val="bullet"/>
      <w:lvlText w:val="•"/>
      <w:lvlJc w:val="left"/>
      <w:pPr>
        <w:ind w:left="7749" w:hanging="360"/>
      </w:pPr>
      <w:rPr>
        <w:rFonts w:hint="default"/>
      </w:rPr>
    </w:lvl>
  </w:abstractNum>
  <w:abstractNum w:abstractNumId="40">
    <w:nsid w:val="538963FE"/>
    <w:multiLevelType w:val="hybridMultilevel"/>
    <w:tmpl w:val="96D8751E"/>
    <w:lvl w:ilvl="0" w:tplc="5A980288">
      <w:start w:val="16"/>
      <w:numFmt w:val="decimal"/>
      <w:lvlText w:val="%1"/>
      <w:lvlJc w:val="left"/>
      <w:pPr>
        <w:ind w:left="940" w:hanging="720"/>
      </w:pPr>
      <w:rPr>
        <w:rFonts w:hint="default"/>
      </w:rPr>
    </w:lvl>
    <w:lvl w:ilvl="1" w:tplc="8F2C2C74">
      <w:numFmt w:val="none"/>
      <w:lvlText w:val=""/>
      <w:lvlJc w:val="left"/>
      <w:pPr>
        <w:tabs>
          <w:tab w:val="num" w:pos="360"/>
        </w:tabs>
      </w:pPr>
    </w:lvl>
    <w:lvl w:ilvl="2" w:tplc="AA9A6FDA">
      <w:start w:val="1"/>
      <w:numFmt w:val="lowerRoman"/>
      <w:lvlText w:val="(%3)"/>
      <w:lvlJc w:val="left"/>
      <w:pPr>
        <w:ind w:left="1660" w:hanging="600"/>
      </w:pPr>
      <w:rPr>
        <w:rFonts w:ascii="Times New Roman" w:eastAsia="Times New Roman" w:hAnsi="Times New Roman" w:cs="Times New Roman" w:hint="default"/>
        <w:spacing w:val="-2"/>
        <w:w w:val="99"/>
        <w:sz w:val="24"/>
        <w:szCs w:val="24"/>
      </w:rPr>
    </w:lvl>
    <w:lvl w:ilvl="3" w:tplc="5FF47CCC">
      <w:start w:val="1"/>
      <w:numFmt w:val="bullet"/>
      <w:lvlText w:val="•"/>
      <w:lvlJc w:val="left"/>
      <w:pPr>
        <w:ind w:left="3473" w:hanging="600"/>
      </w:pPr>
      <w:rPr>
        <w:rFonts w:hint="default"/>
      </w:rPr>
    </w:lvl>
    <w:lvl w:ilvl="4" w:tplc="3BF8E43C">
      <w:start w:val="1"/>
      <w:numFmt w:val="bullet"/>
      <w:lvlText w:val="•"/>
      <w:lvlJc w:val="left"/>
      <w:pPr>
        <w:ind w:left="4380" w:hanging="600"/>
      </w:pPr>
      <w:rPr>
        <w:rFonts w:hint="default"/>
      </w:rPr>
    </w:lvl>
    <w:lvl w:ilvl="5" w:tplc="89FCF4D0">
      <w:start w:val="1"/>
      <w:numFmt w:val="bullet"/>
      <w:lvlText w:val="•"/>
      <w:lvlJc w:val="left"/>
      <w:pPr>
        <w:ind w:left="5286" w:hanging="600"/>
      </w:pPr>
      <w:rPr>
        <w:rFonts w:hint="default"/>
      </w:rPr>
    </w:lvl>
    <w:lvl w:ilvl="6" w:tplc="59CA2850">
      <w:start w:val="1"/>
      <w:numFmt w:val="bullet"/>
      <w:lvlText w:val="•"/>
      <w:lvlJc w:val="left"/>
      <w:pPr>
        <w:ind w:left="6193" w:hanging="600"/>
      </w:pPr>
      <w:rPr>
        <w:rFonts w:hint="default"/>
      </w:rPr>
    </w:lvl>
    <w:lvl w:ilvl="7" w:tplc="E118081E">
      <w:start w:val="1"/>
      <w:numFmt w:val="bullet"/>
      <w:lvlText w:val="•"/>
      <w:lvlJc w:val="left"/>
      <w:pPr>
        <w:ind w:left="7100" w:hanging="600"/>
      </w:pPr>
      <w:rPr>
        <w:rFonts w:hint="default"/>
      </w:rPr>
    </w:lvl>
    <w:lvl w:ilvl="8" w:tplc="AEFC72A0">
      <w:start w:val="1"/>
      <w:numFmt w:val="bullet"/>
      <w:lvlText w:val="•"/>
      <w:lvlJc w:val="left"/>
      <w:pPr>
        <w:ind w:left="8006" w:hanging="600"/>
      </w:pPr>
      <w:rPr>
        <w:rFonts w:hint="default"/>
      </w:rPr>
    </w:lvl>
  </w:abstractNum>
  <w:abstractNum w:abstractNumId="41">
    <w:nsid w:val="53CB4C2A"/>
    <w:multiLevelType w:val="hybridMultilevel"/>
    <w:tmpl w:val="76923180"/>
    <w:lvl w:ilvl="0" w:tplc="627EF2F0">
      <w:start w:val="1"/>
      <w:numFmt w:val="lowerLetter"/>
      <w:lvlText w:val="(%1)"/>
      <w:lvlJc w:val="left"/>
      <w:pPr>
        <w:ind w:left="1466" w:hanging="627"/>
      </w:pPr>
      <w:rPr>
        <w:rFonts w:ascii="Times New Roman" w:eastAsia="Times New Roman" w:hAnsi="Times New Roman" w:cs="Times New Roman" w:hint="default"/>
        <w:spacing w:val="-30"/>
        <w:w w:val="99"/>
        <w:sz w:val="24"/>
        <w:szCs w:val="24"/>
      </w:rPr>
    </w:lvl>
    <w:lvl w:ilvl="1" w:tplc="806C47D2">
      <w:start w:val="1"/>
      <w:numFmt w:val="bullet"/>
      <w:lvlText w:val="•"/>
      <w:lvlJc w:val="left"/>
      <w:pPr>
        <w:ind w:left="2262" w:hanging="627"/>
      </w:pPr>
      <w:rPr>
        <w:rFonts w:hint="default"/>
      </w:rPr>
    </w:lvl>
    <w:lvl w:ilvl="2" w:tplc="C0A27F2C">
      <w:start w:val="1"/>
      <w:numFmt w:val="bullet"/>
      <w:lvlText w:val="•"/>
      <w:lvlJc w:val="left"/>
      <w:pPr>
        <w:ind w:left="3065" w:hanging="627"/>
      </w:pPr>
      <w:rPr>
        <w:rFonts w:hint="default"/>
      </w:rPr>
    </w:lvl>
    <w:lvl w:ilvl="3" w:tplc="49129B74">
      <w:start w:val="1"/>
      <w:numFmt w:val="bullet"/>
      <w:lvlText w:val="•"/>
      <w:lvlJc w:val="left"/>
      <w:pPr>
        <w:ind w:left="3868" w:hanging="627"/>
      </w:pPr>
      <w:rPr>
        <w:rFonts w:hint="default"/>
      </w:rPr>
    </w:lvl>
    <w:lvl w:ilvl="4" w:tplc="5DFE58A2">
      <w:start w:val="1"/>
      <w:numFmt w:val="bullet"/>
      <w:lvlText w:val="•"/>
      <w:lvlJc w:val="left"/>
      <w:pPr>
        <w:ind w:left="4671" w:hanging="627"/>
      </w:pPr>
      <w:rPr>
        <w:rFonts w:hint="default"/>
      </w:rPr>
    </w:lvl>
    <w:lvl w:ilvl="5" w:tplc="AB80BB6C">
      <w:start w:val="1"/>
      <w:numFmt w:val="bullet"/>
      <w:lvlText w:val="•"/>
      <w:lvlJc w:val="left"/>
      <w:pPr>
        <w:ind w:left="5474" w:hanging="627"/>
      </w:pPr>
      <w:rPr>
        <w:rFonts w:hint="default"/>
      </w:rPr>
    </w:lvl>
    <w:lvl w:ilvl="6" w:tplc="A7668AA4">
      <w:start w:val="1"/>
      <w:numFmt w:val="bullet"/>
      <w:lvlText w:val="•"/>
      <w:lvlJc w:val="left"/>
      <w:pPr>
        <w:ind w:left="6277" w:hanging="627"/>
      </w:pPr>
      <w:rPr>
        <w:rFonts w:hint="default"/>
      </w:rPr>
    </w:lvl>
    <w:lvl w:ilvl="7" w:tplc="3B1853A0">
      <w:start w:val="1"/>
      <w:numFmt w:val="bullet"/>
      <w:lvlText w:val="•"/>
      <w:lvlJc w:val="left"/>
      <w:pPr>
        <w:ind w:left="7080" w:hanging="627"/>
      </w:pPr>
      <w:rPr>
        <w:rFonts w:hint="default"/>
      </w:rPr>
    </w:lvl>
    <w:lvl w:ilvl="8" w:tplc="7DF6B520">
      <w:start w:val="1"/>
      <w:numFmt w:val="bullet"/>
      <w:lvlText w:val="•"/>
      <w:lvlJc w:val="left"/>
      <w:pPr>
        <w:ind w:left="7883" w:hanging="627"/>
      </w:pPr>
      <w:rPr>
        <w:rFonts w:hint="default"/>
      </w:rPr>
    </w:lvl>
  </w:abstractNum>
  <w:abstractNum w:abstractNumId="42">
    <w:nsid w:val="5474286C"/>
    <w:multiLevelType w:val="hybridMultilevel"/>
    <w:tmpl w:val="C966CE7A"/>
    <w:lvl w:ilvl="0" w:tplc="98069376">
      <w:start w:val="14"/>
      <w:numFmt w:val="decimal"/>
      <w:lvlText w:val="%1"/>
      <w:lvlJc w:val="left"/>
      <w:pPr>
        <w:ind w:left="1660" w:hanging="720"/>
      </w:pPr>
      <w:rPr>
        <w:rFonts w:hint="default"/>
      </w:rPr>
    </w:lvl>
    <w:lvl w:ilvl="1" w:tplc="B7AE0C7A">
      <w:numFmt w:val="none"/>
      <w:lvlText w:val=""/>
      <w:lvlJc w:val="left"/>
      <w:pPr>
        <w:tabs>
          <w:tab w:val="num" w:pos="360"/>
        </w:tabs>
      </w:pPr>
    </w:lvl>
    <w:lvl w:ilvl="2" w:tplc="0F8272F4">
      <w:start w:val="1"/>
      <w:numFmt w:val="bullet"/>
      <w:lvlText w:val="•"/>
      <w:lvlJc w:val="left"/>
      <w:pPr>
        <w:ind w:left="3225" w:hanging="720"/>
      </w:pPr>
      <w:rPr>
        <w:rFonts w:hint="default"/>
      </w:rPr>
    </w:lvl>
    <w:lvl w:ilvl="3" w:tplc="53B82C1A">
      <w:start w:val="1"/>
      <w:numFmt w:val="bullet"/>
      <w:lvlText w:val="•"/>
      <w:lvlJc w:val="left"/>
      <w:pPr>
        <w:ind w:left="4008" w:hanging="720"/>
      </w:pPr>
      <w:rPr>
        <w:rFonts w:hint="default"/>
      </w:rPr>
    </w:lvl>
    <w:lvl w:ilvl="4" w:tplc="3C421F76">
      <w:start w:val="1"/>
      <w:numFmt w:val="bullet"/>
      <w:lvlText w:val="•"/>
      <w:lvlJc w:val="left"/>
      <w:pPr>
        <w:ind w:left="4791" w:hanging="720"/>
      </w:pPr>
      <w:rPr>
        <w:rFonts w:hint="default"/>
      </w:rPr>
    </w:lvl>
    <w:lvl w:ilvl="5" w:tplc="7DE2D316">
      <w:start w:val="1"/>
      <w:numFmt w:val="bullet"/>
      <w:lvlText w:val="•"/>
      <w:lvlJc w:val="left"/>
      <w:pPr>
        <w:ind w:left="5574" w:hanging="720"/>
      </w:pPr>
      <w:rPr>
        <w:rFonts w:hint="default"/>
      </w:rPr>
    </w:lvl>
    <w:lvl w:ilvl="6" w:tplc="6EEE13F6">
      <w:start w:val="1"/>
      <w:numFmt w:val="bullet"/>
      <w:lvlText w:val="•"/>
      <w:lvlJc w:val="left"/>
      <w:pPr>
        <w:ind w:left="6357" w:hanging="720"/>
      </w:pPr>
      <w:rPr>
        <w:rFonts w:hint="default"/>
      </w:rPr>
    </w:lvl>
    <w:lvl w:ilvl="7" w:tplc="1236196E">
      <w:start w:val="1"/>
      <w:numFmt w:val="bullet"/>
      <w:lvlText w:val="•"/>
      <w:lvlJc w:val="left"/>
      <w:pPr>
        <w:ind w:left="7140" w:hanging="720"/>
      </w:pPr>
      <w:rPr>
        <w:rFonts w:hint="default"/>
      </w:rPr>
    </w:lvl>
    <w:lvl w:ilvl="8" w:tplc="E0BE9A3E">
      <w:start w:val="1"/>
      <w:numFmt w:val="bullet"/>
      <w:lvlText w:val="•"/>
      <w:lvlJc w:val="left"/>
      <w:pPr>
        <w:ind w:left="7923" w:hanging="720"/>
      </w:pPr>
      <w:rPr>
        <w:rFonts w:hint="default"/>
      </w:rPr>
    </w:lvl>
  </w:abstractNum>
  <w:abstractNum w:abstractNumId="43">
    <w:nsid w:val="54A50B94"/>
    <w:multiLevelType w:val="hybridMultilevel"/>
    <w:tmpl w:val="DD00E28A"/>
    <w:lvl w:ilvl="0" w:tplc="5C1C06C6">
      <w:start w:val="5"/>
      <w:numFmt w:val="decimal"/>
      <w:lvlText w:val="%1"/>
      <w:lvlJc w:val="left"/>
      <w:pPr>
        <w:ind w:left="760" w:hanging="540"/>
      </w:pPr>
      <w:rPr>
        <w:rFonts w:hint="default"/>
      </w:rPr>
    </w:lvl>
    <w:lvl w:ilvl="1" w:tplc="300CC3B0">
      <w:numFmt w:val="none"/>
      <w:lvlText w:val=""/>
      <w:lvlJc w:val="left"/>
      <w:pPr>
        <w:tabs>
          <w:tab w:val="num" w:pos="360"/>
        </w:tabs>
      </w:pPr>
    </w:lvl>
    <w:lvl w:ilvl="2" w:tplc="CF5ECA3E">
      <w:start w:val="1"/>
      <w:numFmt w:val="bullet"/>
      <w:lvlText w:val="•"/>
      <w:lvlJc w:val="left"/>
      <w:pPr>
        <w:ind w:left="2572" w:hanging="540"/>
      </w:pPr>
      <w:rPr>
        <w:rFonts w:hint="default"/>
      </w:rPr>
    </w:lvl>
    <w:lvl w:ilvl="3" w:tplc="297E31C6">
      <w:start w:val="1"/>
      <w:numFmt w:val="bullet"/>
      <w:lvlText w:val="•"/>
      <w:lvlJc w:val="left"/>
      <w:pPr>
        <w:ind w:left="3478" w:hanging="540"/>
      </w:pPr>
      <w:rPr>
        <w:rFonts w:hint="default"/>
      </w:rPr>
    </w:lvl>
    <w:lvl w:ilvl="4" w:tplc="FF24A578">
      <w:start w:val="1"/>
      <w:numFmt w:val="bullet"/>
      <w:lvlText w:val="•"/>
      <w:lvlJc w:val="left"/>
      <w:pPr>
        <w:ind w:left="4384" w:hanging="540"/>
      </w:pPr>
      <w:rPr>
        <w:rFonts w:hint="default"/>
      </w:rPr>
    </w:lvl>
    <w:lvl w:ilvl="5" w:tplc="60B44F7C">
      <w:start w:val="1"/>
      <w:numFmt w:val="bullet"/>
      <w:lvlText w:val="•"/>
      <w:lvlJc w:val="left"/>
      <w:pPr>
        <w:ind w:left="5290" w:hanging="540"/>
      </w:pPr>
      <w:rPr>
        <w:rFonts w:hint="default"/>
      </w:rPr>
    </w:lvl>
    <w:lvl w:ilvl="6" w:tplc="A08CB77A">
      <w:start w:val="1"/>
      <w:numFmt w:val="bullet"/>
      <w:lvlText w:val="•"/>
      <w:lvlJc w:val="left"/>
      <w:pPr>
        <w:ind w:left="6196" w:hanging="540"/>
      </w:pPr>
      <w:rPr>
        <w:rFonts w:hint="default"/>
      </w:rPr>
    </w:lvl>
    <w:lvl w:ilvl="7" w:tplc="4614037A">
      <w:start w:val="1"/>
      <w:numFmt w:val="bullet"/>
      <w:lvlText w:val="•"/>
      <w:lvlJc w:val="left"/>
      <w:pPr>
        <w:ind w:left="7102" w:hanging="540"/>
      </w:pPr>
      <w:rPr>
        <w:rFonts w:hint="default"/>
      </w:rPr>
    </w:lvl>
    <w:lvl w:ilvl="8" w:tplc="E0F6DA94">
      <w:start w:val="1"/>
      <w:numFmt w:val="bullet"/>
      <w:lvlText w:val="•"/>
      <w:lvlJc w:val="left"/>
      <w:pPr>
        <w:ind w:left="8008" w:hanging="540"/>
      </w:pPr>
      <w:rPr>
        <w:rFonts w:hint="default"/>
      </w:rPr>
    </w:lvl>
  </w:abstractNum>
  <w:abstractNum w:abstractNumId="44">
    <w:nsid w:val="54C83217"/>
    <w:multiLevelType w:val="hybridMultilevel"/>
    <w:tmpl w:val="00DA2CDE"/>
    <w:lvl w:ilvl="0" w:tplc="CDAE3D68">
      <w:start w:val="2"/>
      <w:numFmt w:val="decimal"/>
      <w:lvlText w:val="%1"/>
      <w:lvlJc w:val="left"/>
      <w:pPr>
        <w:ind w:left="940" w:hanging="720"/>
      </w:pPr>
      <w:rPr>
        <w:rFonts w:hint="default"/>
      </w:rPr>
    </w:lvl>
    <w:lvl w:ilvl="1" w:tplc="37262826">
      <w:numFmt w:val="none"/>
      <w:lvlText w:val=""/>
      <w:lvlJc w:val="left"/>
      <w:pPr>
        <w:tabs>
          <w:tab w:val="num" w:pos="360"/>
        </w:tabs>
      </w:pPr>
    </w:lvl>
    <w:lvl w:ilvl="2" w:tplc="992C97DE">
      <w:start w:val="1"/>
      <w:numFmt w:val="lowerLetter"/>
      <w:lvlText w:val="%3)"/>
      <w:lvlJc w:val="left"/>
      <w:pPr>
        <w:ind w:left="1660" w:hanging="720"/>
      </w:pPr>
      <w:rPr>
        <w:rFonts w:ascii="Times New Roman" w:eastAsia="Times New Roman" w:hAnsi="Times New Roman" w:cs="Times New Roman" w:hint="default"/>
        <w:spacing w:val="-8"/>
        <w:w w:val="99"/>
        <w:sz w:val="24"/>
        <w:szCs w:val="24"/>
      </w:rPr>
    </w:lvl>
    <w:lvl w:ilvl="3" w:tplc="966EA988">
      <w:start w:val="1"/>
      <w:numFmt w:val="lowerRoman"/>
      <w:lvlText w:val="(%4)"/>
      <w:lvlJc w:val="left"/>
      <w:pPr>
        <w:ind w:left="2380" w:hanging="720"/>
      </w:pPr>
      <w:rPr>
        <w:rFonts w:ascii="Times New Roman" w:eastAsia="Times New Roman" w:hAnsi="Times New Roman" w:cs="Times New Roman" w:hint="default"/>
        <w:spacing w:val="-8"/>
        <w:w w:val="99"/>
        <w:sz w:val="24"/>
        <w:szCs w:val="24"/>
      </w:rPr>
    </w:lvl>
    <w:lvl w:ilvl="4" w:tplc="5BA40E32">
      <w:start w:val="1"/>
      <w:numFmt w:val="bullet"/>
      <w:lvlText w:val="•"/>
      <w:lvlJc w:val="left"/>
      <w:pPr>
        <w:ind w:left="4240" w:hanging="720"/>
      </w:pPr>
      <w:rPr>
        <w:rFonts w:hint="default"/>
      </w:rPr>
    </w:lvl>
    <w:lvl w:ilvl="5" w:tplc="F7726898">
      <w:start w:val="1"/>
      <w:numFmt w:val="bullet"/>
      <w:lvlText w:val="•"/>
      <w:lvlJc w:val="left"/>
      <w:pPr>
        <w:ind w:left="5170" w:hanging="720"/>
      </w:pPr>
      <w:rPr>
        <w:rFonts w:hint="default"/>
      </w:rPr>
    </w:lvl>
    <w:lvl w:ilvl="6" w:tplc="2CEE0D72">
      <w:start w:val="1"/>
      <w:numFmt w:val="bullet"/>
      <w:lvlText w:val="•"/>
      <w:lvlJc w:val="left"/>
      <w:pPr>
        <w:ind w:left="6100" w:hanging="720"/>
      </w:pPr>
      <w:rPr>
        <w:rFonts w:hint="default"/>
      </w:rPr>
    </w:lvl>
    <w:lvl w:ilvl="7" w:tplc="2062D6E2">
      <w:start w:val="1"/>
      <w:numFmt w:val="bullet"/>
      <w:lvlText w:val="•"/>
      <w:lvlJc w:val="left"/>
      <w:pPr>
        <w:ind w:left="7030" w:hanging="720"/>
      </w:pPr>
      <w:rPr>
        <w:rFonts w:hint="default"/>
      </w:rPr>
    </w:lvl>
    <w:lvl w:ilvl="8" w:tplc="181E9ADA">
      <w:start w:val="1"/>
      <w:numFmt w:val="bullet"/>
      <w:lvlText w:val="•"/>
      <w:lvlJc w:val="left"/>
      <w:pPr>
        <w:ind w:left="7960" w:hanging="720"/>
      </w:pPr>
      <w:rPr>
        <w:rFonts w:hint="default"/>
      </w:rPr>
    </w:lvl>
  </w:abstractNum>
  <w:abstractNum w:abstractNumId="45">
    <w:nsid w:val="5B0C1AB9"/>
    <w:multiLevelType w:val="hybridMultilevel"/>
    <w:tmpl w:val="B5E0F88A"/>
    <w:lvl w:ilvl="0" w:tplc="B9A21316">
      <w:start w:val="1"/>
      <w:numFmt w:val="decimalZero"/>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6">
    <w:nsid w:val="5BDA7D93"/>
    <w:multiLevelType w:val="hybridMultilevel"/>
    <w:tmpl w:val="6E74C54C"/>
    <w:lvl w:ilvl="0" w:tplc="B0A2E0E0">
      <w:start w:val="9"/>
      <w:numFmt w:val="upperLetter"/>
      <w:lvlText w:val="%1."/>
      <w:lvlJc w:val="left"/>
      <w:pPr>
        <w:ind w:left="940" w:hanging="720"/>
      </w:pPr>
      <w:rPr>
        <w:rFonts w:ascii="Times New Roman" w:eastAsia="Times New Roman" w:hAnsi="Times New Roman" w:cs="Times New Roman" w:hint="default"/>
        <w:b/>
        <w:bCs/>
        <w:spacing w:val="-2"/>
        <w:w w:val="99"/>
        <w:sz w:val="24"/>
        <w:szCs w:val="24"/>
      </w:rPr>
    </w:lvl>
    <w:lvl w:ilvl="1" w:tplc="A3A0C73C">
      <w:start w:val="1"/>
      <w:numFmt w:val="bullet"/>
      <w:lvlText w:val="•"/>
      <w:lvlJc w:val="left"/>
      <w:pPr>
        <w:ind w:left="1794" w:hanging="720"/>
      </w:pPr>
      <w:rPr>
        <w:rFonts w:hint="default"/>
      </w:rPr>
    </w:lvl>
    <w:lvl w:ilvl="2" w:tplc="CE681A28">
      <w:start w:val="1"/>
      <w:numFmt w:val="bullet"/>
      <w:lvlText w:val="•"/>
      <w:lvlJc w:val="left"/>
      <w:pPr>
        <w:ind w:left="2649" w:hanging="720"/>
      </w:pPr>
      <w:rPr>
        <w:rFonts w:hint="default"/>
      </w:rPr>
    </w:lvl>
    <w:lvl w:ilvl="3" w:tplc="D2F6B70C">
      <w:start w:val="1"/>
      <w:numFmt w:val="bullet"/>
      <w:lvlText w:val="•"/>
      <w:lvlJc w:val="left"/>
      <w:pPr>
        <w:ind w:left="3504" w:hanging="720"/>
      </w:pPr>
      <w:rPr>
        <w:rFonts w:hint="default"/>
      </w:rPr>
    </w:lvl>
    <w:lvl w:ilvl="4" w:tplc="D79E63F2">
      <w:start w:val="1"/>
      <w:numFmt w:val="bullet"/>
      <w:lvlText w:val="•"/>
      <w:lvlJc w:val="left"/>
      <w:pPr>
        <w:ind w:left="4359" w:hanging="720"/>
      </w:pPr>
      <w:rPr>
        <w:rFonts w:hint="default"/>
      </w:rPr>
    </w:lvl>
    <w:lvl w:ilvl="5" w:tplc="BB6838BA">
      <w:start w:val="1"/>
      <w:numFmt w:val="bullet"/>
      <w:lvlText w:val="•"/>
      <w:lvlJc w:val="left"/>
      <w:pPr>
        <w:ind w:left="5214" w:hanging="720"/>
      </w:pPr>
      <w:rPr>
        <w:rFonts w:hint="default"/>
      </w:rPr>
    </w:lvl>
    <w:lvl w:ilvl="6" w:tplc="C26658FE">
      <w:start w:val="1"/>
      <w:numFmt w:val="bullet"/>
      <w:lvlText w:val="•"/>
      <w:lvlJc w:val="left"/>
      <w:pPr>
        <w:ind w:left="6069" w:hanging="720"/>
      </w:pPr>
      <w:rPr>
        <w:rFonts w:hint="default"/>
      </w:rPr>
    </w:lvl>
    <w:lvl w:ilvl="7" w:tplc="8DFC6576">
      <w:start w:val="1"/>
      <w:numFmt w:val="bullet"/>
      <w:lvlText w:val="•"/>
      <w:lvlJc w:val="left"/>
      <w:pPr>
        <w:ind w:left="6924" w:hanging="720"/>
      </w:pPr>
      <w:rPr>
        <w:rFonts w:hint="default"/>
      </w:rPr>
    </w:lvl>
    <w:lvl w:ilvl="8" w:tplc="FBCC831A">
      <w:start w:val="1"/>
      <w:numFmt w:val="bullet"/>
      <w:lvlText w:val="•"/>
      <w:lvlJc w:val="left"/>
      <w:pPr>
        <w:ind w:left="7779" w:hanging="720"/>
      </w:pPr>
      <w:rPr>
        <w:rFonts w:hint="default"/>
      </w:rPr>
    </w:lvl>
  </w:abstractNum>
  <w:abstractNum w:abstractNumId="47">
    <w:nsid w:val="5C586204"/>
    <w:multiLevelType w:val="hybridMultilevel"/>
    <w:tmpl w:val="2B7CA4A4"/>
    <w:lvl w:ilvl="0" w:tplc="A1B65D5E">
      <w:start w:val="11"/>
      <w:numFmt w:val="decimal"/>
      <w:lvlText w:val="%1"/>
      <w:lvlJc w:val="left"/>
      <w:pPr>
        <w:ind w:left="940" w:hanging="720"/>
      </w:pPr>
      <w:rPr>
        <w:rFonts w:hint="default"/>
      </w:rPr>
    </w:lvl>
    <w:lvl w:ilvl="1" w:tplc="50240B62">
      <w:numFmt w:val="none"/>
      <w:lvlText w:val=""/>
      <w:lvlJc w:val="left"/>
      <w:pPr>
        <w:tabs>
          <w:tab w:val="num" w:pos="360"/>
        </w:tabs>
      </w:pPr>
    </w:lvl>
    <w:lvl w:ilvl="2" w:tplc="3306FEEC">
      <w:start w:val="1"/>
      <w:numFmt w:val="bullet"/>
      <w:lvlText w:val="•"/>
      <w:lvlJc w:val="left"/>
      <w:pPr>
        <w:ind w:left="2716" w:hanging="720"/>
      </w:pPr>
      <w:rPr>
        <w:rFonts w:hint="default"/>
      </w:rPr>
    </w:lvl>
    <w:lvl w:ilvl="3" w:tplc="3F5AB4CC">
      <w:start w:val="1"/>
      <w:numFmt w:val="bullet"/>
      <w:lvlText w:val="•"/>
      <w:lvlJc w:val="left"/>
      <w:pPr>
        <w:ind w:left="3604" w:hanging="720"/>
      </w:pPr>
      <w:rPr>
        <w:rFonts w:hint="default"/>
      </w:rPr>
    </w:lvl>
    <w:lvl w:ilvl="4" w:tplc="75B29A42">
      <w:start w:val="1"/>
      <w:numFmt w:val="bullet"/>
      <w:lvlText w:val="•"/>
      <w:lvlJc w:val="left"/>
      <w:pPr>
        <w:ind w:left="4492" w:hanging="720"/>
      </w:pPr>
      <w:rPr>
        <w:rFonts w:hint="default"/>
      </w:rPr>
    </w:lvl>
    <w:lvl w:ilvl="5" w:tplc="4974503E">
      <w:start w:val="1"/>
      <w:numFmt w:val="bullet"/>
      <w:lvlText w:val="•"/>
      <w:lvlJc w:val="left"/>
      <w:pPr>
        <w:ind w:left="5380" w:hanging="720"/>
      </w:pPr>
      <w:rPr>
        <w:rFonts w:hint="default"/>
      </w:rPr>
    </w:lvl>
    <w:lvl w:ilvl="6" w:tplc="D74C3916">
      <w:start w:val="1"/>
      <w:numFmt w:val="bullet"/>
      <w:lvlText w:val="•"/>
      <w:lvlJc w:val="left"/>
      <w:pPr>
        <w:ind w:left="6268" w:hanging="720"/>
      </w:pPr>
      <w:rPr>
        <w:rFonts w:hint="default"/>
      </w:rPr>
    </w:lvl>
    <w:lvl w:ilvl="7" w:tplc="7CA06538">
      <w:start w:val="1"/>
      <w:numFmt w:val="bullet"/>
      <w:lvlText w:val="•"/>
      <w:lvlJc w:val="left"/>
      <w:pPr>
        <w:ind w:left="7156" w:hanging="720"/>
      </w:pPr>
      <w:rPr>
        <w:rFonts w:hint="default"/>
      </w:rPr>
    </w:lvl>
    <w:lvl w:ilvl="8" w:tplc="781EA7F0">
      <w:start w:val="1"/>
      <w:numFmt w:val="bullet"/>
      <w:lvlText w:val="•"/>
      <w:lvlJc w:val="left"/>
      <w:pPr>
        <w:ind w:left="8044" w:hanging="720"/>
      </w:pPr>
      <w:rPr>
        <w:rFonts w:hint="default"/>
      </w:rPr>
    </w:lvl>
  </w:abstractNum>
  <w:abstractNum w:abstractNumId="48">
    <w:nsid w:val="5EA0644F"/>
    <w:multiLevelType w:val="hybridMultilevel"/>
    <w:tmpl w:val="3E0224C4"/>
    <w:lvl w:ilvl="0" w:tplc="BE6CD32A">
      <w:start w:val="4"/>
      <w:numFmt w:val="decimal"/>
      <w:lvlText w:val="%1"/>
      <w:lvlJc w:val="left"/>
      <w:pPr>
        <w:ind w:left="940" w:hanging="720"/>
      </w:pPr>
      <w:rPr>
        <w:rFonts w:hint="default"/>
      </w:rPr>
    </w:lvl>
    <w:lvl w:ilvl="1" w:tplc="94AAB30C">
      <w:numFmt w:val="none"/>
      <w:lvlText w:val=""/>
      <w:lvlJc w:val="left"/>
      <w:pPr>
        <w:tabs>
          <w:tab w:val="num" w:pos="360"/>
        </w:tabs>
      </w:pPr>
    </w:lvl>
    <w:lvl w:ilvl="2" w:tplc="53BE204A">
      <w:start w:val="1"/>
      <w:numFmt w:val="decimal"/>
      <w:lvlText w:val="%3."/>
      <w:lvlJc w:val="left"/>
      <w:pPr>
        <w:ind w:left="1300" w:hanging="360"/>
      </w:pPr>
      <w:rPr>
        <w:rFonts w:ascii="Times New Roman" w:eastAsia="Times New Roman" w:hAnsi="Times New Roman" w:cs="Times New Roman" w:hint="default"/>
        <w:spacing w:val="-6"/>
        <w:w w:val="99"/>
        <w:sz w:val="24"/>
        <w:szCs w:val="24"/>
      </w:rPr>
    </w:lvl>
    <w:lvl w:ilvl="3" w:tplc="FADE9D72">
      <w:start w:val="1"/>
      <w:numFmt w:val="lowerRoman"/>
      <w:lvlText w:val="(%4)"/>
      <w:lvlJc w:val="left"/>
      <w:pPr>
        <w:ind w:left="2394" w:hanging="1095"/>
      </w:pPr>
      <w:rPr>
        <w:rFonts w:ascii="Times New Roman" w:eastAsia="Times New Roman" w:hAnsi="Times New Roman" w:cs="Times New Roman" w:hint="default"/>
        <w:spacing w:val="-3"/>
        <w:w w:val="99"/>
        <w:sz w:val="24"/>
        <w:szCs w:val="24"/>
      </w:rPr>
    </w:lvl>
    <w:lvl w:ilvl="4" w:tplc="C40A6A1C">
      <w:start w:val="1"/>
      <w:numFmt w:val="bullet"/>
      <w:lvlText w:val="•"/>
      <w:lvlJc w:val="left"/>
      <w:pPr>
        <w:ind w:left="4255" w:hanging="1095"/>
      </w:pPr>
      <w:rPr>
        <w:rFonts w:hint="default"/>
      </w:rPr>
    </w:lvl>
    <w:lvl w:ilvl="5" w:tplc="1B82D2CE">
      <w:start w:val="1"/>
      <w:numFmt w:val="bullet"/>
      <w:lvlText w:val="•"/>
      <w:lvlJc w:val="left"/>
      <w:pPr>
        <w:ind w:left="5182" w:hanging="1095"/>
      </w:pPr>
      <w:rPr>
        <w:rFonts w:hint="default"/>
      </w:rPr>
    </w:lvl>
    <w:lvl w:ilvl="6" w:tplc="E7DEB836">
      <w:start w:val="1"/>
      <w:numFmt w:val="bullet"/>
      <w:lvlText w:val="•"/>
      <w:lvlJc w:val="left"/>
      <w:pPr>
        <w:ind w:left="6110" w:hanging="1095"/>
      </w:pPr>
      <w:rPr>
        <w:rFonts w:hint="default"/>
      </w:rPr>
    </w:lvl>
    <w:lvl w:ilvl="7" w:tplc="84AE9B06">
      <w:start w:val="1"/>
      <w:numFmt w:val="bullet"/>
      <w:lvlText w:val="•"/>
      <w:lvlJc w:val="left"/>
      <w:pPr>
        <w:ind w:left="7037" w:hanging="1095"/>
      </w:pPr>
      <w:rPr>
        <w:rFonts w:hint="default"/>
      </w:rPr>
    </w:lvl>
    <w:lvl w:ilvl="8" w:tplc="E0C6CAA6">
      <w:start w:val="1"/>
      <w:numFmt w:val="bullet"/>
      <w:lvlText w:val="•"/>
      <w:lvlJc w:val="left"/>
      <w:pPr>
        <w:ind w:left="7965" w:hanging="1095"/>
      </w:pPr>
      <w:rPr>
        <w:rFonts w:hint="default"/>
      </w:rPr>
    </w:lvl>
  </w:abstractNum>
  <w:abstractNum w:abstractNumId="49">
    <w:nsid w:val="5EBA456C"/>
    <w:multiLevelType w:val="hybridMultilevel"/>
    <w:tmpl w:val="EB1AFD48"/>
    <w:lvl w:ilvl="0" w:tplc="3C1093A4">
      <w:start w:val="1"/>
      <w:numFmt w:val="decimal"/>
      <w:lvlText w:val="%1."/>
      <w:lvlJc w:val="left"/>
      <w:pPr>
        <w:ind w:left="640" w:hanging="420"/>
        <w:jc w:val="right"/>
      </w:pPr>
      <w:rPr>
        <w:rFonts w:ascii="Times New Roman" w:eastAsia="Times New Roman" w:hAnsi="Times New Roman" w:cs="Times New Roman" w:hint="default"/>
        <w:spacing w:val="-2"/>
        <w:w w:val="99"/>
        <w:sz w:val="24"/>
        <w:szCs w:val="24"/>
      </w:rPr>
    </w:lvl>
    <w:lvl w:ilvl="1" w:tplc="94CCD63A">
      <w:start w:val="1"/>
      <w:numFmt w:val="bullet"/>
      <w:lvlText w:val="•"/>
      <w:lvlJc w:val="left"/>
      <w:pPr>
        <w:ind w:left="990" w:hanging="420"/>
      </w:pPr>
      <w:rPr>
        <w:rFonts w:hint="default"/>
      </w:rPr>
    </w:lvl>
    <w:lvl w:ilvl="2" w:tplc="ED7EAFEE">
      <w:start w:val="1"/>
      <w:numFmt w:val="bullet"/>
      <w:lvlText w:val="•"/>
      <w:lvlJc w:val="left"/>
      <w:pPr>
        <w:ind w:left="1341" w:hanging="420"/>
      </w:pPr>
      <w:rPr>
        <w:rFonts w:hint="default"/>
      </w:rPr>
    </w:lvl>
    <w:lvl w:ilvl="3" w:tplc="ED9C234A">
      <w:start w:val="1"/>
      <w:numFmt w:val="bullet"/>
      <w:lvlText w:val="•"/>
      <w:lvlJc w:val="left"/>
      <w:pPr>
        <w:ind w:left="1692" w:hanging="420"/>
      </w:pPr>
      <w:rPr>
        <w:rFonts w:hint="default"/>
      </w:rPr>
    </w:lvl>
    <w:lvl w:ilvl="4" w:tplc="2B8625CA">
      <w:start w:val="1"/>
      <w:numFmt w:val="bullet"/>
      <w:lvlText w:val="•"/>
      <w:lvlJc w:val="left"/>
      <w:pPr>
        <w:ind w:left="2043" w:hanging="420"/>
      </w:pPr>
      <w:rPr>
        <w:rFonts w:hint="default"/>
      </w:rPr>
    </w:lvl>
    <w:lvl w:ilvl="5" w:tplc="12E41194">
      <w:start w:val="1"/>
      <w:numFmt w:val="bullet"/>
      <w:lvlText w:val="•"/>
      <w:lvlJc w:val="left"/>
      <w:pPr>
        <w:ind w:left="2393" w:hanging="420"/>
      </w:pPr>
      <w:rPr>
        <w:rFonts w:hint="default"/>
      </w:rPr>
    </w:lvl>
    <w:lvl w:ilvl="6" w:tplc="DD9C40A2">
      <w:start w:val="1"/>
      <w:numFmt w:val="bullet"/>
      <w:lvlText w:val="•"/>
      <w:lvlJc w:val="left"/>
      <w:pPr>
        <w:ind w:left="2744" w:hanging="420"/>
      </w:pPr>
      <w:rPr>
        <w:rFonts w:hint="default"/>
      </w:rPr>
    </w:lvl>
    <w:lvl w:ilvl="7" w:tplc="08481A6C">
      <w:start w:val="1"/>
      <w:numFmt w:val="bullet"/>
      <w:lvlText w:val="•"/>
      <w:lvlJc w:val="left"/>
      <w:pPr>
        <w:ind w:left="3095" w:hanging="420"/>
      </w:pPr>
      <w:rPr>
        <w:rFonts w:hint="default"/>
      </w:rPr>
    </w:lvl>
    <w:lvl w:ilvl="8" w:tplc="1F4283BC">
      <w:start w:val="1"/>
      <w:numFmt w:val="bullet"/>
      <w:lvlText w:val="•"/>
      <w:lvlJc w:val="left"/>
      <w:pPr>
        <w:ind w:left="3446" w:hanging="420"/>
      </w:pPr>
      <w:rPr>
        <w:rFonts w:hint="default"/>
      </w:rPr>
    </w:lvl>
  </w:abstractNum>
  <w:abstractNum w:abstractNumId="50">
    <w:nsid w:val="5EDC5E45"/>
    <w:multiLevelType w:val="hybridMultilevel"/>
    <w:tmpl w:val="82A8E66C"/>
    <w:lvl w:ilvl="0" w:tplc="536A5B10">
      <w:start w:val="1"/>
      <w:numFmt w:val="decimalZero"/>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66435D3D"/>
    <w:multiLevelType w:val="hybridMultilevel"/>
    <w:tmpl w:val="EF006FE4"/>
    <w:lvl w:ilvl="0" w:tplc="E8FC97EA">
      <w:start w:val="15"/>
      <w:numFmt w:val="decimal"/>
      <w:lvlText w:val="%1"/>
      <w:lvlJc w:val="left"/>
      <w:pPr>
        <w:ind w:left="940" w:hanging="720"/>
      </w:pPr>
      <w:rPr>
        <w:rFonts w:hint="default"/>
      </w:rPr>
    </w:lvl>
    <w:lvl w:ilvl="1" w:tplc="6A129EC0">
      <w:numFmt w:val="none"/>
      <w:lvlText w:val=""/>
      <w:lvlJc w:val="left"/>
      <w:pPr>
        <w:tabs>
          <w:tab w:val="num" w:pos="360"/>
        </w:tabs>
      </w:pPr>
    </w:lvl>
    <w:lvl w:ilvl="2" w:tplc="C5668BA4">
      <w:start w:val="1"/>
      <w:numFmt w:val="lowerLetter"/>
      <w:lvlText w:val="(%3)"/>
      <w:lvlJc w:val="left"/>
      <w:pPr>
        <w:ind w:left="1660" w:hanging="720"/>
      </w:pPr>
      <w:rPr>
        <w:rFonts w:ascii="Times New Roman" w:eastAsia="Times New Roman" w:hAnsi="Times New Roman" w:cs="Times New Roman" w:hint="default"/>
        <w:spacing w:val="-8"/>
        <w:w w:val="99"/>
        <w:sz w:val="24"/>
        <w:szCs w:val="24"/>
      </w:rPr>
    </w:lvl>
    <w:lvl w:ilvl="3" w:tplc="91C25662">
      <w:start w:val="1"/>
      <w:numFmt w:val="bullet"/>
      <w:lvlText w:val="•"/>
      <w:lvlJc w:val="left"/>
      <w:pPr>
        <w:ind w:left="3473" w:hanging="720"/>
      </w:pPr>
      <w:rPr>
        <w:rFonts w:hint="default"/>
      </w:rPr>
    </w:lvl>
    <w:lvl w:ilvl="4" w:tplc="6E7E6D92">
      <w:start w:val="1"/>
      <w:numFmt w:val="bullet"/>
      <w:lvlText w:val="•"/>
      <w:lvlJc w:val="left"/>
      <w:pPr>
        <w:ind w:left="4380" w:hanging="720"/>
      </w:pPr>
      <w:rPr>
        <w:rFonts w:hint="default"/>
      </w:rPr>
    </w:lvl>
    <w:lvl w:ilvl="5" w:tplc="EA347362">
      <w:start w:val="1"/>
      <w:numFmt w:val="bullet"/>
      <w:lvlText w:val="•"/>
      <w:lvlJc w:val="left"/>
      <w:pPr>
        <w:ind w:left="5286" w:hanging="720"/>
      </w:pPr>
      <w:rPr>
        <w:rFonts w:hint="default"/>
      </w:rPr>
    </w:lvl>
    <w:lvl w:ilvl="6" w:tplc="D2162A5C">
      <w:start w:val="1"/>
      <w:numFmt w:val="bullet"/>
      <w:lvlText w:val="•"/>
      <w:lvlJc w:val="left"/>
      <w:pPr>
        <w:ind w:left="6193" w:hanging="720"/>
      </w:pPr>
      <w:rPr>
        <w:rFonts w:hint="default"/>
      </w:rPr>
    </w:lvl>
    <w:lvl w:ilvl="7" w:tplc="96442F60">
      <w:start w:val="1"/>
      <w:numFmt w:val="bullet"/>
      <w:lvlText w:val="•"/>
      <w:lvlJc w:val="left"/>
      <w:pPr>
        <w:ind w:left="7100" w:hanging="720"/>
      </w:pPr>
      <w:rPr>
        <w:rFonts w:hint="default"/>
      </w:rPr>
    </w:lvl>
    <w:lvl w:ilvl="8" w:tplc="C41281F0">
      <w:start w:val="1"/>
      <w:numFmt w:val="bullet"/>
      <w:lvlText w:val="•"/>
      <w:lvlJc w:val="left"/>
      <w:pPr>
        <w:ind w:left="8006" w:hanging="720"/>
      </w:pPr>
      <w:rPr>
        <w:rFonts w:hint="default"/>
      </w:rPr>
    </w:lvl>
  </w:abstractNum>
  <w:abstractNum w:abstractNumId="52">
    <w:nsid w:val="67A44A96"/>
    <w:multiLevelType w:val="hybridMultilevel"/>
    <w:tmpl w:val="72F8FA58"/>
    <w:lvl w:ilvl="0" w:tplc="B810B13E">
      <w:start w:val="19"/>
      <w:numFmt w:val="decimal"/>
      <w:lvlText w:val="%1"/>
      <w:lvlJc w:val="left"/>
      <w:pPr>
        <w:ind w:left="940" w:hanging="720"/>
      </w:pPr>
      <w:rPr>
        <w:rFonts w:hint="default"/>
      </w:rPr>
    </w:lvl>
    <w:lvl w:ilvl="1" w:tplc="0756B7A0">
      <w:numFmt w:val="none"/>
      <w:lvlText w:val=""/>
      <w:lvlJc w:val="left"/>
      <w:pPr>
        <w:tabs>
          <w:tab w:val="num" w:pos="360"/>
        </w:tabs>
      </w:pPr>
    </w:lvl>
    <w:lvl w:ilvl="2" w:tplc="EE7A4850">
      <w:start w:val="1"/>
      <w:numFmt w:val="bullet"/>
      <w:lvlText w:val="•"/>
      <w:lvlJc w:val="left"/>
      <w:pPr>
        <w:ind w:left="2716" w:hanging="720"/>
      </w:pPr>
      <w:rPr>
        <w:rFonts w:hint="default"/>
      </w:rPr>
    </w:lvl>
    <w:lvl w:ilvl="3" w:tplc="9364EE9E">
      <w:start w:val="1"/>
      <w:numFmt w:val="bullet"/>
      <w:lvlText w:val="•"/>
      <w:lvlJc w:val="left"/>
      <w:pPr>
        <w:ind w:left="3604" w:hanging="720"/>
      </w:pPr>
      <w:rPr>
        <w:rFonts w:hint="default"/>
      </w:rPr>
    </w:lvl>
    <w:lvl w:ilvl="4" w:tplc="DC8A1FCC">
      <w:start w:val="1"/>
      <w:numFmt w:val="bullet"/>
      <w:lvlText w:val="•"/>
      <w:lvlJc w:val="left"/>
      <w:pPr>
        <w:ind w:left="4492" w:hanging="720"/>
      </w:pPr>
      <w:rPr>
        <w:rFonts w:hint="default"/>
      </w:rPr>
    </w:lvl>
    <w:lvl w:ilvl="5" w:tplc="2E0848B4">
      <w:start w:val="1"/>
      <w:numFmt w:val="bullet"/>
      <w:lvlText w:val="•"/>
      <w:lvlJc w:val="left"/>
      <w:pPr>
        <w:ind w:left="5380" w:hanging="720"/>
      </w:pPr>
      <w:rPr>
        <w:rFonts w:hint="default"/>
      </w:rPr>
    </w:lvl>
    <w:lvl w:ilvl="6" w:tplc="8A684A5C">
      <w:start w:val="1"/>
      <w:numFmt w:val="bullet"/>
      <w:lvlText w:val="•"/>
      <w:lvlJc w:val="left"/>
      <w:pPr>
        <w:ind w:left="6268" w:hanging="720"/>
      </w:pPr>
      <w:rPr>
        <w:rFonts w:hint="default"/>
      </w:rPr>
    </w:lvl>
    <w:lvl w:ilvl="7" w:tplc="18D643E4">
      <w:start w:val="1"/>
      <w:numFmt w:val="bullet"/>
      <w:lvlText w:val="•"/>
      <w:lvlJc w:val="left"/>
      <w:pPr>
        <w:ind w:left="7156" w:hanging="720"/>
      </w:pPr>
      <w:rPr>
        <w:rFonts w:hint="default"/>
      </w:rPr>
    </w:lvl>
    <w:lvl w:ilvl="8" w:tplc="CDCE06E2">
      <w:start w:val="1"/>
      <w:numFmt w:val="bullet"/>
      <w:lvlText w:val="•"/>
      <w:lvlJc w:val="left"/>
      <w:pPr>
        <w:ind w:left="8044" w:hanging="720"/>
      </w:pPr>
      <w:rPr>
        <w:rFonts w:hint="default"/>
      </w:rPr>
    </w:lvl>
  </w:abstractNum>
  <w:abstractNum w:abstractNumId="53">
    <w:nsid w:val="6A5761B3"/>
    <w:multiLevelType w:val="hybridMultilevel"/>
    <w:tmpl w:val="4A46DC50"/>
    <w:lvl w:ilvl="0" w:tplc="AA948C34">
      <w:start w:val="18"/>
      <w:numFmt w:val="decimal"/>
      <w:lvlText w:val="%1"/>
      <w:lvlJc w:val="left"/>
      <w:pPr>
        <w:ind w:left="940" w:hanging="720"/>
      </w:pPr>
      <w:rPr>
        <w:rFonts w:hint="default"/>
      </w:rPr>
    </w:lvl>
    <w:lvl w:ilvl="1" w:tplc="4A48FC76">
      <w:numFmt w:val="none"/>
      <w:lvlText w:val=""/>
      <w:lvlJc w:val="left"/>
      <w:pPr>
        <w:tabs>
          <w:tab w:val="num" w:pos="360"/>
        </w:tabs>
      </w:pPr>
    </w:lvl>
    <w:lvl w:ilvl="2" w:tplc="F35E01CE">
      <w:start w:val="1"/>
      <w:numFmt w:val="bullet"/>
      <w:lvlText w:val="•"/>
      <w:lvlJc w:val="left"/>
      <w:pPr>
        <w:ind w:left="2716" w:hanging="720"/>
      </w:pPr>
      <w:rPr>
        <w:rFonts w:hint="default"/>
      </w:rPr>
    </w:lvl>
    <w:lvl w:ilvl="3" w:tplc="B7FA72EE">
      <w:start w:val="1"/>
      <w:numFmt w:val="bullet"/>
      <w:lvlText w:val="•"/>
      <w:lvlJc w:val="left"/>
      <w:pPr>
        <w:ind w:left="3604" w:hanging="720"/>
      </w:pPr>
      <w:rPr>
        <w:rFonts w:hint="default"/>
      </w:rPr>
    </w:lvl>
    <w:lvl w:ilvl="4" w:tplc="B43AC7CC">
      <w:start w:val="1"/>
      <w:numFmt w:val="bullet"/>
      <w:lvlText w:val="•"/>
      <w:lvlJc w:val="left"/>
      <w:pPr>
        <w:ind w:left="4492" w:hanging="720"/>
      </w:pPr>
      <w:rPr>
        <w:rFonts w:hint="default"/>
      </w:rPr>
    </w:lvl>
    <w:lvl w:ilvl="5" w:tplc="7A9898F4">
      <w:start w:val="1"/>
      <w:numFmt w:val="bullet"/>
      <w:lvlText w:val="•"/>
      <w:lvlJc w:val="left"/>
      <w:pPr>
        <w:ind w:left="5380" w:hanging="720"/>
      </w:pPr>
      <w:rPr>
        <w:rFonts w:hint="default"/>
      </w:rPr>
    </w:lvl>
    <w:lvl w:ilvl="6" w:tplc="5D84EB7C">
      <w:start w:val="1"/>
      <w:numFmt w:val="bullet"/>
      <w:lvlText w:val="•"/>
      <w:lvlJc w:val="left"/>
      <w:pPr>
        <w:ind w:left="6268" w:hanging="720"/>
      </w:pPr>
      <w:rPr>
        <w:rFonts w:hint="default"/>
      </w:rPr>
    </w:lvl>
    <w:lvl w:ilvl="7" w:tplc="B98831DC">
      <w:start w:val="1"/>
      <w:numFmt w:val="bullet"/>
      <w:lvlText w:val="•"/>
      <w:lvlJc w:val="left"/>
      <w:pPr>
        <w:ind w:left="7156" w:hanging="720"/>
      </w:pPr>
      <w:rPr>
        <w:rFonts w:hint="default"/>
      </w:rPr>
    </w:lvl>
    <w:lvl w:ilvl="8" w:tplc="48F416D4">
      <w:start w:val="1"/>
      <w:numFmt w:val="bullet"/>
      <w:lvlText w:val="•"/>
      <w:lvlJc w:val="left"/>
      <w:pPr>
        <w:ind w:left="8044" w:hanging="720"/>
      </w:pPr>
      <w:rPr>
        <w:rFonts w:hint="default"/>
      </w:rPr>
    </w:lvl>
  </w:abstractNum>
  <w:abstractNum w:abstractNumId="54">
    <w:nsid w:val="6CEA2724"/>
    <w:multiLevelType w:val="hybridMultilevel"/>
    <w:tmpl w:val="90F8EF0A"/>
    <w:lvl w:ilvl="0" w:tplc="1638CA36">
      <w:start w:val="1"/>
      <w:numFmt w:val="lowerLetter"/>
      <w:lvlText w:val="%1)"/>
      <w:lvlJc w:val="left"/>
      <w:pPr>
        <w:ind w:left="2020" w:hanging="720"/>
      </w:pPr>
      <w:rPr>
        <w:rFonts w:ascii="Times New Roman" w:eastAsia="Times New Roman" w:hAnsi="Times New Roman" w:cs="Times New Roman" w:hint="default"/>
        <w:spacing w:val="-8"/>
        <w:w w:val="99"/>
        <w:sz w:val="24"/>
        <w:szCs w:val="24"/>
      </w:rPr>
    </w:lvl>
    <w:lvl w:ilvl="1" w:tplc="FA02A952">
      <w:start w:val="1"/>
      <w:numFmt w:val="bullet"/>
      <w:lvlText w:val="•"/>
      <w:lvlJc w:val="left"/>
      <w:pPr>
        <w:ind w:left="2766" w:hanging="720"/>
      </w:pPr>
      <w:rPr>
        <w:rFonts w:hint="default"/>
      </w:rPr>
    </w:lvl>
    <w:lvl w:ilvl="2" w:tplc="5F745238">
      <w:start w:val="1"/>
      <w:numFmt w:val="bullet"/>
      <w:lvlText w:val="•"/>
      <w:lvlJc w:val="left"/>
      <w:pPr>
        <w:ind w:left="3513" w:hanging="720"/>
      </w:pPr>
      <w:rPr>
        <w:rFonts w:hint="default"/>
      </w:rPr>
    </w:lvl>
    <w:lvl w:ilvl="3" w:tplc="AE36BD34">
      <w:start w:val="1"/>
      <w:numFmt w:val="bullet"/>
      <w:lvlText w:val="•"/>
      <w:lvlJc w:val="left"/>
      <w:pPr>
        <w:ind w:left="4260" w:hanging="720"/>
      </w:pPr>
      <w:rPr>
        <w:rFonts w:hint="default"/>
      </w:rPr>
    </w:lvl>
    <w:lvl w:ilvl="4" w:tplc="07BAEDD0">
      <w:start w:val="1"/>
      <w:numFmt w:val="bullet"/>
      <w:lvlText w:val="•"/>
      <w:lvlJc w:val="left"/>
      <w:pPr>
        <w:ind w:left="5007" w:hanging="720"/>
      </w:pPr>
      <w:rPr>
        <w:rFonts w:hint="default"/>
      </w:rPr>
    </w:lvl>
    <w:lvl w:ilvl="5" w:tplc="0B52CC0E">
      <w:start w:val="1"/>
      <w:numFmt w:val="bullet"/>
      <w:lvlText w:val="•"/>
      <w:lvlJc w:val="left"/>
      <w:pPr>
        <w:ind w:left="5754" w:hanging="720"/>
      </w:pPr>
      <w:rPr>
        <w:rFonts w:hint="default"/>
      </w:rPr>
    </w:lvl>
    <w:lvl w:ilvl="6" w:tplc="E5C65BDE">
      <w:start w:val="1"/>
      <w:numFmt w:val="bullet"/>
      <w:lvlText w:val="•"/>
      <w:lvlJc w:val="left"/>
      <w:pPr>
        <w:ind w:left="6501" w:hanging="720"/>
      </w:pPr>
      <w:rPr>
        <w:rFonts w:hint="default"/>
      </w:rPr>
    </w:lvl>
    <w:lvl w:ilvl="7" w:tplc="C3CE53B8">
      <w:start w:val="1"/>
      <w:numFmt w:val="bullet"/>
      <w:lvlText w:val="•"/>
      <w:lvlJc w:val="left"/>
      <w:pPr>
        <w:ind w:left="7248" w:hanging="720"/>
      </w:pPr>
      <w:rPr>
        <w:rFonts w:hint="default"/>
      </w:rPr>
    </w:lvl>
    <w:lvl w:ilvl="8" w:tplc="0F2C60D0">
      <w:start w:val="1"/>
      <w:numFmt w:val="bullet"/>
      <w:lvlText w:val="•"/>
      <w:lvlJc w:val="left"/>
      <w:pPr>
        <w:ind w:left="7995" w:hanging="720"/>
      </w:pPr>
      <w:rPr>
        <w:rFonts w:hint="default"/>
      </w:rPr>
    </w:lvl>
  </w:abstractNum>
  <w:abstractNum w:abstractNumId="55">
    <w:nsid w:val="6CF07DFA"/>
    <w:multiLevelType w:val="hybridMultilevel"/>
    <w:tmpl w:val="21FE5F18"/>
    <w:lvl w:ilvl="0" w:tplc="9B3819CC">
      <w:start w:val="14"/>
      <w:numFmt w:val="decimal"/>
      <w:lvlText w:val="%1"/>
      <w:lvlJc w:val="left"/>
      <w:pPr>
        <w:ind w:left="940" w:hanging="720"/>
      </w:pPr>
      <w:rPr>
        <w:rFonts w:hint="default"/>
      </w:rPr>
    </w:lvl>
    <w:lvl w:ilvl="1" w:tplc="241A82A2">
      <w:numFmt w:val="none"/>
      <w:lvlText w:val=""/>
      <w:lvlJc w:val="left"/>
      <w:pPr>
        <w:tabs>
          <w:tab w:val="num" w:pos="360"/>
        </w:tabs>
      </w:pPr>
    </w:lvl>
    <w:lvl w:ilvl="2" w:tplc="FEDA76B6">
      <w:start w:val="1"/>
      <w:numFmt w:val="bullet"/>
      <w:lvlText w:val="•"/>
      <w:lvlJc w:val="left"/>
      <w:pPr>
        <w:ind w:left="2716" w:hanging="720"/>
      </w:pPr>
      <w:rPr>
        <w:rFonts w:hint="default"/>
      </w:rPr>
    </w:lvl>
    <w:lvl w:ilvl="3" w:tplc="AFDE42FE">
      <w:start w:val="1"/>
      <w:numFmt w:val="bullet"/>
      <w:lvlText w:val="•"/>
      <w:lvlJc w:val="left"/>
      <w:pPr>
        <w:ind w:left="3604" w:hanging="720"/>
      </w:pPr>
      <w:rPr>
        <w:rFonts w:hint="default"/>
      </w:rPr>
    </w:lvl>
    <w:lvl w:ilvl="4" w:tplc="6CC077A4">
      <w:start w:val="1"/>
      <w:numFmt w:val="bullet"/>
      <w:lvlText w:val="•"/>
      <w:lvlJc w:val="left"/>
      <w:pPr>
        <w:ind w:left="4492" w:hanging="720"/>
      </w:pPr>
      <w:rPr>
        <w:rFonts w:hint="default"/>
      </w:rPr>
    </w:lvl>
    <w:lvl w:ilvl="5" w:tplc="2CEA6FAE">
      <w:start w:val="1"/>
      <w:numFmt w:val="bullet"/>
      <w:lvlText w:val="•"/>
      <w:lvlJc w:val="left"/>
      <w:pPr>
        <w:ind w:left="5380" w:hanging="720"/>
      </w:pPr>
      <w:rPr>
        <w:rFonts w:hint="default"/>
      </w:rPr>
    </w:lvl>
    <w:lvl w:ilvl="6" w:tplc="C1766972">
      <w:start w:val="1"/>
      <w:numFmt w:val="bullet"/>
      <w:lvlText w:val="•"/>
      <w:lvlJc w:val="left"/>
      <w:pPr>
        <w:ind w:left="6268" w:hanging="720"/>
      </w:pPr>
      <w:rPr>
        <w:rFonts w:hint="default"/>
      </w:rPr>
    </w:lvl>
    <w:lvl w:ilvl="7" w:tplc="A47A4CCC">
      <w:start w:val="1"/>
      <w:numFmt w:val="bullet"/>
      <w:lvlText w:val="•"/>
      <w:lvlJc w:val="left"/>
      <w:pPr>
        <w:ind w:left="7156" w:hanging="720"/>
      </w:pPr>
      <w:rPr>
        <w:rFonts w:hint="default"/>
      </w:rPr>
    </w:lvl>
    <w:lvl w:ilvl="8" w:tplc="AD74CD8A">
      <w:start w:val="1"/>
      <w:numFmt w:val="bullet"/>
      <w:lvlText w:val="•"/>
      <w:lvlJc w:val="left"/>
      <w:pPr>
        <w:ind w:left="8044" w:hanging="720"/>
      </w:pPr>
      <w:rPr>
        <w:rFonts w:hint="default"/>
      </w:rPr>
    </w:lvl>
  </w:abstractNum>
  <w:abstractNum w:abstractNumId="56">
    <w:nsid w:val="6F903C0D"/>
    <w:multiLevelType w:val="hybridMultilevel"/>
    <w:tmpl w:val="FC94871A"/>
    <w:lvl w:ilvl="0" w:tplc="55143316">
      <w:start w:val="1"/>
      <w:numFmt w:val="lowerLetter"/>
      <w:lvlText w:val="(%1)"/>
      <w:lvlJc w:val="left"/>
      <w:pPr>
        <w:ind w:left="940" w:hanging="720"/>
      </w:pPr>
      <w:rPr>
        <w:rFonts w:ascii="Times New Roman" w:eastAsia="Times New Roman" w:hAnsi="Times New Roman" w:cs="Times New Roman" w:hint="default"/>
        <w:spacing w:val="-3"/>
        <w:w w:val="99"/>
        <w:sz w:val="24"/>
        <w:szCs w:val="24"/>
      </w:rPr>
    </w:lvl>
    <w:lvl w:ilvl="1" w:tplc="2AC04EE0">
      <w:start w:val="1"/>
      <w:numFmt w:val="bullet"/>
      <w:lvlText w:val="•"/>
      <w:lvlJc w:val="left"/>
      <w:pPr>
        <w:ind w:left="1794" w:hanging="720"/>
      </w:pPr>
      <w:rPr>
        <w:rFonts w:hint="default"/>
      </w:rPr>
    </w:lvl>
    <w:lvl w:ilvl="2" w:tplc="61E88474">
      <w:start w:val="1"/>
      <w:numFmt w:val="bullet"/>
      <w:lvlText w:val="•"/>
      <w:lvlJc w:val="left"/>
      <w:pPr>
        <w:ind w:left="2649" w:hanging="720"/>
      </w:pPr>
      <w:rPr>
        <w:rFonts w:hint="default"/>
      </w:rPr>
    </w:lvl>
    <w:lvl w:ilvl="3" w:tplc="D036651E">
      <w:start w:val="1"/>
      <w:numFmt w:val="bullet"/>
      <w:lvlText w:val="•"/>
      <w:lvlJc w:val="left"/>
      <w:pPr>
        <w:ind w:left="3504" w:hanging="720"/>
      </w:pPr>
      <w:rPr>
        <w:rFonts w:hint="default"/>
      </w:rPr>
    </w:lvl>
    <w:lvl w:ilvl="4" w:tplc="BED0A25C">
      <w:start w:val="1"/>
      <w:numFmt w:val="bullet"/>
      <w:lvlText w:val="•"/>
      <w:lvlJc w:val="left"/>
      <w:pPr>
        <w:ind w:left="4359" w:hanging="720"/>
      </w:pPr>
      <w:rPr>
        <w:rFonts w:hint="default"/>
      </w:rPr>
    </w:lvl>
    <w:lvl w:ilvl="5" w:tplc="0D84C3BE">
      <w:start w:val="1"/>
      <w:numFmt w:val="bullet"/>
      <w:lvlText w:val="•"/>
      <w:lvlJc w:val="left"/>
      <w:pPr>
        <w:ind w:left="5214" w:hanging="720"/>
      </w:pPr>
      <w:rPr>
        <w:rFonts w:hint="default"/>
      </w:rPr>
    </w:lvl>
    <w:lvl w:ilvl="6" w:tplc="D8DC218E">
      <w:start w:val="1"/>
      <w:numFmt w:val="bullet"/>
      <w:lvlText w:val="•"/>
      <w:lvlJc w:val="left"/>
      <w:pPr>
        <w:ind w:left="6069" w:hanging="720"/>
      </w:pPr>
      <w:rPr>
        <w:rFonts w:hint="default"/>
      </w:rPr>
    </w:lvl>
    <w:lvl w:ilvl="7" w:tplc="A462BBDE">
      <w:start w:val="1"/>
      <w:numFmt w:val="bullet"/>
      <w:lvlText w:val="•"/>
      <w:lvlJc w:val="left"/>
      <w:pPr>
        <w:ind w:left="6924" w:hanging="720"/>
      </w:pPr>
      <w:rPr>
        <w:rFonts w:hint="default"/>
      </w:rPr>
    </w:lvl>
    <w:lvl w:ilvl="8" w:tplc="B57E520E">
      <w:start w:val="1"/>
      <w:numFmt w:val="bullet"/>
      <w:lvlText w:val="•"/>
      <w:lvlJc w:val="left"/>
      <w:pPr>
        <w:ind w:left="7779" w:hanging="720"/>
      </w:pPr>
      <w:rPr>
        <w:rFonts w:hint="default"/>
      </w:rPr>
    </w:lvl>
  </w:abstractNum>
  <w:abstractNum w:abstractNumId="57">
    <w:nsid w:val="70F77A00"/>
    <w:multiLevelType w:val="hybridMultilevel"/>
    <w:tmpl w:val="316667F6"/>
    <w:lvl w:ilvl="0" w:tplc="B56444BE">
      <w:start w:val="1"/>
      <w:numFmt w:val="lowerRoman"/>
      <w:lvlText w:val="%1)"/>
      <w:lvlJc w:val="left"/>
      <w:pPr>
        <w:ind w:left="2741" w:hanging="361"/>
      </w:pPr>
      <w:rPr>
        <w:rFonts w:ascii="Times New Roman" w:eastAsia="Times New Roman" w:hAnsi="Times New Roman" w:cs="Times New Roman" w:hint="default"/>
        <w:spacing w:val="-5"/>
        <w:w w:val="99"/>
        <w:sz w:val="24"/>
        <w:szCs w:val="24"/>
      </w:rPr>
    </w:lvl>
    <w:lvl w:ilvl="1" w:tplc="BC3AB584">
      <w:start w:val="1"/>
      <w:numFmt w:val="bullet"/>
      <w:lvlText w:val="•"/>
      <w:lvlJc w:val="left"/>
      <w:pPr>
        <w:ind w:left="3414" w:hanging="361"/>
      </w:pPr>
      <w:rPr>
        <w:rFonts w:hint="default"/>
      </w:rPr>
    </w:lvl>
    <w:lvl w:ilvl="2" w:tplc="38322990">
      <w:start w:val="1"/>
      <w:numFmt w:val="bullet"/>
      <w:lvlText w:val="•"/>
      <w:lvlJc w:val="left"/>
      <w:pPr>
        <w:ind w:left="4089" w:hanging="361"/>
      </w:pPr>
      <w:rPr>
        <w:rFonts w:hint="default"/>
      </w:rPr>
    </w:lvl>
    <w:lvl w:ilvl="3" w:tplc="C6123FCA">
      <w:start w:val="1"/>
      <w:numFmt w:val="bullet"/>
      <w:lvlText w:val="•"/>
      <w:lvlJc w:val="left"/>
      <w:pPr>
        <w:ind w:left="4764" w:hanging="361"/>
      </w:pPr>
      <w:rPr>
        <w:rFonts w:hint="default"/>
      </w:rPr>
    </w:lvl>
    <w:lvl w:ilvl="4" w:tplc="BD4ECD7C">
      <w:start w:val="1"/>
      <w:numFmt w:val="bullet"/>
      <w:lvlText w:val="•"/>
      <w:lvlJc w:val="left"/>
      <w:pPr>
        <w:ind w:left="5439" w:hanging="361"/>
      </w:pPr>
      <w:rPr>
        <w:rFonts w:hint="default"/>
      </w:rPr>
    </w:lvl>
    <w:lvl w:ilvl="5" w:tplc="8C04164A">
      <w:start w:val="1"/>
      <w:numFmt w:val="bullet"/>
      <w:lvlText w:val="•"/>
      <w:lvlJc w:val="left"/>
      <w:pPr>
        <w:ind w:left="6114" w:hanging="361"/>
      </w:pPr>
      <w:rPr>
        <w:rFonts w:hint="default"/>
      </w:rPr>
    </w:lvl>
    <w:lvl w:ilvl="6" w:tplc="7D4C4A48">
      <w:start w:val="1"/>
      <w:numFmt w:val="bullet"/>
      <w:lvlText w:val="•"/>
      <w:lvlJc w:val="left"/>
      <w:pPr>
        <w:ind w:left="6789" w:hanging="361"/>
      </w:pPr>
      <w:rPr>
        <w:rFonts w:hint="default"/>
      </w:rPr>
    </w:lvl>
    <w:lvl w:ilvl="7" w:tplc="3FB2E5D0">
      <w:start w:val="1"/>
      <w:numFmt w:val="bullet"/>
      <w:lvlText w:val="•"/>
      <w:lvlJc w:val="left"/>
      <w:pPr>
        <w:ind w:left="7464" w:hanging="361"/>
      </w:pPr>
      <w:rPr>
        <w:rFonts w:hint="default"/>
      </w:rPr>
    </w:lvl>
    <w:lvl w:ilvl="8" w:tplc="FB36014C">
      <w:start w:val="1"/>
      <w:numFmt w:val="bullet"/>
      <w:lvlText w:val="•"/>
      <w:lvlJc w:val="left"/>
      <w:pPr>
        <w:ind w:left="8139" w:hanging="361"/>
      </w:pPr>
      <w:rPr>
        <w:rFonts w:hint="default"/>
      </w:rPr>
    </w:lvl>
  </w:abstractNum>
  <w:abstractNum w:abstractNumId="58">
    <w:nsid w:val="72B144BF"/>
    <w:multiLevelType w:val="hybridMultilevel"/>
    <w:tmpl w:val="4516D3E8"/>
    <w:lvl w:ilvl="0" w:tplc="1C621A6E">
      <w:start w:val="1"/>
      <w:numFmt w:val="decimal"/>
      <w:lvlText w:val="%1."/>
      <w:lvlJc w:val="left"/>
      <w:pPr>
        <w:ind w:left="580" w:hanging="360"/>
      </w:pPr>
      <w:rPr>
        <w:rFonts w:ascii="Times New Roman" w:eastAsia="Times New Roman" w:hAnsi="Times New Roman" w:cs="Times New Roman" w:hint="default"/>
        <w:spacing w:val="-8"/>
        <w:w w:val="99"/>
        <w:sz w:val="24"/>
        <w:szCs w:val="24"/>
      </w:rPr>
    </w:lvl>
    <w:lvl w:ilvl="1" w:tplc="51CEA9FC">
      <w:start w:val="2"/>
      <w:numFmt w:val="decimal"/>
      <w:lvlText w:val="%2."/>
      <w:lvlJc w:val="left"/>
      <w:pPr>
        <w:ind w:left="1480" w:hanging="540"/>
      </w:pPr>
      <w:rPr>
        <w:rFonts w:ascii="Times New Roman" w:eastAsia="Times New Roman" w:hAnsi="Times New Roman" w:cs="Times New Roman" w:hint="default"/>
        <w:i/>
        <w:spacing w:val="-6"/>
        <w:w w:val="99"/>
        <w:sz w:val="24"/>
        <w:szCs w:val="24"/>
      </w:rPr>
    </w:lvl>
    <w:lvl w:ilvl="2" w:tplc="AC140176">
      <w:start w:val="1"/>
      <w:numFmt w:val="upperLetter"/>
      <w:lvlText w:val="%3."/>
      <w:lvlJc w:val="left"/>
      <w:pPr>
        <w:ind w:left="1953" w:hanging="294"/>
      </w:pPr>
      <w:rPr>
        <w:rFonts w:ascii="Times New Roman" w:eastAsia="Times New Roman" w:hAnsi="Times New Roman" w:cs="Times New Roman" w:hint="default"/>
        <w:b/>
        <w:bCs/>
        <w:w w:val="99"/>
        <w:sz w:val="24"/>
        <w:szCs w:val="24"/>
      </w:rPr>
    </w:lvl>
    <w:lvl w:ilvl="3" w:tplc="52F6134A">
      <w:start w:val="1"/>
      <w:numFmt w:val="bullet"/>
      <w:lvlText w:val="•"/>
      <w:lvlJc w:val="left"/>
      <w:pPr>
        <w:ind w:left="2901" w:hanging="294"/>
      </w:pPr>
      <w:rPr>
        <w:rFonts w:hint="default"/>
      </w:rPr>
    </w:lvl>
    <w:lvl w:ilvl="4" w:tplc="7622727E">
      <w:start w:val="1"/>
      <w:numFmt w:val="bullet"/>
      <w:lvlText w:val="•"/>
      <w:lvlJc w:val="left"/>
      <w:pPr>
        <w:ind w:left="3842" w:hanging="294"/>
      </w:pPr>
      <w:rPr>
        <w:rFonts w:hint="default"/>
      </w:rPr>
    </w:lvl>
    <w:lvl w:ilvl="5" w:tplc="AFB40D00">
      <w:start w:val="1"/>
      <w:numFmt w:val="bullet"/>
      <w:lvlText w:val="•"/>
      <w:lvlJc w:val="left"/>
      <w:pPr>
        <w:ind w:left="4783" w:hanging="294"/>
      </w:pPr>
      <w:rPr>
        <w:rFonts w:hint="default"/>
      </w:rPr>
    </w:lvl>
    <w:lvl w:ilvl="6" w:tplc="1EEA3DFC">
      <w:start w:val="1"/>
      <w:numFmt w:val="bullet"/>
      <w:lvlText w:val="•"/>
      <w:lvlJc w:val="left"/>
      <w:pPr>
        <w:ind w:left="5724" w:hanging="294"/>
      </w:pPr>
      <w:rPr>
        <w:rFonts w:hint="default"/>
      </w:rPr>
    </w:lvl>
    <w:lvl w:ilvl="7" w:tplc="37201016">
      <w:start w:val="1"/>
      <w:numFmt w:val="bullet"/>
      <w:lvlText w:val="•"/>
      <w:lvlJc w:val="left"/>
      <w:pPr>
        <w:ind w:left="6665" w:hanging="294"/>
      </w:pPr>
      <w:rPr>
        <w:rFonts w:hint="default"/>
      </w:rPr>
    </w:lvl>
    <w:lvl w:ilvl="8" w:tplc="62DC2590">
      <w:start w:val="1"/>
      <w:numFmt w:val="bullet"/>
      <w:lvlText w:val="•"/>
      <w:lvlJc w:val="left"/>
      <w:pPr>
        <w:ind w:left="7606" w:hanging="294"/>
      </w:pPr>
      <w:rPr>
        <w:rFonts w:hint="default"/>
      </w:rPr>
    </w:lvl>
  </w:abstractNum>
  <w:abstractNum w:abstractNumId="59">
    <w:nsid w:val="741644B0"/>
    <w:multiLevelType w:val="hybridMultilevel"/>
    <w:tmpl w:val="C34CBFF8"/>
    <w:lvl w:ilvl="0" w:tplc="1D7ED92E">
      <w:start w:val="8"/>
      <w:numFmt w:val="decimal"/>
      <w:lvlText w:val="%1"/>
      <w:lvlJc w:val="left"/>
      <w:pPr>
        <w:ind w:left="940" w:hanging="660"/>
      </w:pPr>
      <w:rPr>
        <w:rFonts w:hint="default"/>
      </w:rPr>
    </w:lvl>
    <w:lvl w:ilvl="1" w:tplc="794E4694">
      <w:numFmt w:val="none"/>
      <w:lvlText w:val=""/>
      <w:lvlJc w:val="left"/>
      <w:pPr>
        <w:tabs>
          <w:tab w:val="num" w:pos="360"/>
        </w:tabs>
      </w:pPr>
    </w:lvl>
    <w:lvl w:ilvl="2" w:tplc="049A04C2">
      <w:start w:val="1"/>
      <w:numFmt w:val="lowerLetter"/>
      <w:lvlText w:val="(%3)"/>
      <w:lvlJc w:val="left"/>
      <w:pPr>
        <w:ind w:left="1660" w:hanging="720"/>
      </w:pPr>
      <w:rPr>
        <w:rFonts w:hint="default"/>
        <w:spacing w:val="-5"/>
        <w:w w:val="99"/>
      </w:rPr>
    </w:lvl>
    <w:lvl w:ilvl="3" w:tplc="F8AEE9A4">
      <w:start w:val="1"/>
      <w:numFmt w:val="bullet"/>
      <w:lvlText w:val="•"/>
      <w:lvlJc w:val="left"/>
      <w:pPr>
        <w:ind w:left="3473" w:hanging="720"/>
      </w:pPr>
      <w:rPr>
        <w:rFonts w:hint="default"/>
      </w:rPr>
    </w:lvl>
    <w:lvl w:ilvl="4" w:tplc="EF788E42">
      <w:start w:val="1"/>
      <w:numFmt w:val="bullet"/>
      <w:lvlText w:val="•"/>
      <w:lvlJc w:val="left"/>
      <w:pPr>
        <w:ind w:left="4380" w:hanging="720"/>
      </w:pPr>
      <w:rPr>
        <w:rFonts w:hint="default"/>
      </w:rPr>
    </w:lvl>
    <w:lvl w:ilvl="5" w:tplc="FBB28B78">
      <w:start w:val="1"/>
      <w:numFmt w:val="bullet"/>
      <w:lvlText w:val="•"/>
      <w:lvlJc w:val="left"/>
      <w:pPr>
        <w:ind w:left="5286" w:hanging="720"/>
      </w:pPr>
      <w:rPr>
        <w:rFonts w:hint="default"/>
      </w:rPr>
    </w:lvl>
    <w:lvl w:ilvl="6" w:tplc="2130969E">
      <w:start w:val="1"/>
      <w:numFmt w:val="bullet"/>
      <w:lvlText w:val="•"/>
      <w:lvlJc w:val="left"/>
      <w:pPr>
        <w:ind w:left="6193" w:hanging="720"/>
      </w:pPr>
      <w:rPr>
        <w:rFonts w:hint="default"/>
      </w:rPr>
    </w:lvl>
    <w:lvl w:ilvl="7" w:tplc="A4FCE13E">
      <w:start w:val="1"/>
      <w:numFmt w:val="bullet"/>
      <w:lvlText w:val="•"/>
      <w:lvlJc w:val="left"/>
      <w:pPr>
        <w:ind w:left="7100" w:hanging="720"/>
      </w:pPr>
      <w:rPr>
        <w:rFonts w:hint="default"/>
      </w:rPr>
    </w:lvl>
    <w:lvl w:ilvl="8" w:tplc="A404D946">
      <w:start w:val="1"/>
      <w:numFmt w:val="bullet"/>
      <w:lvlText w:val="•"/>
      <w:lvlJc w:val="left"/>
      <w:pPr>
        <w:ind w:left="8006" w:hanging="720"/>
      </w:pPr>
      <w:rPr>
        <w:rFonts w:hint="default"/>
      </w:rPr>
    </w:lvl>
  </w:abstractNum>
  <w:abstractNum w:abstractNumId="60">
    <w:nsid w:val="74164B59"/>
    <w:multiLevelType w:val="hybridMultilevel"/>
    <w:tmpl w:val="926235AC"/>
    <w:lvl w:ilvl="0" w:tplc="6360BFD2">
      <w:start w:val="1"/>
      <w:numFmt w:val="lowerLetter"/>
      <w:lvlText w:val="%1)"/>
      <w:lvlJc w:val="left"/>
      <w:pPr>
        <w:ind w:left="2200" w:hanging="900"/>
      </w:pPr>
      <w:rPr>
        <w:rFonts w:ascii="Times New Roman" w:eastAsia="Times New Roman" w:hAnsi="Times New Roman" w:cs="Times New Roman" w:hint="default"/>
        <w:spacing w:val="-3"/>
        <w:w w:val="99"/>
        <w:sz w:val="24"/>
        <w:szCs w:val="24"/>
      </w:rPr>
    </w:lvl>
    <w:lvl w:ilvl="1" w:tplc="56380DB4">
      <w:start w:val="1"/>
      <w:numFmt w:val="bullet"/>
      <w:lvlText w:val="•"/>
      <w:lvlJc w:val="left"/>
      <w:pPr>
        <w:ind w:left="2928" w:hanging="900"/>
      </w:pPr>
      <w:rPr>
        <w:rFonts w:hint="default"/>
      </w:rPr>
    </w:lvl>
    <w:lvl w:ilvl="2" w:tplc="F3B059C4">
      <w:start w:val="1"/>
      <w:numFmt w:val="bullet"/>
      <w:lvlText w:val="•"/>
      <w:lvlJc w:val="left"/>
      <w:pPr>
        <w:ind w:left="3657" w:hanging="900"/>
      </w:pPr>
      <w:rPr>
        <w:rFonts w:hint="default"/>
      </w:rPr>
    </w:lvl>
    <w:lvl w:ilvl="3" w:tplc="33A0E33E">
      <w:start w:val="1"/>
      <w:numFmt w:val="bullet"/>
      <w:lvlText w:val="•"/>
      <w:lvlJc w:val="left"/>
      <w:pPr>
        <w:ind w:left="4386" w:hanging="900"/>
      </w:pPr>
      <w:rPr>
        <w:rFonts w:hint="default"/>
      </w:rPr>
    </w:lvl>
    <w:lvl w:ilvl="4" w:tplc="505A0E4E">
      <w:start w:val="1"/>
      <w:numFmt w:val="bullet"/>
      <w:lvlText w:val="•"/>
      <w:lvlJc w:val="left"/>
      <w:pPr>
        <w:ind w:left="5115" w:hanging="900"/>
      </w:pPr>
      <w:rPr>
        <w:rFonts w:hint="default"/>
      </w:rPr>
    </w:lvl>
    <w:lvl w:ilvl="5" w:tplc="258A6414">
      <w:start w:val="1"/>
      <w:numFmt w:val="bullet"/>
      <w:lvlText w:val="•"/>
      <w:lvlJc w:val="left"/>
      <w:pPr>
        <w:ind w:left="5844" w:hanging="900"/>
      </w:pPr>
      <w:rPr>
        <w:rFonts w:hint="default"/>
      </w:rPr>
    </w:lvl>
    <w:lvl w:ilvl="6" w:tplc="BE7E6CA2">
      <w:start w:val="1"/>
      <w:numFmt w:val="bullet"/>
      <w:lvlText w:val="•"/>
      <w:lvlJc w:val="left"/>
      <w:pPr>
        <w:ind w:left="6573" w:hanging="900"/>
      </w:pPr>
      <w:rPr>
        <w:rFonts w:hint="default"/>
      </w:rPr>
    </w:lvl>
    <w:lvl w:ilvl="7" w:tplc="EE7EF93E">
      <w:start w:val="1"/>
      <w:numFmt w:val="bullet"/>
      <w:lvlText w:val="•"/>
      <w:lvlJc w:val="left"/>
      <w:pPr>
        <w:ind w:left="7302" w:hanging="900"/>
      </w:pPr>
      <w:rPr>
        <w:rFonts w:hint="default"/>
      </w:rPr>
    </w:lvl>
    <w:lvl w:ilvl="8" w:tplc="5B66B236">
      <w:start w:val="1"/>
      <w:numFmt w:val="bullet"/>
      <w:lvlText w:val="•"/>
      <w:lvlJc w:val="left"/>
      <w:pPr>
        <w:ind w:left="8031" w:hanging="900"/>
      </w:pPr>
      <w:rPr>
        <w:rFonts w:hint="default"/>
      </w:rPr>
    </w:lvl>
  </w:abstractNum>
  <w:abstractNum w:abstractNumId="61">
    <w:nsid w:val="7D4E6B87"/>
    <w:multiLevelType w:val="hybridMultilevel"/>
    <w:tmpl w:val="ED8EF732"/>
    <w:lvl w:ilvl="0" w:tplc="C22EF6D4">
      <w:start w:val="2"/>
      <w:numFmt w:val="decimal"/>
      <w:lvlText w:val="(%1)"/>
      <w:lvlJc w:val="left"/>
      <w:pPr>
        <w:ind w:left="220" w:hanging="713"/>
        <w:jc w:val="right"/>
      </w:pPr>
      <w:rPr>
        <w:rFonts w:hint="default"/>
        <w:spacing w:val="0"/>
        <w:w w:val="100"/>
      </w:rPr>
    </w:lvl>
    <w:lvl w:ilvl="1" w:tplc="D938C732">
      <w:start w:val="1"/>
      <w:numFmt w:val="bullet"/>
      <w:lvlText w:val="•"/>
      <w:lvlJc w:val="left"/>
      <w:pPr>
        <w:ind w:left="1146" w:hanging="713"/>
      </w:pPr>
      <w:rPr>
        <w:rFonts w:hint="default"/>
      </w:rPr>
    </w:lvl>
    <w:lvl w:ilvl="2" w:tplc="41E6A960">
      <w:start w:val="1"/>
      <w:numFmt w:val="bullet"/>
      <w:lvlText w:val="•"/>
      <w:lvlJc w:val="left"/>
      <w:pPr>
        <w:ind w:left="2073" w:hanging="713"/>
      </w:pPr>
      <w:rPr>
        <w:rFonts w:hint="default"/>
      </w:rPr>
    </w:lvl>
    <w:lvl w:ilvl="3" w:tplc="6E982BE0">
      <w:start w:val="1"/>
      <w:numFmt w:val="bullet"/>
      <w:lvlText w:val="•"/>
      <w:lvlJc w:val="left"/>
      <w:pPr>
        <w:ind w:left="3000" w:hanging="713"/>
      </w:pPr>
      <w:rPr>
        <w:rFonts w:hint="default"/>
      </w:rPr>
    </w:lvl>
    <w:lvl w:ilvl="4" w:tplc="A9129B18">
      <w:start w:val="1"/>
      <w:numFmt w:val="bullet"/>
      <w:lvlText w:val="•"/>
      <w:lvlJc w:val="left"/>
      <w:pPr>
        <w:ind w:left="3927" w:hanging="713"/>
      </w:pPr>
      <w:rPr>
        <w:rFonts w:hint="default"/>
      </w:rPr>
    </w:lvl>
    <w:lvl w:ilvl="5" w:tplc="697E649C">
      <w:start w:val="1"/>
      <w:numFmt w:val="bullet"/>
      <w:lvlText w:val="•"/>
      <w:lvlJc w:val="left"/>
      <w:pPr>
        <w:ind w:left="4854" w:hanging="713"/>
      </w:pPr>
      <w:rPr>
        <w:rFonts w:hint="default"/>
      </w:rPr>
    </w:lvl>
    <w:lvl w:ilvl="6" w:tplc="35D459D2">
      <w:start w:val="1"/>
      <w:numFmt w:val="bullet"/>
      <w:lvlText w:val="•"/>
      <w:lvlJc w:val="left"/>
      <w:pPr>
        <w:ind w:left="5781" w:hanging="713"/>
      </w:pPr>
      <w:rPr>
        <w:rFonts w:hint="default"/>
      </w:rPr>
    </w:lvl>
    <w:lvl w:ilvl="7" w:tplc="67B4D3CC">
      <w:start w:val="1"/>
      <w:numFmt w:val="bullet"/>
      <w:lvlText w:val="•"/>
      <w:lvlJc w:val="left"/>
      <w:pPr>
        <w:ind w:left="6708" w:hanging="713"/>
      </w:pPr>
      <w:rPr>
        <w:rFonts w:hint="default"/>
      </w:rPr>
    </w:lvl>
    <w:lvl w:ilvl="8" w:tplc="D276A822">
      <w:start w:val="1"/>
      <w:numFmt w:val="bullet"/>
      <w:lvlText w:val="•"/>
      <w:lvlJc w:val="left"/>
      <w:pPr>
        <w:ind w:left="7635" w:hanging="713"/>
      </w:pPr>
      <w:rPr>
        <w:rFonts w:hint="default"/>
      </w:rPr>
    </w:lvl>
  </w:abstractNum>
  <w:abstractNum w:abstractNumId="62">
    <w:nsid w:val="7ED20696"/>
    <w:multiLevelType w:val="hybridMultilevel"/>
    <w:tmpl w:val="0100C18A"/>
    <w:lvl w:ilvl="0" w:tplc="687E043A">
      <w:start w:val="7"/>
      <w:numFmt w:val="decimal"/>
      <w:lvlText w:val="%1"/>
      <w:lvlJc w:val="left"/>
      <w:pPr>
        <w:ind w:left="940" w:hanging="720"/>
      </w:pPr>
      <w:rPr>
        <w:rFonts w:hint="default"/>
      </w:rPr>
    </w:lvl>
    <w:lvl w:ilvl="1" w:tplc="805CC058">
      <w:numFmt w:val="none"/>
      <w:lvlText w:val=""/>
      <w:lvlJc w:val="left"/>
      <w:pPr>
        <w:tabs>
          <w:tab w:val="num" w:pos="360"/>
        </w:tabs>
      </w:pPr>
    </w:lvl>
    <w:lvl w:ilvl="2" w:tplc="A5F2C0C6">
      <w:start w:val="1"/>
      <w:numFmt w:val="bullet"/>
      <w:lvlText w:val="•"/>
      <w:lvlJc w:val="left"/>
      <w:pPr>
        <w:ind w:left="2649" w:hanging="720"/>
      </w:pPr>
      <w:rPr>
        <w:rFonts w:hint="default"/>
      </w:rPr>
    </w:lvl>
    <w:lvl w:ilvl="3" w:tplc="FF6A0936">
      <w:start w:val="1"/>
      <w:numFmt w:val="bullet"/>
      <w:lvlText w:val="•"/>
      <w:lvlJc w:val="left"/>
      <w:pPr>
        <w:ind w:left="3504" w:hanging="720"/>
      </w:pPr>
      <w:rPr>
        <w:rFonts w:hint="default"/>
      </w:rPr>
    </w:lvl>
    <w:lvl w:ilvl="4" w:tplc="B2F2769C">
      <w:start w:val="1"/>
      <w:numFmt w:val="bullet"/>
      <w:lvlText w:val="•"/>
      <w:lvlJc w:val="left"/>
      <w:pPr>
        <w:ind w:left="4359" w:hanging="720"/>
      </w:pPr>
      <w:rPr>
        <w:rFonts w:hint="default"/>
      </w:rPr>
    </w:lvl>
    <w:lvl w:ilvl="5" w:tplc="C3565016">
      <w:start w:val="1"/>
      <w:numFmt w:val="bullet"/>
      <w:lvlText w:val="•"/>
      <w:lvlJc w:val="left"/>
      <w:pPr>
        <w:ind w:left="5214" w:hanging="720"/>
      </w:pPr>
      <w:rPr>
        <w:rFonts w:hint="default"/>
      </w:rPr>
    </w:lvl>
    <w:lvl w:ilvl="6" w:tplc="C02251EC">
      <w:start w:val="1"/>
      <w:numFmt w:val="bullet"/>
      <w:lvlText w:val="•"/>
      <w:lvlJc w:val="left"/>
      <w:pPr>
        <w:ind w:left="6069" w:hanging="720"/>
      </w:pPr>
      <w:rPr>
        <w:rFonts w:hint="default"/>
      </w:rPr>
    </w:lvl>
    <w:lvl w:ilvl="7" w:tplc="64EC2480">
      <w:start w:val="1"/>
      <w:numFmt w:val="bullet"/>
      <w:lvlText w:val="•"/>
      <w:lvlJc w:val="left"/>
      <w:pPr>
        <w:ind w:left="6924" w:hanging="720"/>
      </w:pPr>
      <w:rPr>
        <w:rFonts w:hint="default"/>
      </w:rPr>
    </w:lvl>
    <w:lvl w:ilvl="8" w:tplc="B3D68C58">
      <w:start w:val="1"/>
      <w:numFmt w:val="bullet"/>
      <w:lvlText w:val="•"/>
      <w:lvlJc w:val="left"/>
      <w:pPr>
        <w:ind w:left="7779" w:hanging="720"/>
      </w:pPr>
      <w:rPr>
        <w:rFonts w:hint="default"/>
      </w:rPr>
    </w:lvl>
  </w:abstractNum>
  <w:abstractNum w:abstractNumId="63">
    <w:nsid w:val="7F0412C5"/>
    <w:multiLevelType w:val="hybridMultilevel"/>
    <w:tmpl w:val="65CE0E02"/>
    <w:lvl w:ilvl="0" w:tplc="A4C20F6A">
      <w:start w:val="1"/>
      <w:numFmt w:val="lowerRoman"/>
      <w:lvlText w:val="(%1)"/>
      <w:lvlJc w:val="left"/>
      <w:pPr>
        <w:ind w:left="1660" w:hanging="720"/>
      </w:pPr>
      <w:rPr>
        <w:rFonts w:ascii="Times New Roman" w:eastAsia="Times New Roman" w:hAnsi="Times New Roman" w:cs="Times New Roman" w:hint="default"/>
        <w:spacing w:val="-8"/>
        <w:w w:val="99"/>
        <w:sz w:val="24"/>
        <w:szCs w:val="24"/>
      </w:rPr>
    </w:lvl>
    <w:lvl w:ilvl="1" w:tplc="BB82E234">
      <w:start w:val="1"/>
      <w:numFmt w:val="lowerLetter"/>
      <w:lvlText w:val="(%2)"/>
      <w:lvlJc w:val="left"/>
      <w:pPr>
        <w:ind w:left="2066" w:hanging="360"/>
      </w:pPr>
      <w:rPr>
        <w:rFonts w:ascii="Times New Roman" w:eastAsia="Times New Roman" w:hAnsi="Times New Roman" w:cs="Times New Roman" w:hint="default"/>
        <w:spacing w:val="-25"/>
        <w:w w:val="99"/>
        <w:sz w:val="24"/>
        <w:szCs w:val="24"/>
      </w:rPr>
    </w:lvl>
    <w:lvl w:ilvl="2" w:tplc="922C486A">
      <w:start w:val="1"/>
      <w:numFmt w:val="bullet"/>
      <w:lvlText w:val="•"/>
      <w:lvlJc w:val="left"/>
      <w:pPr>
        <w:ind w:left="2922" w:hanging="360"/>
      </w:pPr>
      <w:rPr>
        <w:rFonts w:hint="default"/>
      </w:rPr>
    </w:lvl>
    <w:lvl w:ilvl="3" w:tplc="A2A04762">
      <w:start w:val="1"/>
      <w:numFmt w:val="bullet"/>
      <w:lvlText w:val="•"/>
      <w:lvlJc w:val="left"/>
      <w:pPr>
        <w:ind w:left="3784" w:hanging="360"/>
      </w:pPr>
      <w:rPr>
        <w:rFonts w:hint="default"/>
      </w:rPr>
    </w:lvl>
    <w:lvl w:ilvl="4" w:tplc="12802DA0">
      <w:start w:val="1"/>
      <w:numFmt w:val="bullet"/>
      <w:lvlText w:val="•"/>
      <w:lvlJc w:val="left"/>
      <w:pPr>
        <w:ind w:left="4646" w:hanging="360"/>
      </w:pPr>
      <w:rPr>
        <w:rFonts w:hint="default"/>
      </w:rPr>
    </w:lvl>
    <w:lvl w:ilvl="5" w:tplc="A1105054">
      <w:start w:val="1"/>
      <w:numFmt w:val="bullet"/>
      <w:lvlText w:val="•"/>
      <w:lvlJc w:val="left"/>
      <w:pPr>
        <w:ind w:left="5508" w:hanging="360"/>
      </w:pPr>
      <w:rPr>
        <w:rFonts w:hint="default"/>
      </w:rPr>
    </w:lvl>
    <w:lvl w:ilvl="6" w:tplc="3AF08C7C">
      <w:start w:val="1"/>
      <w:numFmt w:val="bullet"/>
      <w:lvlText w:val="•"/>
      <w:lvlJc w:val="left"/>
      <w:pPr>
        <w:ind w:left="6371" w:hanging="360"/>
      </w:pPr>
      <w:rPr>
        <w:rFonts w:hint="default"/>
      </w:rPr>
    </w:lvl>
    <w:lvl w:ilvl="7" w:tplc="D2185908">
      <w:start w:val="1"/>
      <w:numFmt w:val="bullet"/>
      <w:lvlText w:val="•"/>
      <w:lvlJc w:val="left"/>
      <w:pPr>
        <w:ind w:left="7233" w:hanging="360"/>
      </w:pPr>
      <w:rPr>
        <w:rFonts w:hint="default"/>
      </w:rPr>
    </w:lvl>
    <w:lvl w:ilvl="8" w:tplc="F7507D7A">
      <w:start w:val="1"/>
      <w:numFmt w:val="bullet"/>
      <w:lvlText w:val="•"/>
      <w:lvlJc w:val="left"/>
      <w:pPr>
        <w:ind w:left="8095" w:hanging="360"/>
      </w:pPr>
      <w:rPr>
        <w:rFonts w:hint="default"/>
      </w:rPr>
    </w:lvl>
  </w:abstractNum>
  <w:num w:numId="1">
    <w:abstractNumId w:val="41"/>
  </w:num>
  <w:num w:numId="2">
    <w:abstractNumId w:val="61"/>
  </w:num>
  <w:num w:numId="3">
    <w:abstractNumId w:val="49"/>
  </w:num>
  <w:num w:numId="4">
    <w:abstractNumId w:val="24"/>
  </w:num>
  <w:num w:numId="5">
    <w:abstractNumId w:val="26"/>
  </w:num>
  <w:num w:numId="6">
    <w:abstractNumId w:val="5"/>
  </w:num>
  <w:num w:numId="7">
    <w:abstractNumId w:val="42"/>
  </w:num>
  <w:num w:numId="8">
    <w:abstractNumId w:val="57"/>
  </w:num>
  <w:num w:numId="9">
    <w:abstractNumId w:val="11"/>
  </w:num>
  <w:num w:numId="10">
    <w:abstractNumId w:val="29"/>
  </w:num>
  <w:num w:numId="11">
    <w:abstractNumId w:val="25"/>
  </w:num>
  <w:num w:numId="12">
    <w:abstractNumId w:val="62"/>
  </w:num>
  <w:num w:numId="13">
    <w:abstractNumId w:val="1"/>
  </w:num>
  <w:num w:numId="14">
    <w:abstractNumId w:val="56"/>
  </w:num>
  <w:num w:numId="15">
    <w:abstractNumId w:val="15"/>
  </w:num>
  <w:num w:numId="16">
    <w:abstractNumId w:val="31"/>
  </w:num>
  <w:num w:numId="17">
    <w:abstractNumId w:val="54"/>
  </w:num>
  <w:num w:numId="18">
    <w:abstractNumId w:val="33"/>
  </w:num>
  <w:num w:numId="19">
    <w:abstractNumId w:val="18"/>
  </w:num>
  <w:num w:numId="20">
    <w:abstractNumId w:val="34"/>
  </w:num>
  <w:num w:numId="21">
    <w:abstractNumId w:val="60"/>
  </w:num>
  <w:num w:numId="22">
    <w:abstractNumId w:val="19"/>
  </w:num>
  <w:num w:numId="23">
    <w:abstractNumId w:val="32"/>
  </w:num>
  <w:num w:numId="24">
    <w:abstractNumId w:val="36"/>
  </w:num>
  <w:num w:numId="25">
    <w:abstractNumId w:val="23"/>
  </w:num>
  <w:num w:numId="26">
    <w:abstractNumId w:val="38"/>
  </w:num>
  <w:num w:numId="27">
    <w:abstractNumId w:val="6"/>
  </w:num>
  <w:num w:numId="28">
    <w:abstractNumId w:val="20"/>
  </w:num>
  <w:num w:numId="29">
    <w:abstractNumId w:val="13"/>
  </w:num>
  <w:num w:numId="30">
    <w:abstractNumId w:val="27"/>
  </w:num>
  <w:num w:numId="31">
    <w:abstractNumId w:val="40"/>
  </w:num>
  <w:num w:numId="32">
    <w:abstractNumId w:val="39"/>
  </w:num>
  <w:num w:numId="33">
    <w:abstractNumId w:val="3"/>
  </w:num>
  <w:num w:numId="34">
    <w:abstractNumId w:val="9"/>
  </w:num>
  <w:num w:numId="35">
    <w:abstractNumId w:val="8"/>
  </w:num>
  <w:num w:numId="36">
    <w:abstractNumId w:val="21"/>
  </w:num>
  <w:num w:numId="37">
    <w:abstractNumId w:val="52"/>
  </w:num>
  <w:num w:numId="38">
    <w:abstractNumId w:val="53"/>
  </w:num>
  <w:num w:numId="39">
    <w:abstractNumId w:val="30"/>
  </w:num>
  <w:num w:numId="40">
    <w:abstractNumId w:val="0"/>
  </w:num>
  <w:num w:numId="41">
    <w:abstractNumId w:val="63"/>
  </w:num>
  <w:num w:numId="42">
    <w:abstractNumId w:val="17"/>
  </w:num>
  <w:num w:numId="43">
    <w:abstractNumId w:val="51"/>
  </w:num>
  <w:num w:numId="44">
    <w:abstractNumId w:val="55"/>
  </w:num>
  <w:num w:numId="45">
    <w:abstractNumId w:val="37"/>
  </w:num>
  <w:num w:numId="46">
    <w:abstractNumId w:val="4"/>
  </w:num>
  <w:num w:numId="47">
    <w:abstractNumId w:val="47"/>
  </w:num>
  <w:num w:numId="48">
    <w:abstractNumId w:val="12"/>
  </w:num>
  <w:num w:numId="49">
    <w:abstractNumId w:val="28"/>
  </w:num>
  <w:num w:numId="50">
    <w:abstractNumId w:val="59"/>
  </w:num>
  <w:num w:numId="51">
    <w:abstractNumId w:val="2"/>
  </w:num>
  <w:num w:numId="52">
    <w:abstractNumId w:val="43"/>
  </w:num>
  <w:num w:numId="53">
    <w:abstractNumId w:val="48"/>
  </w:num>
  <w:num w:numId="54">
    <w:abstractNumId w:val="44"/>
  </w:num>
  <w:num w:numId="55">
    <w:abstractNumId w:val="16"/>
  </w:num>
  <w:num w:numId="56">
    <w:abstractNumId w:val="35"/>
  </w:num>
  <w:num w:numId="57">
    <w:abstractNumId w:val="58"/>
  </w:num>
  <w:num w:numId="58">
    <w:abstractNumId w:val="14"/>
  </w:num>
  <w:num w:numId="59">
    <w:abstractNumId w:val="46"/>
  </w:num>
  <w:num w:numId="60">
    <w:abstractNumId w:val="10"/>
  </w:num>
  <w:num w:numId="61">
    <w:abstractNumId w:val="7"/>
  </w:num>
  <w:num w:numId="62">
    <w:abstractNumId w:val="50"/>
  </w:num>
  <w:num w:numId="63">
    <w:abstractNumId w:val="22"/>
  </w:num>
  <w:num w:numId="64">
    <w:abstractNumId w:val="45"/>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hdrShapeDefaults>
    <o:shapedefaults v:ext="edit" spidmax="48130"/>
    <o:shapelayout v:ext="edit">
      <o:idmap v:ext="edit" data="2"/>
    </o:shapelayout>
  </w:hdrShapeDefaults>
  <w:footnotePr>
    <w:footnote w:id="0"/>
    <w:footnote w:id="1"/>
  </w:footnotePr>
  <w:endnotePr>
    <w:endnote w:id="0"/>
    <w:endnote w:id="1"/>
  </w:endnotePr>
  <w:compat>
    <w:ulTrailSpace/>
  </w:compat>
  <w:rsids>
    <w:rsidRoot w:val="00741124"/>
    <w:rsid w:val="000247FC"/>
    <w:rsid w:val="00046F74"/>
    <w:rsid w:val="00050136"/>
    <w:rsid w:val="00062C83"/>
    <w:rsid w:val="000D3DBF"/>
    <w:rsid w:val="00104AC4"/>
    <w:rsid w:val="00104BC6"/>
    <w:rsid w:val="0012243D"/>
    <w:rsid w:val="00125D64"/>
    <w:rsid w:val="00135615"/>
    <w:rsid w:val="001402CC"/>
    <w:rsid w:val="00142596"/>
    <w:rsid w:val="001D1BC2"/>
    <w:rsid w:val="001E5685"/>
    <w:rsid w:val="00200498"/>
    <w:rsid w:val="002024A1"/>
    <w:rsid w:val="00216FA7"/>
    <w:rsid w:val="002205B5"/>
    <w:rsid w:val="002538AB"/>
    <w:rsid w:val="00254921"/>
    <w:rsid w:val="00257378"/>
    <w:rsid w:val="002610C9"/>
    <w:rsid w:val="00261992"/>
    <w:rsid w:val="00270BA1"/>
    <w:rsid w:val="00272728"/>
    <w:rsid w:val="002B3060"/>
    <w:rsid w:val="0030374E"/>
    <w:rsid w:val="003059BA"/>
    <w:rsid w:val="003713DD"/>
    <w:rsid w:val="00374478"/>
    <w:rsid w:val="00380B1E"/>
    <w:rsid w:val="00382E80"/>
    <w:rsid w:val="00383A28"/>
    <w:rsid w:val="003A67F9"/>
    <w:rsid w:val="003D7D35"/>
    <w:rsid w:val="00431F0D"/>
    <w:rsid w:val="00436ED5"/>
    <w:rsid w:val="00440F31"/>
    <w:rsid w:val="0048432B"/>
    <w:rsid w:val="00490459"/>
    <w:rsid w:val="004908D3"/>
    <w:rsid w:val="00494ED3"/>
    <w:rsid w:val="004A26E1"/>
    <w:rsid w:val="004B1EC8"/>
    <w:rsid w:val="004B368D"/>
    <w:rsid w:val="004F35BF"/>
    <w:rsid w:val="00503F2C"/>
    <w:rsid w:val="00507188"/>
    <w:rsid w:val="00507A2E"/>
    <w:rsid w:val="005119AE"/>
    <w:rsid w:val="00551EDE"/>
    <w:rsid w:val="005541AE"/>
    <w:rsid w:val="0058589C"/>
    <w:rsid w:val="00586284"/>
    <w:rsid w:val="005A4855"/>
    <w:rsid w:val="005A5C7B"/>
    <w:rsid w:val="005A5DB5"/>
    <w:rsid w:val="005B6078"/>
    <w:rsid w:val="005D0EE1"/>
    <w:rsid w:val="005E020B"/>
    <w:rsid w:val="00605AFD"/>
    <w:rsid w:val="0061615C"/>
    <w:rsid w:val="00623812"/>
    <w:rsid w:val="00635D4A"/>
    <w:rsid w:val="00657D7F"/>
    <w:rsid w:val="00660832"/>
    <w:rsid w:val="006611E1"/>
    <w:rsid w:val="006647B1"/>
    <w:rsid w:val="0066690E"/>
    <w:rsid w:val="006747C2"/>
    <w:rsid w:val="006D3977"/>
    <w:rsid w:val="00702047"/>
    <w:rsid w:val="007033B5"/>
    <w:rsid w:val="00733291"/>
    <w:rsid w:val="00734255"/>
    <w:rsid w:val="00741124"/>
    <w:rsid w:val="00751804"/>
    <w:rsid w:val="00772F04"/>
    <w:rsid w:val="0078418E"/>
    <w:rsid w:val="007C1465"/>
    <w:rsid w:val="007E27CF"/>
    <w:rsid w:val="0080239F"/>
    <w:rsid w:val="008644AE"/>
    <w:rsid w:val="0086619D"/>
    <w:rsid w:val="008744FA"/>
    <w:rsid w:val="00893AA3"/>
    <w:rsid w:val="008B4F19"/>
    <w:rsid w:val="00901109"/>
    <w:rsid w:val="00907B97"/>
    <w:rsid w:val="00910594"/>
    <w:rsid w:val="0091084D"/>
    <w:rsid w:val="009239CB"/>
    <w:rsid w:val="009246BC"/>
    <w:rsid w:val="009652DA"/>
    <w:rsid w:val="00986B6E"/>
    <w:rsid w:val="009C0BB6"/>
    <w:rsid w:val="009C4F89"/>
    <w:rsid w:val="009C5165"/>
    <w:rsid w:val="009F1E27"/>
    <w:rsid w:val="00A061C8"/>
    <w:rsid w:val="00A30121"/>
    <w:rsid w:val="00A511B6"/>
    <w:rsid w:val="00A6663E"/>
    <w:rsid w:val="00A72CCD"/>
    <w:rsid w:val="00A7435C"/>
    <w:rsid w:val="00A82BE8"/>
    <w:rsid w:val="00AB5E88"/>
    <w:rsid w:val="00AE5C84"/>
    <w:rsid w:val="00B618FC"/>
    <w:rsid w:val="00B82329"/>
    <w:rsid w:val="00B85C39"/>
    <w:rsid w:val="00B938BB"/>
    <w:rsid w:val="00B94ABD"/>
    <w:rsid w:val="00BC2CD0"/>
    <w:rsid w:val="00BE7034"/>
    <w:rsid w:val="00C07061"/>
    <w:rsid w:val="00C207F6"/>
    <w:rsid w:val="00C3256F"/>
    <w:rsid w:val="00C327BA"/>
    <w:rsid w:val="00C41D45"/>
    <w:rsid w:val="00CA3EFB"/>
    <w:rsid w:val="00CC534E"/>
    <w:rsid w:val="00CD32AA"/>
    <w:rsid w:val="00CD4680"/>
    <w:rsid w:val="00CF5AB8"/>
    <w:rsid w:val="00D35126"/>
    <w:rsid w:val="00D36DBC"/>
    <w:rsid w:val="00D63AE4"/>
    <w:rsid w:val="00D66FC2"/>
    <w:rsid w:val="00D7755E"/>
    <w:rsid w:val="00E073EE"/>
    <w:rsid w:val="00E22737"/>
    <w:rsid w:val="00E27DE4"/>
    <w:rsid w:val="00E410F5"/>
    <w:rsid w:val="00E473AB"/>
    <w:rsid w:val="00E60666"/>
    <w:rsid w:val="00E60704"/>
    <w:rsid w:val="00E64997"/>
    <w:rsid w:val="00E85382"/>
    <w:rsid w:val="00E87B53"/>
    <w:rsid w:val="00EB4EDC"/>
    <w:rsid w:val="00EB5B3A"/>
    <w:rsid w:val="00ED45A8"/>
    <w:rsid w:val="00ED45EC"/>
    <w:rsid w:val="00F03AFA"/>
    <w:rsid w:val="00F06E8F"/>
    <w:rsid w:val="00F34042"/>
    <w:rsid w:val="00F4621A"/>
    <w:rsid w:val="00F67BEE"/>
    <w:rsid w:val="00F74EEC"/>
    <w:rsid w:val="00F80A81"/>
    <w:rsid w:val="00F9018F"/>
    <w:rsid w:val="00F92569"/>
    <w:rsid w:val="00FC5DB4"/>
    <w:rsid w:val="00FF60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741124"/>
    <w:rPr>
      <w:rFonts w:ascii="Times New Roman" w:eastAsia="Times New Roman" w:hAnsi="Times New Roman" w:cs="Times New Roman"/>
    </w:rPr>
  </w:style>
  <w:style w:type="paragraph" w:styleId="Heading1">
    <w:name w:val="heading 1"/>
    <w:basedOn w:val="Normal"/>
    <w:uiPriority w:val="1"/>
    <w:qFormat/>
    <w:rsid w:val="00741124"/>
    <w:pPr>
      <w:ind w:left="1300"/>
      <w:outlineLvl w:val="0"/>
    </w:pPr>
    <w:rPr>
      <w:b/>
      <w:bCs/>
      <w:sz w:val="24"/>
      <w:szCs w:val="24"/>
    </w:rPr>
  </w:style>
  <w:style w:type="paragraph" w:styleId="Heading2">
    <w:name w:val="heading 2"/>
    <w:basedOn w:val="Normal"/>
    <w:uiPriority w:val="1"/>
    <w:qFormat/>
    <w:rsid w:val="00741124"/>
    <w:pPr>
      <w:spacing w:before="19"/>
      <w:ind w:left="220" w:right="232"/>
      <w:outlineLvl w:val="1"/>
    </w:pPr>
    <w:rPr>
      <w:b/>
      <w:bCs/>
      <w:i/>
      <w:sz w:val="24"/>
      <w:szCs w:val="24"/>
    </w:rPr>
  </w:style>
  <w:style w:type="paragraph" w:styleId="Heading4">
    <w:name w:val="heading 4"/>
    <w:basedOn w:val="Normal"/>
    <w:next w:val="Normal"/>
    <w:link w:val="Heading4Char"/>
    <w:uiPriority w:val="9"/>
    <w:semiHidden/>
    <w:unhideWhenUsed/>
    <w:qFormat/>
    <w:rsid w:val="00ED45EC"/>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D45EC"/>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D45E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rsid w:val="00741124"/>
    <w:pPr>
      <w:spacing w:before="7"/>
      <w:ind w:left="580" w:hanging="360"/>
    </w:pPr>
    <w:rPr>
      <w:sz w:val="24"/>
      <w:szCs w:val="24"/>
    </w:rPr>
  </w:style>
  <w:style w:type="paragraph" w:styleId="BodyText">
    <w:name w:val="Body Text"/>
    <w:basedOn w:val="Normal"/>
    <w:link w:val="BodyTextChar"/>
    <w:uiPriority w:val="1"/>
    <w:qFormat/>
    <w:rsid w:val="00741124"/>
    <w:rPr>
      <w:sz w:val="24"/>
      <w:szCs w:val="24"/>
    </w:rPr>
  </w:style>
  <w:style w:type="paragraph" w:styleId="ListParagraph">
    <w:name w:val="List Paragraph"/>
    <w:basedOn w:val="Normal"/>
    <w:uiPriority w:val="1"/>
    <w:qFormat/>
    <w:rsid w:val="00741124"/>
    <w:pPr>
      <w:ind w:left="940" w:hanging="720"/>
    </w:pPr>
  </w:style>
  <w:style w:type="paragraph" w:customStyle="1" w:styleId="TableParagraph">
    <w:name w:val="Table Paragraph"/>
    <w:basedOn w:val="Normal"/>
    <w:uiPriority w:val="1"/>
    <w:qFormat/>
    <w:rsid w:val="00741124"/>
    <w:pPr>
      <w:ind w:left="64"/>
    </w:pPr>
  </w:style>
  <w:style w:type="paragraph" w:customStyle="1" w:styleId="Default">
    <w:name w:val="Default"/>
    <w:rsid w:val="00CD4680"/>
    <w:pPr>
      <w:widowControl/>
      <w:autoSpaceDE w:val="0"/>
      <w:autoSpaceDN w:val="0"/>
      <w:adjustRightInd w:val="0"/>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551EDE"/>
    <w:pPr>
      <w:autoSpaceDE w:val="0"/>
      <w:autoSpaceDN w:val="0"/>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551EDE"/>
    <w:rPr>
      <w:rFonts w:ascii="Tahoma" w:eastAsiaTheme="minorEastAsia" w:hAnsi="Tahoma" w:cs="Tahoma"/>
      <w:sz w:val="16"/>
      <w:szCs w:val="16"/>
    </w:rPr>
  </w:style>
  <w:style w:type="character" w:customStyle="1" w:styleId="BodyTextChar">
    <w:name w:val="Body Text Char"/>
    <w:basedOn w:val="DefaultParagraphFont"/>
    <w:link w:val="BodyText"/>
    <w:uiPriority w:val="1"/>
    <w:rsid w:val="00125D64"/>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ED45E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ED45E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D45EC"/>
    <w:rPr>
      <w:rFonts w:asciiTheme="majorHAnsi" w:eastAsiaTheme="majorEastAsia" w:hAnsiTheme="majorHAnsi" w:cstheme="majorBidi"/>
      <w:i/>
      <w:iCs/>
      <w:color w:val="243F60" w:themeColor="accent1" w:themeShade="7F"/>
    </w:rPr>
  </w:style>
</w:styles>
</file>

<file path=word/webSettings.xml><?xml version="1.0" encoding="utf-8"?>
<w:webSettings xmlns:r="http://schemas.openxmlformats.org/officeDocument/2006/relationships" xmlns:w="http://schemas.openxmlformats.org/wordprocessingml/2006/main">
  <w:divs>
    <w:div w:id="122358441">
      <w:bodyDiv w:val="1"/>
      <w:marLeft w:val="0"/>
      <w:marRight w:val="0"/>
      <w:marTop w:val="0"/>
      <w:marBottom w:val="0"/>
      <w:divBdr>
        <w:top w:val="none" w:sz="0" w:space="0" w:color="auto"/>
        <w:left w:val="none" w:sz="0" w:space="0" w:color="auto"/>
        <w:bottom w:val="none" w:sz="0" w:space="0" w:color="auto"/>
        <w:right w:val="none" w:sz="0" w:space="0" w:color="auto"/>
      </w:divBdr>
    </w:div>
    <w:div w:id="383480443">
      <w:bodyDiv w:val="1"/>
      <w:marLeft w:val="0"/>
      <w:marRight w:val="0"/>
      <w:marTop w:val="0"/>
      <w:marBottom w:val="0"/>
      <w:divBdr>
        <w:top w:val="none" w:sz="0" w:space="0" w:color="auto"/>
        <w:left w:val="none" w:sz="0" w:space="0" w:color="auto"/>
        <w:bottom w:val="none" w:sz="0" w:space="0" w:color="auto"/>
        <w:right w:val="none" w:sz="0" w:space="0" w:color="auto"/>
      </w:divBdr>
    </w:div>
    <w:div w:id="911935794">
      <w:bodyDiv w:val="1"/>
      <w:marLeft w:val="0"/>
      <w:marRight w:val="0"/>
      <w:marTop w:val="0"/>
      <w:marBottom w:val="0"/>
      <w:divBdr>
        <w:top w:val="none" w:sz="0" w:space="0" w:color="auto"/>
        <w:left w:val="none" w:sz="0" w:space="0" w:color="auto"/>
        <w:bottom w:val="none" w:sz="0" w:space="0" w:color="auto"/>
        <w:right w:val="none" w:sz="0" w:space="0" w:color="auto"/>
      </w:divBdr>
    </w:div>
    <w:div w:id="1147166287">
      <w:bodyDiv w:val="1"/>
      <w:marLeft w:val="0"/>
      <w:marRight w:val="0"/>
      <w:marTop w:val="0"/>
      <w:marBottom w:val="0"/>
      <w:divBdr>
        <w:top w:val="none" w:sz="0" w:space="0" w:color="auto"/>
        <w:left w:val="none" w:sz="0" w:space="0" w:color="auto"/>
        <w:bottom w:val="none" w:sz="0" w:space="0" w:color="auto"/>
        <w:right w:val="none" w:sz="0" w:space="0" w:color="auto"/>
      </w:divBdr>
    </w:div>
    <w:div w:id="1578057712">
      <w:bodyDiv w:val="1"/>
      <w:marLeft w:val="0"/>
      <w:marRight w:val="0"/>
      <w:marTop w:val="0"/>
      <w:marBottom w:val="0"/>
      <w:divBdr>
        <w:top w:val="none" w:sz="0" w:space="0" w:color="auto"/>
        <w:left w:val="none" w:sz="0" w:space="0" w:color="auto"/>
        <w:bottom w:val="none" w:sz="0" w:space="0" w:color="auto"/>
        <w:right w:val="none" w:sz="0" w:space="0" w:color="auto"/>
      </w:divBdr>
    </w:div>
    <w:div w:id="1668053909">
      <w:bodyDiv w:val="1"/>
      <w:marLeft w:val="0"/>
      <w:marRight w:val="0"/>
      <w:marTop w:val="0"/>
      <w:marBottom w:val="0"/>
      <w:divBdr>
        <w:top w:val="none" w:sz="0" w:space="0" w:color="auto"/>
        <w:left w:val="none" w:sz="0" w:space="0" w:color="auto"/>
        <w:bottom w:val="none" w:sz="0" w:space="0" w:color="auto"/>
        <w:right w:val="none" w:sz="0" w:space="0" w:color="auto"/>
      </w:divBdr>
    </w:div>
    <w:div w:id="1860508673">
      <w:bodyDiv w:val="1"/>
      <w:marLeft w:val="0"/>
      <w:marRight w:val="0"/>
      <w:marTop w:val="0"/>
      <w:marBottom w:val="0"/>
      <w:divBdr>
        <w:top w:val="none" w:sz="0" w:space="0" w:color="auto"/>
        <w:left w:val="none" w:sz="0" w:space="0" w:color="auto"/>
        <w:bottom w:val="none" w:sz="0" w:space="0" w:color="auto"/>
        <w:right w:val="none" w:sz="0" w:space="0" w:color="auto"/>
      </w:divBdr>
    </w:div>
    <w:div w:id="18648564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hyperlink" Target="http://www.pprasindh.gov.p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_rels/footer1.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7.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8.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9.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A2B1F8-BEAF-420B-94FE-7C98F3ADB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72</Pages>
  <Words>17548</Words>
  <Characters>100029</Characters>
  <Application>Microsoft Office Word</Application>
  <DocSecurity>0</DocSecurity>
  <Lines>833</Lines>
  <Paragraphs>234</Paragraphs>
  <ScaleCrop>false</ScaleCrop>
  <HeadingPairs>
    <vt:vector size="2" baseType="variant">
      <vt:variant>
        <vt:lpstr>Title</vt:lpstr>
      </vt:variant>
      <vt:variant>
        <vt:i4>1</vt:i4>
      </vt:variant>
    </vt:vector>
  </HeadingPairs>
  <TitlesOfParts>
    <vt:vector size="1" baseType="lpstr">
      <vt:lpstr>PAKISTAN</vt:lpstr>
    </vt:vector>
  </TitlesOfParts>
  <Company>klsdjf</Company>
  <LinksUpToDate>false</LinksUpToDate>
  <CharactersWithSpaces>117343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PAKISTAN</dc:title>
  <dc:creator>ORBIT</dc:creator>
  <cp:lastModifiedBy>Hp Elite 8300</cp:lastModifiedBy>
  <cp:revision>7</cp:revision>
  <cp:lastPrinted>2016-05-04T12:12:00Z</cp:lastPrinted>
  <dcterms:created xsi:type="dcterms:W3CDTF">2016-05-04T11:28:00Z</dcterms:created>
  <dcterms:modified xsi:type="dcterms:W3CDTF">2016-05-04T12:12:00Z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2012-01-31T00:00:00Z</vt:filetime>
  </property>
  <property fmtid="{D5CDD505-2E9C-101B-9397-08002B2CF9AE}" pid="3" name="Creator">
    <vt:lpwstr>Microsoft® Word 2010</vt:lpwstr>
  </property>
  <property fmtid="{D5CDD505-2E9C-101B-9397-08002B2CF9AE}" pid="4" name="LastSaved">
    <vt:filetime>2016-02-29T00:00:00Z</vt:filetime>
  </property>
</Properties>
</file>