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3B24BE"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ED2E67" w:rsidRDefault="00ED2E67" w:rsidP="00F92569">
      <w:pPr>
        <w:jc w:val="center"/>
        <w:rPr>
          <w:rFonts w:ascii="Arial Black" w:hAnsi="Arial Black" w:cs="Arial"/>
          <w:sz w:val="39"/>
          <w:szCs w:val="20"/>
          <w:u w:val="single"/>
        </w:rPr>
      </w:pPr>
      <w:r w:rsidRPr="00ED2E67">
        <w:rPr>
          <w:rFonts w:ascii="Arial Black" w:hAnsi="Arial Black" w:cs="Arial"/>
          <w:sz w:val="39"/>
          <w:szCs w:val="20"/>
          <w:u w:val="single"/>
        </w:rPr>
        <w:t xml:space="preserve">M&amp;R ROAD FROM HAJI MUHAMMAD JOKHIO GOTH TO SHAH MUHAMMAD SALAR GOTH MILE 0/0-3/5 </w:t>
      </w:r>
    </w:p>
    <w:p w:rsidR="00AE5C84" w:rsidRPr="0028064A" w:rsidRDefault="00ED2E67" w:rsidP="00F92569">
      <w:pPr>
        <w:jc w:val="center"/>
        <w:rPr>
          <w:rFonts w:ascii="Arial Black" w:hAnsi="Arial Black" w:cs="Arial"/>
          <w:sz w:val="39"/>
          <w:szCs w:val="20"/>
          <w:u w:val="single"/>
        </w:rPr>
      </w:pPr>
      <w:r w:rsidRPr="00ED2E67">
        <w:rPr>
          <w:rFonts w:ascii="Arial Black" w:hAnsi="Arial Black" w:cs="Arial"/>
          <w:sz w:val="39"/>
          <w:szCs w:val="20"/>
          <w:u w:val="single"/>
        </w:rPr>
        <w:t>(PART-C 2/4-3/5)</w:t>
      </w:r>
    </w:p>
    <w:p w:rsidR="00F92569" w:rsidRPr="00F92569" w:rsidRDefault="00F92569" w:rsidP="00F92569">
      <w:pPr>
        <w:jc w:val="center"/>
        <w:rPr>
          <w:rFonts w:ascii="Arial Black" w:hAnsi="Arial Black"/>
          <w:b/>
          <w:bCs/>
          <w:sz w:val="44"/>
          <w:szCs w:val="20"/>
          <w:u w:val="single"/>
        </w:rPr>
      </w:pPr>
    </w:p>
    <w:p w:rsidR="00CD4680" w:rsidRPr="00413022" w:rsidRDefault="003B24BE" w:rsidP="00CD4680">
      <w:pPr>
        <w:ind w:left="2880" w:hanging="2880"/>
        <w:jc w:val="both"/>
        <w:rPr>
          <w:b/>
          <w:bCs/>
          <w:szCs w:val="20"/>
        </w:rPr>
      </w:pPr>
      <w:r w:rsidRPr="003B24BE">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28064A">
        <w:rPr>
          <w:rFonts w:ascii="Arial Black" w:hAnsi="Arial Black"/>
          <w:bCs/>
          <w:sz w:val="36"/>
          <w:szCs w:val="20"/>
        </w:rPr>
        <w:t>10.690</w:t>
      </w:r>
      <w:r w:rsidRPr="00DC25E1">
        <w:rPr>
          <w:rFonts w:ascii="Arial Black" w:hAnsi="Arial Black"/>
          <w:bCs/>
          <w:sz w:val="36"/>
          <w:szCs w:val="20"/>
        </w:rPr>
        <w:t>(MILLION)</w:t>
      </w:r>
    </w:p>
    <w:p w:rsidR="00CD4680" w:rsidRDefault="00CD4680" w:rsidP="00CD4680"/>
    <w:p w:rsidR="00CD4680" w:rsidRDefault="00CD4680" w:rsidP="00CD4680"/>
    <w:p w:rsidR="00CD4680" w:rsidRDefault="00CD4680" w:rsidP="00CD4680"/>
    <w:p w:rsidR="009652DA" w:rsidRDefault="009652DA" w:rsidP="00CD4680"/>
    <w:p w:rsidR="009652DA" w:rsidRDefault="009652DA" w:rsidP="00CD4680"/>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EXECUTIVE ENGINEER</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PROVINCIAL HIGHWAY DIVISION</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HYDERABAD</w:t>
      </w:r>
    </w:p>
    <w:p w:rsidR="00CD4680" w:rsidRPr="00DC25E1" w:rsidRDefault="00CD4680" w:rsidP="00CD4680">
      <w:pPr>
        <w:jc w:val="center"/>
        <w:rPr>
          <w:rFonts w:ascii="Impact" w:hAnsi="Impact"/>
          <w:bCs/>
          <w:sz w:val="36"/>
          <w:szCs w:val="32"/>
        </w:rPr>
      </w:pPr>
    </w:p>
    <w:p w:rsidR="00741124" w:rsidRDefault="00741124">
      <w:pPr>
        <w:pStyle w:val="BodyText"/>
        <w:spacing w:before="9"/>
        <w:rPr>
          <w:sz w:val="27"/>
        </w:rPr>
      </w:pPr>
    </w:p>
    <w:p w:rsidR="00741124"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3B24BE">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653A90" w:rsidRPr="00653A90" w:rsidRDefault="00653A90" w:rsidP="00653A90">
      <w:pPr>
        <w:pStyle w:val="Heading6"/>
        <w:spacing w:before="0"/>
        <w:jc w:val="distribute"/>
        <w:rPr>
          <w:rFonts w:ascii="Arial Narrow" w:hAnsi="Arial Narrow"/>
          <w:b/>
          <w:i w:val="0"/>
          <w:color w:val="auto"/>
          <w:sz w:val="27"/>
          <w:u w:val="single"/>
        </w:rPr>
      </w:pPr>
      <w:r w:rsidRPr="00653A90">
        <w:rPr>
          <w:rFonts w:ascii="Arial Narrow" w:hAnsi="Arial Narrow"/>
          <w:b/>
          <w:i w:val="0"/>
          <w:color w:val="auto"/>
          <w:sz w:val="27"/>
          <w:u w:val="single"/>
        </w:rPr>
        <w:lastRenderedPageBreak/>
        <w:t xml:space="preserve">OFFICE OF THE EXECUTIVE ENGINEER PROVINCIAL HIGHWAY DIVISION HYDERABAD </w:t>
      </w:r>
    </w:p>
    <w:p w:rsidR="00653A90" w:rsidRPr="007C7A58" w:rsidRDefault="00653A90" w:rsidP="00653A90">
      <w:pPr>
        <w:rPr>
          <w:rFonts w:ascii="Arial" w:hAnsi="Arial" w:cs="Arial"/>
          <w:b/>
          <w:u w:val="single"/>
        </w:rPr>
      </w:pPr>
      <w:r w:rsidRPr="007C7A58">
        <w:rPr>
          <w:rFonts w:ascii="Arial" w:hAnsi="Arial" w:cs="Arial"/>
          <w:b/>
        </w:rPr>
        <w:t>NO: TC/G-55/</w:t>
      </w:r>
      <w:r>
        <w:rPr>
          <w:rFonts w:ascii="Arial" w:hAnsi="Arial" w:cs="Arial"/>
          <w:b/>
        </w:rPr>
        <w:t xml:space="preserve">885 </w:t>
      </w:r>
      <w:r w:rsidRPr="007C7A58">
        <w:rPr>
          <w:rFonts w:ascii="Arial" w:hAnsi="Arial" w:cs="Arial"/>
          <w:b/>
        </w:rPr>
        <w:t xml:space="preserve">of 2016                                                  </w:t>
      </w:r>
      <w:r>
        <w:rPr>
          <w:rFonts w:ascii="Arial" w:hAnsi="Arial" w:cs="Arial"/>
          <w:b/>
        </w:rPr>
        <w:t xml:space="preserve">                </w:t>
      </w:r>
      <w:r w:rsidRPr="007C7A58">
        <w:rPr>
          <w:rFonts w:ascii="Arial" w:hAnsi="Arial" w:cs="Arial"/>
          <w:b/>
        </w:rPr>
        <w:t xml:space="preserve">Hyderabad, dated </w:t>
      </w:r>
      <w:r>
        <w:rPr>
          <w:rFonts w:ascii="Arial" w:hAnsi="Arial" w:cs="Arial"/>
          <w:b/>
        </w:rPr>
        <w:t>05</w:t>
      </w:r>
      <w:r w:rsidRPr="007C7A58">
        <w:rPr>
          <w:rFonts w:ascii="Arial" w:hAnsi="Arial" w:cs="Arial"/>
          <w:b/>
        </w:rPr>
        <w:t>/</w:t>
      </w:r>
      <w:r>
        <w:rPr>
          <w:rFonts w:ascii="Arial" w:hAnsi="Arial" w:cs="Arial"/>
          <w:b/>
        </w:rPr>
        <w:t>5</w:t>
      </w:r>
      <w:r w:rsidRPr="007C7A58">
        <w:rPr>
          <w:rFonts w:ascii="Arial" w:hAnsi="Arial" w:cs="Arial"/>
          <w:b/>
        </w:rPr>
        <w:t>/2016</w:t>
      </w:r>
    </w:p>
    <w:p w:rsidR="00653A90" w:rsidRDefault="00653A90" w:rsidP="00653A90">
      <w:pPr>
        <w:jc w:val="center"/>
        <w:rPr>
          <w:b/>
          <w:sz w:val="32"/>
          <w:u w:val="single"/>
        </w:rPr>
      </w:pPr>
    </w:p>
    <w:p w:rsidR="00653A90" w:rsidRPr="008C35C2" w:rsidRDefault="00653A90" w:rsidP="00653A90">
      <w:pPr>
        <w:jc w:val="center"/>
        <w:rPr>
          <w:rFonts w:ascii="Arial" w:hAnsi="Arial" w:cs="Arial"/>
          <w:b/>
          <w:sz w:val="32"/>
          <w:u w:val="single"/>
        </w:rPr>
      </w:pPr>
      <w:r w:rsidRPr="008C35C2">
        <w:rPr>
          <w:rFonts w:ascii="Arial" w:hAnsi="Arial" w:cs="Arial"/>
          <w:b/>
          <w:sz w:val="32"/>
          <w:u w:val="single"/>
        </w:rPr>
        <w:t xml:space="preserve">SEALED NOTICE INVITING TENDERS </w:t>
      </w:r>
    </w:p>
    <w:p w:rsidR="00653A90" w:rsidRPr="001507C4" w:rsidRDefault="00653A90" w:rsidP="00005625">
      <w:pPr>
        <w:tabs>
          <w:tab w:val="left" w:pos="1440"/>
        </w:tabs>
        <w:spacing w:before="120" w:line="360" w:lineRule="auto"/>
        <w:jc w:val="both"/>
        <w:rPr>
          <w:szCs w:val="21"/>
        </w:rPr>
      </w:pPr>
      <w:r w:rsidRPr="001507C4">
        <w:tab/>
      </w:r>
      <w:r w:rsidRPr="001507C4">
        <w:rPr>
          <w:szCs w:val="21"/>
        </w:rPr>
        <w:t>Sealed tenders are invited as per S.P.P Rules 2010 from the interested persons/ contractors/ companies/firms on Standard Bidding Documents (SBDs) for procurement of the following works.</w:t>
      </w:r>
    </w:p>
    <w:p w:rsidR="00653A90" w:rsidRPr="0011414A" w:rsidRDefault="00653A90" w:rsidP="00653A90">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12"/>
        <w:gridCol w:w="4995"/>
        <w:gridCol w:w="1440"/>
        <w:gridCol w:w="1260"/>
        <w:gridCol w:w="1530"/>
      </w:tblGrid>
      <w:tr w:rsidR="00653A90" w:rsidRPr="00F80D8B" w:rsidTr="00F3661F">
        <w:trPr>
          <w:trHeight w:val="449"/>
        </w:trPr>
        <w:tc>
          <w:tcPr>
            <w:tcW w:w="612" w:type="dxa"/>
            <w:tcBorders>
              <w:top w:val="single" w:sz="12" w:space="0" w:color="000000"/>
              <w:left w:val="single" w:sz="12" w:space="0" w:color="000000"/>
              <w:bottom w:val="single" w:sz="12" w:space="0" w:color="000000"/>
              <w:right w:val="single" w:sz="12" w:space="0" w:color="000000"/>
            </w:tcBorders>
            <w:vAlign w:val="center"/>
          </w:tcPr>
          <w:p w:rsidR="00653A90" w:rsidRPr="00E20260" w:rsidRDefault="00653A90" w:rsidP="00F3661F">
            <w:pPr>
              <w:spacing w:before="40" w:after="40"/>
              <w:jc w:val="center"/>
              <w:rPr>
                <w:rFonts w:ascii="Arial" w:hAnsi="Arial" w:cs="Arial"/>
                <w:b/>
                <w:bCs/>
                <w:sz w:val="20"/>
                <w:szCs w:val="20"/>
              </w:rPr>
            </w:pPr>
            <w:r w:rsidRPr="00E20260">
              <w:rPr>
                <w:rFonts w:ascii="Arial" w:hAnsi="Arial" w:cs="Arial"/>
                <w:b/>
                <w:bCs/>
                <w:sz w:val="20"/>
                <w:szCs w:val="20"/>
              </w:rPr>
              <w:t>S. N</w:t>
            </w:r>
            <w:r>
              <w:rPr>
                <w:rFonts w:ascii="Arial" w:hAnsi="Arial" w:cs="Arial"/>
                <w:b/>
                <w:bCs/>
                <w:sz w:val="20"/>
                <w:szCs w:val="20"/>
              </w:rPr>
              <w:t>o</w:t>
            </w:r>
            <w:r w:rsidRPr="00E20260">
              <w:rPr>
                <w:rFonts w:ascii="Arial" w:hAnsi="Arial" w:cs="Arial"/>
                <w:b/>
                <w:bCs/>
                <w:sz w:val="20"/>
                <w:szCs w:val="20"/>
              </w:rPr>
              <w:t>.</w:t>
            </w:r>
          </w:p>
        </w:tc>
        <w:tc>
          <w:tcPr>
            <w:tcW w:w="4995" w:type="dxa"/>
            <w:tcBorders>
              <w:top w:val="single" w:sz="12" w:space="0" w:color="000000"/>
              <w:left w:val="single" w:sz="12" w:space="0" w:color="000000"/>
              <w:bottom w:val="single" w:sz="12" w:space="0" w:color="000000"/>
              <w:right w:val="single" w:sz="12" w:space="0" w:color="000000"/>
            </w:tcBorders>
            <w:vAlign w:val="center"/>
          </w:tcPr>
          <w:p w:rsidR="00653A90" w:rsidRPr="00E20260" w:rsidRDefault="00653A90" w:rsidP="00F3661F">
            <w:pPr>
              <w:spacing w:before="40" w:after="40"/>
              <w:jc w:val="center"/>
              <w:rPr>
                <w:rFonts w:ascii="Arial" w:hAnsi="Arial" w:cs="Arial"/>
                <w:b/>
                <w:bCs/>
                <w:sz w:val="20"/>
                <w:szCs w:val="20"/>
              </w:rPr>
            </w:pPr>
            <w:r w:rsidRPr="00E20260">
              <w:rPr>
                <w:rFonts w:ascii="Arial" w:hAnsi="Arial" w:cs="Arial"/>
                <w:b/>
                <w:bCs/>
                <w:sz w:val="20"/>
                <w:szCs w:val="20"/>
              </w:rPr>
              <w:t>Name of Work</w:t>
            </w:r>
          </w:p>
        </w:tc>
        <w:tc>
          <w:tcPr>
            <w:tcW w:w="1440" w:type="dxa"/>
            <w:tcBorders>
              <w:top w:val="single" w:sz="12" w:space="0" w:color="000000"/>
              <w:left w:val="single" w:sz="12" w:space="0" w:color="000000"/>
              <w:bottom w:val="single" w:sz="12" w:space="0" w:color="000000"/>
              <w:right w:val="single" w:sz="12" w:space="0" w:color="000000"/>
            </w:tcBorders>
            <w:vAlign w:val="center"/>
          </w:tcPr>
          <w:p w:rsidR="00653A90" w:rsidRPr="00E20260" w:rsidRDefault="00653A90" w:rsidP="00F3661F">
            <w:pPr>
              <w:spacing w:before="40" w:after="40"/>
              <w:jc w:val="center"/>
              <w:rPr>
                <w:rFonts w:ascii="Arial" w:hAnsi="Arial" w:cs="Arial"/>
                <w:b/>
                <w:bCs/>
                <w:sz w:val="20"/>
                <w:szCs w:val="20"/>
              </w:rPr>
            </w:pPr>
            <w:r w:rsidRPr="00E20260">
              <w:rPr>
                <w:rFonts w:ascii="Arial" w:hAnsi="Arial" w:cs="Arial"/>
                <w:b/>
                <w:bCs/>
                <w:sz w:val="20"/>
                <w:szCs w:val="20"/>
              </w:rPr>
              <w:t>Tender Cost</w:t>
            </w:r>
          </w:p>
        </w:tc>
        <w:tc>
          <w:tcPr>
            <w:tcW w:w="1260" w:type="dxa"/>
            <w:tcBorders>
              <w:top w:val="single" w:sz="12" w:space="0" w:color="000000"/>
              <w:left w:val="single" w:sz="12" w:space="0" w:color="000000"/>
              <w:bottom w:val="single" w:sz="12" w:space="0" w:color="000000"/>
              <w:right w:val="single" w:sz="12" w:space="0" w:color="000000"/>
            </w:tcBorders>
            <w:vAlign w:val="center"/>
          </w:tcPr>
          <w:p w:rsidR="00653A90" w:rsidRPr="00E20260" w:rsidRDefault="00653A90" w:rsidP="00F3661F">
            <w:pPr>
              <w:spacing w:before="40" w:after="40"/>
              <w:jc w:val="center"/>
              <w:rPr>
                <w:rFonts w:ascii="Arial" w:hAnsi="Arial" w:cs="Arial"/>
                <w:b/>
                <w:bCs/>
                <w:sz w:val="20"/>
                <w:szCs w:val="20"/>
              </w:rPr>
            </w:pPr>
            <w:r w:rsidRPr="00E20260">
              <w:rPr>
                <w:rFonts w:ascii="Arial" w:hAnsi="Arial" w:cs="Arial"/>
                <w:b/>
                <w:bCs/>
                <w:sz w:val="20"/>
                <w:szCs w:val="20"/>
              </w:rPr>
              <w:t>Tender Fee</w:t>
            </w:r>
          </w:p>
        </w:tc>
        <w:tc>
          <w:tcPr>
            <w:tcW w:w="1530" w:type="dxa"/>
            <w:tcBorders>
              <w:top w:val="single" w:sz="12" w:space="0" w:color="000000"/>
              <w:left w:val="single" w:sz="12" w:space="0" w:color="000000"/>
              <w:bottom w:val="single" w:sz="12" w:space="0" w:color="000000"/>
              <w:right w:val="single" w:sz="12" w:space="0" w:color="000000"/>
            </w:tcBorders>
            <w:vAlign w:val="center"/>
          </w:tcPr>
          <w:p w:rsidR="00653A90" w:rsidRPr="00E20260" w:rsidRDefault="00653A90" w:rsidP="00F3661F">
            <w:pPr>
              <w:spacing w:before="40" w:after="40"/>
              <w:jc w:val="center"/>
              <w:rPr>
                <w:rFonts w:ascii="Arial" w:hAnsi="Arial" w:cs="Arial"/>
                <w:b/>
                <w:bCs/>
                <w:sz w:val="20"/>
                <w:szCs w:val="20"/>
              </w:rPr>
            </w:pPr>
            <w:r w:rsidRPr="00E20260">
              <w:rPr>
                <w:rFonts w:ascii="Arial" w:hAnsi="Arial" w:cs="Arial"/>
                <w:b/>
                <w:bCs/>
                <w:sz w:val="20"/>
                <w:szCs w:val="20"/>
              </w:rPr>
              <w:t>Completion period</w:t>
            </w:r>
          </w:p>
        </w:tc>
      </w:tr>
      <w:tr w:rsidR="00653A90" w:rsidRPr="00F80D8B" w:rsidTr="00F3661F">
        <w:trPr>
          <w:trHeight w:val="629"/>
        </w:trPr>
        <w:tc>
          <w:tcPr>
            <w:tcW w:w="612" w:type="dxa"/>
            <w:tcBorders>
              <w:top w:val="single" w:sz="12" w:space="0" w:color="000000"/>
              <w:bottom w:val="single" w:sz="8" w:space="0" w:color="000000"/>
            </w:tcBorders>
            <w:vAlign w:val="center"/>
          </w:tcPr>
          <w:p w:rsidR="00653A90" w:rsidRPr="006A20FB" w:rsidRDefault="00653A90" w:rsidP="00F3661F">
            <w:pPr>
              <w:jc w:val="center"/>
              <w:rPr>
                <w:rFonts w:ascii="Arial" w:hAnsi="Arial" w:cs="Arial"/>
                <w:sz w:val="21"/>
                <w:szCs w:val="20"/>
              </w:rPr>
            </w:pPr>
            <w:r>
              <w:rPr>
                <w:rFonts w:ascii="Arial" w:hAnsi="Arial" w:cs="Arial"/>
                <w:sz w:val="21"/>
                <w:szCs w:val="20"/>
              </w:rPr>
              <w:t>1</w:t>
            </w:r>
          </w:p>
        </w:tc>
        <w:tc>
          <w:tcPr>
            <w:tcW w:w="4995" w:type="dxa"/>
            <w:tcBorders>
              <w:top w:val="single" w:sz="12" w:space="0" w:color="000000"/>
              <w:bottom w:val="single" w:sz="8" w:space="0" w:color="000000"/>
            </w:tcBorders>
            <w:vAlign w:val="center"/>
          </w:tcPr>
          <w:p w:rsidR="00653A90" w:rsidRPr="006A20FB" w:rsidRDefault="00653A90" w:rsidP="00F3661F">
            <w:pPr>
              <w:jc w:val="both"/>
              <w:rPr>
                <w:rFonts w:ascii="Arial" w:hAnsi="Arial" w:cs="Arial"/>
                <w:sz w:val="21"/>
                <w:szCs w:val="20"/>
              </w:rPr>
            </w:pPr>
            <w:r w:rsidRPr="00345C60">
              <w:rPr>
                <w:rFonts w:ascii="Arial" w:hAnsi="Arial" w:cs="Arial"/>
                <w:sz w:val="21"/>
                <w:szCs w:val="20"/>
              </w:rPr>
              <w:t>M&amp;R road from Haji Muhammad Jokhio Goth to Shah Muhammad Salar Goth mile 0/0-3/5 (Part-C 2/4-3/5).</w:t>
            </w:r>
          </w:p>
        </w:tc>
        <w:tc>
          <w:tcPr>
            <w:tcW w:w="1440" w:type="dxa"/>
            <w:tcBorders>
              <w:top w:val="single" w:sz="12" w:space="0" w:color="000000"/>
              <w:bottom w:val="single" w:sz="8" w:space="0" w:color="000000"/>
            </w:tcBorders>
            <w:vAlign w:val="center"/>
          </w:tcPr>
          <w:p w:rsidR="00653A90" w:rsidRPr="00D451CC" w:rsidRDefault="00653A90" w:rsidP="00F3661F">
            <w:pPr>
              <w:jc w:val="center"/>
              <w:rPr>
                <w:rFonts w:ascii="Arial" w:hAnsi="Arial" w:cs="Arial"/>
                <w:color w:val="000000"/>
                <w:sz w:val="23"/>
                <w:szCs w:val="20"/>
              </w:rPr>
            </w:pPr>
            <w:r>
              <w:rPr>
                <w:rFonts w:ascii="Arial" w:hAnsi="Arial" w:cs="Arial"/>
                <w:color w:val="000000"/>
                <w:sz w:val="23"/>
                <w:szCs w:val="20"/>
              </w:rPr>
              <w:t>7.425(M)</w:t>
            </w:r>
          </w:p>
        </w:tc>
        <w:tc>
          <w:tcPr>
            <w:tcW w:w="1260" w:type="dxa"/>
            <w:tcBorders>
              <w:top w:val="single" w:sz="12" w:space="0" w:color="000000"/>
              <w:bottom w:val="single" w:sz="8"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12" w:space="0" w:color="000000"/>
              <w:bottom w:val="single" w:sz="8"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30 Days</w:t>
            </w:r>
          </w:p>
        </w:tc>
      </w:tr>
      <w:tr w:rsidR="00653A90" w:rsidRPr="00F80D8B" w:rsidTr="00F3661F">
        <w:trPr>
          <w:trHeight w:val="629"/>
        </w:trPr>
        <w:tc>
          <w:tcPr>
            <w:tcW w:w="612" w:type="dxa"/>
            <w:tcBorders>
              <w:top w:val="single" w:sz="8" w:space="0" w:color="000000"/>
              <w:bottom w:val="single" w:sz="8" w:space="0" w:color="000000"/>
            </w:tcBorders>
            <w:vAlign w:val="center"/>
          </w:tcPr>
          <w:p w:rsidR="00653A90" w:rsidRPr="006A20FB" w:rsidRDefault="00653A90" w:rsidP="00F3661F">
            <w:pPr>
              <w:jc w:val="center"/>
              <w:rPr>
                <w:rFonts w:ascii="Arial" w:hAnsi="Arial" w:cs="Arial"/>
                <w:sz w:val="21"/>
                <w:szCs w:val="20"/>
              </w:rPr>
            </w:pPr>
            <w:r>
              <w:rPr>
                <w:rFonts w:ascii="Arial" w:hAnsi="Arial" w:cs="Arial"/>
                <w:sz w:val="21"/>
                <w:szCs w:val="20"/>
              </w:rPr>
              <w:t>2</w:t>
            </w:r>
          </w:p>
        </w:tc>
        <w:tc>
          <w:tcPr>
            <w:tcW w:w="4995" w:type="dxa"/>
            <w:tcBorders>
              <w:top w:val="single" w:sz="8" w:space="0" w:color="000000"/>
              <w:bottom w:val="single" w:sz="8" w:space="0" w:color="000000"/>
            </w:tcBorders>
            <w:vAlign w:val="center"/>
          </w:tcPr>
          <w:p w:rsidR="00653A90" w:rsidRPr="006A20FB" w:rsidRDefault="00653A90" w:rsidP="00F3661F">
            <w:pPr>
              <w:jc w:val="both"/>
              <w:rPr>
                <w:rFonts w:ascii="Arial" w:hAnsi="Arial" w:cs="Arial"/>
                <w:sz w:val="21"/>
                <w:szCs w:val="20"/>
              </w:rPr>
            </w:pPr>
            <w:r w:rsidRPr="00BA6F66">
              <w:rPr>
                <w:rFonts w:ascii="Arial" w:hAnsi="Arial" w:cs="Arial"/>
                <w:sz w:val="21"/>
                <w:szCs w:val="20"/>
              </w:rPr>
              <w:t>M&amp;R link road to Siddique Village mile 0/0-3/6 (Part-B 2/0-2/6)</w:t>
            </w:r>
            <w:r>
              <w:rPr>
                <w:rFonts w:ascii="Arial" w:hAnsi="Arial" w:cs="Arial"/>
                <w:sz w:val="21"/>
                <w:szCs w:val="20"/>
              </w:rPr>
              <w:t>.</w:t>
            </w:r>
          </w:p>
        </w:tc>
        <w:tc>
          <w:tcPr>
            <w:tcW w:w="1440" w:type="dxa"/>
            <w:tcBorders>
              <w:top w:val="single" w:sz="8" w:space="0" w:color="000000"/>
              <w:bottom w:val="single" w:sz="8" w:space="0" w:color="000000"/>
            </w:tcBorders>
            <w:vAlign w:val="center"/>
          </w:tcPr>
          <w:p w:rsidR="00653A90" w:rsidRPr="00D451CC" w:rsidRDefault="00653A90" w:rsidP="00F3661F">
            <w:pPr>
              <w:jc w:val="center"/>
              <w:rPr>
                <w:rFonts w:ascii="Arial" w:hAnsi="Arial" w:cs="Arial"/>
                <w:color w:val="000000"/>
                <w:sz w:val="23"/>
                <w:szCs w:val="20"/>
              </w:rPr>
            </w:pPr>
            <w:r>
              <w:rPr>
                <w:rFonts w:ascii="Arial" w:hAnsi="Arial" w:cs="Arial"/>
                <w:color w:val="000000"/>
                <w:sz w:val="23"/>
                <w:szCs w:val="20"/>
              </w:rPr>
              <w:t>9.142(M)</w:t>
            </w:r>
          </w:p>
        </w:tc>
        <w:tc>
          <w:tcPr>
            <w:tcW w:w="1260" w:type="dxa"/>
            <w:tcBorders>
              <w:top w:val="single" w:sz="8" w:space="0" w:color="000000"/>
              <w:bottom w:val="single" w:sz="8"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8"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30 Days</w:t>
            </w:r>
          </w:p>
        </w:tc>
      </w:tr>
      <w:tr w:rsidR="00653A90" w:rsidRPr="00FA1F9B" w:rsidTr="00F3661F">
        <w:trPr>
          <w:trHeight w:val="629"/>
        </w:trPr>
        <w:tc>
          <w:tcPr>
            <w:tcW w:w="612" w:type="dxa"/>
            <w:tcBorders>
              <w:top w:val="single" w:sz="8" w:space="0" w:color="000000"/>
              <w:bottom w:val="single" w:sz="4" w:space="0" w:color="000000"/>
            </w:tcBorders>
            <w:vAlign w:val="center"/>
          </w:tcPr>
          <w:p w:rsidR="00653A90" w:rsidRPr="006A20FB" w:rsidRDefault="00653A90" w:rsidP="00F3661F">
            <w:pPr>
              <w:jc w:val="center"/>
              <w:rPr>
                <w:rFonts w:ascii="Arial" w:hAnsi="Arial" w:cs="Arial"/>
                <w:sz w:val="21"/>
                <w:szCs w:val="20"/>
              </w:rPr>
            </w:pPr>
            <w:r>
              <w:rPr>
                <w:rFonts w:ascii="Arial" w:hAnsi="Arial" w:cs="Arial"/>
                <w:sz w:val="21"/>
                <w:szCs w:val="20"/>
              </w:rPr>
              <w:t>3</w:t>
            </w:r>
          </w:p>
        </w:tc>
        <w:tc>
          <w:tcPr>
            <w:tcW w:w="4995" w:type="dxa"/>
            <w:tcBorders>
              <w:top w:val="single" w:sz="8" w:space="0" w:color="000000"/>
              <w:bottom w:val="single" w:sz="4" w:space="0" w:color="000000"/>
            </w:tcBorders>
            <w:vAlign w:val="center"/>
          </w:tcPr>
          <w:p w:rsidR="00653A90" w:rsidRPr="006A20FB" w:rsidRDefault="00653A90" w:rsidP="00F3661F">
            <w:pPr>
              <w:jc w:val="both"/>
              <w:rPr>
                <w:rFonts w:ascii="Arial" w:hAnsi="Arial" w:cs="Arial"/>
                <w:sz w:val="21"/>
                <w:szCs w:val="20"/>
              </w:rPr>
            </w:pPr>
            <w:r w:rsidRPr="007B0D95">
              <w:rPr>
                <w:rFonts w:ascii="Arial" w:hAnsi="Arial" w:cs="Arial"/>
                <w:sz w:val="21"/>
                <w:szCs w:val="20"/>
              </w:rPr>
              <w:t>M&amp;R road from Super Highway Moryo Faqeer Goth to Lal Bux Kachelo Goth 0/0-3/0+220' (Part-B 1/2-2/2+220')</w:t>
            </w:r>
            <w:r>
              <w:rPr>
                <w:rFonts w:ascii="Arial" w:hAnsi="Arial" w:cs="Arial"/>
                <w:sz w:val="21"/>
                <w:szCs w:val="20"/>
              </w:rPr>
              <w:t>.</w:t>
            </w:r>
          </w:p>
        </w:tc>
        <w:tc>
          <w:tcPr>
            <w:tcW w:w="1440" w:type="dxa"/>
            <w:tcBorders>
              <w:top w:val="single" w:sz="8" w:space="0" w:color="000000"/>
              <w:bottom w:val="single" w:sz="4" w:space="0" w:color="000000"/>
            </w:tcBorders>
            <w:vAlign w:val="center"/>
          </w:tcPr>
          <w:p w:rsidR="00653A90" w:rsidRPr="00D451CC" w:rsidRDefault="00653A90" w:rsidP="00F3661F">
            <w:pPr>
              <w:jc w:val="center"/>
              <w:rPr>
                <w:rFonts w:ascii="Arial" w:hAnsi="Arial" w:cs="Arial"/>
                <w:color w:val="000000"/>
                <w:sz w:val="23"/>
                <w:szCs w:val="20"/>
              </w:rPr>
            </w:pPr>
            <w:r>
              <w:rPr>
                <w:rFonts w:ascii="Arial" w:hAnsi="Arial" w:cs="Arial"/>
                <w:color w:val="000000"/>
                <w:sz w:val="23"/>
                <w:szCs w:val="20"/>
              </w:rPr>
              <w:t>10.690(M)</w:t>
            </w:r>
          </w:p>
        </w:tc>
        <w:tc>
          <w:tcPr>
            <w:tcW w:w="1260" w:type="dxa"/>
            <w:tcBorders>
              <w:top w:val="single" w:sz="8" w:space="0" w:color="000000"/>
              <w:bottom w:val="single" w:sz="4"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4" w:space="0" w:color="000000"/>
            </w:tcBorders>
            <w:vAlign w:val="center"/>
          </w:tcPr>
          <w:p w:rsidR="00653A90" w:rsidRPr="00D451CC" w:rsidRDefault="00653A90" w:rsidP="00F3661F">
            <w:pPr>
              <w:jc w:val="center"/>
              <w:rPr>
                <w:rFonts w:ascii="Arial" w:hAnsi="Arial" w:cs="Arial"/>
                <w:sz w:val="23"/>
                <w:szCs w:val="20"/>
              </w:rPr>
            </w:pPr>
            <w:r w:rsidRPr="00D451CC">
              <w:rPr>
                <w:rFonts w:ascii="Arial" w:hAnsi="Arial" w:cs="Arial"/>
                <w:sz w:val="23"/>
                <w:szCs w:val="20"/>
              </w:rPr>
              <w:t>30 Days</w:t>
            </w:r>
          </w:p>
        </w:tc>
      </w:tr>
    </w:tbl>
    <w:p w:rsidR="00653A90" w:rsidRPr="0011414A" w:rsidRDefault="00653A90" w:rsidP="00653A90">
      <w:pPr>
        <w:tabs>
          <w:tab w:val="left" w:pos="1440"/>
        </w:tabs>
        <w:rPr>
          <w:b/>
          <w:sz w:val="2"/>
          <w:szCs w:val="2"/>
        </w:rPr>
      </w:pPr>
    </w:p>
    <w:p w:rsidR="00653A90" w:rsidRPr="0011414A" w:rsidRDefault="00653A90" w:rsidP="00653A90">
      <w:pPr>
        <w:tabs>
          <w:tab w:val="left" w:pos="1440"/>
        </w:tabs>
        <w:rPr>
          <w:b/>
          <w:sz w:val="2"/>
          <w:szCs w:val="2"/>
        </w:rPr>
      </w:pPr>
      <w:r>
        <w:rPr>
          <w:b/>
          <w:sz w:val="2"/>
          <w:szCs w:val="2"/>
        </w:rPr>
        <w:tab/>
      </w:r>
      <w:r>
        <w:rPr>
          <w:b/>
          <w:sz w:val="2"/>
          <w:szCs w:val="2"/>
        </w:rPr>
        <w:tab/>
      </w:r>
    </w:p>
    <w:p w:rsidR="00653A90" w:rsidRPr="0011414A" w:rsidRDefault="00653A90" w:rsidP="00653A90">
      <w:pPr>
        <w:tabs>
          <w:tab w:val="left" w:pos="1440"/>
        </w:tabs>
        <w:rPr>
          <w:b/>
          <w:sz w:val="2"/>
          <w:szCs w:val="2"/>
        </w:rPr>
      </w:pPr>
      <w:r>
        <w:rPr>
          <w:b/>
          <w:sz w:val="2"/>
          <w:szCs w:val="2"/>
        </w:rPr>
        <w:tab/>
      </w:r>
    </w:p>
    <w:p w:rsidR="00653A90" w:rsidRDefault="00653A90" w:rsidP="00653A90">
      <w:pPr>
        <w:tabs>
          <w:tab w:val="left" w:pos="1440"/>
        </w:tabs>
        <w:jc w:val="center"/>
        <w:rPr>
          <w:b/>
          <w:sz w:val="20"/>
          <w:szCs w:val="20"/>
          <w:u w:val="single"/>
        </w:rPr>
      </w:pPr>
    </w:p>
    <w:p w:rsidR="00653A90" w:rsidRDefault="00653A90" w:rsidP="00653A90">
      <w:pPr>
        <w:tabs>
          <w:tab w:val="left" w:pos="1440"/>
        </w:tabs>
        <w:jc w:val="center"/>
        <w:rPr>
          <w:rFonts w:ascii="Arial" w:hAnsi="Arial" w:cs="Arial"/>
          <w:b/>
          <w:sz w:val="28"/>
          <w:szCs w:val="20"/>
          <w:u w:val="single"/>
        </w:rPr>
      </w:pPr>
      <w:r w:rsidRPr="00876D06">
        <w:rPr>
          <w:rFonts w:ascii="Arial" w:hAnsi="Arial" w:cs="Arial"/>
          <w:b/>
          <w:sz w:val="28"/>
          <w:szCs w:val="20"/>
          <w:u w:val="single"/>
        </w:rPr>
        <w:t>PROGRAMME FOR ISSUE / RECEIPT AND OPENING OF TENDERS</w:t>
      </w:r>
    </w:p>
    <w:p w:rsidR="00653A90" w:rsidRPr="00876D06" w:rsidRDefault="00653A90" w:rsidP="00653A90">
      <w:pPr>
        <w:tabs>
          <w:tab w:val="left" w:pos="1440"/>
        </w:tabs>
        <w:jc w:val="center"/>
        <w:rPr>
          <w:rFonts w:ascii="Arial" w:hAnsi="Arial" w:cs="Arial"/>
          <w:b/>
          <w:sz w:val="10"/>
          <w:szCs w:val="20"/>
          <w:u w:val="single"/>
        </w:rPr>
      </w:pPr>
    </w:p>
    <w:tbl>
      <w:tblPr>
        <w:tblW w:w="9750"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6120"/>
        <w:gridCol w:w="1398"/>
        <w:gridCol w:w="1665"/>
      </w:tblGrid>
      <w:tr w:rsidR="00653A90" w:rsidRPr="0011414A" w:rsidTr="00F3661F">
        <w:trPr>
          <w:trHeight w:val="683"/>
        </w:trPr>
        <w:tc>
          <w:tcPr>
            <w:tcW w:w="567" w:type="dxa"/>
            <w:vAlign w:val="center"/>
          </w:tcPr>
          <w:p w:rsidR="00653A90" w:rsidRPr="0011414A" w:rsidRDefault="00653A90" w:rsidP="00F3661F">
            <w:pPr>
              <w:tabs>
                <w:tab w:val="left" w:pos="1440"/>
              </w:tabs>
              <w:jc w:val="center"/>
              <w:rPr>
                <w:b/>
                <w:sz w:val="20"/>
                <w:szCs w:val="20"/>
              </w:rPr>
            </w:pPr>
            <w:r w:rsidRPr="0011414A">
              <w:rPr>
                <w:b/>
                <w:sz w:val="20"/>
                <w:szCs w:val="20"/>
              </w:rPr>
              <w:t>S. No.</w:t>
            </w:r>
          </w:p>
        </w:tc>
        <w:tc>
          <w:tcPr>
            <w:tcW w:w="6120" w:type="dxa"/>
            <w:vAlign w:val="center"/>
          </w:tcPr>
          <w:p w:rsidR="00653A90" w:rsidRPr="00EC54D2" w:rsidRDefault="00653A90" w:rsidP="00F3661F">
            <w:pPr>
              <w:tabs>
                <w:tab w:val="left" w:pos="1440"/>
              </w:tabs>
              <w:jc w:val="center"/>
              <w:rPr>
                <w:b/>
                <w:szCs w:val="20"/>
              </w:rPr>
            </w:pPr>
            <w:r w:rsidRPr="00EC54D2">
              <w:rPr>
                <w:b/>
                <w:szCs w:val="20"/>
              </w:rPr>
              <w:t>PARTICULARS</w:t>
            </w:r>
          </w:p>
        </w:tc>
        <w:tc>
          <w:tcPr>
            <w:tcW w:w="1398" w:type="dxa"/>
            <w:tcBorders>
              <w:bottom w:val="single" w:sz="4" w:space="0" w:color="auto"/>
            </w:tcBorders>
            <w:vAlign w:val="center"/>
          </w:tcPr>
          <w:p w:rsidR="00653A90" w:rsidRPr="0011414A" w:rsidRDefault="00653A90" w:rsidP="00F3661F">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5" w:type="dxa"/>
            <w:vAlign w:val="center"/>
          </w:tcPr>
          <w:p w:rsidR="00653A90" w:rsidRDefault="00653A90" w:rsidP="00F3661F">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653A90" w:rsidRPr="00634AFE" w:rsidRDefault="00653A90" w:rsidP="00F3661F">
            <w:pPr>
              <w:tabs>
                <w:tab w:val="left" w:pos="1440"/>
              </w:tabs>
              <w:jc w:val="center"/>
              <w:rPr>
                <w:sz w:val="18"/>
                <w:szCs w:val="20"/>
              </w:rPr>
            </w:pPr>
            <w:r w:rsidRPr="00634AFE">
              <w:rPr>
                <w:sz w:val="18"/>
                <w:szCs w:val="20"/>
              </w:rPr>
              <w:t>(In case of un-responded tenders)</w:t>
            </w:r>
          </w:p>
        </w:tc>
      </w:tr>
      <w:tr w:rsidR="00653A90" w:rsidRPr="0011414A" w:rsidTr="00F3661F">
        <w:trPr>
          <w:trHeight w:val="582"/>
        </w:trPr>
        <w:tc>
          <w:tcPr>
            <w:tcW w:w="567" w:type="dxa"/>
          </w:tcPr>
          <w:p w:rsidR="00653A90" w:rsidRPr="000F4D8B" w:rsidRDefault="00653A90" w:rsidP="00F3661F">
            <w:pPr>
              <w:tabs>
                <w:tab w:val="left" w:pos="1440"/>
              </w:tabs>
              <w:jc w:val="center"/>
              <w:rPr>
                <w:rFonts w:ascii="Arial" w:hAnsi="Arial" w:cs="Arial"/>
                <w:sz w:val="20"/>
                <w:szCs w:val="21"/>
              </w:rPr>
            </w:pPr>
            <w:r w:rsidRPr="000F4D8B">
              <w:rPr>
                <w:rFonts w:ascii="Arial" w:hAnsi="Arial" w:cs="Arial"/>
                <w:sz w:val="20"/>
                <w:szCs w:val="21"/>
              </w:rPr>
              <w:t>1.</w:t>
            </w:r>
          </w:p>
        </w:tc>
        <w:tc>
          <w:tcPr>
            <w:tcW w:w="6120" w:type="dxa"/>
          </w:tcPr>
          <w:p w:rsidR="00653A90" w:rsidRPr="000F4D8B" w:rsidRDefault="00653A90" w:rsidP="00F3661F">
            <w:pPr>
              <w:tabs>
                <w:tab w:val="left" w:pos="1440"/>
              </w:tabs>
              <w:jc w:val="both"/>
              <w:rPr>
                <w:rFonts w:ascii="Arial" w:hAnsi="Arial" w:cs="Arial"/>
                <w:sz w:val="20"/>
              </w:rPr>
            </w:pPr>
            <w:r w:rsidRPr="000F4D8B">
              <w:rPr>
                <w:rFonts w:ascii="Arial" w:hAnsi="Arial" w:cs="Arial"/>
                <w:sz w:val="20"/>
              </w:rPr>
              <w:t>Last date of receipt of application and issuance of tenders after publication of the N.I.T in newspaper upto 1:00 P.M (any working day)</w:t>
            </w:r>
          </w:p>
        </w:tc>
        <w:tc>
          <w:tcPr>
            <w:tcW w:w="1398" w:type="dxa"/>
            <w:vAlign w:val="center"/>
          </w:tcPr>
          <w:p w:rsidR="00653A90" w:rsidRPr="000F4D8B" w:rsidRDefault="00653A90" w:rsidP="00F3661F">
            <w:pPr>
              <w:tabs>
                <w:tab w:val="left" w:pos="1440"/>
              </w:tabs>
              <w:jc w:val="center"/>
              <w:rPr>
                <w:rFonts w:ascii="Arial" w:hAnsi="Arial" w:cs="Arial"/>
                <w:sz w:val="20"/>
              </w:rPr>
            </w:pPr>
            <w:r>
              <w:rPr>
                <w:rFonts w:ascii="Arial" w:hAnsi="Arial" w:cs="Arial"/>
                <w:sz w:val="20"/>
              </w:rPr>
              <w:t>25-05-2016</w:t>
            </w:r>
          </w:p>
        </w:tc>
        <w:tc>
          <w:tcPr>
            <w:tcW w:w="1665" w:type="dxa"/>
            <w:vAlign w:val="center"/>
          </w:tcPr>
          <w:p w:rsidR="00653A90" w:rsidRPr="000F4D8B" w:rsidRDefault="00653A90" w:rsidP="00F3661F">
            <w:pPr>
              <w:tabs>
                <w:tab w:val="left" w:pos="1440"/>
              </w:tabs>
              <w:jc w:val="center"/>
              <w:rPr>
                <w:rFonts w:ascii="Arial" w:hAnsi="Arial" w:cs="Arial"/>
                <w:sz w:val="20"/>
                <w:szCs w:val="21"/>
              </w:rPr>
            </w:pPr>
            <w:r>
              <w:rPr>
                <w:rFonts w:ascii="Arial" w:hAnsi="Arial" w:cs="Arial"/>
                <w:sz w:val="20"/>
                <w:szCs w:val="21"/>
              </w:rPr>
              <w:t>10-06-2016</w:t>
            </w:r>
          </w:p>
        </w:tc>
      </w:tr>
      <w:tr w:rsidR="00653A90" w:rsidRPr="0011414A" w:rsidTr="00F3661F">
        <w:trPr>
          <w:trHeight w:val="342"/>
        </w:trPr>
        <w:tc>
          <w:tcPr>
            <w:tcW w:w="567" w:type="dxa"/>
          </w:tcPr>
          <w:p w:rsidR="00653A90" w:rsidRPr="000F4D8B" w:rsidRDefault="00653A90" w:rsidP="00F3661F">
            <w:pPr>
              <w:tabs>
                <w:tab w:val="left" w:pos="1440"/>
              </w:tabs>
              <w:spacing w:before="20" w:after="20"/>
              <w:jc w:val="center"/>
              <w:rPr>
                <w:rFonts w:ascii="Arial" w:hAnsi="Arial" w:cs="Arial"/>
                <w:sz w:val="20"/>
                <w:szCs w:val="21"/>
              </w:rPr>
            </w:pPr>
            <w:r w:rsidRPr="000F4D8B">
              <w:rPr>
                <w:rFonts w:ascii="Arial" w:hAnsi="Arial" w:cs="Arial"/>
                <w:sz w:val="20"/>
                <w:szCs w:val="21"/>
              </w:rPr>
              <w:t>2.</w:t>
            </w:r>
          </w:p>
        </w:tc>
        <w:tc>
          <w:tcPr>
            <w:tcW w:w="6120" w:type="dxa"/>
          </w:tcPr>
          <w:p w:rsidR="00653A90" w:rsidRPr="000F4D8B" w:rsidRDefault="00653A90" w:rsidP="00F3661F">
            <w:pPr>
              <w:tabs>
                <w:tab w:val="left" w:pos="1440"/>
              </w:tabs>
              <w:spacing w:before="20" w:after="20"/>
              <w:jc w:val="both"/>
              <w:rPr>
                <w:rFonts w:ascii="Arial" w:hAnsi="Arial" w:cs="Arial"/>
                <w:sz w:val="20"/>
              </w:rPr>
            </w:pPr>
            <w:r w:rsidRPr="000F4D8B">
              <w:rPr>
                <w:rFonts w:ascii="Arial" w:hAnsi="Arial" w:cs="Arial"/>
                <w:sz w:val="20"/>
              </w:rPr>
              <w:t>Tender will be receipt  at  2:30 P.M and open on the same day at 3:30 P.M.</w:t>
            </w:r>
          </w:p>
        </w:tc>
        <w:tc>
          <w:tcPr>
            <w:tcW w:w="1398" w:type="dxa"/>
            <w:vAlign w:val="center"/>
          </w:tcPr>
          <w:p w:rsidR="00653A90" w:rsidRPr="000F4D8B" w:rsidRDefault="00653A90" w:rsidP="00F3661F">
            <w:pPr>
              <w:tabs>
                <w:tab w:val="left" w:pos="1440"/>
              </w:tabs>
              <w:jc w:val="center"/>
              <w:rPr>
                <w:rFonts w:ascii="Arial" w:hAnsi="Arial" w:cs="Arial"/>
                <w:sz w:val="20"/>
              </w:rPr>
            </w:pPr>
            <w:r>
              <w:rPr>
                <w:rFonts w:ascii="Arial" w:hAnsi="Arial" w:cs="Arial"/>
                <w:sz w:val="20"/>
              </w:rPr>
              <w:t>25-05-2016</w:t>
            </w:r>
          </w:p>
        </w:tc>
        <w:tc>
          <w:tcPr>
            <w:tcW w:w="1665" w:type="dxa"/>
            <w:vAlign w:val="center"/>
          </w:tcPr>
          <w:p w:rsidR="00653A90" w:rsidRPr="000F4D8B" w:rsidRDefault="00653A90" w:rsidP="00F3661F">
            <w:pPr>
              <w:tabs>
                <w:tab w:val="left" w:pos="1440"/>
              </w:tabs>
              <w:jc w:val="center"/>
              <w:rPr>
                <w:rFonts w:ascii="Arial" w:hAnsi="Arial" w:cs="Arial"/>
                <w:sz w:val="20"/>
                <w:szCs w:val="21"/>
              </w:rPr>
            </w:pPr>
            <w:r>
              <w:rPr>
                <w:rFonts w:ascii="Arial" w:hAnsi="Arial" w:cs="Arial"/>
                <w:sz w:val="20"/>
                <w:szCs w:val="21"/>
              </w:rPr>
              <w:t>10-06-2016</w:t>
            </w:r>
          </w:p>
        </w:tc>
      </w:tr>
    </w:tbl>
    <w:p w:rsidR="00653A90" w:rsidRPr="00DC7E2C" w:rsidRDefault="00653A90" w:rsidP="00653A90">
      <w:pPr>
        <w:rPr>
          <w:sz w:val="10"/>
        </w:rPr>
      </w:pPr>
      <w:r w:rsidRPr="0011414A">
        <w:tab/>
      </w:r>
      <w:r w:rsidRPr="0011414A">
        <w:tab/>
      </w:r>
      <w:r w:rsidRPr="0011414A">
        <w:tab/>
      </w:r>
      <w:r w:rsidRPr="0011414A">
        <w:tab/>
      </w:r>
    </w:p>
    <w:p w:rsidR="00653A90" w:rsidRPr="000F7907" w:rsidRDefault="00653A90" w:rsidP="000F7907">
      <w:pPr>
        <w:pStyle w:val="Heading4"/>
        <w:jc w:val="center"/>
        <w:rPr>
          <w:i w:val="0"/>
          <w:color w:val="auto"/>
          <w:sz w:val="26"/>
          <w:u w:val="single"/>
        </w:rPr>
      </w:pPr>
      <w:r w:rsidRPr="000F7907">
        <w:rPr>
          <w:i w:val="0"/>
          <w:color w:val="auto"/>
          <w:sz w:val="26"/>
          <w:u w:val="single"/>
        </w:rPr>
        <w:t>TERMS AND CONDITIONS OF THE TENDERS</w:t>
      </w:r>
    </w:p>
    <w:p w:rsidR="00653A90" w:rsidRPr="008E4522" w:rsidRDefault="00653A90" w:rsidP="00653A90">
      <w:pPr>
        <w:widowControl/>
        <w:numPr>
          <w:ilvl w:val="0"/>
          <w:numId w:val="62"/>
        </w:numPr>
        <w:tabs>
          <w:tab w:val="clear" w:pos="1800"/>
          <w:tab w:val="num" w:pos="720"/>
        </w:tabs>
        <w:spacing w:before="120"/>
        <w:ind w:left="720" w:hanging="720"/>
        <w:jc w:val="both"/>
        <w:rPr>
          <w:szCs w:val="21"/>
        </w:rPr>
      </w:pPr>
      <w:r w:rsidRPr="008E4522">
        <w:rPr>
          <w:szCs w:val="21"/>
        </w:rPr>
        <w:t xml:space="preserve">Contract documents and other terms and condition can be seen and blank tenders obtained from the office of the undersigned situated at near Faran Hotel, Saddar Hyderabad bearing office Phone No.022-9200068 on payment of cost as shown against each. The bid Security is shape of Call Deposit/Pay Order/Demand Draft from any Scheduled Bank of Pakistan </w:t>
      </w:r>
      <w:r>
        <w:rPr>
          <w:szCs w:val="21"/>
        </w:rPr>
        <w:t xml:space="preserve">equivalent to 5% of bid amount </w:t>
      </w:r>
      <w:r w:rsidRPr="008E4522">
        <w:rPr>
          <w:szCs w:val="21"/>
        </w:rPr>
        <w:t xml:space="preserve">in favour of the undersigned should be </w:t>
      </w:r>
      <w:r>
        <w:rPr>
          <w:szCs w:val="21"/>
        </w:rPr>
        <w:t>attached with Bid/Tenders, otherwise such tenders will not be entertained.</w:t>
      </w:r>
    </w:p>
    <w:p w:rsidR="00653A90" w:rsidRPr="008E4522" w:rsidRDefault="00653A90" w:rsidP="00653A90">
      <w:pPr>
        <w:widowControl/>
        <w:numPr>
          <w:ilvl w:val="0"/>
          <w:numId w:val="62"/>
        </w:numPr>
        <w:tabs>
          <w:tab w:val="clear" w:pos="1800"/>
          <w:tab w:val="num" w:pos="720"/>
        </w:tabs>
        <w:spacing w:before="160"/>
        <w:ind w:left="720" w:hanging="720"/>
        <w:jc w:val="both"/>
        <w:rPr>
          <w:szCs w:val="21"/>
        </w:rPr>
      </w:pPr>
      <w:r w:rsidRPr="008E4522">
        <w:rPr>
          <w:szCs w:val="21"/>
        </w:rPr>
        <w:t xml:space="preserve">No conditional </w:t>
      </w:r>
      <w:r>
        <w:rPr>
          <w:szCs w:val="21"/>
        </w:rPr>
        <w:t>bid shall be accepted/ considered hours.</w:t>
      </w:r>
    </w:p>
    <w:p w:rsidR="00653A90" w:rsidRPr="008E4522" w:rsidRDefault="00653A90" w:rsidP="00653A90">
      <w:pPr>
        <w:widowControl/>
        <w:numPr>
          <w:ilvl w:val="0"/>
          <w:numId w:val="62"/>
        </w:numPr>
        <w:tabs>
          <w:tab w:val="clear" w:pos="1800"/>
          <w:tab w:val="num" w:pos="720"/>
        </w:tabs>
        <w:spacing w:before="160" w:line="360" w:lineRule="auto"/>
        <w:ind w:left="720" w:hanging="720"/>
        <w:jc w:val="both"/>
        <w:rPr>
          <w:szCs w:val="21"/>
        </w:rPr>
      </w:pPr>
      <w:r w:rsidRPr="008E4522">
        <w:rPr>
          <w:szCs w:val="21"/>
        </w:rPr>
        <w:t xml:space="preserve">The tender will be opened in presence of the Procurement committee i.e. Project Manager, Project Implementation Unit, Hyderabad-Mirpurkhas Dual Carriageway Project Hyderabad, </w:t>
      </w:r>
      <w:r>
        <w:rPr>
          <w:szCs w:val="21"/>
        </w:rPr>
        <w:t xml:space="preserve">Executive Engineer, Irrigation Division Hala, Assistant Engineer, Provincial Highway Sub-Division Tando Allahyar, </w:t>
      </w:r>
      <w:r w:rsidRPr="008E4522">
        <w:rPr>
          <w:szCs w:val="21"/>
        </w:rPr>
        <w:t xml:space="preserve">the undersigned and Divisional Accounts Officer in presence of the Contractors or their authorized representative who may wish to be present. </w:t>
      </w:r>
    </w:p>
    <w:p w:rsidR="00653A90" w:rsidRPr="008E4522" w:rsidRDefault="00653A90" w:rsidP="00653A90">
      <w:pPr>
        <w:widowControl/>
        <w:numPr>
          <w:ilvl w:val="0"/>
          <w:numId w:val="62"/>
        </w:numPr>
        <w:tabs>
          <w:tab w:val="clear" w:pos="1800"/>
          <w:tab w:val="num" w:pos="720"/>
        </w:tabs>
        <w:spacing w:before="160"/>
        <w:ind w:left="720" w:hanging="720"/>
        <w:jc w:val="both"/>
        <w:rPr>
          <w:szCs w:val="21"/>
        </w:rPr>
      </w:pPr>
      <w:r>
        <w:rPr>
          <w:szCs w:val="21"/>
        </w:rPr>
        <w:t>In case of any member of procurement committee happens to be out of Head Quarter on the date of opening bids will be submitted and opened on next working day.</w:t>
      </w:r>
    </w:p>
    <w:p w:rsidR="00653A90" w:rsidRPr="008E4522" w:rsidRDefault="00653A90" w:rsidP="00653A90">
      <w:pPr>
        <w:tabs>
          <w:tab w:val="left" w:pos="720"/>
        </w:tabs>
        <w:rPr>
          <w:szCs w:val="21"/>
        </w:rPr>
      </w:pPr>
    </w:p>
    <w:p w:rsidR="00653A90" w:rsidRPr="008E4522" w:rsidRDefault="00653A90" w:rsidP="00653A90">
      <w:pPr>
        <w:tabs>
          <w:tab w:val="left" w:pos="720"/>
        </w:tabs>
        <w:ind w:left="720" w:hanging="720"/>
        <w:jc w:val="both"/>
        <w:rPr>
          <w:szCs w:val="21"/>
        </w:rPr>
      </w:pPr>
      <w:r w:rsidRPr="008E4522">
        <w:rPr>
          <w:szCs w:val="21"/>
        </w:rPr>
        <w:t>05.</w:t>
      </w:r>
      <w:r w:rsidRPr="008E4522">
        <w:rPr>
          <w:szCs w:val="21"/>
        </w:rPr>
        <w:tab/>
        <w:t>Affidavit to the effect that the Firm/Contractor have not been black listed previously by any executing agency.</w:t>
      </w:r>
    </w:p>
    <w:p w:rsidR="00653A90" w:rsidRPr="008E4522" w:rsidRDefault="00653A90" w:rsidP="00653A90">
      <w:pPr>
        <w:tabs>
          <w:tab w:val="left" w:pos="720"/>
        </w:tabs>
        <w:ind w:left="720" w:hanging="720"/>
        <w:jc w:val="both"/>
        <w:rPr>
          <w:szCs w:val="10"/>
        </w:rPr>
      </w:pPr>
    </w:p>
    <w:p w:rsidR="00653A90" w:rsidRPr="008E4522" w:rsidRDefault="00653A90" w:rsidP="00653A90">
      <w:pPr>
        <w:tabs>
          <w:tab w:val="left" w:pos="720"/>
        </w:tabs>
        <w:jc w:val="both"/>
        <w:rPr>
          <w:szCs w:val="21"/>
        </w:rPr>
      </w:pPr>
      <w:r w:rsidRPr="008E4522">
        <w:rPr>
          <w:szCs w:val="21"/>
        </w:rPr>
        <w:t>06.</w:t>
      </w:r>
      <w:r w:rsidRPr="008E4522">
        <w:rPr>
          <w:szCs w:val="21"/>
        </w:rPr>
        <w:tab/>
        <w:t>Affidavit with effect that all documents/particulars/information furnished are true correct.</w:t>
      </w:r>
    </w:p>
    <w:p w:rsidR="00653A90" w:rsidRDefault="00653A90" w:rsidP="00653A90">
      <w:pPr>
        <w:tabs>
          <w:tab w:val="left" w:pos="720"/>
        </w:tabs>
        <w:ind w:left="720" w:hanging="720"/>
        <w:jc w:val="both"/>
        <w:rPr>
          <w:sz w:val="21"/>
          <w:szCs w:val="21"/>
        </w:rPr>
      </w:pPr>
    </w:p>
    <w:p w:rsidR="00653A90" w:rsidRDefault="00653A90" w:rsidP="00653A90">
      <w:pPr>
        <w:tabs>
          <w:tab w:val="left" w:pos="720"/>
        </w:tabs>
        <w:ind w:left="720" w:hanging="720"/>
        <w:jc w:val="both"/>
        <w:rPr>
          <w:sz w:val="21"/>
          <w:szCs w:val="21"/>
        </w:rPr>
      </w:pPr>
      <w:r w:rsidRPr="006F3AA0">
        <w:rPr>
          <w:noProof/>
          <w:sz w:val="20"/>
          <w:szCs w:val="21"/>
        </w:rPr>
        <w:pict>
          <v:shapetype id="_x0000_t202" coordsize="21600,21600" o:spt="202" path="m,l,21600r21600,l21600,xe">
            <v:stroke joinstyle="miter"/>
            <v:path gradientshapeok="t" o:connecttype="rect"/>
          </v:shapetype>
          <v:shape id="_x0000_s1163" type="#_x0000_t202" style="position:absolute;left:0;text-align:left;margin-left:394pt;margin-top:8.4pt;width:94.5pt;height:22.5pt;z-index:503251360" stroked="f">
            <v:textbox>
              <w:txbxContent>
                <w:p w:rsidR="00653A90" w:rsidRDefault="00653A90" w:rsidP="00653A90">
                  <w:pPr>
                    <w:jc w:val="right"/>
                    <w:rPr>
                      <w:b/>
                      <w:bCs/>
                      <w:i/>
                      <w:iCs/>
                      <w:sz w:val="20"/>
                    </w:rPr>
                  </w:pPr>
                  <w:r>
                    <w:rPr>
                      <w:b/>
                      <w:bCs/>
                      <w:i/>
                      <w:iCs/>
                      <w:sz w:val="20"/>
                    </w:rPr>
                    <w:t>Contd…P/2</w:t>
                  </w:r>
                </w:p>
              </w:txbxContent>
            </v:textbox>
          </v:shape>
        </w:pict>
      </w:r>
    </w:p>
    <w:p w:rsidR="00653A90" w:rsidRPr="0011414A" w:rsidRDefault="00653A90" w:rsidP="00653A90">
      <w:pPr>
        <w:jc w:val="center"/>
        <w:rPr>
          <w:b/>
          <w:bCs/>
          <w:i/>
          <w:iCs/>
          <w:sz w:val="21"/>
          <w:szCs w:val="21"/>
        </w:rPr>
      </w:pPr>
      <w:r>
        <w:rPr>
          <w:b/>
          <w:bCs/>
          <w:i/>
          <w:iCs/>
          <w:sz w:val="21"/>
          <w:szCs w:val="21"/>
        </w:rPr>
        <w:br w:type="page"/>
      </w:r>
      <w:r w:rsidRPr="0011414A">
        <w:rPr>
          <w:b/>
          <w:bCs/>
          <w:i/>
          <w:iCs/>
          <w:sz w:val="21"/>
          <w:szCs w:val="21"/>
        </w:rPr>
        <w:lastRenderedPageBreak/>
        <w:t>(Page-2)</w:t>
      </w:r>
    </w:p>
    <w:p w:rsidR="00653A90" w:rsidRPr="0011414A" w:rsidRDefault="00653A90" w:rsidP="00653A90">
      <w:pPr>
        <w:tabs>
          <w:tab w:val="left" w:pos="720"/>
        </w:tabs>
        <w:ind w:left="720" w:hanging="720"/>
        <w:jc w:val="both"/>
        <w:rPr>
          <w:sz w:val="21"/>
          <w:szCs w:val="21"/>
        </w:rPr>
      </w:pPr>
    </w:p>
    <w:p w:rsidR="00653A90" w:rsidRDefault="00653A90" w:rsidP="00653A90">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653A90" w:rsidRDefault="00653A90" w:rsidP="00653A90">
      <w:pPr>
        <w:tabs>
          <w:tab w:val="left" w:pos="720"/>
        </w:tabs>
        <w:ind w:left="720" w:hanging="720"/>
        <w:jc w:val="both"/>
        <w:rPr>
          <w:sz w:val="21"/>
          <w:szCs w:val="21"/>
        </w:rPr>
      </w:pPr>
    </w:p>
    <w:p w:rsidR="00653A90" w:rsidRDefault="00653A90" w:rsidP="00653A90">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653A90" w:rsidRDefault="00653A90" w:rsidP="00653A90">
      <w:pPr>
        <w:tabs>
          <w:tab w:val="left" w:pos="720"/>
        </w:tabs>
        <w:ind w:left="720" w:hanging="720"/>
        <w:jc w:val="both"/>
        <w:rPr>
          <w:sz w:val="21"/>
          <w:szCs w:val="21"/>
        </w:rPr>
      </w:pPr>
    </w:p>
    <w:p w:rsidR="00653A90" w:rsidRPr="0011414A" w:rsidRDefault="00653A90" w:rsidP="00653A90">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653A90" w:rsidRPr="0011414A" w:rsidRDefault="00653A90" w:rsidP="00653A90">
      <w:pPr>
        <w:tabs>
          <w:tab w:val="left" w:pos="720"/>
        </w:tabs>
        <w:rPr>
          <w:sz w:val="21"/>
          <w:szCs w:val="21"/>
        </w:rPr>
      </w:pPr>
    </w:p>
    <w:p w:rsidR="00653A90" w:rsidRPr="0011414A" w:rsidRDefault="00653A90" w:rsidP="00653A90">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653A90" w:rsidRPr="0011414A" w:rsidRDefault="00653A90" w:rsidP="00653A90">
      <w:pPr>
        <w:tabs>
          <w:tab w:val="left" w:pos="1440"/>
        </w:tabs>
        <w:jc w:val="both"/>
        <w:rPr>
          <w:sz w:val="21"/>
          <w:szCs w:val="21"/>
        </w:rPr>
      </w:pPr>
    </w:p>
    <w:p w:rsidR="00653A90" w:rsidRPr="0011414A" w:rsidRDefault="00653A90" w:rsidP="00653A90">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and CE-10.</w:t>
      </w:r>
    </w:p>
    <w:p w:rsidR="00653A90" w:rsidRPr="0011414A"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Bio date of Engineers and Technical staff working with the firm.</w:t>
      </w:r>
    </w:p>
    <w:p w:rsidR="00653A90" w:rsidRPr="0011414A"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653A90" w:rsidRPr="0011414A"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653A90"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653A90" w:rsidRPr="0011414A"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653A90" w:rsidRDefault="00653A90" w:rsidP="00653A90">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653A90" w:rsidRDefault="00653A90" w:rsidP="00653A90">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653A90" w:rsidRPr="00A5217E" w:rsidRDefault="00653A90" w:rsidP="00653A90">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653A90" w:rsidRDefault="00653A90" w:rsidP="00653A90">
      <w:pPr>
        <w:ind w:left="4320"/>
        <w:jc w:val="center"/>
        <w:rPr>
          <w:b/>
          <w:sz w:val="20"/>
          <w:szCs w:val="20"/>
        </w:rPr>
      </w:pPr>
      <w:r>
        <w:rPr>
          <w:b/>
          <w:sz w:val="20"/>
          <w:szCs w:val="20"/>
        </w:rPr>
        <w:t>Sd/-</w:t>
      </w:r>
    </w:p>
    <w:p w:rsidR="00653A90" w:rsidRPr="0011414A" w:rsidRDefault="00653A90" w:rsidP="00653A90">
      <w:pPr>
        <w:ind w:left="4320"/>
        <w:jc w:val="center"/>
        <w:rPr>
          <w:b/>
          <w:sz w:val="20"/>
          <w:szCs w:val="20"/>
        </w:rPr>
      </w:pPr>
      <w:r w:rsidRPr="0011414A">
        <w:rPr>
          <w:b/>
          <w:sz w:val="20"/>
          <w:szCs w:val="20"/>
        </w:rPr>
        <w:t>EXECUTIVE ENGINEER</w:t>
      </w:r>
    </w:p>
    <w:p w:rsidR="00653A90" w:rsidRPr="0011414A" w:rsidRDefault="00653A90" w:rsidP="00653A90">
      <w:pPr>
        <w:ind w:left="4320"/>
        <w:jc w:val="center"/>
        <w:rPr>
          <w:b/>
          <w:sz w:val="20"/>
          <w:szCs w:val="20"/>
        </w:rPr>
      </w:pPr>
      <w:r w:rsidRPr="0011414A">
        <w:rPr>
          <w:b/>
          <w:sz w:val="20"/>
          <w:szCs w:val="20"/>
        </w:rPr>
        <w:t>PROVINCIAL HIGHWAY DIVISION</w:t>
      </w:r>
    </w:p>
    <w:p w:rsidR="00653A90" w:rsidRPr="0011414A" w:rsidRDefault="00653A90" w:rsidP="00653A90">
      <w:pPr>
        <w:ind w:left="4320"/>
        <w:jc w:val="center"/>
        <w:rPr>
          <w:b/>
          <w:sz w:val="20"/>
          <w:szCs w:val="20"/>
        </w:rPr>
      </w:pPr>
      <w:smartTag w:uri="urn:schemas-microsoft-com:office:smarttags" w:element="place">
        <w:smartTag w:uri="urn:schemas-microsoft-com:office:smarttags" w:element="City">
          <w:r w:rsidRPr="0011414A">
            <w:rPr>
              <w:b/>
              <w:sz w:val="20"/>
              <w:szCs w:val="20"/>
            </w:rPr>
            <w:t>HYDERABAD</w:t>
          </w:r>
        </w:smartTag>
      </w:smartTag>
    </w:p>
    <w:p w:rsidR="00653A90" w:rsidRPr="000F7907" w:rsidRDefault="00653A90" w:rsidP="000F7907">
      <w:pPr>
        <w:pStyle w:val="Heading5"/>
        <w:spacing w:before="0"/>
        <w:rPr>
          <w:b/>
          <w:color w:val="auto"/>
          <w:u w:val="single"/>
        </w:rPr>
      </w:pPr>
      <w:r w:rsidRPr="000F7907">
        <w:rPr>
          <w:b/>
          <w:color w:val="auto"/>
          <w:u w:val="single"/>
        </w:rPr>
        <w:t>Copy f.w.cs to:-</w:t>
      </w:r>
    </w:p>
    <w:p w:rsidR="00653A90" w:rsidRPr="0011414A" w:rsidRDefault="00653A90" w:rsidP="00653A90">
      <w:pPr>
        <w:jc w:val="both"/>
        <w:rPr>
          <w:sz w:val="21"/>
          <w:szCs w:val="21"/>
        </w:rPr>
      </w:pPr>
    </w:p>
    <w:p w:rsidR="00653A90" w:rsidRPr="00213011" w:rsidRDefault="00653A90" w:rsidP="00653A90">
      <w:pPr>
        <w:widowControl/>
        <w:numPr>
          <w:ilvl w:val="0"/>
          <w:numId w:val="64"/>
        </w:numPr>
        <w:jc w:val="both"/>
        <w:rPr>
          <w:sz w:val="20"/>
          <w:szCs w:val="21"/>
        </w:rPr>
      </w:pPr>
      <w:r w:rsidRPr="00213011">
        <w:rPr>
          <w:sz w:val="20"/>
          <w:szCs w:val="21"/>
        </w:rPr>
        <w:t>The Chief Engineer, Highways Sindh Hyderabad, for favour of his kind information.</w:t>
      </w:r>
    </w:p>
    <w:p w:rsidR="00653A90" w:rsidRPr="00213011" w:rsidRDefault="00653A90" w:rsidP="00653A90">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653A90" w:rsidRPr="00213011" w:rsidRDefault="00653A90" w:rsidP="00653A90">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653A90" w:rsidRPr="00213011" w:rsidRDefault="00653A90" w:rsidP="00653A90">
      <w:pPr>
        <w:widowControl/>
        <w:numPr>
          <w:ilvl w:val="0"/>
          <w:numId w:val="64"/>
        </w:numPr>
        <w:spacing w:beforeLines="60"/>
        <w:jc w:val="both"/>
        <w:rPr>
          <w:sz w:val="20"/>
          <w:szCs w:val="23"/>
        </w:rPr>
      </w:pPr>
      <w:r w:rsidRPr="00213011">
        <w:rPr>
          <w:sz w:val="20"/>
          <w:szCs w:val="23"/>
        </w:rPr>
        <w:t>The Director General (NAB) Sindh, Karachi for favour of his kind information.</w:t>
      </w:r>
    </w:p>
    <w:p w:rsidR="00653A90" w:rsidRPr="00213011" w:rsidRDefault="00653A90" w:rsidP="00653A90">
      <w:pPr>
        <w:widowControl/>
        <w:numPr>
          <w:ilvl w:val="0"/>
          <w:numId w:val="64"/>
        </w:numPr>
        <w:spacing w:beforeLines="60"/>
        <w:jc w:val="both"/>
        <w:rPr>
          <w:sz w:val="20"/>
          <w:szCs w:val="21"/>
        </w:rPr>
      </w:pPr>
      <w:r w:rsidRPr="00213011">
        <w:rPr>
          <w:sz w:val="20"/>
          <w:szCs w:val="21"/>
        </w:rPr>
        <w:t>The Project Manager, Project Implementation Unit, Hyderabad-Mirpurkhas Dual Carriageway Project Hyderabad, for favour of his kind information.</w:t>
      </w:r>
    </w:p>
    <w:p w:rsidR="00653A90" w:rsidRPr="00213011" w:rsidRDefault="00653A90" w:rsidP="00653A90">
      <w:pPr>
        <w:widowControl/>
        <w:numPr>
          <w:ilvl w:val="0"/>
          <w:numId w:val="64"/>
        </w:numPr>
        <w:spacing w:beforeLines="60"/>
        <w:jc w:val="both"/>
        <w:rPr>
          <w:sz w:val="20"/>
          <w:szCs w:val="21"/>
        </w:rPr>
      </w:pPr>
      <w:r w:rsidRPr="00213011">
        <w:rPr>
          <w:sz w:val="20"/>
          <w:szCs w:val="21"/>
        </w:rPr>
        <w:t>The Executive Engineer (All) Under, Project Manager, Project Implementation Unit, Hyderabad-Mirpurkhas Dual Carriageway Project Hyderabad for information.</w:t>
      </w:r>
    </w:p>
    <w:p w:rsidR="00653A90" w:rsidRPr="00213011" w:rsidRDefault="00653A90" w:rsidP="00653A90">
      <w:pPr>
        <w:widowControl/>
        <w:numPr>
          <w:ilvl w:val="0"/>
          <w:numId w:val="64"/>
        </w:numPr>
        <w:spacing w:beforeLines="60"/>
        <w:jc w:val="both"/>
        <w:rPr>
          <w:sz w:val="20"/>
          <w:szCs w:val="21"/>
        </w:rPr>
      </w:pPr>
      <w:r w:rsidRPr="00213011">
        <w:rPr>
          <w:sz w:val="20"/>
          <w:szCs w:val="21"/>
        </w:rPr>
        <w:t>The Assistant Engineer (All) Under Provincial Highways Division Hyderabad, for information.</w:t>
      </w:r>
    </w:p>
    <w:p w:rsidR="00653A90" w:rsidRDefault="00653A90" w:rsidP="00653A90">
      <w:pPr>
        <w:spacing w:beforeLines="60"/>
        <w:jc w:val="both"/>
        <w:rPr>
          <w:sz w:val="10"/>
          <w:szCs w:val="10"/>
        </w:rPr>
      </w:pPr>
      <w:r w:rsidRPr="00213011">
        <w:rPr>
          <w:sz w:val="20"/>
          <w:szCs w:val="21"/>
        </w:rPr>
        <w:tab/>
        <w:t>08)</w:t>
      </w:r>
      <w:r w:rsidRPr="00213011">
        <w:rPr>
          <w:sz w:val="20"/>
          <w:szCs w:val="21"/>
        </w:rPr>
        <w:tab/>
        <w:t>Copy to Head Clerk/Drawing Branch /Notice Board for information.</w:t>
      </w:r>
    </w:p>
    <w:p w:rsidR="00653A90" w:rsidRDefault="00653A90" w:rsidP="00653A90">
      <w:pPr>
        <w:ind w:left="4320"/>
        <w:jc w:val="center"/>
        <w:rPr>
          <w:b/>
          <w:sz w:val="20"/>
          <w:szCs w:val="20"/>
        </w:rPr>
      </w:pPr>
    </w:p>
    <w:p w:rsidR="00653A90" w:rsidRDefault="00653A90" w:rsidP="00653A90">
      <w:pPr>
        <w:ind w:left="4320"/>
        <w:jc w:val="center"/>
        <w:rPr>
          <w:b/>
          <w:sz w:val="20"/>
          <w:szCs w:val="20"/>
        </w:rPr>
      </w:pPr>
      <w:r>
        <w:rPr>
          <w:b/>
          <w:sz w:val="20"/>
          <w:szCs w:val="20"/>
        </w:rPr>
        <w:t>Sd/-</w:t>
      </w:r>
    </w:p>
    <w:p w:rsidR="00653A90" w:rsidRPr="0011414A" w:rsidRDefault="00653A90" w:rsidP="00653A90">
      <w:pPr>
        <w:ind w:left="4320"/>
        <w:jc w:val="center"/>
        <w:rPr>
          <w:b/>
          <w:sz w:val="20"/>
          <w:szCs w:val="20"/>
        </w:rPr>
      </w:pPr>
      <w:r w:rsidRPr="0011414A">
        <w:rPr>
          <w:b/>
          <w:sz w:val="20"/>
          <w:szCs w:val="20"/>
        </w:rPr>
        <w:t>EXECUTIVE ENGINEER</w:t>
      </w:r>
    </w:p>
    <w:p w:rsidR="00653A90" w:rsidRPr="0011414A" w:rsidRDefault="00653A90" w:rsidP="00653A90">
      <w:pPr>
        <w:ind w:left="4320"/>
        <w:jc w:val="center"/>
        <w:rPr>
          <w:b/>
          <w:sz w:val="20"/>
          <w:szCs w:val="20"/>
        </w:rPr>
      </w:pPr>
      <w:r w:rsidRPr="0011414A">
        <w:rPr>
          <w:b/>
          <w:sz w:val="20"/>
          <w:szCs w:val="20"/>
        </w:rPr>
        <w:t>PROVINCIAL HIGHWAY DIVISION</w:t>
      </w:r>
    </w:p>
    <w:p w:rsidR="00ED45EC" w:rsidRDefault="00653A90" w:rsidP="00653A90">
      <w:pPr>
        <w:ind w:left="4320"/>
        <w:jc w:val="center"/>
        <w:rPr>
          <w:b/>
          <w:sz w:val="20"/>
          <w:szCs w:val="20"/>
        </w:rPr>
      </w:pPr>
      <w:r w:rsidRPr="0011414A">
        <w:rPr>
          <w:b/>
          <w:sz w:val="20"/>
          <w:szCs w:val="20"/>
        </w:rPr>
        <w:t>HYDERABAD</w:t>
      </w:r>
    </w:p>
    <w:p w:rsidR="00FF6053" w:rsidRDefault="00FF6053" w:rsidP="00ED45EC">
      <w:pPr>
        <w:ind w:left="4320"/>
        <w:jc w:val="center"/>
        <w:rPr>
          <w:b/>
          <w:sz w:val="20"/>
          <w:szCs w:val="20"/>
        </w:rPr>
      </w:pPr>
    </w:p>
    <w:p w:rsidR="00741124" w:rsidRDefault="00CD4680">
      <w:pPr>
        <w:spacing w:before="38" w:line="247" w:lineRule="auto"/>
        <w:ind w:left="3667" w:right="3686"/>
        <w:jc w:val="center"/>
        <w:rPr>
          <w:b/>
          <w:sz w:val="28"/>
        </w:rPr>
      </w:pPr>
      <w:r>
        <w:rPr>
          <w:b/>
          <w:sz w:val="28"/>
        </w:rPr>
        <w:lastRenderedPageBreak/>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lastRenderedPageBreak/>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3B24BE">
      <w:pPr>
        <w:pStyle w:val="BodyText"/>
        <w:spacing w:before="3"/>
        <w:rPr>
          <w:b/>
          <w:sz w:val="21"/>
        </w:rPr>
      </w:pPr>
      <w:r w:rsidRPr="003B24BE">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3B24BE">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lastRenderedPageBreak/>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9"/>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741124" w:rsidRDefault="00CD4680">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pPr>
        <w:pStyle w:val="ListParagraph"/>
        <w:numPr>
          <w:ilvl w:val="3"/>
          <w:numId w:val="53"/>
        </w:numPr>
        <w:tabs>
          <w:tab w:val="left" w:pos="2394"/>
          <w:tab w:val="left" w:pos="2395"/>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lastRenderedPageBreak/>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The Procuring Agency will open the bids, in the presence of bidders‘ representatives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lastRenderedPageBreak/>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CD4680">
      <w:pPr>
        <w:pStyle w:val="ListParagraph"/>
        <w:numPr>
          <w:ilvl w:val="2"/>
          <w:numId w:val="42"/>
        </w:numPr>
        <w:tabs>
          <w:tab w:val="left" w:pos="1660"/>
          <w:tab w:val="left" w:pos="1661"/>
        </w:tabs>
        <w:rPr>
          <w:sz w:val="24"/>
        </w:rPr>
      </w:pPr>
      <w:r>
        <w:rPr>
          <w:sz w:val="24"/>
        </w:rPr>
        <w:t>making any correction for arithmetic errors pursuant to IB.16.4</w:t>
      </w:r>
      <w:r>
        <w:rPr>
          <w:spacing w:val="-39"/>
          <w:sz w:val="24"/>
        </w:rPr>
        <w:t xml:space="preserve"> </w:t>
      </w:r>
      <w:r>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CD4680">
      <w:pPr>
        <w:pStyle w:val="ListParagraph"/>
        <w:numPr>
          <w:ilvl w:val="2"/>
          <w:numId w:val="42"/>
        </w:numPr>
        <w:tabs>
          <w:tab w:val="left" w:pos="1660"/>
          <w:tab w:val="left" w:pos="1661"/>
        </w:tabs>
        <w:spacing w:before="52" w:line="247" w:lineRule="auto"/>
        <w:ind w:right="238"/>
        <w:rPr>
          <w:sz w:val="24"/>
        </w:rPr>
      </w:pPr>
      <w:r>
        <w:rPr>
          <w:sz w:val="24"/>
        </w:rPr>
        <w:lastRenderedPageBreak/>
        <w:t xml:space="preserve">discount,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741124" w:rsidRDefault="00CD4680">
      <w:pPr>
        <w:pStyle w:val="ListParagraph"/>
        <w:numPr>
          <w:ilvl w:val="2"/>
          <w:numId w:val="42"/>
        </w:numPr>
        <w:tabs>
          <w:tab w:val="left" w:pos="1660"/>
          <w:tab w:val="left" w:pos="1661"/>
        </w:tabs>
        <w:spacing w:before="4" w:line="249" w:lineRule="auto"/>
        <w:ind w:right="553"/>
        <w:rPr>
          <w:sz w:val="24"/>
        </w:rPr>
      </w:pPr>
      <w:r>
        <w:rPr>
          <w:sz w:val="24"/>
        </w:rPr>
        <w:t xml:space="preserve">excluding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lastRenderedPageBreak/>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lastRenderedPageBreak/>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0D3DBF" w:rsidRPr="000D3DBF">
        <w:rPr>
          <w:rFonts w:ascii="Arial Narrow" w:hAnsi="Arial Narrow"/>
          <w:b/>
          <w:sz w:val="22"/>
        </w:rPr>
        <w:t xml:space="preserve">Executive Engineer, Provincial Highway Division </w:t>
      </w:r>
      <w:r w:rsidR="003B24BE" w:rsidRPr="003B24BE">
        <w:pict>
          <v:line id="_x0000_s1126" style="position:absolute;z-index:1120;mso-wrap-distance-left:0;mso-wrap-distance-right:0;mso-position-horizontal-relative:page;mso-position-vertical-relative:text" from="108pt,14.75pt" to="456pt,14.75pt" strokeweight=".48pt">
            <w10:wrap type="topAndBottom" anchorx="page"/>
          </v:line>
        </w:pict>
      </w:r>
      <w:r w:rsidR="003B24BE" w:rsidRPr="003B24BE">
        <w:pict>
          <v:line id="_x0000_s1125" style="position:absolute;z-index:1144;mso-wrap-distance-left:0;mso-wrap-distance-right:0;mso-position-horizontal-relative:page;mso-position-vertical-relative:text" from="108pt,29.75pt" to="456pt,29.75pt" strokeweight=".48pt">
            <w10:wrap type="topAndBottom" anchorx="page"/>
          </v:line>
        </w:pic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r w:rsidRPr="000D3DBF">
        <w:rPr>
          <w:rFonts w:ascii="Arial Narrow" w:hAnsi="Arial Narrow"/>
          <w:b/>
          <w:sz w:val="22"/>
        </w:rPr>
        <w:t>Hyderabad</w:t>
      </w:r>
      <w:r>
        <w:rPr>
          <w:rFonts w:ascii="Arial Narrow" w:hAnsi="Arial Narrow"/>
          <w:b/>
          <w:sz w:val="22"/>
        </w:rPr>
        <w:t>.</w:t>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932D29" w:rsidRDefault="00932D29" w:rsidP="00ED1862">
      <w:pPr>
        <w:jc w:val="center"/>
        <w:rPr>
          <w:rFonts w:ascii="Arial Narrow" w:hAnsi="Arial Narrow"/>
          <w:b/>
          <w:szCs w:val="24"/>
        </w:rPr>
      </w:pPr>
      <w:r w:rsidRPr="00932D29">
        <w:rPr>
          <w:rFonts w:ascii="Arial Narrow" w:hAnsi="Arial Narrow"/>
          <w:b/>
          <w:szCs w:val="24"/>
        </w:rPr>
        <w:t xml:space="preserve">M&amp;R ROAD FROM HAJI MUHAMMAD JOKHIO GOTH TO SHAH MUHAMMAD SALAR GOTH </w:t>
      </w:r>
    </w:p>
    <w:p w:rsidR="00ED1862" w:rsidRDefault="00932D29" w:rsidP="00ED1862">
      <w:pPr>
        <w:jc w:val="center"/>
        <w:rPr>
          <w:rFonts w:ascii="Arial Black" w:hAnsi="Arial Black" w:cs="Arial"/>
          <w:sz w:val="43"/>
          <w:szCs w:val="20"/>
          <w:u w:val="single"/>
        </w:rPr>
      </w:pPr>
      <w:r w:rsidRPr="00932D29">
        <w:rPr>
          <w:rFonts w:ascii="Arial Narrow" w:hAnsi="Arial Narrow"/>
          <w:b/>
          <w:szCs w:val="24"/>
        </w:rPr>
        <w:t>MILE 0/0-3/5 (PART-C 2/4-3/5).</w:t>
      </w:r>
    </w:p>
    <w:p w:rsidR="00741124" w:rsidRPr="00E073EE" w:rsidRDefault="00932D29" w:rsidP="00E073EE">
      <w:pPr>
        <w:jc w:val="center"/>
        <w:rPr>
          <w:rFonts w:ascii="Arial Narrow" w:hAnsi="Arial Narrow"/>
          <w:b/>
          <w:szCs w:val="24"/>
        </w:rPr>
      </w:pPr>
      <w:r>
        <w:rPr>
          <w:rFonts w:ascii="Arial Narrow" w:hAnsi="Arial Narrow"/>
          <w:b/>
          <w:szCs w:val="24"/>
        </w:rPr>
        <w:pict>
          <v:line id="_x0000_s1124" style="position:absolute;left:0;text-align:left;z-index:1168;mso-wrap-distance-left:0;mso-wrap-distance-right:0;mso-position-horizontal-relative:page" from="104.6pt,3.3pt" to="508.75pt,3.3pt" strokeweight=".48pt">
            <w10:wrap type="topAndBottom" anchorx="page"/>
          </v:line>
        </w:pict>
      </w:r>
    </w:p>
    <w:p w:rsidR="00741124" w:rsidRDefault="00741124">
      <w:pPr>
        <w:pStyle w:val="BodyText"/>
        <w:spacing w:before="7"/>
        <w:rPr>
          <w:b/>
          <w:sz w:val="19"/>
        </w:rPr>
      </w:pP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Pr>
          <w:rFonts w:ascii="Arial Narrow" w:hAnsi="Arial Narrow"/>
          <w:b/>
          <w:sz w:val="22"/>
          <w:u w:val="single"/>
        </w:rPr>
        <w:tab/>
      </w:r>
      <w:r>
        <w:rPr>
          <w:rFonts w:ascii="Arial Narrow" w:hAnsi="Arial Narrow"/>
          <w:b/>
          <w:sz w:val="22"/>
          <w:u w:val="single"/>
        </w:rPr>
        <w:tab/>
      </w:r>
      <w:r>
        <w:rPr>
          <w:rFonts w:ascii="Arial Narrow" w:hAnsi="Arial Narrow"/>
          <w:b/>
          <w:sz w:val="22"/>
          <w:u w:val="single"/>
        </w:rPr>
        <w:tab/>
      </w:r>
      <w:r w:rsidRPr="00551EDE">
        <w:rPr>
          <w:rFonts w:ascii="Arial Narrow" w:hAnsi="Arial Narrow"/>
          <w:b/>
          <w:sz w:val="22"/>
        </w:rPr>
        <w:t xml:space="preserve">Near Faran Hotel Saddar Hyderabad. </w:t>
      </w:r>
      <w:r w:rsidR="003B24BE" w:rsidRPr="003B24BE">
        <w:pict>
          <v:line id="_x0000_s1122" style="position:absolute;z-index:1216;mso-wrap-distance-left:0;mso-wrap-distance-right:0;mso-position-horizontal-relative:page;mso-position-vertical-relative:text" from="2in,14.75pt" to="456pt,14.75pt" strokeweight=".48pt">
            <w10:wrap type="topAndBottom" anchorx="page"/>
          </v:line>
        </w:pict>
      </w:r>
      <w:r w:rsidR="003B24BE" w:rsidRPr="003B24BE">
        <w:pict>
          <v:line id="_x0000_s1121" style="position:absolute;z-index:1240;mso-wrap-distance-left:0;mso-wrap-distance-right:0;mso-position-horizontal-relative:page;mso-position-vertical-relative:text" from="2in,29.75pt" to="456pt,29.75pt" strokeweight=".48pt">
            <w10:wrap type="topAndBottom" anchorx="page"/>
          </v:line>
        </w:pict>
      </w:r>
    </w:p>
    <w:p w:rsidR="00741124" w:rsidRPr="00551EDE" w:rsidRDefault="00551EDE">
      <w:pPr>
        <w:pStyle w:val="BodyText"/>
        <w:spacing w:before="3"/>
        <w:rPr>
          <w:sz w:val="19"/>
        </w:rPr>
      </w:pPr>
      <w:r w:rsidRPr="00551EDE">
        <w:rPr>
          <w:sz w:val="19"/>
        </w:rPr>
        <w:tab/>
      </w:r>
      <w:r w:rsidRPr="00551EDE">
        <w:rPr>
          <w:sz w:val="19"/>
        </w:rPr>
        <w:tab/>
      </w:r>
      <w:r w:rsidRPr="00551EDE">
        <w:rPr>
          <w:sz w:val="19"/>
        </w:rPr>
        <w:tab/>
      </w:r>
      <w:r w:rsidRPr="00551EDE">
        <w:rPr>
          <w:rFonts w:ascii="Arial Narrow" w:hAnsi="Arial Narrow"/>
          <w:b/>
          <w:sz w:val="22"/>
        </w:rPr>
        <w:t>Tel: 022-9200068, Fax: 022-9200068</w:t>
      </w:r>
      <w:r w:rsidRPr="00551EDE">
        <w:rPr>
          <w:sz w:val="19"/>
        </w:rPr>
        <w:tab/>
      </w:r>
    </w:p>
    <w:p w:rsidR="00741124" w:rsidRPr="00551EDE" w:rsidRDefault="00741124">
      <w:pPr>
        <w:pStyle w:val="BodyText"/>
        <w:spacing w:before="7"/>
        <w:rPr>
          <w:sz w:val="19"/>
        </w:rPr>
      </w:pP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3B24BE">
      <w:pPr>
        <w:pStyle w:val="BodyText"/>
        <w:spacing w:before="9"/>
        <w:rPr>
          <w:sz w:val="21"/>
        </w:rPr>
      </w:pPr>
      <w:r w:rsidRPr="003B24BE">
        <w:pict>
          <v:line id="_x0000_s1120" style="position:absolute;z-index:1264;mso-wrap-distance-left:0;mso-wrap-distance-right:0;mso-position-horizontal-relative:page" from="2in,14.75pt" to="462pt,14.75pt" strokeweight=".48pt">
            <w10:wrap type="topAndBottom" anchorx="page"/>
          </v:line>
        </w:pict>
      </w:r>
      <w:r w:rsidRPr="003B24BE">
        <w:pict>
          <v:line id="_x0000_s1119" style="position:absolute;z-index:1288;mso-wrap-distance-left:0;mso-wrap-distance-right:0;mso-position-horizontal-relative:page" from="2in,29.75pt" to="462pt,29.75pt" strokeweight=".48pt">
            <w10:wrap type="topAndBottom" anchorx="page"/>
          </v:line>
        </w:pict>
      </w:r>
      <w:r w:rsidR="009C4F89" w:rsidRPr="009C4F89">
        <w:rPr>
          <w:sz w:val="21"/>
        </w:rPr>
        <w:tab/>
      </w:r>
      <w:r w:rsidR="009C4F89" w:rsidRPr="009C4F89">
        <w:rPr>
          <w:sz w:val="21"/>
        </w:rPr>
        <w:tab/>
      </w:r>
      <w:r w:rsidR="009C4F89" w:rsidRPr="009C4F89">
        <w:rPr>
          <w:sz w:val="21"/>
        </w:rPr>
        <w:tab/>
      </w:r>
      <w:r w:rsidR="009C4F89" w:rsidRPr="009C4F89">
        <w:rPr>
          <w:rFonts w:ascii="Arial Narrow" w:hAnsi="Arial Narrow"/>
          <w:b/>
          <w:sz w:val="22"/>
        </w:rPr>
        <w:t>Executive Engineer Provincial Highway Division Hyderabad</w:t>
      </w:r>
    </w:p>
    <w:p w:rsidR="00741124" w:rsidRPr="009246BC" w:rsidRDefault="009C4F89">
      <w:pPr>
        <w:pStyle w:val="BodyText"/>
        <w:spacing w:before="3"/>
        <w:rPr>
          <w:sz w:val="19"/>
        </w:rPr>
      </w:pPr>
      <w:r w:rsidRPr="009C4F89">
        <w:rPr>
          <w:sz w:val="19"/>
        </w:rPr>
        <w:tab/>
      </w:r>
      <w:r w:rsidRPr="009C4F89">
        <w:rPr>
          <w:sz w:val="19"/>
        </w:rPr>
        <w:tab/>
      </w:r>
      <w:r w:rsidRPr="009C4F89">
        <w:rPr>
          <w:sz w:val="19"/>
        </w:rPr>
        <w:tab/>
      </w:r>
      <w:r w:rsidRPr="009C4F89">
        <w:rPr>
          <w:rFonts w:ascii="Arial Narrow" w:hAnsi="Arial Narrow"/>
          <w:b/>
          <w:sz w:val="22"/>
        </w:rPr>
        <w:t>Near Faran Hotel Saddar Hyderabad</w:t>
      </w:r>
      <w:r w:rsidR="009246BC">
        <w:rPr>
          <w:rFonts w:ascii="Arial Narrow" w:hAnsi="Arial Narrow"/>
          <w:b/>
          <w:sz w:val="22"/>
        </w:rPr>
        <w:t xml:space="preserve"> </w:t>
      </w:r>
      <w:r w:rsidR="009246BC" w:rsidRPr="009246BC">
        <w:rPr>
          <w:rFonts w:ascii="Arial Narrow" w:hAnsi="Arial Narrow"/>
          <w:b/>
          <w:sz w:val="22"/>
        </w:rPr>
        <w:t>Tel: 022-9200068, Fax: 022-9200068</w:t>
      </w:r>
    </w:p>
    <w:p w:rsidR="00741124" w:rsidRDefault="00CD4680">
      <w:pPr>
        <w:spacing w:line="271" w:lineRule="exact"/>
        <w:ind w:left="1660" w:right="239"/>
        <w:rPr>
          <w:i/>
          <w:sz w:val="24"/>
        </w:rPr>
      </w:pPr>
      <w:r>
        <w:rPr>
          <w:sz w:val="24"/>
        </w:rPr>
        <w:t>(</w:t>
      </w:r>
      <w:r>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3B24BE">
      <w:pPr>
        <w:pStyle w:val="BodyText"/>
        <w:spacing w:before="5"/>
        <w:rPr>
          <w:b/>
          <w:sz w:val="26"/>
        </w:rPr>
      </w:pPr>
      <w:r w:rsidRPr="003B24BE">
        <w:pict>
          <v:line id="_x0000_s1118" style="position:absolute;z-index:1312;mso-wrap-distance-left:0;mso-wrap-distance-right:0;mso-position-horizontal-relative:page" from="108pt,17.4pt" to="492pt,17.4pt" strokeweight=".48pt">
            <w10:wrap type="topAndBottom" anchorx="page"/>
          </v:line>
        </w:pict>
      </w:r>
      <w:r w:rsidRPr="003B24BE">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3B24BE">
      <w:pPr>
        <w:pStyle w:val="BodyText"/>
        <w:spacing w:before="9"/>
        <w:rPr>
          <w:b/>
          <w:sz w:val="21"/>
        </w:rPr>
      </w:pPr>
      <w:r w:rsidRPr="003B24BE">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261992">
        <w:rPr>
          <w:rFonts w:ascii="Arial Narrow" w:hAnsi="Arial Narrow"/>
          <w:b/>
          <w:sz w:val="22"/>
        </w:rPr>
        <w:t>45</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Pr="00B85C39">
        <w:rPr>
          <w:rFonts w:ascii="Arial Narrow" w:hAnsi="Arial Narrow"/>
          <w:b/>
          <w:sz w:val="22"/>
        </w:rPr>
        <w:t>Executive Engineer, Provincial Highway Division Hyderabad</w:t>
      </w:r>
    </w:p>
    <w:p w:rsidR="00741124" w:rsidRPr="00B85C39" w:rsidRDefault="003B24BE">
      <w:pPr>
        <w:pStyle w:val="BodyText"/>
        <w:spacing w:before="9"/>
        <w:rPr>
          <w:b/>
          <w:sz w:val="17"/>
        </w:rPr>
      </w:pPr>
      <w:r w:rsidRPr="003B24BE">
        <w:pict>
          <v:line id="_x0000_s1114" style="position:absolute;z-index:1408;mso-wrap-distance-left:0;mso-wrap-distance-right:0;mso-position-horizontal-relative:page" from="108pt,4.5pt" to="516.25pt,4.5pt" strokeweight=".48pt">
            <w10:wrap type="topAndBottom" anchorx="page"/>
          </v:line>
        </w:pict>
      </w:r>
      <w:r w:rsidR="00B85C39">
        <w:rPr>
          <w:b/>
          <w:sz w:val="17"/>
        </w:rPr>
        <w:tab/>
      </w:r>
      <w:r w:rsidR="00B85C39">
        <w:rPr>
          <w:b/>
          <w:sz w:val="17"/>
        </w:rPr>
        <w:tab/>
      </w:r>
      <w:r w:rsidR="00B85C39">
        <w:rPr>
          <w:b/>
          <w:sz w:val="17"/>
        </w:rPr>
        <w:tab/>
      </w:r>
      <w:r w:rsidR="00B85C39" w:rsidRPr="00B85C39">
        <w:rPr>
          <w:rFonts w:ascii="Arial Narrow" w:hAnsi="Arial Narrow"/>
          <w:b/>
          <w:sz w:val="22"/>
        </w:rPr>
        <w:t>Near Faran Hotel Saddar</w:t>
      </w:r>
      <w:r w:rsidR="00B85C39">
        <w:rPr>
          <w:rFonts w:ascii="Arial Narrow" w:hAnsi="Arial Narrow"/>
          <w:b/>
          <w:sz w:val="22"/>
        </w:rPr>
        <w:t xml:space="preserve">, </w:t>
      </w:r>
      <w:r w:rsidR="00B85C39" w:rsidRPr="00B85C39">
        <w:rPr>
          <w:rFonts w:ascii="Arial Narrow" w:hAnsi="Arial Narrow"/>
          <w:b/>
          <w:sz w:val="22"/>
        </w:rPr>
        <w:t>Hyderabad</w:t>
      </w:r>
    </w:p>
    <w:p w:rsidR="00741124" w:rsidRDefault="003B24BE">
      <w:pPr>
        <w:spacing w:line="271" w:lineRule="exact"/>
        <w:ind w:left="1300" w:right="239"/>
        <w:rPr>
          <w:i/>
          <w:sz w:val="24"/>
        </w:rPr>
      </w:pPr>
      <w:r w:rsidRPr="003B24BE">
        <w:pict>
          <v:line id="_x0000_s1113" style="position:absolute;left:0;text-align:left;z-index:1432;mso-wrap-distance-left:0;mso-wrap-distance-right:0;mso-position-horizontal-relative:page" from="108pt,.85pt" to="516.25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Pr="006747C2">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w:t>
      </w:r>
      <w:r>
        <w:rPr>
          <w:u w:val="single"/>
        </w:rPr>
        <w:tab/>
      </w:r>
      <w:r>
        <w:t>AM/PM</w:t>
      </w:r>
      <w:r>
        <w:rPr>
          <w:spacing w:val="1"/>
        </w:rPr>
        <w:t xml:space="preserve"> </w:t>
      </w:r>
      <w:r>
        <w:t>on</w:t>
      </w:r>
      <w:r>
        <w:rPr>
          <w:u w:val="single"/>
        </w:rPr>
        <w:t xml:space="preserve">     </w:t>
      </w:r>
      <w:r w:rsidR="009868AD">
        <w:rPr>
          <w:rFonts w:ascii="Arial Narrow" w:hAnsi="Arial Narrow"/>
          <w:b/>
          <w:sz w:val="22"/>
          <w:u w:val="single"/>
        </w:rPr>
        <w:t>25</w:t>
      </w:r>
      <w:r>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Office of the Executive Engineer, Provincial Highway Division</w:t>
      </w:r>
      <w:r>
        <w:rPr>
          <w:rFonts w:ascii="Arial Narrow" w:hAnsi="Arial Narrow"/>
          <w:b/>
          <w:sz w:val="22"/>
          <w:u w:val="single"/>
        </w:rPr>
        <w:t xml:space="preserve"> Hyderabad</w:t>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Pr="0019640B">
        <w:rPr>
          <w:rFonts w:ascii="Arial Narrow" w:hAnsi="Arial Narrow"/>
          <w:b/>
          <w:sz w:val="22"/>
          <w:u w:val="single"/>
        </w:rPr>
        <w:t>Near Faran Hotel Saddar, Hyderabad</w:t>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Pr="006747C2">
        <w:rPr>
          <w:rFonts w:ascii="Arial Narrow" w:hAnsi="Arial Narrow"/>
          <w:b/>
          <w:sz w:val="22"/>
          <w:u w:val="single"/>
        </w:rPr>
        <w:t>3</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009868AD">
        <w:rPr>
          <w:rFonts w:ascii="Arial Narrow" w:hAnsi="Arial Narrow"/>
          <w:b/>
          <w:sz w:val="22"/>
          <w:u w:val="single"/>
        </w:rPr>
        <w:t>25</w:t>
      </w:r>
      <w:r>
        <w:rPr>
          <w:rFonts w:ascii="Arial Narrow" w:hAnsi="Arial Narrow"/>
          <w:b/>
          <w:sz w:val="22"/>
          <w:u w:val="single"/>
        </w:rPr>
        <w:t>-</w:t>
      </w:r>
      <w:r w:rsidRPr="006747C2">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lastRenderedPageBreak/>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3B24BE">
      <w:pPr>
        <w:pStyle w:val="BodyText"/>
        <w:spacing w:before="4"/>
        <w:rPr>
          <w:sz w:val="20"/>
        </w:rPr>
      </w:pPr>
      <w:r w:rsidRPr="003B24BE">
        <w:pict>
          <v:line id="_x0000_s1112" style="position:absolute;z-index:1456;mso-wrap-distance-left:0;mso-wrap-distance-right:0;mso-position-horizontal-relative:page" from="1in,13.9pt" to="294pt,13.9pt" strokeweight=".48pt">
            <w10:wrap type="topAndBottom" anchorx="page"/>
          </v:line>
        </w:pict>
      </w:r>
      <w:r w:rsidRPr="003B24BE">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3B24BE">
      <w:pPr>
        <w:pStyle w:val="BodyText"/>
        <w:spacing w:before="4"/>
        <w:rPr>
          <w:sz w:val="20"/>
        </w:rPr>
      </w:pPr>
      <w:r w:rsidRPr="003B24BE">
        <w:pict>
          <v:line id="_x0000_s1110" style="position:absolute;z-index:1504;mso-wrap-distance-left:0;mso-wrap-distance-right:0;mso-position-horizontal-relative:page" from="108pt,13.9pt" to="294pt,13.9pt" strokeweight=".48pt">
            <w10:wrap type="topAndBottom" anchorx="page"/>
          </v:line>
        </w:pict>
      </w:r>
      <w:r w:rsidRPr="003B24BE">
        <w:pict>
          <v:line id="_x0000_s1109" style="position:absolute;z-index:1528;mso-wrap-distance-left:0;mso-wrap-distance-right:0;mso-position-horizontal-relative:page" from="108pt,28.1pt" to="294pt,28.1pt" strokeweight=".48pt">
            <w10:wrap type="topAndBottom" anchorx="page"/>
          </v:line>
        </w:pict>
      </w:r>
      <w:r w:rsidRPr="003B24BE">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3B24BE">
      <w:pPr>
        <w:pStyle w:val="BodyText"/>
        <w:spacing w:before="5"/>
        <w:rPr>
          <w:sz w:val="10"/>
        </w:rPr>
      </w:pPr>
      <w:r w:rsidRPr="003B24BE">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28064A" w:rsidRDefault="0028064A">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28064A" w:rsidRDefault="0028064A">
                    <w:pPr>
                      <w:spacing w:before="82"/>
                      <w:ind w:left="119"/>
                      <w:rPr>
                        <w:sz w:val="20"/>
                      </w:rPr>
                    </w:pPr>
                    <w:r>
                      <w:rPr>
                        <w:sz w:val="20"/>
                      </w:rPr>
                      <w:t xml:space="preserve">Sindh Public Procurement Regulatory Authority | </w:t>
                    </w:r>
                    <w:hyperlink r:id="rId10">
                      <w:r>
                        <w:rPr>
                          <w:sz w:val="20"/>
                        </w:rPr>
                        <w:t>www.pprasindh.gov.pk</w:t>
                      </w:r>
                    </w:hyperlink>
                  </w:p>
                </w:txbxContent>
              </v:textbox>
            </v:shape>
            <w10:wrap type="topAndBottom" anchorx="page"/>
          </v:group>
        </w:pict>
      </w:r>
    </w:p>
    <w:p w:rsidR="00741124" w:rsidRDefault="00741124">
      <w:pPr>
        <w:rPr>
          <w:sz w:val="10"/>
        </w:rPr>
        <w:sectPr w:rsidR="00741124">
          <w:footerReference w:type="default" r:id="rId11"/>
          <w:pgSz w:w="11910" w:h="16840"/>
          <w:pgMar w:top="1380" w:right="1200" w:bottom="280" w:left="1220" w:header="0" w:footer="0" w:gutter="0"/>
          <w:cols w:space="720"/>
        </w:sectPr>
      </w:pPr>
    </w:p>
    <w:p w:rsidR="00741124" w:rsidRDefault="00CD4680">
      <w:pPr>
        <w:pStyle w:val="BodyText"/>
        <w:spacing w:before="48"/>
        <w:ind w:left="1660"/>
      </w:pPr>
      <w:r>
        <w:lastRenderedPageBreak/>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3B24BE">
      <w:pPr>
        <w:pStyle w:val="BodyText"/>
        <w:spacing w:before="4"/>
        <w:rPr>
          <w:sz w:val="20"/>
        </w:rPr>
      </w:pPr>
      <w:r w:rsidRPr="003B24BE">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3B24BE">
      <w:pPr>
        <w:pStyle w:val="BodyText"/>
        <w:spacing w:before="4"/>
        <w:rPr>
          <w:sz w:val="20"/>
        </w:rPr>
      </w:pPr>
      <w:r w:rsidRPr="003B24BE">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3B24BE">
      <w:pPr>
        <w:pStyle w:val="BodyText"/>
        <w:spacing w:before="5"/>
        <w:rPr>
          <w:sz w:val="22"/>
        </w:rPr>
      </w:pPr>
      <w:r w:rsidRPr="003B24BE">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3B24BE">
      <w:pPr>
        <w:pStyle w:val="BodyText"/>
        <w:spacing w:before="5"/>
        <w:rPr>
          <w:sz w:val="22"/>
        </w:rPr>
      </w:pPr>
      <w:r w:rsidRPr="003B24BE">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3B24BE">
      <w:pPr>
        <w:pStyle w:val="BodyText"/>
        <w:spacing w:before="7"/>
        <w:rPr>
          <w:sz w:val="19"/>
        </w:rPr>
      </w:pPr>
      <w:r w:rsidRPr="003B24BE">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2"/>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lastRenderedPageBreak/>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lastRenderedPageBreak/>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3"/>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lastRenderedPageBreak/>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Systeme Internationale d‘ Unites (SI</w:t>
      </w:r>
      <w:r>
        <w:rPr>
          <w:spacing w:val="-8"/>
          <w:sz w:val="24"/>
        </w:rPr>
        <w:t xml:space="preserve"> </w:t>
      </w:r>
      <w:r>
        <w:rPr>
          <w:sz w:val="24"/>
        </w:rPr>
        <w:t>Units).</w:t>
      </w:r>
    </w:p>
    <w:p w:rsidR="00741124" w:rsidRDefault="003B24BE">
      <w:pPr>
        <w:pStyle w:val="BodyText"/>
        <w:spacing w:before="7"/>
        <w:rPr>
          <w:sz w:val="19"/>
        </w:rPr>
      </w:pPr>
      <w:r w:rsidRPr="003B24BE">
        <w:pict>
          <v:line id="_x0000_s1088" style="position:absolute;z-index:1768;mso-wrap-distance-left:0;mso-wrap-distance-right:0;mso-position-horizontal-relative:page" from="180pt,13.5pt" to="5in,13.5pt" strokeweight=".48pt">
            <w10:wrap type="topAndBottom" anchorx="page"/>
          </v:line>
        </w:pict>
      </w:r>
      <w:r w:rsidRPr="003B24BE">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lastRenderedPageBreak/>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(a)      The bidder shall be deemed to have obtained all information as  to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4"/>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lastRenderedPageBreak/>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5"/>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lastRenderedPageBreak/>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3B24BE">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10002" w:type="dxa"/>
        <w:tblInd w:w="94" w:type="dxa"/>
        <w:tblLook w:val="04A0"/>
      </w:tblPr>
      <w:tblGrid>
        <w:gridCol w:w="728"/>
        <w:gridCol w:w="4300"/>
        <w:gridCol w:w="1320"/>
        <w:gridCol w:w="1020"/>
        <w:gridCol w:w="1094"/>
        <w:gridCol w:w="1540"/>
      </w:tblGrid>
      <w:tr w:rsidR="009868AD" w:rsidRPr="009868AD" w:rsidTr="009868AD">
        <w:trPr>
          <w:trHeight w:val="405"/>
        </w:trPr>
        <w:tc>
          <w:tcPr>
            <w:tcW w:w="10002" w:type="dxa"/>
            <w:gridSpan w:val="6"/>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32"/>
                <w:szCs w:val="32"/>
                <w:u w:val="single"/>
              </w:rPr>
            </w:pPr>
            <w:r w:rsidRPr="009868AD">
              <w:rPr>
                <w:rFonts w:ascii="Arial" w:hAnsi="Arial" w:cs="Arial"/>
                <w:b/>
                <w:bCs/>
                <w:sz w:val="32"/>
                <w:szCs w:val="32"/>
                <w:u w:val="single"/>
              </w:rPr>
              <w:lastRenderedPageBreak/>
              <w:t>SCHEDULE-B</w:t>
            </w:r>
          </w:p>
        </w:tc>
      </w:tr>
      <w:tr w:rsidR="009868AD" w:rsidRPr="009868AD" w:rsidTr="009868AD">
        <w:trPr>
          <w:trHeight w:val="405"/>
        </w:trPr>
        <w:tc>
          <w:tcPr>
            <w:tcW w:w="10002" w:type="dxa"/>
            <w:gridSpan w:val="6"/>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32"/>
                <w:szCs w:val="32"/>
              </w:rPr>
            </w:pPr>
            <w:r w:rsidRPr="009868AD">
              <w:rPr>
                <w:rFonts w:ascii="Arial" w:hAnsi="Arial" w:cs="Arial"/>
                <w:b/>
                <w:bCs/>
                <w:sz w:val="32"/>
                <w:szCs w:val="32"/>
              </w:rPr>
              <w:t>PART-A</w:t>
            </w:r>
          </w:p>
        </w:tc>
      </w:tr>
      <w:tr w:rsidR="009868AD" w:rsidRPr="009868AD" w:rsidTr="009868AD">
        <w:trPr>
          <w:trHeight w:val="315"/>
        </w:trPr>
        <w:tc>
          <w:tcPr>
            <w:tcW w:w="5028" w:type="dxa"/>
            <w:gridSpan w:val="2"/>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b/>
                <w:bCs/>
                <w:sz w:val="24"/>
                <w:szCs w:val="24"/>
                <w:u w:val="single"/>
              </w:rPr>
            </w:pPr>
            <w:r w:rsidRPr="009868AD">
              <w:rPr>
                <w:rFonts w:ascii="Arial" w:hAnsi="Arial" w:cs="Arial"/>
                <w:b/>
                <w:bCs/>
                <w:sz w:val="24"/>
                <w:szCs w:val="24"/>
                <w:u w:val="single"/>
              </w:rPr>
              <w:t xml:space="preserve">NAME OF WORK:- </w:t>
            </w:r>
          </w:p>
        </w:tc>
        <w:tc>
          <w:tcPr>
            <w:tcW w:w="1320"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p>
        </w:tc>
        <w:tc>
          <w:tcPr>
            <w:tcW w:w="1020"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p>
        </w:tc>
        <w:tc>
          <w:tcPr>
            <w:tcW w:w="1094"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p>
        </w:tc>
      </w:tr>
      <w:tr w:rsidR="009868AD" w:rsidRPr="009868AD" w:rsidTr="009868AD">
        <w:trPr>
          <w:trHeight w:val="501"/>
        </w:trPr>
        <w:tc>
          <w:tcPr>
            <w:tcW w:w="10002" w:type="dxa"/>
            <w:gridSpan w:val="6"/>
            <w:tcBorders>
              <w:top w:val="nil"/>
              <w:left w:val="nil"/>
              <w:bottom w:val="nil"/>
              <w:right w:val="nil"/>
            </w:tcBorders>
            <w:shd w:val="clear" w:color="auto" w:fill="auto"/>
            <w:hideMark/>
          </w:tcPr>
          <w:p w:rsidR="009868AD" w:rsidRPr="009868AD" w:rsidRDefault="009868AD" w:rsidP="009868AD">
            <w:pPr>
              <w:widowControl/>
              <w:rPr>
                <w:rFonts w:ascii="Arial" w:hAnsi="Arial" w:cs="Arial"/>
                <w:b/>
                <w:bCs/>
                <w:sz w:val="20"/>
                <w:szCs w:val="20"/>
              </w:rPr>
            </w:pPr>
            <w:r w:rsidRPr="009868AD">
              <w:rPr>
                <w:rFonts w:ascii="Arial" w:hAnsi="Arial" w:cs="Arial"/>
                <w:b/>
                <w:bCs/>
                <w:sz w:val="20"/>
                <w:szCs w:val="20"/>
              </w:rPr>
              <w:t>M&amp;R ROAD FROM HAJI MUHAMMAD JOKHIO GOTH TO SHAH MUHAMMAD SALAR GOTH MILE 0/0-3/5 (PART-C 2/4-3/5).</w:t>
            </w:r>
          </w:p>
        </w:tc>
      </w:tr>
      <w:tr w:rsidR="009868AD" w:rsidRPr="009868AD" w:rsidTr="009868AD">
        <w:trPr>
          <w:trHeight w:val="270"/>
        </w:trPr>
        <w:tc>
          <w:tcPr>
            <w:tcW w:w="728"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S.No.</w:t>
            </w:r>
          </w:p>
        </w:tc>
        <w:tc>
          <w:tcPr>
            <w:tcW w:w="4300"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Item of work</w:t>
            </w:r>
          </w:p>
        </w:tc>
        <w:tc>
          <w:tcPr>
            <w:tcW w:w="1320"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Quantity</w:t>
            </w:r>
          </w:p>
        </w:tc>
        <w:tc>
          <w:tcPr>
            <w:tcW w:w="1020"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Rate</w:t>
            </w:r>
          </w:p>
        </w:tc>
        <w:tc>
          <w:tcPr>
            <w:tcW w:w="1094"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Unit</w:t>
            </w:r>
          </w:p>
        </w:tc>
        <w:tc>
          <w:tcPr>
            <w:tcW w:w="1540" w:type="dxa"/>
            <w:tcBorders>
              <w:top w:val="single" w:sz="8" w:space="0" w:color="auto"/>
              <w:left w:val="nil"/>
              <w:bottom w:val="single" w:sz="12" w:space="0" w:color="auto"/>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Amount</w:t>
            </w:r>
          </w:p>
        </w:tc>
      </w:tr>
      <w:tr w:rsidR="009868AD" w:rsidRPr="009868AD" w:rsidTr="009868AD">
        <w:trPr>
          <w:trHeight w:val="270"/>
        </w:trPr>
        <w:tc>
          <w:tcPr>
            <w:tcW w:w="728"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c>
          <w:tcPr>
            <w:tcW w:w="4300"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c>
          <w:tcPr>
            <w:tcW w:w="1320"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c>
          <w:tcPr>
            <w:tcW w:w="1020"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c>
          <w:tcPr>
            <w:tcW w:w="1094"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c>
          <w:tcPr>
            <w:tcW w:w="1540" w:type="dxa"/>
            <w:tcBorders>
              <w:top w:val="nil"/>
              <w:left w:val="nil"/>
              <w:bottom w:val="nil"/>
              <w:right w:val="nil"/>
            </w:tcBorders>
            <w:shd w:val="clear" w:color="auto" w:fill="auto"/>
            <w:vAlign w:val="center"/>
            <w:hideMark/>
          </w:tcPr>
          <w:p w:rsidR="009868AD" w:rsidRPr="009868AD" w:rsidRDefault="009868AD" w:rsidP="009868AD">
            <w:pPr>
              <w:widowControl/>
              <w:jc w:val="center"/>
              <w:rPr>
                <w:rFonts w:ascii="Arial" w:hAnsi="Arial" w:cs="Arial"/>
                <w:b/>
                <w:bCs/>
                <w:sz w:val="20"/>
                <w:szCs w:val="20"/>
              </w:rPr>
            </w:pPr>
          </w:p>
        </w:tc>
      </w:tr>
      <w:tr w:rsidR="009868AD" w:rsidRPr="009868AD" w:rsidTr="009868AD">
        <w:trPr>
          <w:trHeight w:val="178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1</w:t>
            </w:r>
          </w:p>
        </w:tc>
        <w:tc>
          <w:tcPr>
            <w:tcW w:w="4300" w:type="dxa"/>
            <w:tcBorders>
              <w:top w:val="nil"/>
              <w:left w:val="nil"/>
              <w:bottom w:val="nil"/>
              <w:right w:val="nil"/>
            </w:tcBorders>
            <w:shd w:val="clear" w:color="auto" w:fill="auto"/>
            <w:hideMark/>
          </w:tcPr>
          <w:p w:rsidR="009868AD" w:rsidRPr="009868AD" w:rsidRDefault="009868AD" w:rsidP="009868AD">
            <w:pPr>
              <w:widowControl/>
              <w:jc w:val="both"/>
              <w:rPr>
                <w:rFonts w:ascii="Arial" w:hAnsi="Arial" w:cs="Arial"/>
                <w:sz w:val="20"/>
                <w:szCs w:val="20"/>
              </w:rPr>
            </w:pPr>
            <w:r w:rsidRPr="009868AD">
              <w:rPr>
                <w:rFonts w:ascii="Arial" w:hAnsi="Arial" w:cs="Arial"/>
                <w:sz w:val="20"/>
                <w:szCs w:val="20"/>
              </w:rPr>
              <w:t>Earth work for embankment by bulldozers, including plugging, mixing, clod breaking dressing, compacting with optimum moisture context. Lead up to 100 ft. and lift up to 5.0 ft. in all types of soil except rock (If earth work is done by other than departmental agency) as per modified AASHO specifications. 85% Density.</w:t>
            </w: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4620 Cft.</w:t>
            </w: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3656.23</w:t>
            </w: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P%oCft.</w:t>
            </w: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16892</w:t>
            </w:r>
          </w:p>
        </w:tc>
      </w:tr>
      <w:tr w:rsidR="009868AD" w:rsidRPr="009868AD" w:rsidTr="009868AD">
        <w:trPr>
          <w:trHeight w:val="16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9868AD" w:rsidRPr="009868AD" w:rsidRDefault="009868AD" w:rsidP="009868A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286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2</w:t>
            </w:r>
          </w:p>
        </w:tc>
        <w:tc>
          <w:tcPr>
            <w:tcW w:w="4300" w:type="dxa"/>
            <w:tcBorders>
              <w:top w:val="nil"/>
              <w:left w:val="nil"/>
              <w:bottom w:val="nil"/>
              <w:right w:val="nil"/>
            </w:tcBorders>
            <w:shd w:val="clear" w:color="auto" w:fill="auto"/>
            <w:hideMark/>
          </w:tcPr>
          <w:p w:rsidR="009868AD" w:rsidRPr="009868AD" w:rsidRDefault="009868AD" w:rsidP="009868AD">
            <w:pPr>
              <w:widowControl/>
              <w:jc w:val="both"/>
              <w:rPr>
                <w:rFonts w:ascii="Arial" w:hAnsi="Arial" w:cs="Arial"/>
                <w:sz w:val="20"/>
                <w:szCs w:val="20"/>
              </w:rPr>
            </w:pPr>
            <w:r w:rsidRPr="009868AD">
              <w:rPr>
                <w:rFonts w:ascii="Arial" w:hAnsi="Arial" w:cs="Arial"/>
                <w:sz w:val="20"/>
                <w:szCs w:val="20"/>
              </w:rPr>
              <w:t>Preparing base course by supplying and spreading stone metal of 1-1/2 guage of approved quality from approved quarry in required thickness (3" in 2 layers) into proper camber and grade, including handpacking filling voids with 15 Cft. Screening and non plastic quarry fines of approved quality and guage from approved source,  watering and compacting to achieve 98-100% density as per modifed AASHO specifications (Rate includes all cost of materials T&amp;P and carriage upto 3 chains).</w:t>
            </w: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33446.16 Cft.</w:t>
            </w: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7503.26</w:t>
            </w: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P%Cft.</w:t>
            </w: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2509552</w:t>
            </w:r>
          </w:p>
        </w:tc>
      </w:tr>
      <w:tr w:rsidR="009868AD" w:rsidRPr="009868AD" w:rsidTr="009868AD">
        <w:trPr>
          <w:trHeight w:val="25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9868AD" w:rsidRPr="009868AD" w:rsidRDefault="009868AD" w:rsidP="009868A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178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3</w:t>
            </w:r>
          </w:p>
        </w:tc>
        <w:tc>
          <w:tcPr>
            <w:tcW w:w="4300" w:type="dxa"/>
            <w:tcBorders>
              <w:top w:val="nil"/>
              <w:left w:val="nil"/>
              <w:bottom w:val="nil"/>
              <w:right w:val="nil"/>
            </w:tcBorders>
            <w:shd w:val="clear" w:color="auto" w:fill="auto"/>
            <w:hideMark/>
          </w:tcPr>
          <w:p w:rsidR="009868AD" w:rsidRPr="009868AD" w:rsidRDefault="009868AD" w:rsidP="009868AD">
            <w:pPr>
              <w:widowControl/>
              <w:jc w:val="both"/>
              <w:rPr>
                <w:rFonts w:ascii="Arial" w:hAnsi="Arial" w:cs="Arial"/>
                <w:sz w:val="20"/>
                <w:szCs w:val="20"/>
              </w:rPr>
            </w:pPr>
            <w:r w:rsidRPr="009868AD">
              <w:rPr>
                <w:rFonts w:ascii="Arial" w:hAnsi="Arial" w:cs="Arial"/>
                <w:sz w:val="20"/>
                <w:szCs w:val="20"/>
              </w:rPr>
              <w:t>Providing surface dressing 1st Coat on new existing surface with 30 lbs of bitumen 80/100 penetration and 4.0 Cft. Crush Bajri of 3/4"-3/8" guage including cleaning the road surface rolling after each coat complete. Rate includes all cost of materials, labour T&amp;P and carriage to the site of work (3 chains).</w:t>
            </w: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73418.40 Sft.</w:t>
            </w: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1576.15</w:t>
            </w: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%Sft.</w:t>
            </w: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1157184</w:t>
            </w:r>
          </w:p>
        </w:tc>
      </w:tr>
      <w:tr w:rsidR="009868AD" w:rsidRPr="009868AD" w:rsidTr="009868AD">
        <w:trPr>
          <w:trHeight w:val="25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9868AD" w:rsidRPr="009868AD" w:rsidRDefault="009868AD" w:rsidP="009868AD">
            <w:pPr>
              <w:widowControl/>
              <w:jc w:val="both"/>
              <w:rPr>
                <w:rFonts w:ascii="Arial" w:hAnsi="Arial" w:cs="Arial"/>
                <w:sz w:val="20"/>
                <w:szCs w:val="20"/>
              </w:rPr>
            </w:pP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229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4</w:t>
            </w:r>
          </w:p>
        </w:tc>
        <w:tc>
          <w:tcPr>
            <w:tcW w:w="4300" w:type="dxa"/>
            <w:tcBorders>
              <w:top w:val="nil"/>
              <w:left w:val="nil"/>
              <w:bottom w:val="nil"/>
              <w:right w:val="nil"/>
            </w:tcBorders>
            <w:shd w:val="clear" w:color="auto" w:fill="auto"/>
            <w:hideMark/>
          </w:tcPr>
          <w:p w:rsidR="009868AD" w:rsidRPr="009868AD" w:rsidRDefault="009868AD" w:rsidP="009868AD">
            <w:pPr>
              <w:widowControl/>
              <w:jc w:val="both"/>
              <w:rPr>
                <w:rFonts w:ascii="Arial" w:hAnsi="Arial" w:cs="Arial"/>
                <w:sz w:val="20"/>
                <w:szCs w:val="20"/>
              </w:rPr>
            </w:pPr>
            <w:r w:rsidRPr="009868AD">
              <w:rPr>
                <w:rFonts w:ascii="Arial" w:hAnsi="Arial" w:cs="Arial"/>
                <w:sz w:val="20"/>
                <w:szCs w:val="20"/>
              </w:rPr>
              <w:t>Providing 1-1/2" thick (Consolidated) premix carpet in proper camber and grade i/c supply of 15 Cft 5 Cft. Hill sand of approved quality and gauge and bitumen 93 lbs of 80/100 penetration i/c mixing in mechanical mixer in required proportion i/c heating the materials and cleaning the road surface rate i/cs cost of all materials T&amp;P carriage to site of work laying in paver mark.</w:t>
            </w:r>
          </w:p>
        </w:tc>
        <w:tc>
          <w:tcPr>
            <w:tcW w:w="13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73418.40 Sft.</w:t>
            </w:r>
          </w:p>
        </w:tc>
        <w:tc>
          <w:tcPr>
            <w:tcW w:w="102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6056.63</w:t>
            </w:r>
          </w:p>
        </w:tc>
        <w:tc>
          <w:tcPr>
            <w:tcW w:w="1094"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%Sft.</w:t>
            </w:r>
          </w:p>
        </w:tc>
        <w:tc>
          <w:tcPr>
            <w:tcW w:w="1540" w:type="dxa"/>
            <w:tcBorders>
              <w:top w:val="nil"/>
              <w:left w:val="nil"/>
              <w:bottom w:val="nil"/>
              <w:right w:val="nil"/>
            </w:tcBorders>
            <w:shd w:val="clear" w:color="auto" w:fill="auto"/>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4446681</w:t>
            </w:r>
          </w:p>
        </w:tc>
      </w:tr>
      <w:tr w:rsidR="009868AD" w:rsidRPr="009868AD" w:rsidTr="009868AD">
        <w:trPr>
          <w:trHeight w:val="255"/>
        </w:trPr>
        <w:tc>
          <w:tcPr>
            <w:tcW w:w="728" w:type="dxa"/>
            <w:tcBorders>
              <w:top w:val="nil"/>
              <w:left w:val="nil"/>
              <w:bottom w:val="nil"/>
              <w:right w:val="nil"/>
            </w:tcBorders>
            <w:shd w:val="clear" w:color="auto" w:fill="auto"/>
            <w:noWrap/>
            <w:vAlign w:val="center"/>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center"/>
            <w:hideMark/>
          </w:tcPr>
          <w:p w:rsidR="009868AD" w:rsidRPr="009868AD" w:rsidRDefault="009868AD" w:rsidP="009868AD">
            <w:pPr>
              <w:widowControl/>
              <w:rPr>
                <w:rFonts w:ascii="Arial" w:hAnsi="Arial" w:cs="Arial"/>
                <w:sz w:val="20"/>
                <w:szCs w:val="20"/>
              </w:rPr>
            </w:pPr>
          </w:p>
        </w:tc>
        <w:tc>
          <w:tcPr>
            <w:tcW w:w="1320" w:type="dxa"/>
            <w:tcBorders>
              <w:top w:val="nil"/>
              <w:left w:val="nil"/>
              <w:bottom w:val="nil"/>
              <w:right w:val="nil"/>
            </w:tcBorders>
            <w:shd w:val="clear" w:color="auto" w:fill="auto"/>
            <w:noWrap/>
            <w:vAlign w:val="center"/>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center"/>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center"/>
            <w:hideMark/>
          </w:tcPr>
          <w:p w:rsidR="009868AD" w:rsidRPr="009868AD" w:rsidRDefault="009868AD" w:rsidP="009868AD">
            <w:pPr>
              <w:widowControl/>
              <w:jc w:val="right"/>
              <w:rPr>
                <w:rFonts w:ascii="Arial" w:hAnsi="Arial" w:cs="Arial"/>
                <w:b/>
                <w:bCs/>
                <w:sz w:val="20"/>
                <w:szCs w:val="20"/>
              </w:rPr>
            </w:pPr>
            <w:r w:rsidRPr="009868AD">
              <w:rPr>
                <w:rFonts w:ascii="Arial" w:hAnsi="Arial" w:cs="Arial"/>
                <w:b/>
                <w:bCs/>
                <w:sz w:val="20"/>
                <w:szCs w:val="20"/>
              </w:rPr>
              <w:t>Total Rs.</w:t>
            </w:r>
          </w:p>
        </w:tc>
        <w:tc>
          <w:tcPr>
            <w:tcW w:w="1540" w:type="dxa"/>
            <w:tcBorders>
              <w:top w:val="single" w:sz="4" w:space="0" w:color="auto"/>
              <w:left w:val="nil"/>
              <w:bottom w:val="nil"/>
              <w:right w:val="nil"/>
            </w:tcBorders>
            <w:shd w:val="clear" w:color="auto" w:fill="auto"/>
            <w:noWrap/>
            <w:vAlign w:val="center"/>
            <w:hideMark/>
          </w:tcPr>
          <w:p w:rsidR="009868AD" w:rsidRPr="009868AD" w:rsidRDefault="009868AD" w:rsidP="009868AD">
            <w:pPr>
              <w:widowControl/>
              <w:jc w:val="right"/>
              <w:rPr>
                <w:rFonts w:ascii="Arial" w:hAnsi="Arial" w:cs="Arial"/>
                <w:b/>
                <w:bCs/>
                <w:sz w:val="20"/>
                <w:szCs w:val="20"/>
              </w:rPr>
            </w:pPr>
            <w:r w:rsidRPr="009868AD">
              <w:rPr>
                <w:rFonts w:ascii="Arial" w:hAnsi="Arial" w:cs="Arial"/>
                <w:b/>
                <w:bCs/>
                <w:sz w:val="20"/>
                <w:szCs w:val="20"/>
              </w:rPr>
              <w:t>8130309</w:t>
            </w:r>
          </w:p>
        </w:tc>
      </w:tr>
      <w:tr w:rsidR="009868AD" w:rsidRPr="009868AD" w:rsidTr="009868AD">
        <w:trPr>
          <w:trHeight w:val="255"/>
        </w:trPr>
        <w:tc>
          <w:tcPr>
            <w:tcW w:w="728" w:type="dxa"/>
            <w:tcBorders>
              <w:top w:val="nil"/>
              <w:left w:val="nil"/>
              <w:bottom w:val="nil"/>
              <w:right w:val="nil"/>
            </w:tcBorders>
            <w:shd w:val="clear" w:color="auto" w:fill="auto"/>
            <w:hideMark/>
          </w:tcPr>
          <w:p w:rsidR="009868AD" w:rsidRPr="009868AD" w:rsidRDefault="009868AD" w:rsidP="009868AD">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vAlign w:val="bottom"/>
            <w:hideMark/>
          </w:tcPr>
          <w:p w:rsidR="009868AD" w:rsidRPr="009868AD" w:rsidRDefault="009868AD" w:rsidP="009868AD">
            <w:pPr>
              <w:widowControl/>
              <w:rPr>
                <w:rFonts w:ascii="Arial" w:hAnsi="Arial" w:cs="Arial"/>
                <w:sz w:val="20"/>
                <w:szCs w:val="20"/>
              </w:rPr>
            </w:pPr>
            <w:r w:rsidRPr="009868AD">
              <w:rPr>
                <w:rFonts w:ascii="Arial" w:hAnsi="Arial" w:cs="Arial"/>
                <w:sz w:val="20"/>
                <w:szCs w:val="20"/>
              </w:rPr>
              <w:t>Ded: for diff. cost of Bitumen 40.31 Tons @Rs.18748/- P.Tons</w:t>
            </w:r>
          </w:p>
        </w:tc>
        <w:tc>
          <w:tcPr>
            <w:tcW w:w="1094" w:type="dxa"/>
            <w:tcBorders>
              <w:top w:val="nil"/>
              <w:left w:val="nil"/>
              <w:bottom w:val="nil"/>
              <w:right w:val="nil"/>
            </w:tcBorders>
            <w:shd w:val="clear" w:color="auto" w:fill="auto"/>
            <w:vAlign w:val="bottom"/>
            <w:hideMark/>
          </w:tcPr>
          <w:p w:rsidR="009868AD" w:rsidRPr="009868AD" w:rsidRDefault="009868AD" w:rsidP="009868AD">
            <w:pPr>
              <w:widowControl/>
              <w:jc w:val="center"/>
              <w:rPr>
                <w:rFonts w:ascii="Arial" w:hAnsi="Arial" w:cs="Arial"/>
                <w:sz w:val="20"/>
                <w:szCs w:val="20"/>
              </w:rPr>
            </w:pPr>
            <w:r w:rsidRPr="009868AD">
              <w:rPr>
                <w:rFonts w:ascii="Arial" w:hAnsi="Arial" w:cs="Arial"/>
                <w:sz w:val="20"/>
                <w:szCs w:val="20"/>
              </w:rPr>
              <w:t>(-)</w:t>
            </w:r>
          </w:p>
        </w:tc>
        <w:tc>
          <w:tcPr>
            <w:tcW w:w="1540" w:type="dxa"/>
            <w:tcBorders>
              <w:top w:val="nil"/>
              <w:left w:val="nil"/>
              <w:bottom w:val="nil"/>
              <w:right w:val="nil"/>
            </w:tcBorders>
            <w:shd w:val="clear" w:color="auto" w:fill="auto"/>
            <w:vAlign w:val="bottom"/>
            <w:hideMark/>
          </w:tcPr>
          <w:p w:rsidR="009868AD" w:rsidRPr="009868AD" w:rsidRDefault="009868AD" w:rsidP="009868AD">
            <w:pPr>
              <w:widowControl/>
              <w:jc w:val="right"/>
              <w:rPr>
                <w:rFonts w:ascii="Arial" w:hAnsi="Arial" w:cs="Arial"/>
                <w:sz w:val="20"/>
                <w:szCs w:val="20"/>
              </w:rPr>
            </w:pPr>
            <w:r w:rsidRPr="009868AD">
              <w:rPr>
                <w:rFonts w:ascii="Arial" w:hAnsi="Arial" w:cs="Arial"/>
                <w:sz w:val="20"/>
                <w:szCs w:val="20"/>
              </w:rPr>
              <w:t>-755732</w:t>
            </w: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r w:rsidRPr="009868AD">
              <w:rPr>
                <w:rFonts w:ascii="Arial" w:hAnsi="Arial" w:cs="Arial"/>
                <w:b/>
                <w:bCs/>
                <w:sz w:val="20"/>
                <w:szCs w:val="20"/>
              </w:rPr>
              <w:t>G.TOTAL</w:t>
            </w:r>
          </w:p>
        </w:tc>
        <w:tc>
          <w:tcPr>
            <w:tcW w:w="1540" w:type="dxa"/>
            <w:tcBorders>
              <w:top w:val="single" w:sz="4" w:space="0" w:color="auto"/>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b/>
                <w:bCs/>
                <w:sz w:val="20"/>
                <w:szCs w:val="20"/>
              </w:rPr>
            </w:pPr>
            <w:r w:rsidRPr="009868AD">
              <w:rPr>
                <w:rFonts w:ascii="Arial" w:hAnsi="Arial" w:cs="Arial"/>
                <w:b/>
                <w:bCs/>
                <w:sz w:val="20"/>
                <w:szCs w:val="20"/>
              </w:rPr>
              <w:t>7374577</w:t>
            </w: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b/>
                <w:bCs/>
                <w:sz w:val="20"/>
                <w:szCs w:val="20"/>
                <w:u w:val="single"/>
              </w:rPr>
            </w:pPr>
            <w:r w:rsidRPr="009868AD">
              <w:rPr>
                <w:rFonts w:ascii="Arial" w:hAnsi="Arial" w:cs="Arial"/>
                <w:b/>
                <w:bCs/>
                <w:sz w:val="20"/>
                <w:szCs w:val="20"/>
                <w:u w:val="single"/>
              </w:rPr>
              <w:t>NOTE</w:t>
            </w:r>
          </w:p>
        </w:tc>
        <w:tc>
          <w:tcPr>
            <w:tcW w:w="132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b/>
                <w:bCs/>
                <w:sz w:val="20"/>
                <w:szCs w:val="20"/>
              </w:rPr>
            </w:pPr>
          </w:p>
        </w:tc>
      </w:tr>
      <w:tr w:rsidR="009868AD" w:rsidRPr="009868AD" w:rsidTr="009868AD">
        <w:trPr>
          <w:trHeight w:val="5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9868AD" w:rsidRPr="009868AD" w:rsidRDefault="009868AD" w:rsidP="009868AD">
            <w:pPr>
              <w:widowControl/>
              <w:rPr>
                <w:rFonts w:ascii="Arial" w:hAnsi="Arial" w:cs="Arial"/>
                <w:sz w:val="20"/>
                <w:szCs w:val="20"/>
              </w:rPr>
            </w:pPr>
            <w:r w:rsidRPr="009868AD">
              <w:rPr>
                <w:rFonts w:ascii="Arial" w:hAnsi="Arial" w:cs="Arial"/>
                <w:sz w:val="20"/>
                <w:szCs w:val="20"/>
              </w:rPr>
              <w:t>i) I/We undertake to accept any change in quantities Rates and amount as per technically, sanctioned estimate.</w:t>
            </w:r>
          </w:p>
        </w:tc>
        <w:tc>
          <w:tcPr>
            <w:tcW w:w="1094"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9868AD" w:rsidRPr="009868AD" w:rsidRDefault="009868AD" w:rsidP="009868AD">
            <w:pPr>
              <w:widowControl/>
              <w:rPr>
                <w:rFonts w:ascii="Arial" w:hAnsi="Arial" w:cs="Arial"/>
                <w:sz w:val="20"/>
                <w:szCs w:val="20"/>
              </w:rPr>
            </w:pPr>
            <w:r w:rsidRPr="009868AD">
              <w:rPr>
                <w:rFonts w:ascii="Arial" w:hAnsi="Arial" w:cs="Arial"/>
                <w:sz w:val="20"/>
                <w:szCs w:val="20"/>
              </w:rPr>
              <w:t>ii) I/We shall not claim any change in the quoted premium.</w:t>
            </w:r>
          </w:p>
        </w:tc>
        <w:tc>
          <w:tcPr>
            <w:tcW w:w="1094"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c>
          <w:tcPr>
            <w:tcW w:w="2114" w:type="dxa"/>
            <w:gridSpan w:val="2"/>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20"/>
                <w:szCs w:val="20"/>
              </w:rPr>
            </w:pPr>
            <w:r>
              <w:rPr>
                <w:rFonts w:ascii="Arial" w:hAnsi="Arial" w:cs="Arial"/>
                <w:b/>
                <w:bCs/>
                <w:sz w:val="20"/>
                <w:szCs w:val="20"/>
              </w:rPr>
              <w:t>Sd/-</w:t>
            </w:r>
          </w:p>
        </w:tc>
        <w:tc>
          <w:tcPr>
            <w:tcW w:w="1540" w:type="dxa"/>
            <w:tcBorders>
              <w:top w:val="nil"/>
              <w:left w:val="nil"/>
              <w:bottom w:val="nil"/>
              <w:right w:val="nil"/>
            </w:tcBorders>
            <w:shd w:val="clear" w:color="auto" w:fill="auto"/>
            <w:noWrap/>
            <w:vAlign w:val="bottom"/>
            <w:hideMark/>
          </w:tcPr>
          <w:p w:rsidR="009868AD" w:rsidRPr="009868AD" w:rsidRDefault="009868AD" w:rsidP="009868AD">
            <w:pPr>
              <w:widowControl/>
              <w:jc w:val="right"/>
              <w:rPr>
                <w:rFonts w:ascii="Arial" w:hAnsi="Arial" w:cs="Arial"/>
                <w:sz w:val="20"/>
                <w:szCs w:val="20"/>
              </w:rPr>
            </w:pP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r w:rsidRPr="009868AD">
              <w:rPr>
                <w:rFonts w:ascii="Arial" w:hAnsi="Arial" w:cs="Arial"/>
                <w:b/>
                <w:bCs/>
                <w:sz w:val="18"/>
                <w:szCs w:val="20"/>
              </w:rPr>
              <w:t>CONTRACTOR</w:t>
            </w:r>
          </w:p>
        </w:tc>
        <w:tc>
          <w:tcPr>
            <w:tcW w:w="4974" w:type="dxa"/>
            <w:gridSpan w:val="4"/>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r w:rsidRPr="009868AD">
              <w:rPr>
                <w:rFonts w:ascii="Arial" w:hAnsi="Arial" w:cs="Arial"/>
                <w:b/>
                <w:bCs/>
                <w:sz w:val="18"/>
                <w:szCs w:val="20"/>
              </w:rPr>
              <w:t>EXECUTIVE ENGINEER</w:t>
            </w: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r w:rsidRPr="009868AD">
              <w:rPr>
                <w:rFonts w:ascii="Arial" w:hAnsi="Arial" w:cs="Arial"/>
                <w:b/>
                <w:bCs/>
                <w:sz w:val="18"/>
                <w:szCs w:val="20"/>
              </w:rPr>
              <w:t>PROVINCIAL HIGHWAYS DIVISION</w:t>
            </w:r>
          </w:p>
        </w:tc>
      </w:tr>
      <w:tr w:rsidR="009868AD" w:rsidRPr="009868AD" w:rsidTr="009868AD">
        <w:trPr>
          <w:trHeight w:val="255"/>
        </w:trPr>
        <w:tc>
          <w:tcPr>
            <w:tcW w:w="728" w:type="dxa"/>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9868AD" w:rsidRPr="009868AD" w:rsidRDefault="009868AD" w:rsidP="009868AD">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9868AD" w:rsidRPr="009868AD" w:rsidRDefault="009868AD" w:rsidP="009868AD">
            <w:pPr>
              <w:widowControl/>
              <w:jc w:val="center"/>
              <w:rPr>
                <w:rFonts w:ascii="Arial" w:hAnsi="Arial" w:cs="Arial"/>
                <w:b/>
                <w:bCs/>
                <w:sz w:val="18"/>
                <w:szCs w:val="20"/>
              </w:rPr>
            </w:pPr>
            <w:r w:rsidRPr="009868AD">
              <w:rPr>
                <w:rFonts w:ascii="Arial" w:hAnsi="Arial" w:cs="Arial"/>
                <w:b/>
                <w:bCs/>
                <w:sz w:val="18"/>
                <w:szCs w:val="20"/>
              </w:rPr>
              <w:t>HYDERABAD</w:t>
            </w:r>
          </w:p>
        </w:tc>
      </w:tr>
    </w:tbl>
    <w:p w:rsidR="00741124" w:rsidRDefault="00CD4680">
      <w:pPr>
        <w:spacing w:before="52" w:line="491" w:lineRule="auto"/>
        <w:ind w:left="1624" w:right="223" w:firstLine="4995"/>
        <w:rPr>
          <w:b/>
          <w:sz w:val="24"/>
        </w:rPr>
      </w:pPr>
      <w:r>
        <w:rPr>
          <w:b/>
          <w:sz w:val="24"/>
        </w:rPr>
        <w:lastRenderedPageBreak/>
        <w:t>SCHEDULE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6"/>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lastRenderedPageBreak/>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lastRenderedPageBreak/>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lastRenderedPageBreak/>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3B24BE">
      <w:pPr>
        <w:pStyle w:val="BodyText"/>
        <w:spacing w:before="3"/>
        <w:rPr>
          <w:b/>
          <w:sz w:val="21"/>
        </w:rPr>
      </w:pPr>
      <w:r w:rsidRPr="003B24BE">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3B24BE">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3B24BE">
          <w:pPr>
            <w:pStyle w:val="TOC1"/>
            <w:numPr>
              <w:ilvl w:val="0"/>
              <w:numId w:val="24"/>
            </w:numPr>
            <w:tabs>
              <w:tab w:val="left" w:pos="581"/>
              <w:tab w:val="right" w:leader="dot" w:pos="7661"/>
            </w:tabs>
            <w:spacing w:before="69"/>
          </w:pPr>
          <w:r w:rsidRPr="003B24BE">
            <w:fldChar w:fldCharType="begin"/>
          </w:r>
          <w:r w:rsidR="00CD4680">
            <w:instrText xml:space="preserve">TOC \o "1-1" \h \z \u </w:instrText>
          </w:r>
          <w:r w:rsidRPr="003B24BE">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3B24BE">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3B24BE">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3B24BE">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3B24BE">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3B24BE">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3B24BE">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3B24BE">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3B24BE">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3B24BE">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3B24BE">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3B24BE">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3B24BE">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3B24BE">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3B24BE">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3B24BE">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3B24BE">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lastRenderedPageBreak/>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lastRenderedPageBreak/>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lastRenderedPageBreak/>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lastRenderedPageBreak/>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The Engineer shall not adjust rates from changes in quantities if thereby  the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After termination, the Contractor shall be entitled to payment of the unpaid  balance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lastRenderedPageBreak/>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lastRenderedPageBreak/>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3B24BE">
      <w:pPr>
        <w:pStyle w:val="BodyText"/>
        <w:spacing w:before="3"/>
        <w:rPr>
          <w:sz w:val="20"/>
        </w:rPr>
      </w:pPr>
      <w:r w:rsidRPr="003B24BE">
        <w:pict>
          <v:line id="_x0000_s1073" style="position:absolute;z-index:1888;mso-wrap-distance-left:0;mso-wrap-distance-right:0;mso-position-horizontal-relative:page" from="108pt,14pt" to="366pt,14pt" strokeweight=".26669mm">
            <w10:wrap type="topAndBottom" anchorx="page"/>
          </v:line>
        </w:pict>
      </w:r>
      <w:r w:rsidRPr="003B24BE">
        <w:pict>
          <v:line id="_x0000_s1072" style="position:absolute;z-index:1912;mso-wrap-distance-left:0;mso-wrap-distance-right:0;mso-position-horizontal-relative:page" from="108pt,28.2pt" to="5in,28.2pt" strokeweight=".26669mm">
            <w10:wrap type="topAndBottom" anchorx="page"/>
          </v:line>
        </w:pict>
      </w:r>
      <w:r w:rsidR="00B938BB">
        <w:rPr>
          <w:sz w:val="20"/>
        </w:rPr>
        <w:tab/>
      </w:r>
      <w:r w:rsidR="00B938BB">
        <w:rPr>
          <w:sz w:val="20"/>
        </w:rPr>
        <w:tab/>
      </w:r>
      <w:r w:rsidR="00104AC4" w:rsidRPr="00104AC4">
        <w:rPr>
          <w:rFonts w:ascii="Arial Narrow" w:hAnsi="Arial Narrow"/>
          <w:b/>
          <w:sz w:val="22"/>
        </w:rPr>
        <w:t xml:space="preserve">Executive Engineer, Provincial Highway Division </w:t>
      </w:r>
      <w:r w:rsidR="00B938BB" w:rsidRPr="00104AC4">
        <w:rPr>
          <w:sz w:val="20"/>
        </w:rPr>
        <w:tab/>
      </w:r>
      <w:r w:rsidR="00B938BB" w:rsidRPr="00104AC4">
        <w:rPr>
          <w:sz w:val="20"/>
        </w:rPr>
        <w:tab/>
      </w:r>
      <w:r w:rsidR="00B938BB" w:rsidRPr="00104AC4">
        <w:rPr>
          <w:sz w:val="20"/>
        </w:rPr>
        <w:tab/>
      </w:r>
      <w:r w:rsidR="00B938BB" w:rsidRPr="00104AC4">
        <w:rPr>
          <w:sz w:val="20"/>
        </w:rPr>
        <w:tab/>
      </w:r>
      <w:r w:rsidR="00B938BB" w:rsidRPr="00104AC4">
        <w:rPr>
          <w:sz w:val="20"/>
        </w:rPr>
        <w:tab/>
      </w:r>
    </w:p>
    <w:p w:rsidR="00741124" w:rsidRPr="00104AC4" w:rsidRDefault="00104AC4">
      <w:pPr>
        <w:pStyle w:val="BodyText"/>
        <w:spacing w:before="3"/>
        <w:rPr>
          <w:sz w:val="17"/>
        </w:rPr>
      </w:pPr>
      <w:r>
        <w:rPr>
          <w:sz w:val="17"/>
        </w:rPr>
        <w:tab/>
      </w:r>
      <w:r>
        <w:rPr>
          <w:sz w:val="17"/>
        </w:rPr>
        <w:tab/>
      </w:r>
      <w:r w:rsidRPr="00104AC4">
        <w:rPr>
          <w:rFonts w:ascii="Arial Narrow" w:hAnsi="Arial Narrow"/>
          <w:b/>
          <w:sz w:val="22"/>
        </w:rPr>
        <w:t>Hyderabad</w:t>
      </w:r>
    </w:p>
    <w:p w:rsidR="00104AC4" w:rsidRDefault="00104AC4">
      <w:pPr>
        <w:pStyle w:val="ListParagraph"/>
        <w:numPr>
          <w:ilvl w:val="2"/>
          <w:numId w:val="15"/>
        </w:numPr>
        <w:tabs>
          <w:tab w:val="left" w:pos="940"/>
          <w:tab w:val="left" w:pos="941"/>
        </w:tabs>
        <w:spacing w:line="254" w:lineRule="exact"/>
        <w:rPr>
          <w:sz w:val="24"/>
        </w:rPr>
      </w:pP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3B24BE">
      <w:pPr>
        <w:pStyle w:val="BodyText"/>
        <w:spacing w:before="3"/>
        <w:rPr>
          <w:sz w:val="17"/>
        </w:rPr>
      </w:pPr>
      <w:r w:rsidRPr="003B24BE">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3B24BE">
      <w:pPr>
        <w:pStyle w:val="BodyText"/>
        <w:spacing w:before="8"/>
        <w:rPr>
          <w:sz w:val="16"/>
        </w:rPr>
      </w:pPr>
      <w:r w:rsidRPr="003B24BE">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503F2C">
        <w:rPr>
          <w:b/>
          <w:sz w:val="24"/>
          <w:u w:val="single"/>
        </w:rPr>
        <w:t>30</w:t>
      </w:r>
      <w:r w:rsidR="00374478">
        <w:rPr>
          <w:b/>
          <w:sz w:val="24"/>
          <w:u w:val="single"/>
        </w:rPr>
        <w:t xml:space="preserve">    </w:t>
      </w:r>
      <w:r>
        <w:rPr>
          <w:spacing w:val="-3"/>
          <w:sz w:val="24"/>
        </w:rPr>
        <w:t>days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5541AE" w:rsidRPr="005541AE">
        <w:rPr>
          <w:rFonts w:ascii="Arial Narrow" w:hAnsi="Arial Narrow"/>
          <w:b/>
          <w:sz w:val="22"/>
        </w:rPr>
        <w:t>Executive Engineer, Provincial Highway Division Hyderabad</w:t>
      </w:r>
    </w:p>
    <w:p w:rsidR="00741124" w:rsidRDefault="003B24BE">
      <w:pPr>
        <w:pStyle w:val="BodyText"/>
        <w:spacing w:before="3"/>
        <w:rPr>
          <w:b/>
          <w:sz w:val="17"/>
        </w:rPr>
      </w:pPr>
      <w:r w:rsidRPr="003B24BE">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3B24BE">
      <w:pPr>
        <w:pStyle w:val="BodyText"/>
        <w:spacing w:before="7"/>
        <w:rPr>
          <w:b/>
          <w:sz w:val="12"/>
        </w:rPr>
      </w:pPr>
      <w:r w:rsidRPr="003B24BE">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3B24BE">
      <w:pPr>
        <w:pStyle w:val="BodyText"/>
        <w:spacing w:before="4"/>
        <w:rPr>
          <w:b/>
          <w:sz w:val="20"/>
        </w:rPr>
      </w:pPr>
      <w:r w:rsidRPr="003B24BE">
        <w:pict>
          <v:line id="_x0000_s1066" style="position:absolute;z-index:2056;mso-wrap-distance-left:0;mso-wrap-distance-right:0;mso-position-horizontal-relative:page" from="108pt,13.9pt" to="372pt,13.9pt" strokeweight=".48pt">
            <w10:wrap type="topAndBottom" anchorx="page"/>
          </v:line>
        </w:pict>
      </w:r>
      <w:r w:rsidRPr="003B24BE">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3B24BE">
      <w:pPr>
        <w:pStyle w:val="BodyText"/>
        <w:spacing w:before="7"/>
        <w:rPr>
          <w:sz w:val="12"/>
        </w:rPr>
      </w:pPr>
      <w:r w:rsidRPr="003B24BE">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3B24BE">
      <w:pPr>
        <w:pStyle w:val="BodyText"/>
        <w:spacing w:before="7"/>
        <w:rPr>
          <w:sz w:val="12"/>
        </w:rPr>
      </w:pPr>
      <w:r w:rsidRPr="003B24BE">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3B24BE">
      <w:pPr>
        <w:pStyle w:val="BodyText"/>
        <w:spacing w:before="1"/>
        <w:rPr>
          <w:sz w:val="10"/>
        </w:rPr>
      </w:pPr>
      <w:r w:rsidRPr="003B24BE">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3B24BE">
      <w:pPr>
        <w:pStyle w:val="BodyText"/>
        <w:spacing w:before="7"/>
        <w:rPr>
          <w:sz w:val="12"/>
        </w:rPr>
      </w:pPr>
      <w:r w:rsidRPr="003B24BE">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3B24BE">
      <w:pPr>
        <w:pStyle w:val="BodyText"/>
        <w:rPr>
          <w:sz w:val="28"/>
        </w:rPr>
      </w:pPr>
      <w:r w:rsidRPr="003B24BE">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lastRenderedPageBreak/>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7"/>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3B24BE">
      <w:pPr>
        <w:pStyle w:val="BodyText"/>
        <w:spacing w:before="4"/>
        <w:rPr>
          <w:sz w:val="20"/>
        </w:rPr>
      </w:pPr>
      <w:r w:rsidRPr="003B24BE">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3B24BE">
      <w:pPr>
        <w:pStyle w:val="BodyText"/>
        <w:spacing w:before="4"/>
        <w:rPr>
          <w:sz w:val="20"/>
        </w:rPr>
      </w:pPr>
      <w:r w:rsidRPr="003B24BE">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3B24BE">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lastRenderedPageBreak/>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3B24BE">
      <w:pPr>
        <w:pStyle w:val="BodyText"/>
        <w:spacing w:before="3"/>
        <w:rPr>
          <w:sz w:val="18"/>
        </w:rPr>
      </w:pPr>
      <w:r w:rsidRPr="003B24BE">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3B24BE">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lastRenderedPageBreak/>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3B24BE">
      <w:pPr>
        <w:pStyle w:val="BodyText"/>
        <w:spacing w:before="4"/>
        <w:rPr>
          <w:sz w:val="20"/>
        </w:rPr>
      </w:pPr>
      <w:r w:rsidRPr="003B24BE">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3B24BE">
      <w:pPr>
        <w:pStyle w:val="BodyText"/>
        <w:spacing w:before="4"/>
        <w:rPr>
          <w:sz w:val="20"/>
        </w:rPr>
      </w:pPr>
      <w:r w:rsidRPr="003B24BE">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3B24BE">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lastRenderedPageBreak/>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3B24BE">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r>
      <w:r>
        <w:lastRenderedPageBreak/>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3B24BE">
      <w:pPr>
        <w:pStyle w:val="BodyText"/>
        <w:rPr>
          <w:sz w:val="25"/>
        </w:rPr>
      </w:pPr>
      <w:r w:rsidRPr="003B24BE">
        <w:pict>
          <v:line id="_x0000_s1042" style="position:absolute;z-index:2488;mso-wrap-distance-left:0;mso-wrap-distance-right:0;mso-position-horizontal-relative:page" from="123pt,16.6pt" to="261pt,16.6pt" strokeweight=".48pt">
            <w10:wrap type="topAndBottom" anchorx="page"/>
          </v:line>
        </w:pict>
      </w:r>
      <w:r w:rsidRPr="003B24BE">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lastRenderedPageBreak/>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r>
      <w:r>
        <w:lastRenderedPageBreak/>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3B24BE">
      <w:pPr>
        <w:pStyle w:val="BodyText"/>
        <w:spacing w:before="4"/>
        <w:rPr>
          <w:sz w:val="20"/>
        </w:rPr>
      </w:pPr>
      <w:r w:rsidRPr="003B24BE">
        <w:pict>
          <v:line id="_x0000_s1040" style="position:absolute;z-index:2536;mso-wrap-distance-left:0;mso-wrap-distance-right:0;mso-position-horizontal-relative:page" from="1in,13.9pt" to="204pt,13.9pt" strokeweight=".48pt">
            <w10:wrap type="topAndBottom" anchorx="page"/>
          </v:line>
        </w:pict>
      </w:r>
      <w:r w:rsidRPr="003B24BE">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3B24BE">
      <w:pPr>
        <w:pStyle w:val="BodyText"/>
        <w:spacing w:before="9"/>
        <w:rPr>
          <w:sz w:val="25"/>
        </w:rPr>
      </w:pPr>
      <w:r w:rsidRPr="003B24BE">
        <w:pict>
          <v:line id="_x0000_s1038" style="position:absolute;z-index:2584;mso-wrap-distance-left:0;mso-wrap-distance-right:0;mso-position-horizontal-relative:page" from="1in,17.2pt" to="252.05pt,17.2pt" strokeweight=".26669mm">
            <w10:wrap type="topAndBottom" anchorx="page"/>
          </v:line>
        </w:pict>
      </w:r>
      <w:r w:rsidRPr="003B24BE">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lastRenderedPageBreak/>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3B24BE">
      <w:pPr>
        <w:pStyle w:val="BodyText"/>
        <w:spacing w:before="7"/>
        <w:rPr>
          <w:sz w:val="12"/>
        </w:rPr>
      </w:pPr>
      <w:r w:rsidRPr="003B24BE">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3B24BE">
      <w:pPr>
        <w:pStyle w:val="BodyText"/>
        <w:spacing w:before="1"/>
        <w:rPr>
          <w:sz w:val="10"/>
        </w:rPr>
      </w:pPr>
      <w:r w:rsidRPr="003B24BE">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3B24BE">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741124" w:rsidRDefault="00741124">
      <w:pPr>
        <w:pStyle w:val="BodyText"/>
        <w:rPr>
          <w:sz w:val="20"/>
        </w:rPr>
      </w:pPr>
    </w:p>
    <w:p w:rsidR="00741124" w:rsidRDefault="003B24BE">
      <w:pPr>
        <w:pStyle w:val="BodyText"/>
        <w:spacing w:before="10"/>
        <w:rPr>
          <w:sz w:val="10"/>
        </w:rPr>
      </w:pPr>
      <w:r w:rsidRPr="003B24BE">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3B24BE">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lastRenderedPageBreak/>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3B24BE">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lastRenderedPageBreak/>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3B24BE">
      <w:pPr>
        <w:pStyle w:val="BodyText"/>
        <w:rPr>
          <w:sz w:val="25"/>
        </w:rPr>
      </w:pPr>
      <w:r w:rsidRPr="003B24BE">
        <w:pict>
          <v:line id="_x0000_s1028" style="position:absolute;z-index:2776;mso-wrap-distance-left:0;mso-wrap-distance-right:0;mso-position-horizontal-relative:page" from="123pt,16.6pt" to="261pt,16.6pt" strokeweight=".48pt">
            <w10:wrap type="topAndBottom" anchorx="page"/>
          </v:line>
        </w:pict>
      </w:r>
      <w:r w:rsidRPr="003B24BE">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lastRenderedPageBreak/>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741124">
      <w:pPr>
        <w:pStyle w:val="BodyText"/>
        <w:spacing w:before="1"/>
        <w:rPr>
          <w:sz w:val="35"/>
        </w:rPr>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 xml:space="preserve">of </w:t>
      </w:r>
      <w:r>
        <w:rPr>
          <w:spacing w:val="59"/>
        </w:rPr>
        <w:t xml:space="preserve"> </w:t>
      </w:r>
      <w:r>
        <w:t>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3B24BE">
      <w:pPr>
        <w:pStyle w:val="BodyText"/>
        <w:spacing w:before="3"/>
        <w:rPr>
          <w:sz w:val="19"/>
        </w:rPr>
      </w:pPr>
      <w:r w:rsidRPr="003B24BE">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lastRenderedPageBreak/>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7B4" w:rsidRDefault="009337B4" w:rsidP="00741124">
      <w:r>
        <w:separator/>
      </w:r>
    </w:p>
  </w:endnote>
  <w:endnote w:type="continuationSeparator" w:id="1">
    <w:p w:rsidR="009337B4" w:rsidRDefault="009337B4"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134" type="#_x0000_t202" style="position:absolute;margin-left:486.75pt;margin-top:801.1pt;width:10.15pt;height:13.05pt;z-index:-73984;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32D29">
                  <w:rPr>
                    <w:rFonts w:ascii="Arial"/>
                    <w:noProof/>
                    <w:color w:val="FFFFFF"/>
                  </w:rPr>
                  <w:t>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122" type="#_x0000_t202" style="position:absolute;margin-left:501.6pt;margin-top:751.3pt;width:16.25pt;height:13.05pt;z-index:-73912;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20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28064A">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110" type="#_x0000_t202" style="position:absolute;margin-left:501.6pt;margin-top:801.1pt;width:16.25pt;height:13.05pt;z-index:-73840;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098" type="#_x0000_t202" style="position:absolute;margin-left:486.75pt;margin-top:801.1pt;width:16.25pt;height:13.05pt;z-index:-73768;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086" type="#_x0000_t202" style="position:absolute;margin-left:501.6pt;margin-top:801.1pt;width:16.25pt;height:13.05pt;z-index:-73696;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074" type="#_x0000_t202" style="position:absolute;margin-left:486.75pt;margin-top:805.65pt;width:16.25pt;height:13.05pt;z-index:-73624;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3B24BE">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061" type="#_x0000_t202" style="position:absolute;margin-left:486.75pt;margin-top:805.65pt;width:16.25pt;height:17.5pt;z-index:-73552;mso-position-horizontal-relative:page;mso-position-vertical-relative:page" filled="f" stroked="f">
          <v:textbox inset="0,0,0,0">
            <w:txbxContent>
              <w:p w:rsidR="0028064A" w:rsidRDefault="003B24BE">
                <w:pPr>
                  <w:spacing w:before="81"/>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54</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4A" w:rsidRDefault="003B24BE">
    <w:pPr>
      <w:pStyle w:val="BodyText"/>
      <w:spacing w:line="14" w:lineRule="auto"/>
      <w:rPr>
        <w:sz w:val="20"/>
      </w:rPr>
    </w:pPr>
    <w:r w:rsidRPr="003B24BE">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3B24BE">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28064A" w:rsidRDefault="0028064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B24BE">
      <w:pict>
        <v:shape id="_x0000_s2049" type="#_x0000_t202" style="position:absolute;margin-left:486.75pt;margin-top:775.65pt;width:16.25pt;height:13.05pt;z-index:-73480;mso-position-horizontal-relative:page;mso-position-vertical-relative:page" filled="f" stroked="f">
          <v:textbox inset="0,0,0,0">
            <w:txbxContent>
              <w:p w:rsidR="0028064A" w:rsidRDefault="003B24BE">
                <w:pPr>
                  <w:spacing w:line="246" w:lineRule="exact"/>
                  <w:ind w:left="40"/>
                  <w:rPr>
                    <w:rFonts w:ascii="Arial"/>
                  </w:rPr>
                </w:pPr>
                <w:r>
                  <w:fldChar w:fldCharType="begin"/>
                </w:r>
                <w:r w:rsidR="0028064A">
                  <w:rPr>
                    <w:rFonts w:ascii="Arial"/>
                    <w:color w:val="FFFFFF"/>
                  </w:rPr>
                  <w:instrText xml:space="preserve"> PAGE </w:instrText>
                </w:r>
                <w:r>
                  <w:fldChar w:fldCharType="separate"/>
                </w:r>
                <w:r w:rsidR="009868AD">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7B4" w:rsidRDefault="009337B4" w:rsidP="00741124">
      <w:r>
        <w:separator/>
      </w:r>
    </w:p>
  </w:footnote>
  <w:footnote w:type="continuationSeparator" w:id="1">
    <w:p w:rsidR="009337B4" w:rsidRDefault="009337B4"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2">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3">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4">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5">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6">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7">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8">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59">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0">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1">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2">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3">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1"/>
  </w:num>
  <w:num w:numId="3">
    <w:abstractNumId w:val="49"/>
  </w:num>
  <w:num w:numId="4">
    <w:abstractNumId w:val="24"/>
  </w:num>
  <w:num w:numId="5">
    <w:abstractNumId w:val="26"/>
  </w:num>
  <w:num w:numId="6">
    <w:abstractNumId w:val="5"/>
  </w:num>
  <w:num w:numId="7">
    <w:abstractNumId w:val="42"/>
  </w:num>
  <w:num w:numId="8">
    <w:abstractNumId w:val="57"/>
  </w:num>
  <w:num w:numId="9">
    <w:abstractNumId w:val="11"/>
  </w:num>
  <w:num w:numId="10">
    <w:abstractNumId w:val="29"/>
  </w:num>
  <w:num w:numId="11">
    <w:abstractNumId w:val="25"/>
  </w:num>
  <w:num w:numId="12">
    <w:abstractNumId w:val="62"/>
  </w:num>
  <w:num w:numId="13">
    <w:abstractNumId w:val="1"/>
  </w:num>
  <w:num w:numId="14">
    <w:abstractNumId w:val="56"/>
  </w:num>
  <w:num w:numId="15">
    <w:abstractNumId w:val="15"/>
  </w:num>
  <w:num w:numId="16">
    <w:abstractNumId w:val="31"/>
  </w:num>
  <w:num w:numId="17">
    <w:abstractNumId w:val="54"/>
  </w:num>
  <w:num w:numId="18">
    <w:abstractNumId w:val="33"/>
  </w:num>
  <w:num w:numId="19">
    <w:abstractNumId w:val="18"/>
  </w:num>
  <w:num w:numId="20">
    <w:abstractNumId w:val="34"/>
  </w:num>
  <w:num w:numId="21">
    <w:abstractNumId w:val="60"/>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2"/>
  </w:num>
  <w:num w:numId="38">
    <w:abstractNumId w:val="53"/>
  </w:num>
  <w:num w:numId="39">
    <w:abstractNumId w:val="30"/>
  </w:num>
  <w:num w:numId="40">
    <w:abstractNumId w:val="0"/>
  </w:num>
  <w:num w:numId="41">
    <w:abstractNumId w:val="63"/>
  </w:num>
  <w:num w:numId="42">
    <w:abstractNumId w:val="17"/>
  </w:num>
  <w:num w:numId="43">
    <w:abstractNumId w:val="51"/>
  </w:num>
  <w:num w:numId="44">
    <w:abstractNumId w:val="55"/>
  </w:num>
  <w:num w:numId="45">
    <w:abstractNumId w:val="37"/>
  </w:num>
  <w:num w:numId="46">
    <w:abstractNumId w:val="4"/>
  </w:num>
  <w:num w:numId="47">
    <w:abstractNumId w:val="47"/>
  </w:num>
  <w:num w:numId="48">
    <w:abstractNumId w:val="12"/>
  </w:num>
  <w:num w:numId="49">
    <w:abstractNumId w:val="28"/>
  </w:num>
  <w:num w:numId="50">
    <w:abstractNumId w:val="59"/>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8"/>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52226"/>
    <o:shapelayout v:ext="edit">
      <o:idmap v:ext="edit" data="2"/>
    </o:shapelayout>
  </w:hdrShapeDefaults>
  <w:footnotePr>
    <w:footnote w:id="0"/>
    <w:footnote w:id="1"/>
  </w:footnotePr>
  <w:endnotePr>
    <w:endnote w:id="0"/>
    <w:endnote w:id="1"/>
  </w:endnotePr>
  <w:compat>
    <w:ulTrailSpace/>
  </w:compat>
  <w:rsids>
    <w:rsidRoot w:val="00741124"/>
    <w:rsid w:val="00005625"/>
    <w:rsid w:val="000247FC"/>
    <w:rsid w:val="00046F74"/>
    <w:rsid w:val="00050136"/>
    <w:rsid w:val="00062C83"/>
    <w:rsid w:val="00087BCD"/>
    <w:rsid w:val="000D3DBF"/>
    <w:rsid w:val="000F5740"/>
    <w:rsid w:val="000F7907"/>
    <w:rsid w:val="00104AC4"/>
    <w:rsid w:val="0012243D"/>
    <w:rsid w:val="00125D64"/>
    <w:rsid w:val="00135615"/>
    <w:rsid w:val="001402CC"/>
    <w:rsid w:val="00142596"/>
    <w:rsid w:val="001D1BC2"/>
    <w:rsid w:val="001E5685"/>
    <w:rsid w:val="00200498"/>
    <w:rsid w:val="002024A1"/>
    <w:rsid w:val="00216FA7"/>
    <w:rsid w:val="002205B5"/>
    <w:rsid w:val="002538AB"/>
    <w:rsid w:val="00254921"/>
    <w:rsid w:val="00257378"/>
    <w:rsid w:val="002610C9"/>
    <w:rsid w:val="00261992"/>
    <w:rsid w:val="00270BA1"/>
    <w:rsid w:val="00272728"/>
    <w:rsid w:val="0028064A"/>
    <w:rsid w:val="002B3060"/>
    <w:rsid w:val="002E5539"/>
    <w:rsid w:val="0030374E"/>
    <w:rsid w:val="003059BA"/>
    <w:rsid w:val="003713DD"/>
    <w:rsid w:val="00374478"/>
    <w:rsid w:val="00376945"/>
    <w:rsid w:val="00380B1E"/>
    <w:rsid w:val="00382E80"/>
    <w:rsid w:val="00383A28"/>
    <w:rsid w:val="003A67F9"/>
    <w:rsid w:val="003B24BE"/>
    <w:rsid w:val="003D7D35"/>
    <w:rsid w:val="00431F0D"/>
    <w:rsid w:val="00436ED5"/>
    <w:rsid w:val="00440F31"/>
    <w:rsid w:val="004511DA"/>
    <w:rsid w:val="0048432B"/>
    <w:rsid w:val="00490459"/>
    <w:rsid w:val="004908D3"/>
    <w:rsid w:val="00494ED3"/>
    <w:rsid w:val="004A26E1"/>
    <w:rsid w:val="004B1EC8"/>
    <w:rsid w:val="004B368D"/>
    <w:rsid w:val="004F35BF"/>
    <w:rsid w:val="00503F2C"/>
    <w:rsid w:val="00507188"/>
    <w:rsid w:val="00507A2E"/>
    <w:rsid w:val="005119AE"/>
    <w:rsid w:val="00532A93"/>
    <w:rsid w:val="00551EDE"/>
    <w:rsid w:val="005541AE"/>
    <w:rsid w:val="0058589C"/>
    <w:rsid w:val="00586284"/>
    <w:rsid w:val="005A4855"/>
    <w:rsid w:val="005A5DB5"/>
    <w:rsid w:val="005B6078"/>
    <w:rsid w:val="005D0EE1"/>
    <w:rsid w:val="005E020B"/>
    <w:rsid w:val="00605AFD"/>
    <w:rsid w:val="0061615C"/>
    <w:rsid w:val="00623812"/>
    <w:rsid w:val="00635D4A"/>
    <w:rsid w:val="00653A90"/>
    <w:rsid w:val="00657D7F"/>
    <w:rsid w:val="00660832"/>
    <w:rsid w:val="006611E1"/>
    <w:rsid w:val="0066690E"/>
    <w:rsid w:val="006747C2"/>
    <w:rsid w:val="006D3977"/>
    <w:rsid w:val="006E4A16"/>
    <w:rsid w:val="00702047"/>
    <w:rsid w:val="007033B5"/>
    <w:rsid w:val="00733291"/>
    <w:rsid w:val="00734255"/>
    <w:rsid w:val="00741124"/>
    <w:rsid w:val="00751804"/>
    <w:rsid w:val="00772F04"/>
    <w:rsid w:val="0078418E"/>
    <w:rsid w:val="00785224"/>
    <w:rsid w:val="007C1465"/>
    <w:rsid w:val="007E27CF"/>
    <w:rsid w:val="0080239F"/>
    <w:rsid w:val="008644AE"/>
    <w:rsid w:val="0086619D"/>
    <w:rsid w:val="008744FA"/>
    <w:rsid w:val="00893AA3"/>
    <w:rsid w:val="008B4F19"/>
    <w:rsid w:val="00901109"/>
    <w:rsid w:val="00907B97"/>
    <w:rsid w:val="00910594"/>
    <w:rsid w:val="0091084D"/>
    <w:rsid w:val="009239CB"/>
    <w:rsid w:val="009246BC"/>
    <w:rsid w:val="00932D29"/>
    <w:rsid w:val="009337B4"/>
    <w:rsid w:val="009652DA"/>
    <w:rsid w:val="009868AD"/>
    <w:rsid w:val="00986B6E"/>
    <w:rsid w:val="009C0BB6"/>
    <w:rsid w:val="009C4F89"/>
    <w:rsid w:val="009C5165"/>
    <w:rsid w:val="009F1E27"/>
    <w:rsid w:val="00A061C8"/>
    <w:rsid w:val="00A30121"/>
    <w:rsid w:val="00A511B6"/>
    <w:rsid w:val="00A6663E"/>
    <w:rsid w:val="00A72CCD"/>
    <w:rsid w:val="00A7435C"/>
    <w:rsid w:val="00A82BE8"/>
    <w:rsid w:val="00AB5E88"/>
    <w:rsid w:val="00AE5C84"/>
    <w:rsid w:val="00B618FC"/>
    <w:rsid w:val="00B8185A"/>
    <w:rsid w:val="00B82329"/>
    <w:rsid w:val="00B85C39"/>
    <w:rsid w:val="00B938BB"/>
    <w:rsid w:val="00B94ABD"/>
    <w:rsid w:val="00BA3990"/>
    <w:rsid w:val="00BB0B40"/>
    <w:rsid w:val="00BC2CD0"/>
    <w:rsid w:val="00BE7034"/>
    <w:rsid w:val="00C07061"/>
    <w:rsid w:val="00C207F6"/>
    <w:rsid w:val="00C3256F"/>
    <w:rsid w:val="00C327BA"/>
    <w:rsid w:val="00CA3EFB"/>
    <w:rsid w:val="00CC534E"/>
    <w:rsid w:val="00CD32AA"/>
    <w:rsid w:val="00CD4680"/>
    <w:rsid w:val="00CE52A2"/>
    <w:rsid w:val="00CF5AB8"/>
    <w:rsid w:val="00D35126"/>
    <w:rsid w:val="00D36DBC"/>
    <w:rsid w:val="00D63AE4"/>
    <w:rsid w:val="00D66FC2"/>
    <w:rsid w:val="00D7755E"/>
    <w:rsid w:val="00DC046B"/>
    <w:rsid w:val="00E073EE"/>
    <w:rsid w:val="00E22737"/>
    <w:rsid w:val="00E27DE4"/>
    <w:rsid w:val="00E410F5"/>
    <w:rsid w:val="00E473AB"/>
    <w:rsid w:val="00E60666"/>
    <w:rsid w:val="00E60704"/>
    <w:rsid w:val="00E64997"/>
    <w:rsid w:val="00E85382"/>
    <w:rsid w:val="00E87B53"/>
    <w:rsid w:val="00EB4EDC"/>
    <w:rsid w:val="00EB5B3A"/>
    <w:rsid w:val="00ED1862"/>
    <w:rsid w:val="00ED2E67"/>
    <w:rsid w:val="00ED45A8"/>
    <w:rsid w:val="00ED45EC"/>
    <w:rsid w:val="00F03AFA"/>
    <w:rsid w:val="00F06E8F"/>
    <w:rsid w:val="00F34042"/>
    <w:rsid w:val="00F4621A"/>
    <w:rsid w:val="00F67BEE"/>
    <w:rsid w:val="00F74EEC"/>
    <w:rsid w:val="00F80A81"/>
    <w:rsid w:val="00F9018F"/>
    <w:rsid w:val="00F92569"/>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1"/>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22358441">
      <w:bodyDiv w:val="1"/>
      <w:marLeft w:val="0"/>
      <w:marRight w:val="0"/>
      <w:marTop w:val="0"/>
      <w:marBottom w:val="0"/>
      <w:divBdr>
        <w:top w:val="none" w:sz="0" w:space="0" w:color="auto"/>
        <w:left w:val="none" w:sz="0" w:space="0" w:color="auto"/>
        <w:bottom w:val="none" w:sz="0" w:space="0" w:color="auto"/>
        <w:right w:val="none" w:sz="0" w:space="0" w:color="auto"/>
      </w:divBdr>
    </w:div>
    <w:div w:id="314801790">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36449987">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578057712">
      <w:bodyDiv w:val="1"/>
      <w:marLeft w:val="0"/>
      <w:marRight w:val="0"/>
      <w:marTop w:val="0"/>
      <w:marBottom w:val="0"/>
      <w:divBdr>
        <w:top w:val="none" w:sz="0" w:space="0" w:color="auto"/>
        <w:left w:val="none" w:sz="0" w:space="0" w:color="auto"/>
        <w:bottom w:val="none" w:sz="0" w:space="0" w:color="auto"/>
        <w:right w:val="none" w:sz="0" w:space="0" w:color="auto"/>
      </w:divBdr>
    </w:div>
    <w:div w:id="1668053909">
      <w:bodyDiv w:val="1"/>
      <w:marLeft w:val="0"/>
      <w:marRight w:val="0"/>
      <w:marTop w:val="0"/>
      <w:marBottom w:val="0"/>
      <w:divBdr>
        <w:top w:val="none" w:sz="0" w:space="0" w:color="auto"/>
        <w:left w:val="none" w:sz="0" w:space="0" w:color="auto"/>
        <w:bottom w:val="none" w:sz="0" w:space="0" w:color="auto"/>
        <w:right w:val="none" w:sz="0" w:space="0" w:color="auto"/>
      </w:divBdr>
    </w:div>
    <w:div w:id="1860508673">
      <w:bodyDiv w:val="1"/>
      <w:marLeft w:val="0"/>
      <w:marRight w:val="0"/>
      <w:marTop w:val="0"/>
      <w:marBottom w:val="0"/>
      <w:divBdr>
        <w:top w:val="none" w:sz="0" w:space="0" w:color="auto"/>
        <w:left w:val="none" w:sz="0" w:space="0" w:color="auto"/>
        <w:bottom w:val="none" w:sz="0" w:space="0" w:color="auto"/>
        <w:right w:val="none" w:sz="0" w:space="0" w:color="auto"/>
      </w:divBdr>
    </w:div>
    <w:div w:id="1864856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2B1F8-BEAF-420B-94FE-7C98F3AD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72</Pages>
  <Words>17545</Words>
  <Characters>100008</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Hp Elite 8300</cp:lastModifiedBy>
  <cp:revision>9</cp:revision>
  <cp:lastPrinted>2016-05-03T16:43:00Z</cp:lastPrinted>
  <dcterms:created xsi:type="dcterms:W3CDTF">2016-05-04T11:43:00Z</dcterms:created>
  <dcterms:modified xsi:type="dcterms:W3CDTF">2016-05-04T11:58:00Z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