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E6" w:rsidRPr="00FC0FC2" w:rsidRDefault="00FC0FC2" w:rsidP="00FC0FC2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t>Schedule of Prices</w:t>
      </w:r>
    </w:p>
    <w:p w:rsidR="00FC0FC2" w:rsidRPr="00FC0FC2" w:rsidRDefault="00FC0FC2" w:rsidP="00FC0FC2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t>Rate Running Contract upto 30 June 2016</w:t>
      </w:r>
    </w:p>
    <w:p w:rsidR="00FC0FC2" w:rsidRDefault="00FC0FC2"/>
    <w:p w:rsidR="00FC0FC2" w:rsidRDefault="00FC0FC2"/>
    <w:tbl>
      <w:tblPr>
        <w:tblStyle w:val="TableGrid"/>
        <w:tblW w:w="9738" w:type="dxa"/>
        <w:tblLook w:val="04A0"/>
      </w:tblPr>
      <w:tblGrid>
        <w:gridCol w:w="571"/>
        <w:gridCol w:w="5316"/>
        <w:gridCol w:w="1170"/>
        <w:gridCol w:w="161"/>
        <w:gridCol w:w="829"/>
        <w:gridCol w:w="1691"/>
      </w:tblGrid>
      <w:tr w:rsidR="00FC0FC2" w:rsidTr="00FC0FC2">
        <w:tc>
          <w:tcPr>
            <w:tcW w:w="571" w:type="dxa"/>
          </w:tcPr>
          <w:p w:rsidR="00FC0FC2" w:rsidRPr="00FC0FC2" w:rsidRDefault="00FC0FC2" w:rsidP="00FC0FC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Sr. No.</w:t>
            </w:r>
          </w:p>
        </w:tc>
        <w:tc>
          <w:tcPr>
            <w:tcW w:w="5316" w:type="dxa"/>
          </w:tcPr>
          <w:p w:rsidR="00FC0FC2" w:rsidRPr="00FC0FC2" w:rsidRDefault="00FC0FC2" w:rsidP="00FC0FC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Description of Items</w:t>
            </w:r>
          </w:p>
        </w:tc>
        <w:tc>
          <w:tcPr>
            <w:tcW w:w="1170" w:type="dxa"/>
          </w:tcPr>
          <w:p w:rsidR="00FC0FC2" w:rsidRPr="00FC0FC2" w:rsidRDefault="00FC0FC2" w:rsidP="00FC0FC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Quantity</w:t>
            </w:r>
          </w:p>
        </w:tc>
        <w:tc>
          <w:tcPr>
            <w:tcW w:w="990" w:type="dxa"/>
            <w:gridSpan w:val="2"/>
          </w:tcPr>
          <w:p w:rsidR="00FC0FC2" w:rsidRPr="00FC0FC2" w:rsidRDefault="00FC0FC2" w:rsidP="00FC0FC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Unit</w:t>
            </w:r>
          </w:p>
        </w:tc>
        <w:tc>
          <w:tcPr>
            <w:tcW w:w="1691" w:type="dxa"/>
          </w:tcPr>
          <w:p w:rsidR="00FC0FC2" w:rsidRPr="00FC0FC2" w:rsidRDefault="00FC0FC2" w:rsidP="00FC0FC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Rate</w:t>
            </w: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spacing w:before="240" w:after="240"/>
            </w:pPr>
          </w:p>
        </w:tc>
        <w:tc>
          <w:tcPr>
            <w:tcW w:w="9167" w:type="dxa"/>
            <w:gridSpan w:val="5"/>
          </w:tcPr>
          <w:p w:rsidR="00FC0FC2" w:rsidRPr="00FC0FC2" w:rsidRDefault="00FC0FC2" w:rsidP="0080565F">
            <w:pPr>
              <w:spacing w:before="240" w:after="240"/>
              <w:rPr>
                <w:b/>
                <w:bCs/>
                <w:caps/>
                <w:u w:val="single"/>
              </w:rPr>
            </w:pPr>
            <w:r w:rsidRPr="00FC0FC2">
              <w:rPr>
                <w:b/>
                <w:bCs/>
                <w:caps/>
                <w:u w:val="single"/>
              </w:rPr>
              <w:t>Procurement of Abkalani Materials</w:t>
            </w:r>
            <w:r w:rsidR="0080565F">
              <w:rPr>
                <w:b/>
                <w:bCs/>
                <w:caps/>
                <w:u w:val="single"/>
              </w:rPr>
              <w:t xml:space="preserve"> on VARIOUS DRAINS OF thatta DRAINAGE DIVISION thatta</w:t>
            </w: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Empty Gunny Bags </w:t>
            </w:r>
            <w:proofErr w:type="spellStart"/>
            <w:r>
              <w:t>IInd</w:t>
            </w:r>
            <w:proofErr w:type="spellEnd"/>
            <w:r>
              <w:t xml:space="preserve"> </w:t>
            </w:r>
            <w:proofErr w:type="spellStart"/>
            <w:r>
              <w:t>Bharti</w:t>
            </w:r>
            <w:proofErr w:type="spellEnd"/>
            <w:r>
              <w:t xml:space="preserve"> L.S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1500 Nos.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</w:t>
            </w:r>
            <w:proofErr w:type="spellStart"/>
            <w:r>
              <w:t>Suitli</w:t>
            </w:r>
            <w:proofErr w:type="spellEnd"/>
            <w:r>
              <w:t xml:space="preserve"> Superior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24 Kg.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P.Kg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Pan </w:t>
            </w:r>
            <w:proofErr w:type="spellStart"/>
            <w:r>
              <w:t>Pakha</w:t>
            </w:r>
            <w:proofErr w:type="spellEnd"/>
            <w:r>
              <w:t xml:space="preserve"> double 8’x15’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800 Nos.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Towa Sur </w:t>
            </w:r>
            <w:proofErr w:type="spellStart"/>
            <w:r>
              <w:t>Duble</w:t>
            </w:r>
            <w:proofErr w:type="spellEnd"/>
            <w:r>
              <w:t xml:space="preserve"> 7’ x 14’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1000 Nos.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>Providing Pan mats size 4.5’ x 5.5’ or 4” x 5”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200 Nos.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Lai </w:t>
            </w:r>
            <w:proofErr w:type="spellStart"/>
            <w:r>
              <w:t>Pujers</w:t>
            </w:r>
            <w:proofErr w:type="spellEnd"/>
            <w:r>
              <w:t xml:space="preserve"> 10’-12- long 3”-4” thick at site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 xml:space="preserve">5000 Nos. 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Providing </w:t>
            </w:r>
            <w:proofErr w:type="spellStart"/>
            <w:r>
              <w:t>Manhjhandri</w:t>
            </w:r>
            <w:proofErr w:type="spellEnd"/>
            <w:r>
              <w:t xml:space="preserve"> </w:t>
            </w:r>
            <w:proofErr w:type="spellStart"/>
            <w:r>
              <w:t>Punjers</w:t>
            </w:r>
            <w:proofErr w:type="spellEnd"/>
            <w:r>
              <w:t xml:space="preserve"> 12 to 15 long 4”-6 thick at site.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>1500 Nos.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571" w:type="dxa"/>
          </w:tcPr>
          <w:p w:rsidR="00FC0FC2" w:rsidRDefault="00FC0FC2" w:rsidP="00FC0FC2">
            <w:pPr>
              <w:pStyle w:val="ListParagraph"/>
              <w:numPr>
                <w:ilvl w:val="0"/>
                <w:numId w:val="1"/>
              </w:numPr>
              <w:spacing w:before="240" w:after="240"/>
            </w:pPr>
          </w:p>
        </w:tc>
        <w:tc>
          <w:tcPr>
            <w:tcW w:w="5316" w:type="dxa"/>
          </w:tcPr>
          <w:p w:rsidR="00FC0FC2" w:rsidRDefault="00FC0FC2" w:rsidP="00FC0FC2">
            <w:pPr>
              <w:spacing w:before="240" w:after="240"/>
              <w:jc w:val="both"/>
            </w:pPr>
            <w:r>
              <w:t xml:space="preserve">Eng. Casual </w:t>
            </w:r>
            <w:proofErr w:type="spellStart"/>
            <w:r>
              <w:t>Labour</w:t>
            </w:r>
            <w:proofErr w:type="spellEnd"/>
            <w:r>
              <w:t xml:space="preserve"> or Coolies.</w:t>
            </w:r>
          </w:p>
        </w:tc>
        <w:tc>
          <w:tcPr>
            <w:tcW w:w="1331" w:type="dxa"/>
            <w:gridSpan w:val="2"/>
          </w:tcPr>
          <w:p w:rsidR="00FC0FC2" w:rsidRDefault="00FC0FC2" w:rsidP="00FC0FC2">
            <w:pPr>
              <w:spacing w:before="240" w:after="240"/>
            </w:pPr>
            <w:r>
              <w:t xml:space="preserve">1500 Nos. </w:t>
            </w:r>
          </w:p>
        </w:tc>
        <w:tc>
          <w:tcPr>
            <w:tcW w:w="829" w:type="dxa"/>
          </w:tcPr>
          <w:p w:rsidR="00FC0FC2" w:rsidRDefault="00FC0FC2" w:rsidP="00FC0FC2">
            <w:pPr>
              <w:spacing w:before="240" w:after="240"/>
            </w:pPr>
            <w:r>
              <w:t>Each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240" w:after="240"/>
            </w:pPr>
          </w:p>
        </w:tc>
      </w:tr>
      <w:tr w:rsidR="00FC0FC2" w:rsidTr="00FC0FC2">
        <w:tc>
          <w:tcPr>
            <w:tcW w:w="8047" w:type="dxa"/>
            <w:gridSpan w:val="5"/>
          </w:tcPr>
          <w:p w:rsidR="00FC0FC2" w:rsidRPr="00FC0FC2" w:rsidRDefault="00FC0FC2" w:rsidP="00FC0FC2">
            <w:pPr>
              <w:spacing w:before="120" w:after="120"/>
              <w:jc w:val="right"/>
              <w:rPr>
                <w:b/>
                <w:bCs/>
                <w:caps/>
              </w:rPr>
            </w:pPr>
            <w:r w:rsidRPr="00FC0FC2">
              <w:rPr>
                <w:b/>
                <w:bCs/>
                <w:caps/>
              </w:rPr>
              <w:t xml:space="preserve">Total </w:t>
            </w:r>
          </w:p>
        </w:tc>
        <w:tc>
          <w:tcPr>
            <w:tcW w:w="1691" w:type="dxa"/>
          </w:tcPr>
          <w:p w:rsidR="00FC0FC2" w:rsidRDefault="00FC0FC2" w:rsidP="00FC0FC2">
            <w:pPr>
              <w:spacing w:before="120" w:after="120"/>
            </w:pPr>
          </w:p>
        </w:tc>
      </w:tr>
    </w:tbl>
    <w:p w:rsidR="00FC0FC2" w:rsidRDefault="00FC0FC2"/>
    <w:p w:rsidR="00FC0FC2" w:rsidRDefault="00FC0FC2"/>
    <w:p w:rsidR="00FC0FC2" w:rsidRDefault="00FC0FC2"/>
    <w:p w:rsidR="00FC0FC2" w:rsidRDefault="00FC0FC2"/>
    <w:p w:rsidR="00FC0FC2" w:rsidRDefault="00FC0FC2"/>
    <w:p w:rsidR="00FC0FC2" w:rsidRDefault="00FC0FC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2"/>
        <w:gridCol w:w="4803"/>
      </w:tblGrid>
      <w:tr w:rsidR="00FC0FC2" w:rsidTr="00FC0FC2">
        <w:tc>
          <w:tcPr>
            <w:tcW w:w="4802" w:type="dxa"/>
          </w:tcPr>
          <w:p w:rsidR="00FC0FC2" w:rsidRPr="00FC0FC2" w:rsidRDefault="00FC0FC2">
            <w:pPr>
              <w:rPr>
                <w:caps/>
              </w:rPr>
            </w:pPr>
            <w:r w:rsidRPr="00FC0FC2">
              <w:rPr>
                <w:caps/>
              </w:rPr>
              <w:t>Contractor</w:t>
            </w:r>
          </w:p>
        </w:tc>
        <w:tc>
          <w:tcPr>
            <w:tcW w:w="4803" w:type="dxa"/>
          </w:tcPr>
          <w:p w:rsidR="00FC0FC2" w:rsidRPr="00FC0FC2" w:rsidRDefault="00FC0FC2" w:rsidP="00FC0FC2">
            <w:pPr>
              <w:ind w:left="1440"/>
              <w:jc w:val="center"/>
              <w:rPr>
                <w:caps/>
              </w:rPr>
            </w:pPr>
            <w:r w:rsidRPr="00FC0FC2">
              <w:rPr>
                <w:caps/>
              </w:rPr>
              <w:t>Executive Engineer</w:t>
            </w:r>
          </w:p>
          <w:p w:rsidR="00FC0FC2" w:rsidRPr="00FC0FC2" w:rsidRDefault="00FC0FC2" w:rsidP="00FC0FC2">
            <w:pPr>
              <w:ind w:left="1440"/>
              <w:jc w:val="center"/>
              <w:rPr>
                <w:caps/>
              </w:rPr>
            </w:pPr>
            <w:r w:rsidRPr="00FC0FC2">
              <w:rPr>
                <w:caps/>
              </w:rPr>
              <w:t>Thatta Drainage Division</w:t>
            </w:r>
          </w:p>
          <w:p w:rsidR="00FC0FC2" w:rsidRPr="00FC0FC2" w:rsidRDefault="00FC0FC2" w:rsidP="00FC0FC2">
            <w:pPr>
              <w:ind w:left="1440"/>
              <w:jc w:val="center"/>
              <w:rPr>
                <w:caps/>
              </w:rPr>
            </w:pPr>
            <w:r w:rsidRPr="00FC0FC2">
              <w:rPr>
                <w:caps/>
              </w:rPr>
              <w:t>Thatta</w:t>
            </w:r>
          </w:p>
        </w:tc>
      </w:tr>
    </w:tbl>
    <w:p w:rsidR="00294F92" w:rsidRDefault="00294F92">
      <w:pPr>
        <w:sectPr w:rsidR="00294F92" w:rsidSect="00FC0FC2">
          <w:pgSz w:w="11909" w:h="16834" w:code="9"/>
          <w:pgMar w:top="1440" w:right="1080" w:bottom="1440" w:left="1440" w:header="720" w:footer="720" w:gutter="0"/>
          <w:cols w:space="720"/>
          <w:docGrid w:linePitch="360"/>
        </w:sectPr>
      </w:pPr>
    </w:p>
    <w:p w:rsidR="00ED5C34" w:rsidRPr="00FC0FC2" w:rsidRDefault="00ED5C34" w:rsidP="00ED5C34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lastRenderedPageBreak/>
        <w:t>Schedule of Prices</w:t>
      </w:r>
    </w:p>
    <w:p w:rsidR="00ED5C34" w:rsidRPr="00FC0FC2" w:rsidRDefault="00ED5C34" w:rsidP="00ED5C34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t>Rate Running Contract upto 30 June 2016</w:t>
      </w:r>
    </w:p>
    <w:p w:rsidR="00ED5C34" w:rsidRDefault="00ED5C34" w:rsidP="00ED5C34"/>
    <w:p w:rsidR="00ED5C34" w:rsidRDefault="00ED5C34" w:rsidP="00ED5C34"/>
    <w:tbl>
      <w:tblPr>
        <w:tblStyle w:val="TableGrid"/>
        <w:tblW w:w="9420" w:type="dxa"/>
        <w:tblLook w:val="04A0"/>
      </w:tblPr>
      <w:tblGrid>
        <w:gridCol w:w="571"/>
        <w:gridCol w:w="4937"/>
        <w:gridCol w:w="1378"/>
        <w:gridCol w:w="962"/>
        <w:gridCol w:w="1572"/>
      </w:tblGrid>
      <w:tr w:rsidR="00ED5C34" w:rsidTr="004259D2">
        <w:tc>
          <w:tcPr>
            <w:tcW w:w="571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Sr. No.</w:t>
            </w:r>
          </w:p>
        </w:tc>
        <w:tc>
          <w:tcPr>
            <w:tcW w:w="4937" w:type="dxa"/>
            <w:vAlign w:val="center"/>
          </w:tcPr>
          <w:p w:rsidR="00ED5C34" w:rsidRPr="00FC0FC2" w:rsidRDefault="00ED5C34" w:rsidP="004259D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Description of Items</w:t>
            </w:r>
          </w:p>
        </w:tc>
        <w:tc>
          <w:tcPr>
            <w:tcW w:w="1378" w:type="dxa"/>
            <w:vAlign w:val="center"/>
          </w:tcPr>
          <w:p w:rsidR="00ED5C34" w:rsidRPr="00FC0FC2" w:rsidRDefault="00ED5C34" w:rsidP="004259D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Quantity</w:t>
            </w:r>
          </w:p>
        </w:tc>
        <w:tc>
          <w:tcPr>
            <w:tcW w:w="962" w:type="dxa"/>
            <w:vAlign w:val="center"/>
          </w:tcPr>
          <w:p w:rsidR="00ED5C34" w:rsidRPr="00FC0FC2" w:rsidRDefault="00ED5C34" w:rsidP="004259D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Unit</w:t>
            </w:r>
          </w:p>
        </w:tc>
        <w:tc>
          <w:tcPr>
            <w:tcW w:w="1572" w:type="dxa"/>
            <w:vAlign w:val="center"/>
          </w:tcPr>
          <w:p w:rsidR="00ED5C34" w:rsidRPr="00FC0FC2" w:rsidRDefault="00ED5C34" w:rsidP="004259D2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Rate</w:t>
            </w: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spacing w:before="240" w:after="240"/>
            </w:pPr>
          </w:p>
        </w:tc>
        <w:tc>
          <w:tcPr>
            <w:tcW w:w="8849" w:type="dxa"/>
            <w:gridSpan w:val="4"/>
          </w:tcPr>
          <w:p w:rsidR="00ED5C34" w:rsidRPr="000F0E85" w:rsidRDefault="00ED5C34" w:rsidP="00B50B4E">
            <w:pPr>
              <w:spacing w:before="240" w:after="240"/>
              <w:rPr>
                <w:b/>
                <w:bCs/>
                <w:caps/>
                <w:u w:val="single"/>
              </w:rPr>
            </w:pPr>
            <w:r w:rsidRPr="000F0E85">
              <w:rPr>
                <w:b/>
                <w:bCs/>
                <w:caps/>
                <w:u w:val="single"/>
              </w:rPr>
              <w:t xml:space="preserve">Procurement of </w:t>
            </w:r>
            <w:r>
              <w:rPr>
                <w:b/>
                <w:bCs/>
                <w:caps/>
                <w:u w:val="single"/>
              </w:rPr>
              <w:t xml:space="preserve">MACHINERY ON RENT BASIS FOR EARTH WORK OF VARIOUS DRAINS OF </w:t>
            </w:r>
            <w:r w:rsidR="00B50B4E">
              <w:rPr>
                <w:b/>
                <w:bCs/>
                <w:caps/>
                <w:u w:val="single"/>
              </w:rPr>
              <w:t>thatta</w:t>
            </w:r>
            <w:r w:rsidR="00BD6A4E">
              <w:rPr>
                <w:b/>
                <w:bCs/>
                <w:caps/>
                <w:u w:val="single"/>
              </w:rPr>
              <w:t xml:space="preserve"> </w:t>
            </w:r>
            <w:r>
              <w:rPr>
                <w:b/>
                <w:bCs/>
                <w:caps/>
                <w:u w:val="single"/>
              </w:rPr>
              <w:t xml:space="preserve">DRAINAGE DIVISION </w:t>
            </w:r>
            <w:r w:rsidR="00B50B4E">
              <w:rPr>
                <w:b/>
                <w:bCs/>
                <w:caps/>
                <w:u w:val="single"/>
              </w:rPr>
              <w:t>thatta</w:t>
            </w:r>
            <w:r w:rsidRPr="000F0E85">
              <w:rPr>
                <w:b/>
                <w:bCs/>
                <w:caps/>
                <w:u w:val="single"/>
              </w:rPr>
              <w:t xml:space="preserve">. </w:t>
            </w: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pStyle w:val="ListParagraph"/>
              <w:numPr>
                <w:ilvl w:val="0"/>
                <w:numId w:val="2"/>
              </w:numPr>
              <w:spacing w:before="240" w:after="240"/>
            </w:pPr>
          </w:p>
        </w:tc>
        <w:tc>
          <w:tcPr>
            <w:tcW w:w="4937" w:type="dxa"/>
          </w:tcPr>
          <w:p w:rsidR="00ED5C34" w:rsidRDefault="00ED5C34" w:rsidP="00C4415D">
            <w:pPr>
              <w:spacing w:before="240" w:after="240"/>
              <w:jc w:val="both"/>
            </w:pPr>
            <w:proofErr w:type="spellStart"/>
            <w:r>
              <w:t>Engg</w:t>
            </w:r>
            <w:proofErr w:type="spellEnd"/>
            <w:r>
              <w:t>: Tractor &amp; Trolley with Driver with POL on hire charges for carriage of any type material with range of 03 KM at site</w:t>
            </w:r>
          </w:p>
        </w:tc>
        <w:tc>
          <w:tcPr>
            <w:tcW w:w="1378" w:type="dxa"/>
          </w:tcPr>
          <w:p w:rsidR="00ED5C34" w:rsidRDefault="003A3CCB" w:rsidP="00C4415D">
            <w:pPr>
              <w:spacing w:before="240" w:after="240"/>
            </w:pPr>
            <w:r>
              <w:t xml:space="preserve">3000 </w:t>
            </w:r>
            <w:r w:rsidR="00ED5C34">
              <w:t>Trips</w:t>
            </w:r>
          </w:p>
        </w:tc>
        <w:tc>
          <w:tcPr>
            <w:tcW w:w="962" w:type="dxa"/>
          </w:tcPr>
          <w:p w:rsidR="00ED5C34" w:rsidRDefault="00ED5C34" w:rsidP="00C4415D">
            <w:pPr>
              <w:spacing w:before="240" w:after="240"/>
            </w:pPr>
            <w:r>
              <w:t>P. Trip</w:t>
            </w:r>
          </w:p>
        </w:tc>
        <w:tc>
          <w:tcPr>
            <w:tcW w:w="1572" w:type="dxa"/>
          </w:tcPr>
          <w:p w:rsidR="00ED5C34" w:rsidRDefault="00ED5C34" w:rsidP="00C4415D">
            <w:pPr>
              <w:spacing w:before="240" w:after="240"/>
            </w:pP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pStyle w:val="ListParagraph"/>
              <w:numPr>
                <w:ilvl w:val="0"/>
                <w:numId w:val="2"/>
              </w:numPr>
              <w:spacing w:before="240" w:after="240"/>
            </w:pPr>
          </w:p>
        </w:tc>
        <w:tc>
          <w:tcPr>
            <w:tcW w:w="4937" w:type="dxa"/>
          </w:tcPr>
          <w:p w:rsidR="00ED5C34" w:rsidRDefault="00ED5C34" w:rsidP="00C4415D">
            <w:pPr>
              <w:spacing w:before="240" w:after="240"/>
              <w:jc w:val="both"/>
            </w:pPr>
            <w:proofErr w:type="spellStart"/>
            <w:r>
              <w:t>Engg</w:t>
            </w:r>
            <w:proofErr w:type="spellEnd"/>
            <w:r>
              <w:t>: Wheel Type Hydraulic Excavator for Earthwork Excavation at site.</w:t>
            </w:r>
          </w:p>
        </w:tc>
        <w:tc>
          <w:tcPr>
            <w:tcW w:w="1378" w:type="dxa"/>
          </w:tcPr>
          <w:p w:rsidR="00ED5C34" w:rsidRDefault="00061353" w:rsidP="00C4415D">
            <w:pPr>
              <w:spacing w:before="240" w:after="240"/>
            </w:pPr>
            <w:r>
              <w:t xml:space="preserve">2500 </w:t>
            </w:r>
            <w:r w:rsidR="00ED5C34">
              <w:t>Hours</w:t>
            </w:r>
          </w:p>
        </w:tc>
        <w:tc>
          <w:tcPr>
            <w:tcW w:w="962" w:type="dxa"/>
          </w:tcPr>
          <w:p w:rsidR="00ED5C34" w:rsidRDefault="00ED5C34" w:rsidP="00C4415D">
            <w:pPr>
              <w:spacing w:before="240" w:after="240"/>
            </w:pPr>
            <w:proofErr w:type="spellStart"/>
            <w:r>
              <w:t>P.Hour</w:t>
            </w:r>
            <w:proofErr w:type="spellEnd"/>
          </w:p>
        </w:tc>
        <w:tc>
          <w:tcPr>
            <w:tcW w:w="1572" w:type="dxa"/>
          </w:tcPr>
          <w:p w:rsidR="00ED5C34" w:rsidRDefault="00ED5C34" w:rsidP="00C4415D">
            <w:pPr>
              <w:spacing w:before="240" w:after="240"/>
            </w:pP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pStyle w:val="ListParagraph"/>
              <w:numPr>
                <w:ilvl w:val="0"/>
                <w:numId w:val="2"/>
              </w:numPr>
              <w:spacing w:before="240" w:after="240"/>
            </w:pPr>
          </w:p>
        </w:tc>
        <w:tc>
          <w:tcPr>
            <w:tcW w:w="4937" w:type="dxa"/>
          </w:tcPr>
          <w:p w:rsidR="00ED5C34" w:rsidRDefault="00ED5C34" w:rsidP="00C4415D">
            <w:pPr>
              <w:spacing w:before="240" w:after="240"/>
              <w:jc w:val="both"/>
            </w:pPr>
            <w:proofErr w:type="spellStart"/>
            <w:r>
              <w:t>Engg</w:t>
            </w:r>
            <w:proofErr w:type="spellEnd"/>
            <w:r>
              <w:t xml:space="preserve">: Tractor with Front Blade wheel type on </w:t>
            </w:r>
            <w:r w:rsidR="002B6E06">
              <w:t>h</w:t>
            </w:r>
            <w:r>
              <w:t>ire charges with POL &amp; Driver at site</w:t>
            </w:r>
          </w:p>
        </w:tc>
        <w:tc>
          <w:tcPr>
            <w:tcW w:w="1378" w:type="dxa"/>
          </w:tcPr>
          <w:p w:rsidR="00ED5C34" w:rsidRDefault="002B6E06" w:rsidP="00C4415D">
            <w:pPr>
              <w:spacing w:before="240" w:after="240"/>
            </w:pPr>
            <w:r>
              <w:t xml:space="preserve">1500 </w:t>
            </w:r>
            <w:r w:rsidR="00ED5C34">
              <w:t>Hours</w:t>
            </w:r>
          </w:p>
        </w:tc>
        <w:tc>
          <w:tcPr>
            <w:tcW w:w="962" w:type="dxa"/>
          </w:tcPr>
          <w:p w:rsidR="00ED5C34" w:rsidRDefault="00ED5C34" w:rsidP="00C4415D">
            <w:pPr>
              <w:spacing w:before="240" w:after="240"/>
            </w:pPr>
            <w:proofErr w:type="spellStart"/>
            <w:r>
              <w:t>P.Hour</w:t>
            </w:r>
            <w:proofErr w:type="spellEnd"/>
          </w:p>
        </w:tc>
        <w:tc>
          <w:tcPr>
            <w:tcW w:w="1572" w:type="dxa"/>
          </w:tcPr>
          <w:p w:rsidR="00ED5C34" w:rsidRDefault="00ED5C34" w:rsidP="00C4415D">
            <w:pPr>
              <w:spacing w:before="240" w:after="240"/>
            </w:pPr>
          </w:p>
        </w:tc>
      </w:tr>
      <w:tr w:rsidR="00ED5C34" w:rsidTr="00C4415D">
        <w:tc>
          <w:tcPr>
            <w:tcW w:w="7848" w:type="dxa"/>
            <w:gridSpan w:val="4"/>
          </w:tcPr>
          <w:p w:rsidR="00ED5C34" w:rsidRPr="00FC0FC2" w:rsidRDefault="00ED5C34" w:rsidP="00C4415D">
            <w:pPr>
              <w:spacing w:before="120" w:after="120"/>
              <w:jc w:val="right"/>
              <w:rPr>
                <w:b/>
                <w:bCs/>
                <w:caps/>
              </w:rPr>
            </w:pPr>
            <w:r w:rsidRPr="00FC0FC2">
              <w:rPr>
                <w:b/>
                <w:bCs/>
                <w:caps/>
              </w:rPr>
              <w:t xml:space="preserve">Total </w:t>
            </w:r>
          </w:p>
        </w:tc>
        <w:tc>
          <w:tcPr>
            <w:tcW w:w="1572" w:type="dxa"/>
          </w:tcPr>
          <w:p w:rsidR="00ED5C34" w:rsidRDefault="00ED5C34" w:rsidP="00C4415D">
            <w:pPr>
              <w:spacing w:before="120" w:after="120"/>
            </w:pPr>
          </w:p>
        </w:tc>
      </w:tr>
    </w:tbl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2"/>
        <w:gridCol w:w="4803"/>
      </w:tblGrid>
      <w:tr w:rsidR="00ED5C34" w:rsidTr="00C4415D">
        <w:tc>
          <w:tcPr>
            <w:tcW w:w="4802" w:type="dxa"/>
          </w:tcPr>
          <w:p w:rsidR="00ED5C34" w:rsidRPr="00FC0FC2" w:rsidRDefault="00ED5C34" w:rsidP="00C4415D">
            <w:pPr>
              <w:rPr>
                <w:caps/>
              </w:rPr>
            </w:pPr>
            <w:r w:rsidRPr="00FC0FC2">
              <w:rPr>
                <w:caps/>
              </w:rPr>
              <w:t>Contractor</w:t>
            </w:r>
          </w:p>
        </w:tc>
        <w:tc>
          <w:tcPr>
            <w:tcW w:w="4803" w:type="dxa"/>
          </w:tcPr>
          <w:p w:rsidR="00ED5C34" w:rsidRPr="00FC0FC2" w:rsidRDefault="00ED5C34" w:rsidP="003E0BE1">
            <w:pPr>
              <w:jc w:val="center"/>
              <w:rPr>
                <w:caps/>
              </w:rPr>
            </w:pPr>
            <w:r w:rsidRPr="00FC0FC2">
              <w:rPr>
                <w:caps/>
              </w:rPr>
              <w:t>Executive Engineer</w:t>
            </w:r>
          </w:p>
          <w:p w:rsidR="00ED5C34" w:rsidRPr="00FC0FC2" w:rsidRDefault="00B50B4E" w:rsidP="003E0BE1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thatta </w:t>
            </w:r>
            <w:r w:rsidR="00ED5C34" w:rsidRPr="00FC0FC2">
              <w:rPr>
                <w:caps/>
              </w:rPr>
              <w:t>rainage Division</w:t>
            </w:r>
          </w:p>
          <w:p w:rsidR="00ED5C34" w:rsidRPr="00FC0FC2" w:rsidRDefault="00B50B4E" w:rsidP="003E0BE1">
            <w:pPr>
              <w:jc w:val="center"/>
              <w:rPr>
                <w:caps/>
              </w:rPr>
            </w:pPr>
            <w:r>
              <w:rPr>
                <w:caps/>
              </w:rPr>
              <w:t>thatta</w:t>
            </w:r>
          </w:p>
        </w:tc>
      </w:tr>
    </w:tbl>
    <w:p w:rsidR="00ED5C34" w:rsidRDefault="00ED5C34" w:rsidP="00ED5C34">
      <w:pPr>
        <w:sectPr w:rsidR="00ED5C34" w:rsidSect="00FC0FC2">
          <w:pgSz w:w="11909" w:h="16834" w:code="9"/>
          <w:pgMar w:top="1440" w:right="1080" w:bottom="1440" w:left="1440" w:header="720" w:footer="720" w:gutter="0"/>
          <w:cols w:space="720"/>
          <w:docGrid w:linePitch="360"/>
        </w:sectPr>
      </w:pPr>
    </w:p>
    <w:p w:rsidR="00ED5C34" w:rsidRPr="00FC0FC2" w:rsidRDefault="00ED5C34" w:rsidP="00ED5C34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lastRenderedPageBreak/>
        <w:t>Schedule of Prices</w:t>
      </w:r>
    </w:p>
    <w:p w:rsidR="00ED5C34" w:rsidRPr="00FC0FC2" w:rsidRDefault="00ED5C34" w:rsidP="00ED5C34">
      <w:pPr>
        <w:jc w:val="center"/>
        <w:rPr>
          <w:b/>
          <w:bCs/>
          <w:caps/>
          <w:sz w:val="24"/>
          <w:szCs w:val="24"/>
          <w:u w:val="single"/>
        </w:rPr>
      </w:pPr>
      <w:r w:rsidRPr="00FC0FC2">
        <w:rPr>
          <w:b/>
          <w:bCs/>
          <w:caps/>
          <w:sz w:val="24"/>
          <w:szCs w:val="24"/>
          <w:u w:val="single"/>
        </w:rPr>
        <w:t>Rate Running Contract upto 30 June 2016</w:t>
      </w:r>
    </w:p>
    <w:p w:rsidR="00ED5C34" w:rsidRDefault="00ED5C34" w:rsidP="00ED5C34"/>
    <w:p w:rsidR="00ED5C34" w:rsidRDefault="00ED5C34" w:rsidP="00ED5C34"/>
    <w:tbl>
      <w:tblPr>
        <w:tblStyle w:val="TableGrid"/>
        <w:tblW w:w="9420" w:type="dxa"/>
        <w:tblLook w:val="04A0"/>
      </w:tblPr>
      <w:tblGrid>
        <w:gridCol w:w="571"/>
        <w:gridCol w:w="4937"/>
        <w:gridCol w:w="1195"/>
        <w:gridCol w:w="1145"/>
        <w:gridCol w:w="1572"/>
      </w:tblGrid>
      <w:tr w:rsidR="00ED5C34" w:rsidTr="00C4415D">
        <w:tc>
          <w:tcPr>
            <w:tcW w:w="571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Sr. No.</w:t>
            </w:r>
          </w:p>
        </w:tc>
        <w:tc>
          <w:tcPr>
            <w:tcW w:w="4937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Description of Items</w:t>
            </w:r>
          </w:p>
        </w:tc>
        <w:tc>
          <w:tcPr>
            <w:tcW w:w="1195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Quantity</w:t>
            </w:r>
          </w:p>
        </w:tc>
        <w:tc>
          <w:tcPr>
            <w:tcW w:w="1145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Unit</w:t>
            </w:r>
          </w:p>
        </w:tc>
        <w:tc>
          <w:tcPr>
            <w:tcW w:w="1572" w:type="dxa"/>
          </w:tcPr>
          <w:p w:rsidR="00ED5C34" w:rsidRPr="00FC0FC2" w:rsidRDefault="00ED5C34" w:rsidP="00C4415D">
            <w:pPr>
              <w:jc w:val="center"/>
              <w:rPr>
                <w:b/>
                <w:bCs/>
              </w:rPr>
            </w:pPr>
            <w:r w:rsidRPr="00FC0FC2">
              <w:rPr>
                <w:b/>
                <w:bCs/>
              </w:rPr>
              <w:t>Rate</w:t>
            </w: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spacing w:before="240" w:after="240"/>
            </w:pPr>
          </w:p>
        </w:tc>
        <w:tc>
          <w:tcPr>
            <w:tcW w:w="8849" w:type="dxa"/>
            <w:gridSpan w:val="4"/>
          </w:tcPr>
          <w:p w:rsidR="00ED5C34" w:rsidRPr="000F0E85" w:rsidRDefault="00ED5C34" w:rsidP="00A30628">
            <w:pPr>
              <w:spacing w:before="240" w:after="240"/>
              <w:jc w:val="both"/>
              <w:rPr>
                <w:b/>
                <w:bCs/>
                <w:caps/>
                <w:u w:val="single"/>
              </w:rPr>
            </w:pPr>
            <w:r w:rsidRPr="000F0E85">
              <w:rPr>
                <w:b/>
                <w:bCs/>
                <w:caps/>
                <w:u w:val="single"/>
              </w:rPr>
              <w:t xml:space="preserve">Procurement of </w:t>
            </w:r>
            <w:r w:rsidR="004259D2">
              <w:rPr>
                <w:b/>
                <w:bCs/>
                <w:caps/>
                <w:u w:val="single"/>
              </w:rPr>
              <w:t>REMOVING weed GROWTH/</w:t>
            </w:r>
            <w:r>
              <w:rPr>
                <w:b/>
                <w:bCs/>
                <w:caps/>
                <w:u w:val="single"/>
              </w:rPr>
              <w:t xml:space="preserve"> pan cutting</w:t>
            </w:r>
            <w:r w:rsidRPr="000F0E85">
              <w:rPr>
                <w:b/>
                <w:bCs/>
                <w:caps/>
                <w:u w:val="single"/>
              </w:rPr>
              <w:t xml:space="preserve"> </w:t>
            </w:r>
            <w:r w:rsidR="004259D2">
              <w:rPr>
                <w:b/>
                <w:bCs/>
                <w:caps/>
                <w:u w:val="single"/>
              </w:rPr>
              <w:t xml:space="preserve">FROM BED,BERMS, SLOPE, BANKS INCLUDING BURNING OF VARIOUS DRAINS OF </w:t>
            </w:r>
            <w:r w:rsidR="00A30628">
              <w:rPr>
                <w:b/>
                <w:bCs/>
                <w:caps/>
                <w:u w:val="single"/>
              </w:rPr>
              <w:t xml:space="preserve">thatta </w:t>
            </w:r>
            <w:r w:rsidR="004259D2">
              <w:rPr>
                <w:b/>
                <w:bCs/>
                <w:caps/>
                <w:u w:val="single"/>
              </w:rPr>
              <w:t xml:space="preserve">DRAINAGE DIVISION </w:t>
            </w:r>
            <w:r w:rsidR="00A30628">
              <w:rPr>
                <w:b/>
                <w:bCs/>
                <w:caps/>
                <w:u w:val="single"/>
              </w:rPr>
              <w:t>thatta</w:t>
            </w:r>
          </w:p>
        </w:tc>
      </w:tr>
      <w:tr w:rsidR="00ED5C34" w:rsidTr="00C4415D">
        <w:tc>
          <w:tcPr>
            <w:tcW w:w="571" w:type="dxa"/>
          </w:tcPr>
          <w:p w:rsidR="00ED5C34" w:rsidRDefault="00ED5C34" w:rsidP="00C4415D">
            <w:pPr>
              <w:pStyle w:val="ListParagraph"/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4937" w:type="dxa"/>
          </w:tcPr>
          <w:p w:rsidR="00ED5C34" w:rsidRDefault="00ED5C34" w:rsidP="00C4415D">
            <w:pPr>
              <w:spacing w:before="240" w:after="240"/>
              <w:jc w:val="both"/>
            </w:pPr>
            <w:r>
              <w:t xml:space="preserve">Removing weed growth/ pan cutting from bed, </w:t>
            </w:r>
            <w:proofErr w:type="spellStart"/>
            <w:r>
              <w:t>berms</w:t>
            </w:r>
            <w:proofErr w:type="spellEnd"/>
            <w:r>
              <w:t xml:space="preserve">, slope, banks </w:t>
            </w:r>
            <w:proofErr w:type="spellStart"/>
            <w:r>
              <w:t>i/c</w:t>
            </w:r>
            <w:proofErr w:type="spellEnd"/>
            <w:r>
              <w:t xml:space="preserve"> burning etc. </w:t>
            </w:r>
          </w:p>
        </w:tc>
        <w:tc>
          <w:tcPr>
            <w:tcW w:w="1195" w:type="dxa"/>
          </w:tcPr>
          <w:p w:rsidR="00ED5C34" w:rsidRDefault="00E5190C" w:rsidP="00CF30BE">
            <w:pPr>
              <w:spacing w:before="240" w:after="240"/>
            </w:pPr>
            <w:r>
              <w:t>14150000</w:t>
            </w:r>
          </w:p>
        </w:tc>
        <w:tc>
          <w:tcPr>
            <w:tcW w:w="1145" w:type="dxa"/>
          </w:tcPr>
          <w:p w:rsidR="00ED5C34" w:rsidRDefault="00ED5C34" w:rsidP="00C4415D">
            <w:pPr>
              <w:spacing w:before="240" w:after="240"/>
              <w:jc w:val="center"/>
            </w:pPr>
            <w:proofErr w:type="gramStart"/>
            <w:r>
              <w:t>P.%</w:t>
            </w:r>
            <w:proofErr w:type="gramEnd"/>
            <w:r>
              <w:t xml:space="preserve">0 </w:t>
            </w:r>
            <w:proofErr w:type="spellStart"/>
            <w:r>
              <w:t>Sft</w:t>
            </w:r>
            <w:proofErr w:type="spellEnd"/>
          </w:p>
        </w:tc>
        <w:tc>
          <w:tcPr>
            <w:tcW w:w="1572" w:type="dxa"/>
          </w:tcPr>
          <w:p w:rsidR="00ED5C34" w:rsidRDefault="00ED5C34" w:rsidP="00C4415D">
            <w:pPr>
              <w:spacing w:before="240" w:after="240"/>
            </w:pPr>
          </w:p>
        </w:tc>
      </w:tr>
      <w:tr w:rsidR="00ED5C34" w:rsidTr="00C4415D">
        <w:tc>
          <w:tcPr>
            <w:tcW w:w="7848" w:type="dxa"/>
            <w:gridSpan w:val="4"/>
          </w:tcPr>
          <w:p w:rsidR="00ED5C34" w:rsidRPr="00FC0FC2" w:rsidRDefault="00ED5C34" w:rsidP="00C4415D">
            <w:pPr>
              <w:spacing w:before="120" w:after="120"/>
              <w:jc w:val="right"/>
              <w:rPr>
                <w:b/>
                <w:bCs/>
                <w:caps/>
              </w:rPr>
            </w:pPr>
            <w:r w:rsidRPr="00FC0FC2">
              <w:rPr>
                <w:b/>
                <w:bCs/>
                <w:caps/>
              </w:rPr>
              <w:t xml:space="preserve">Total </w:t>
            </w:r>
          </w:p>
        </w:tc>
        <w:tc>
          <w:tcPr>
            <w:tcW w:w="1572" w:type="dxa"/>
          </w:tcPr>
          <w:p w:rsidR="00ED5C34" w:rsidRDefault="00ED5C34" w:rsidP="00C4415D">
            <w:pPr>
              <w:spacing w:before="120" w:after="120"/>
            </w:pPr>
          </w:p>
        </w:tc>
      </w:tr>
    </w:tbl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p w:rsidR="00ED5C34" w:rsidRDefault="00ED5C34" w:rsidP="00ED5C3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2"/>
        <w:gridCol w:w="4803"/>
      </w:tblGrid>
      <w:tr w:rsidR="00ED5C34" w:rsidTr="00C4415D">
        <w:tc>
          <w:tcPr>
            <w:tcW w:w="4802" w:type="dxa"/>
          </w:tcPr>
          <w:p w:rsidR="00ED5C34" w:rsidRPr="00FC0FC2" w:rsidRDefault="00ED5C34" w:rsidP="00C4415D">
            <w:pPr>
              <w:rPr>
                <w:caps/>
              </w:rPr>
            </w:pPr>
            <w:r w:rsidRPr="00FC0FC2">
              <w:rPr>
                <w:caps/>
              </w:rPr>
              <w:t>Contractor</w:t>
            </w:r>
          </w:p>
        </w:tc>
        <w:tc>
          <w:tcPr>
            <w:tcW w:w="4803" w:type="dxa"/>
          </w:tcPr>
          <w:p w:rsidR="00ED5C34" w:rsidRPr="00FC0FC2" w:rsidRDefault="00ED5C34" w:rsidP="003E0BE1">
            <w:pPr>
              <w:jc w:val="center"/>
              <w:rPr>
                <w:caps/>
              </w:rPr>
            </w:pPr>
            <w:r w:rsidRPr="00FC0FC2">
              <w:rPr>
                <w:caps/>
              </w:rPr>
              <w:t>Executive Engineer</w:t>
            </w:r>
          </w:p>
          <w:p w:rsidR="00ED5C34" w:rsidRPr="00FC0FC2" w:rsidRDefault="00660F9F" w:rsidP="003E0BE1">
            <w:pPr>
              <w:jc w:val="center"/>
              <w:rPr>
                <w:caps/>
              </w:rPr>
            </w:pPr>
            <w:r>
              <w:rPr>
                <w:caps/>
              </w:rPr>
              <w:t>thatta</w:t>
            </w:r>
            <w:r w:rsidR="00ED5C34" w:rsidRPr="00FC0FC2">
              <w:rPr>
                <w:caps/>
              </w:rPr>
              <w:t xml:space="preserve"> Drainage Division</w:t>
            </w:r>
          </w:p>
          <w:p w:rsidR="00ED5C34" w:rsidRPr="00FC0FC2" w:rsidRDefault="00660F9F" w:rsidP="00660F9F">
            <w:pPr>
              <w:jc w:val="center"/>
              <w:rPr>
                <w:caps/>
              </w:rPr>
            </w:pPr>
            <w:r>
              <w:rPr>
                <w:caps/>
              </w:rPr>
              <w:t>thatta</w:t>
            </w:r>
          </w:p>
        </w:tc>
      </w:tr>
    </w:tbl>
    <w:p w:rsidR="00ED5C34" w:rsidRDefault="00ED5C34" w:rsidP="00975C42"/>
    <w:sectPr w:rsidR="00ED5C34" w:rsidSect="006E76AB">
      <w:pgSz w:w="11909" w:h="16834" w:code="9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3EE8"/>
    <w:multiLevelType w:val="hybridMultilevel"/>
    <w:tmpl w:val="08CA94BE"/>
    <w:lvl w:ilvl="0" w:tplc="A7F4A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33835"/>
    <w:multiLevelType w:val="hybridMultilevel"/>
    <w:tmpl w:val="064CEE22"/>
    <w:lvl w:ilvl="0" w:tplc="8258C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3621C"/>
    <w:multiLevelType w:val="hybridMultilevel"/>
    <w:tmpl w:val="24F654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C0FC2"/>
    <w:rsid w:val="000367B0"/>
    <w:rsid w:val="00061353"/>
    <w:rsid w:val="00086E35"/>
    <w:rsid w:val="000F0E85"/>
    <w:rsid w:val="000F66BD"/>
    <w:rsid w:val="002071B7"/>
    <w:rsid w:val="00294F92"/>
    <w:rsid w:val="002B6E06"/>
    <w:rsid w:val="002E4DC9"/>
    <w:rsid w:val="00304D3B"/>
    <w:rsid w:val="003550BD"/>
    <w:rsid w:val="003A3CCB"/>
    <w:rsid w:val="003A499F"/>
    <w:rsid w:val="003E0BE1"/>
    <w:rsid w:val="004259D2"/>
    <w:rsid w:val="004275E6"/>
    <w:rsid w:val="005068C1"/>
    <w:rsid w:val="005D6A56"/>
    <w:rsid w:val="005E6D63"/>
    <w:rsid w:val="005F0B8D"/>
    <w:rsid w:val="006307AE"/>
    <w:rsid w:val="00660F9F"/>
    <w:rsid w:val="00665F29"/>
    <w:rsid w:val="006E76AB"/>
    <w:rsid w:val="00725BEE"/>
    <w:rsid w:val="0078496A"/>
    <w:rsid w:val="007C055E"/>
    <w:rsid w:val="0080565F"/>
    <w:rsid w:val="00881D6E"/>
    <w:rsid w:val="008F470C"/>
    <w:rsid w:val="00903427"/>
    <w:rsid w:val="00975C42"/>
    <w:rsid w:val="00A30628"/>
    <w:rsid w:val="00A46B3D"/>
    <w:rsid w:val="00A93016"/>
    <w:rsid w:val="00AC1F0B"/>
    <w:rsid w:val="00AF4403"/>
    <w:rsid w:val="00B44B54"/>
    <w:rsid w:val="00B50B4E"/>
    <w:rsid w:val="00B727EA"/>
    <w:rsid w:val="00BD6A4E"/>
    <w:rsid w:val="00BF1B09"/>
    <w:rsid w:val="00C01462"/>
    <w:rsid w:val="00C20E93"/>
    <w:rsid w:val="00C5343C"/>
    <w:rsid w:val="00C94AE0"/>
    <w:rsid w:val="00CF30BE"/>
    <w:rsid w:val="00DB6BD9"/>
    <w:rsid w:val="00E50850"/>
    <w:rsid w:val="00E5190C"/>
    <w:rsid w:val="00E72C60"/>
    <w:rsid w:val="00EA7D6F"/>
    <w:rsid w:val="00ED5ADE"/>
    <w:rsid w:val="00ED5C34"/>
    <w:rsid w:val="00F640A1"/>
    <w:rsid w:val="00FC0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F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0F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NASEEM KHUSHK</cp:lastModifiedBy>
  <cp:revision>12</cp:revision>
  <cp:lastPrinted>2016-03-08T12:29:00Z</cp:lastPrinted>
  <dcterms:created xsi:type="dcterms:W3CDTF">2016-03-17T14:03:00Z</dcterms:created>
  <dcterms:modified xsi:type="dcterms:W3CDTF">2016-02-08T00:56:00Z</dcterms:modified>
</cp:coreProperties>
</file>