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CF65E5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B14D3A">
                    <w:t>15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CF65E5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CF65E5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131F5C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131F5C">
                    <w:rPr>
                      <w:b/>
                      <w:sz w:val="32"/>
                      <w:szCs w:val="28"/>
                    </w:rPr>
                    <w:t>Construction of Boundary Wall around Graveyard @ Village Wanki Wasi, Union Council Masu Bhurgari, Taluka Hyderabad Rural.</w:t>
                  </w:r>
                  <w:r>
                    <w:rPr>
                      <w:b/>
                      <w:sz w:val="32"/>
                      <w:szCs w:val="28"/>
                    </w:rPr>
                    <w:t xml:space="preserve">                </w:t>
                  </w:r>
                  <w:r w:rsidR="0034414D"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>
                    <w:rPr>
                      <w:b/>
                      <w:sz w:val="32"/>
                      <w:szCs w:val="28"/>
                    </w:rPr>
                    <w:t>1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>
                    <w:rPr>
                      <w:b/>
                      <w:sz w:val="32"/>
                      <w:szCs w:val="28"/>
                    </w:rPr>
                    <w:t>236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CF65E5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F65E5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CF65E5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6D74C3" w:rsidRDefault="00CA7B19" w:rsidP="00145112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145112" w:rsidRPr="0014511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Construction of Boundary Wall around Graveyard @ Village Wanki Wasi, Union Council Masu Bhurgari, (PS-50), Taluka Hyderabad Rural.</w:t>
      </w:r>
      <w:r w:rsidR="0014511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145112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145112">
        <w:rPr>
          <w:rFonts w:ascii="Times New Roman" w:hAnsi="Times New Roman" w:cs="Times New Roman"/>
          <w:noProof/>
          <w:color w:val="000000"/>
          <w:spacing w:val="-1"/>
          <w:sz w:val="24"/>
        </w:rPr>
        <w:t>236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A851D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14511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6A081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</w:t>
      </w:r>
      <w:r w:rsidR="0014511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6A0817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F024F7">
        <w:rPr>
          <w:rFonts w:ascii="Times New Roman" w:hAnsi="Times New Roman" w:cs="Times New Roman"/>
          <w:noProof/>
          <w:color w:val="000000"/>
          <w:sz w:val="24"/>
          <w:u w:val="single"/>
        </w:rPr>
        <w:t>062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CF65E5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CF65E5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F65E5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CF65E5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F65E5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F65E5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CF65E5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CF65E5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CF65E5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CF65E5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CF65E5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F024F7" w:rsidP="006A1942">
      <w:pPr>
        <w:spacing w:after="0" w:line="295" w:lineRule="exact"/>
        <w:ind w:left="781"/>
        <w:rPr>
          <w:b/>
          <w:i/>
          <w:u w:val="single"/>
        </w:rPr>
      </w:pPr>
      <w:r w:rsidRPr="00F024F7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Construction of Boundary Wall around Graveyard @ Village Wanki Wasi, Union Council Masu Bhurgari, (PS-50), Taluka Hyderabad Rural.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7E4AFE">
        <w:rPr>
          <w:rFonts w:ascii="Times New Roman" w:hAnsi="Times New Roman" w:cs="Times New Roman"/>
          <w:noProof/>
          <w:color w:val="000000"/>
          <w:spacing w:val="-1"/>
          <w:sz w:val="24"/>
        </w:rPr>
        <w:t>062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2F6373" w:rsidP="000E7F72">
      <w:pPr>
        <w:spacing w:after="0" w:line="283" w:lineRule="exact"/>
        <w:rPr>
          <w:b/>
          <w:i/>
          <w:u w:val="single"/>
        </w:rPr>
      </w:pPr>
      <w:r w:rsidRPr="002F6373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Construction of Boundary Wall around Graveyard @ Village Wanki Wasi, Union Council Masu Bhurgari, (PS-50), Taluka Hyderabad Rural.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CF65E5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CF65E5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1670" w:firstLine="4844"/>
      </w:pPr>
      <w:r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Default="00B56106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="002F6373" w:rsidRPr="002F6373">
        <w:rPr>
          <w:rFonts w:ascii="Times New Roman" w:hAnsi="Times New Roman" w:cs="Times New Roman"/>
          <w:b/>
          <w:sz w:val="20"/>
          <w:szCs w:val="20"/>
        </w:rPr>
        <w:t>CONSTRUCTION OF BOUNDARY WALL AROUND GRAVEYARD @ VILLAGE WANKI WASI, UNION COUNCIL MASU BHURGARI, (PS-50), TALUKA HYDERABAD RURAL.</w:t>
      </w:r>
    </w:p>
    <w:p w:rsidR="003751A2" w:rsidRDefault="003751A2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128" w:type="dxa"/>
        <w:tblInd w:w="93" w:type="dxa"/>
        <w:tblLook w:val="04A0"/>
      </w:tblPr>
      <w:tblGrid>
        <w:gridCol w:w="635"/>
        <w:gridCol w:w="960"/>
        <w:gridCol w:w="566"/>
        <w:gridCol w:w="4584"/>
        <w:gridCol w:w="1083"/>
        <w:gridCol w:w="793"/>
        <w:gridCol w:w="1509"/>
      </w:tblGrid>
      <w:tr w:rsidR="003751A2" w:rsidRPr="00E02473" w:rsidTr="0029417C">
        <w:trPr>
          <w:trHeight w:val="327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S.No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Qty</w:t>
            </w:r>
          </w:p>
        </w:tc>
        <w:tc>
          <w:tcPr>
            <w:tcW w:w="4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Items Of Work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Rate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Unit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Amount</w:t>
            </w:r>
          </w:p>
        </w:tc>
      </w:tr>
      <w:tr w:rsidR="003751A2" w:rsidRPr="00E02473" w:rsidTr="0029417C">
        <w:trPr>
          <w:trHeight w:val="32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138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2773.75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Excavation in foundation of buildings bridges &amp; other structures i/c dagbelling dressing refilling around structure with excavated earth watering &amp; ramming lead upto 5'ft: (b) In ordinary soil            (SI No:18(b) P-4)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3176.25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 0 Cft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8810.12</w:t>
            </w:r>
          </w:p>
        </w:tc>
      </w:tr>
      <w:tr w:rsidR="003751A2" w:rsidRPr="00E02473" w:rsidTr="0029417C">
        <w:trPr>
          <w:trHeight w:val="172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654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12.25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C.C Brick or stone ballast 1-1/2" to 2" gauge Ratio 1:4:8 (SI No:4(b) P-14)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9416.28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1153.49</w:t>
            </w:r>
          </w:p>
        </w:tc>
      </w:tr>
      <w:tr w:rsidR="003751A2" w:rsidRPr="00E02473" w:rsidTr="0029417C">
        <w:trPr>
          <w:trHeight w:val="32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654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672.00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C.C Brick or stone ballast 1-1/2" to 2" gauge Ratio 1:5:10 (SI No:4(c) P-14)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8694.95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58430.06</w:t>
            </w:r>
          </w:p>
        </w:tc>
      </w:tr>
      <w:tr w:rsidR="003751A2" w:rsidRPr="00E02473" w:rsidTr="0029417C">
        <w:trPr>
          <w:trHeight w:val="32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296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481.00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RCC work 1:2:4 i/c all labour and material except the cost of steel reinf: &amp; its labour for bending &amp; binding which will be paid separately. This rate also i/cs all kinds of forms moulds lifting shuttering curing rendering and finishing the exposed surface (i/c screening &amp; washing of shingle) (a) RCC work in roof slabs beams, coloumns, rafts lintels and other structural members laid in situ or precast laid in position complete in all respects.(SI No:6(a) P-15)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337.00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P.Cft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162097.00</w:t>
            </w:r>
          </w:p>
        </w:tc>
      </w:tr>
      <w:tr w:rsidR="003751A2" w:rsidRPr="00E02473" w:rsidTr="0029417C">
        <w:trPr>
          <w:trHeight w:val="32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13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17.00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Cwt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Fabrication of mild steel reinforcement for cement concrete i/c cutting bending laying in position making of joints and fastenings i/c cost of binding wire (also i/cs removal of rust from bars)(b) Tor bars. (SI No:8(b) P-16)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5001.70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P.Cwt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85003.89</w:t>
            </w:r>
          </w:p>
        </w:tc>
      </w:tr>
      <w:tr w:rsidR="003751A2" w:rsidRPr="00E02473" w:rsidTr="0029417C">
        <w:trPr>
          <w:trHeight w:val="172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75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1263.36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Pacca brick work in foundation &amp; Plinth in cement sand mortar ratio 1:6. (SI No:4(i-e) P-20)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11948.36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150950.80</w:t>
            </w:r>
          </w:p>
        </w:tc>
      </w:tr>
      <w:tr w:rsidR="003751A2" w:rsidRPr="00E02473" w:rsidTr="0029417C">
        <w:trPr>
          <w:trHeight w:val="189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1032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856.50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Pacca brick work other than buildings i/c stricking of joints upto 20'ft: height in cement sand mortar ratio 1:6 (SI No:7(i-e) P-21)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12346.65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105749.06</w:t>
            </w:r>
          </w:p>
        </w:tc>
      </w:tr>
      <w:tr w:rsidR="003751A2" w:rsidRPr="00E02473" w:rsidTr="0029417C">
        <w:trPr>
          <w:trHeight w:val="172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74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8466.00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Cement plaster 1:6 upto 12'ft: height 1/2" thick.(SI No:13(b) P-51)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2206.60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186810.76</w:t>
            </w:r>
          </w:p>
        </w:tc>
      </w:tr>
      <w:tr w:rsidR="003751A2" w:rsidRPr="00E02473" w:rsidTr="0029417C">
        <w:trPr>
          <w:trHeight w:val="172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654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8466.00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Cement plaster 1:4 upto 12'ft: height 3/8" thick.(SI No:11(a) P-51)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2197.52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186042.04</w:t>
            </w:r>
          </w:p>
        </w:tc>
      </w:tr>
      <w:tr w:rsidR="003751A2" w:rsidRPr="00E02473" w:rsidTr="0029417C">
        <w:trPr>
          <w:trHeight w:val="155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130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63.00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M/F steel grated doors complete with locking arrangement angle iron frame 2"x2"x3/8" and 1/4" square bars 4" centre to centre. (SI No.23 P.91)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594.57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P.Sft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37457.91</w:t>
            </w:r>
          </w:p>
        </w:tc>
      </w:tr>
      <w:tr w:rsidR="003751A2" w:rsidRPr="00E02473" w:rsidTr="0029417C">
        <w:trPr>
          <w:trHeight w:val="2618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84.00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Providing &amp; laying HALA or pattern tiles glaze 6"x6"x1/2" on floor or wall facing in required floor and pattern of STILE specification jointed in white cement and pigment over a base of 1:2 grey cement mortar 3/4" thick i/c washing and filling of joints with slurry of white cement &amp; pigment in desired shape with finishing cleaning &amp; cost of wax polish etc complete i/c cutting of tiles to proper profile. (SI No:61 P-47)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47651.56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40027.31</w:t>
            </w:r>
          </w:p>
        </w:tc>
      </w:tr>
      <w:tr w:rsidR="003751A2" w:rsidRPr="00E02473" w:rsidTr="0029417C">
        <w:trPr>
          <w:trHeight w:val="32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44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8466.00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Distempering three coats. (SI No:24(c) P-53)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1079.65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91403.17</w:t>
            </w:r>
          </w:p>
        </w:tc>
      </w:tr>
      <w:tr w:rsidR="003751A2" w:rsidRPr="00E02473" w:rsidTr="0029417C">
        <w:trPr>
          <w:trHeight w:val="327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 </w:t>
            </w:r>
          </w:p>
        </w:tc>
      </w:tr>
      <w:tr w:rsidR="003751A2" w:rsidRPr="00E02473" w:rsidTr="0029417C">
        <w:trPr>
          <w:trHeight w:val="1153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196.00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4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51A2" w:rsidRPr="00E02473" w:rsidRDefault="003751A2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PNS &amp; Painting guard bars, gates iron bars grattings, railings i/c standard braces (etc) and similar open work 3-coats (SI No:76(d) P.69).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1270.83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1A2" w:rsidRPr="00E02473" w:rsidRDefault="003751A2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2490.83</w:t>
            </w:r>
          </w:p>
        </w:tc>
      </w:tr>
    </w:tbl>
    <w:p w:rsidR="00FA0BEB" w:rsidRDefault="00FA0BEB" w:rsidP="00FA0BEB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7170B" w:rsidRDefault="00F7170B" w:rsidP="00BE15A5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  <w:r w:rsidR="00203960">
        <w:rPr>
          <w:rFonts w:ascii="Calibri" w:hAnsi="Calibri"/>
          <w:color w:val="000000"/>
          <w:sz w:val="22"/>
        </w:rPr>
        <w:t>Except item No.5, 10 &amp; 11</w:t>
      </w:r>
    </w:p>
    <w:p w:rsidR="00F7170B" w:rsidRDefault="00F7170B" w:rsidP="00BE15A5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No.5 &amp; 10</w:t>
      </w:r>
    </w:p>
    <w:p w:rsidR="00F7170B" w:rsidRDefault="00F7170B" w:rsidP="00BE15A5">
      <w:pPr>
        <w:spacing w:after="0" w:line="36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No.11 </w:t>
      </w:r>
    </w:p>
    <w:p w:rsidR="002F6373" w:rsidRPr="00290A15" w:rsidRDefault="002F6373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6C0E35" w:rsidRDefault="006C0E35" w:rsidP="00C0570D">
      <w:pPr>
        <w:spacing w:after="0" w:line="240" w:lineRule="exact"/>
        <w:rPr>
          <w:sz w:val="26"/>
          <w:szCs w:val="26"/>
        </w:rPr>
      </w:pPr>
    </w:p>
    <w:p w:rsidR="006C0E35" w:rsidRDefault="006C0E35" w:rsidP="00C0570D">
      <w:pPr>
        <w:spacing w:after="0" w:line="240" w:lineRule="exact"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CF65E5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CF65E5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CF65E5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CF65E5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CF65E5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CF65E5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F65E5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CF65E5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F65E5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CF65E5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CF65E5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CF65E5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CF65E5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CF65E5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F65E5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761" w:rsidRDefault="00944761" w:rsidP="008632B7">
      <w:pPr>
        <w:spacing w:after="0" w:line="240" w:lineRule="auto"/>
      </w:pPr>
      <w:r>
        <w:separator/>
      </w:r>
    </w:p>
  </w:endnote>
  <w:endnote w:type="continuationSeparator" w:id="1">
    <w:p w:rsidR="00944761" w:rsidRDefault="00944761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CF65E5" w:rsidP="00B60C64">
        <w:pPr>
          <w:pStyle w:val="Footer"/>
        </w:pPr>
        <w:r w:rsidRPr="00CF65E5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33176B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761" w:rsidRDefault="00944761" w:rsidP="008632B7">
      <w:pPr>
        <w:spacing w:after="0" w:line="240" w:lineRule="auto"/>
      </w:pPr>
      <w:r>
        <w:separator/>
      </w:r>
    </w:p>
  </w:footnote>
  <w:footnote w:type="continuationSeparator" w:id="1">
    <w:p w:rsidR="00944761" w:rsidRDefault="00944761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24D41"/>
    <w:rsid w:val="00046261"/>
    <w:rsid w:val="0006293D"/>
    <w:rsid w:val="00062D2E"/>
    <w:rsid w:val="000A7D06"/>
    <w:rsid w:val="000B1148"/>
    <w:rsid w:val="000C5519"/>
    <w:rsid w:val="000D0516"/>
    <w:rsid w:val="000E4856"/>
    <w:rsid w:val="000E7F72"/>
    <w:rsid w:val="000F63A0"/>
    <w:rsid w:val="00100037"/>
    <w:rsid w:val="00101083"/>
    <w:rsid w:val="001148B1"/>
    <w:rsid w:val="00125203"/>
    <w:rsid w:val="00131F5C"/>
    <w:rsid w:val="001325BE"/>
    <w:rsid w:val="001346DC"/>
    <w:rsid w:val="001407BB"/>
    <w:rsid w:val="00142FA5"/>
    <w:rsid w:val="00145112"/>
    <w:rsid w:val="001954DC"/>
    <w:rsid w:val="001A0C9F"/>
    <w:rsid w:val="001B48DD"/>
    <w:rsid w:val="001B717A"/>
    <w:rsid w:val="001F037D"/>
    <w:rsid w:val="001F672D"/>
    <w:rsid w:val="001F742C"/>
    <w:rsid w:val="002009AB"/>
    <w:rsid w:val="00203960"/>
    <w:rsid w:val="00203ACF"/>
    <w:rsid w:val="00211271"/>
    <w:rsid w:val="00216EA2"/>
    <w:rsid w:val="00242C22"/>
    <w:rsid w:val="00265334"/>
    <w:rsid w:val="002665D6"/>
    <w:rsid w:val="00290A15"/>
    <w:rsid w:val="002B796E"/>
    <w:rsid w:val="002E62FC"/>
    <w:rsid w:val="002F6373"/>
    <w:rsid w:val="00325E2F"/>
    <w:rsid w:val="0033176B"/>
    <w:rsid w:val="00341780"/>
    <w:rsid w:val="00342C9E"/>
    <w:rsid w:val="0034414D"/>
    <w:rsid w:val="003751A2"/>
    <w:rsid w:val="00377375"/>
    <w:rsid w:val="003866E4"/>
    <w:rsid w:val="003B5FB1"/>
    <w:rsid w:val="003D2A71"/>
    <w:rsid w:val="004044A7"/>
    <w:rsid w:val="0040608A"/>
    <w:rsid w:val="004674C1"/>
    <w:rsid w:val="00471160"/>
    <w:rsid w:val="004809E5"/>
    <w:rsid w:val="004C1064"/>
    <w:rsid w:val="004D17E0"/>
    <w:rsid w:val="004D3DC3"/>
    <w:rsid w:val="004D46A3"/>
    <w:rsid w:val="00501FB0"/>
    <w:rsid w:val="00535C11"/>
    <w:rsid w:val="00546761"/>
    <w:rsid w:val="00547CF4"/>
    <w:rsid w:val="00553030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742F2"/>
    <w:rsid w:val="006A0817"/>
    <w:rsid w:val="006A1942"/>
    <w:rsid w:val="006C0E35"/>
    <w:rsid w:val="006D74C3"/>
    <w:rsid w:val="006F313A"/>
    <w:rsid w:val="006F59AF"/>
    <w:rsid w:val="00732CFB"/>
    <w:rsid w:val="00753927"/>
    <w:rsid w:val="00772C99"/>
    <w:rsid w:val="00774D8C"/>
    <w:rsid w:val="00787596"/>
    <w:rsid w:val="007B1441"/>
    <w:rsid w:val="007E4AFE"/>
    <w:rsid w:val="007F1C1F"/>
    <w:rsid w:val="007F7F0E"/>
    <w:rsid w:val="008024A6"/>
    <w:rsid w:val="00821294"/>
    <w:rsid w:val="008632B7"/>
    <w:rsid w:val="00874F46"/>
    <w:rsid w:val="00885602"/>
    <w:rsid w:val="008946FD"/>
    <w:rsid w:val="008B18E1"/>
    <w:rsid w:val="008E4734"/>
    <w:rsid w:val="008E5E3C"/>
    <w:rsid w:val="008E68A8"/>
    <w:rsid w:val="009251E1"/>
    <w:rsid w:val="00937A2F"/>
    <w:rsid w:val="00944761"/>
    <w:rsid w:val="00944889"/>
    <w:rsid w:val="009533D9"/>
    <w:rsid w:val="00987FD2"/>
    <w:rsid w:val="009A48B0"/>
    <w:rsid w:val="009C21F7"/>
    <w:rsid w:val="009D5654"/>
    <w:rsid w:val="009F3D5F"/>
    <w:rsid w:val="00A1738D"/>
    <w:rsid w:val="00A45230"/>
    <w:rsid w:val="00A728A1"/>
    <w:rsid w:val="00A851D3"/>
    <w:rsid w:val="00A87806"/>
    <w:rsid w:val="00A90FFE"/>
    <w:rsid w:val="00A95C83"/>
    <w:rsid w:val="00AA2D7A"/>
    <w:rsid w:val="00AB11D3"/>
    <w:rsid w:val="00AB631A"/>
    <w:rsid w:val="00AE3742"/>
    <w:rsid w:val="00AF7F76"/>
    <w:rsid w:val="00B004B3"/>
    <w:rsid w:val="00B14D3A"/>
    <w:rsid w:val="00B4591B"/>
    <w:rsid w:val="00B56106"/>
    <w:rsid w:val="00B60C64"/>
    <w:rsid w:val="00B727B8"/>
    <w:rsid w:val="00BA536D"/>
    <w:rsid w:val="00BC053A"/>
    <w:rsid w:val="00BD00F2"/>
    <w:rsid w:val="00BE15A5"/>
    <w:rsid w:val="00BF03DC"/>
    <w:rsid w:val="00C03799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CF65E5"/>
    <w:rsid w:val="00D00C8A"/>
    <w:rsid w:val="00D03F63"/>
    <w:rsid w:val="00D17984"/>
    <w:rsid w:val="00D25DA2"/>
    <w:rsid w:val="00D26B7A"/>
    <w:rsid w:val="00D26D63"/>
    <w:rsid w:val="00D50553"/>
    <w:rsid w:val="00D562D7"/>
    <w:rsid w:val="00D65CF8"/>
    <w:rsid w:val="00D85079"/>
    <w:rsid w:val="00D95D12"/>
    <w:rsid w:val="00DA3B4D"/>
    <w:rsid w:val="00DE063D"/>
    <w:rsid w:val="00E010C9"/>
    <w:rsid w:val="00E1337A"/>
    <w:rsid w:val="00E20F7C"/>
    <w:rsid w:val="00E67CEC"/>
    <w:rsid w:val="00E732E3"/>
    <w:rsid w:val="00E81F7C"/>
    <w:rsid w:val="00EA2BEA"/>
    <w:rsid w:val="00ED6EC2"/>
    <w:rsid w:val="00EF6EF7"/>
    <w:rsid w:val="00F024F7"/>
    <w:rsid w:val="00F07402"/>
    <w:rsid w:val="00F40077"/>
    <w:rsid w:val="00F417B7"/>
    <w:rsid w:val="00F473AB"/>
    <w:rsid w:val="00F60E98"/>
    <w:rsid w:val="00F7170B"/>
    <w:rsid w:val="00F77337"/>
    <w:rsid w:val="00F84D7B"/>
    <w:rsid w:val="00FA0BEB"/>
    <w:rsid w:val="00FB3B2E"/>
    <w:rsid w:val="00FB7179"/>
    <w:rsid w:val="00FF291C"/>
    <w:rsid w:val="00FF4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17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9</Pages>
  <Words>19199</Words>
  <Characters>109439</Characters>
  <Application>Microsoft Office Word</Application>
  <DocSecurity>0</DocSecurity>
  <Lines>911</Lines>
  <Paragraphs>256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172</cp:revision>
  <cp:lastPrinted>2016-03-19T11:59:00Z</cp:lastPrinted>
  <dcterms:created xsi:type="dcterms:W3CDTF">2016-01-18T06:50:00Z</dcterms:created>
  <dcterms:modified xsi:type="dcterms:W3CDTF">2016-03-24T12:33:00Z</dcterms:modified>
</cp:coreProperties>
</file>