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E6F" w:rsidRPr="005D4EFF" w:rsidRDefault="00DE6E6F" w:rsidP="00DE6E6F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SCHEDULE B.</w:t>
      </w:r>
    </w:p>
    <w:p w:rsidR="00DE6E6F" w:rsidRPr="005D4EFF" w:rsidRDefault="00DE6E6F" w:rsidP="00DE6E6F">
      <w:pPr>
        <w:pStyle w:val="NoSpacing"/>
        <w:rPr>
          <w:rFonts w:ascii="Arial" w:hAnsi="Arial" w:cs="Arial"/>
          <w:sz w:val="18"/>
          <w:szCs w:val="18"/>
        </w:rPr>
      </w:pPr>
    </w:p>
    <w:p w:rsidR="00DE6E6F" w:rsidRPr="005D4EFF" w:rsidRDefault="00DE6E6F" w:rsidP="00DE6E6F">
      <w:pPr>
        <w:pStyle w:val="NoSpacing"/>
        <w:rPr>
          <w:rFonts w:ascii="Arial" w:hAnsi="Arial" w:cs="Arial"/>
          <w:sz w:val="18"/>
          <w:szCs w:val="18"/>
        </w:rPr>
      </w:pPr>
      <w:r w:rsidRPr="005D4EFF">
        <w:rPr>
          <w:rFonts w:ascii="Arial" w:hAnsi="Arial" w:cs="Arial"/>
          <w:sz w:val="18"/>
          <w:szCs w:val="18"/>
        </w:rPr>
        <w:t>Name of work</w:t>
      </w:r>
      <w:proofErr w:type="gramStart"/>
      <w:r w:rsidRPr="005D4EFF">
        <w:rPr>
          <w:rFonts w:ascii="Arial" w:hAnsi="Arial" w:cs="Arial"/>
          <w:sz w:val="18"/>
          <w:szCs w:val="18"/>
        </w:rPr>
        <w:t>:-</w:t>
      </w:r>
      <w:proofErr w:type="gramEnd"/>
      <w:r w:rsidRPr="005D4EF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S</w:t>
      </w:r>
      <w:r w:rsidRPr="00E448D1">
        <w:rPr>
          <w:rFonts w:ascii="Arial" w:hAnsi="Arial" w:cs="Arial"/>
          <w:b/>
          <w:sz w:val="18"/>
          <w:szCs w:val="18"/>
        </w:rPr>
        <w:t>/R to  Oyster Tower Flat No. 10/I At Clifton Karachi</w:t>
      </w:r>
      <w:r>
        <w:rPr>
          <w:rFonts w:ascii="Arial" w:hAnsi="Arial" w:cs="Arial"/>
          <w:b/>
          <w:sz w:val="18"/>
          <w:szCs w:val="18"/>
        </w:rPr>
        <w:t>.</w:t>
      </w:r>
    </w:p>
    <w:p w:rsidR="00DE6E6F" w:rsidRPr="005D4EFF" w:rsidRDefault="00DE6E6F" w:rsidP="00DE6E6F">
      <w:pPr>
        <w:pStyle w:val="NoSpacing"/>
        <w:rPr>
          <w:rFonts w:ascii="Arial" w:hAnsi="Arial" w:cs="Arial"/>
          <w:sz w:val="18"/>
          <w:szCs w:val="18"/>
        </w:rPr>
      </w:pPr>
    </w:p>
    <w:tbl>
      <w:tblPr>
        <w:tblW w:w="1053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10"/>
        <w:gridCol w:w="4500"/>
        <w:gridCol w:w="1260"/>
        <w:gridCol w:w="1620"/>
        <w:gridCol w:w="900"/>
        <w:gridCol w:w="1440"/>
      </w:tblGrid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>S.NO.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>DESCRAPTION OF ITEMS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>QUTY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 xml:space="preserve">   RATE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>UNIT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>AMOUNT</w:t>
            </w:r>
          </w:p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>Dismantling of glazed or encaustic tiles (S.NO.55/13)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381.50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786/50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>Scraping ordinary distemper oil boun</w:t>
            </w:r>
            <w:r>
              <w:rPr>
                <w:rFonts w:ascii="Arial" w:hAnsi="Arial" w:cs="Arial"/>
                <w:sz w:val="18"/>
                <w:szCs w:val="18"/>
              </w:rPr>
              <w:t>d distemper on walls(S.I.NO.54-B</w:t>
            </w:r>
            <w:r w:rsidRPr="005D4EFF">
              <w:rPr>
                <w:rFonts w:ascii="Arial" w:hAnsi="Arial" w:cs="Arial"/>
                <w:sz w:val="18"/>
                <w:szCs w:val="18"/>
              </w:rPr>
              <w:t>/13)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5368.46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226/88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12180</w:t>
            </w: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>Distempering two coats (S.I.NO.24-</w:t>
            </w:r>
            <w:proofErr w:type="spellStart"/>
            <w:r w:rsidRPr="005D4EFF">
              <w:rPr>
                <w:rFonts w:ascii="Arial" w:hAnsi="Arial" w:cs="Arial"/>
                <w:sz w:val="18"/>
                <w:szCs w:val="18"/>
              </w:rPr>
              <w:t>b/P</w:t>
            </w:r>
            <w:proofErr w:type="spellEnd"/>
            <w:r w:rsidRPr="005D4EFF">
              <w:rPr>
                <w:rFonts w:ascii="Arial" w:hAnsi="Arial" w:cs="Arial"/>
                <w:sz w:val="18"/>
                <w:szCs w:val="18"/>
              </w:rPr>
              <w:t>-54)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A941DD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1844.21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1043/90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A941DD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19252</w:t>
            </w: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>Preparing the surface &amp; painting with matt finish paint of approved make to old matt finish surface 2nd each subsequent coat (S.I.37-A+B/55)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3524.24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1772/38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62462</w:t>
            </w: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>Painting doors and windows any</w:t>
            </w:r>
            <w:r w:rsidR="00A941DD">
              <w:rPr>
                <w:rFonts w:ascii="Arial" w:hAnsi="Arial" w:cs="Arial"/>
                <w:sz w:val="18"/>
                <w:szCs w:val="18"/>
              </w:rPr>
              <w:t xml:space="preserve"> type any type(S.I.NO.4-C-I+II/</w:t>
            </w:r>
            <w:r w:rsidRPr="005D4EFF">
              <w:rPr>
                <w:rFonts w:ascii="Arial" w:hAnsi="Arial" w:cs="Arial"/>
                <w:sz w:val="18"/>
                <w:szCs w:val="18"/>
              </w:rPr>
              <w:t>6</w:t>
            </w:r>
            <w:r w:rsidR="00A941DD">
              <w:rPr>
                <w:rFonts w:ascii="Arial" w:hAnsi="Arial" w:cs="Arial"/>
                <w:sz w:val="18"/>
                <w:szCs w:val="18"/>
              </w:rPr>
              <w:t>8</w:t>
            </w:r>
            <w:r w:rsidRPr="005D4EF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582.75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1160/06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6760</w:t>
            </w: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 xml:space="preserve">Providing and fixing with sunk iron screw wooden Architrave approved design / shape having with not less than 2-1/2 inches as directed by Engineer </w:t>
            </w:r>
            <w:proofErr w:type="spellStart"/>
            <w:r w:rsidRPr="005D4EFF">
              <w:rPr>
                <w:rFonts w:ascii="Arial" w:hAnsi="Arial" w:cs="Arial"/>
                <w:sz w:val="18"/>
                <w:szCs w:val="18"/>
              </w:rPr>
              <w:t>incharge</w:t>
            </w:r>
            <w:proofErr w:type="spellEnd"/>
            <w:proofErr w:type="gramStart"/>
            <w:r w:rsidRPr="005D4EFF">
              <w:rPr>
                <w:rFonts w:ascii="Arial" w:hAnsi="Arial" w:cs="Arial"/>
                <w:sz w:val="18"/>
                <w:szCs w:val="18"/>
              </w:rPr>
              <w:t>..</w:t>
            </w:r>
            <w:proofErr w:type="gramEnd"/>
            <w:r w:rsidRPr="005D4EFF">
              <w:rPr>
                <w:rFonts w:ascii="Arial" w:hAnsi="Arial" w:cs="Arial"/>
                <w:sz w:val="18"/>
                <w:szCs w:val="18"/>
              </w:rPr>
              <w:t>(S.I.No.60 /66)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238.0 </w:t>
            </w:r>
            <w:r w:rsidRPr="005D4EF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D4EFF"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>49/97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 w:rsidRPr="005D4EFF"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11893</w:t>
            </w: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>Providing and fixing approved quality mort ice lock (S.I.NO.21/60)-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5D4EFF">
              <w:rPr>
                <w:rFonts w:ascii="Arial" w:hAnsi="Arial" w:cs="Arial"/>
                <w:sz w:val="18"/>
                <w:szCs w:val="18"/>
              </w:rPr>
              <w:t>-Nos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>1786/13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5D4EFF"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10717</w:t>
            </w: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C835C3"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C835C3"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="00A941DD">
              <w:rPr>
                <w:rFonts w:ascii="Arial" w:hAnsi="Arial" w:cs="Arial"/>
                <w:b/>
                <w:sz w:val="18"/>
                <w:szCs w:val="18"/>
              </w:rPr>
              <w:t>6264</w:t>
            </w: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C835C3">
              <w:rPr>
                <w:rFonts w:ascii="Arial" w:hAnsi="Arial" w:cs="Arial"/>
                <w:b/>
                <w:sz w:val="18"/>
                <w:szCs w:val="18"/>
              </w:rPr>
              <w:t>PART B,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170C73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70C73">
              <w:rPr>
                <w:rFonts w:ascii="Arial" w:hAnsi="Arial" w:cs="Arial"/>
                <w:sz w:val="18"/>
                <w:szCs w:val="18"/>
              </w:rPr>
              <w:t xml:space="preserve">First class deodar wood wrought joinery in doors and windows etc fixed in position including </w:t>
            </w:r>
            <w:proofErr w:type="spellStart"/>
            <w:r w:rsidRPr="00170C73">
              <w:rPr>
                <w:rFonts w:ascii="Arial" w:hAnsi="Arial" w:cs="Arial"/>
                <w:sz w:val="18"/>
                <w:szCs w:val="18"/>
              </w:rPr>
              <w:t>chowkats</w:t>
            </w:r>
            <w:proofErr w:type="spellEnd"/>
            <w:r w:rsidRPr="00170C73">
              <w:rPr>
                <w:rFonts w:ascii="Arial" w:hAnsi="Arial" w:cs="Arial"/>
                <w:sz w:val="18"/>
                <w:szCs w:val="18"/>
              </w:rPr>
              <w:t xml:space="preserve"> hold fasts hinges, iron tower bolts chocks cleats handles and cords with hooks etc deodar paneled or paneled and glazed or fully glazed (b)1-3/4” thick(S.I.NO.7-b/58).(1273/76(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70C73">
              <w:rPr>
                <w:rFonts w:ascii="Arial" w:hAnsi="Arial" w:cs="Arial"/>
                <w:sz w:val="18"/>
                <w:szCs w:val="18"/>
              </w:rPr>
              <w:t>)370/83=902/93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170C73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45.65</w:t>
            </w:r>
            <w:r w:rsidRPr="00170C7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0C73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170C73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70C73">
              <w:rPr>
                <w:rFonts w:ascii="Arial" w:hAnsi="Arial" w:cs="Arial"/>
                <w:sz w:val="18"/>
                <w:szCs w:val="18"/>
              </w:rPr>
              <w:t>902/93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170C73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70C73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170C73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41219</w:t>
            </w: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C835C3"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C835C3">
              <w:rPr>
                <w:rFonts w:ascii="Arial" w:hAnsi="Arial" w:cs="Arial"/>
                <w:b/>
                <w:sz w:val="18"/>
                <w:szCs w:val="18"/>
              </w:rPr>
              <w:t>41219</w:t>
            </w: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A941DD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Less                 </w:t>
            </w:r>
            <w:r w:rsidR="00DE6E6F" w:rsidRPr="00C835C3">
              <w:rPr>
                <w:rFonts w:ascii="Arial" w:hAnsi="Arial" w:cs="Arial"/>
                <w:b/>
                <w:sz w:val="18"/>
                <w:szCs w:val="18"/>
              </w:rPr>
              <w:t>% Below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C835C3"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1D101A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1D101A">
              <w:rPr>
                <w:rFonts w:ascii="Arial" w:hAnsi="Arial" w:cs="Arial"/>
                <w:b/>
                <w:sz w:val="18"/>
                <w:szCs w:val="18"/>
              </w:rPr>
              <w:t>Non S.I.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20380B" w:rsidRDefault="00DE6E6F" w:rsidP="00B96152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 w:rsidRPr="0020380B">
              <w:rPr>
                <w:rFonts w:ascii="Arial" w:hAnsi="Arial" w:cs="Arial"/>
                <w:bCs/>
                <w:sz w:val="18"/>
                <w:szCs w:val="18"/>
              </w:rPr>
              <w:t xml:space="preserve">P/L fancy type </w:t>
            </w:r>
            <w:proofErr w:type="spellStart"/>
            <w:r w:rsidRPr="0020380B">
              <w:rPr>
                <w:rFonts w:ascii="Arial" w:hAnsi="Arial" w:cs="Arial"/>
                <w:bCs/>
                <w:sz w:val="18"/>
                <w:szCs w:val="18"/>
              </w:rPr>
              <w:t>porceilien</w:t>
            </w:r>
            <w:proofErr w:type="spellEnd"/>
            <w:r w:rsidRPr="0020380B">
              <w:rPr>
                <w:rFonts w:ascii="Arial" w:hAnsi="Arial" w:cs="Arial"/>
                <w:bCs/>
                <w:sz w:val="18"/>
                <w:szCs w:val="18"/>
              </w:rPr>
              <w:t xml:space="preserve"> floor &amp; dadotiles24”x24”x3/8”thickasapproved size specified approved quality/make / design &amp; </w:t>
            </w:r>
            <w:proofErr w:type="spellStart"/>
            <w:r w:rsidRPr="0020380B">
              <w:rPr>
                <w:rFonts w:ascii="Arial" w:hAnsi="Arial" w:cs="Arial"/>
                <w:bCs/>
                <w:sz w:val="18"/>
                <w:szCs w:val="18"/>
              </w:rPr>
              <w:t>colour</w:t>
            </w:r>
            <w:proofErr w:type="spellEnd"/>
            <w:r w:rsidRPr="002038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0380B">
              <w:rPr>
                <w:rFonts w:ascii="Arial" w:hAnsi="Arial" w:cs="Arial"/>
                <w:bCs/>
                <w:sz w:val="18"/>
                <w:szCs w:val="18"/>
              </w:rPr>
              <w:t>i/c</w:t>
            </w:r>
            <w:proofErr w:type="spellEnd"/>
            <w:r w:rsidRPr="0020380B">
              <w:rPr>
                <w:rFonts w:ascii="Arial" w:hAnsi="Arial" w:cs="Arial"/>
                <w:bCs/>
                <w:sz w:val="18"/>
                <w:szCs w:val="18"/>
              </w:rPr>
              <w:t xml:space="preserve"> laying with bond solution sand </w:t>
            </w:r>
            <w:proofErr w:type="spellStart"/>
            <w:r w:rsidRPr="0020380B">
              <w:rPr>
                <w:rFonts w:ascii="Arial" w:hAnsi="Arial" w:cs="Arial"/>
                <w:bCs/>
                <w:sz w:val="18"/>
                <w:szCs w:val="18"/>
              </w:rPr>
              <w:t>mortor</w:t>
            </w:r>
            <w:proofErr w:type="spellEnd"/>
            <w:r w:rsidRPr="002038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0380B">
              <w:rPr>
                <w:rFonts w:ascii="Arial" w:hAnsi="Arial" w:cs="Arial"/>
                <w:bCs/>
                <w:sz w:val="18"/>
                <w:szCs w:val="18"/>
              </w:rPr>
              <w:t>i/c</w:t>
            </w:r>
            <w:proofErr w:type="spellEnd"/>
            <w:r w:rsidRPr="0020380B">
              <w:rPr>
                <w:rFonts w:ascii="Arial" w:hAnsi="Arial" w:cs="Arial"/>
                <w:bCs/>
                <w:sz w:val="18"/>
                <w:szCs w:val="18"/>
              </w:rPr>
              <w:t xml:space="preserve"> jointing with white cement/matching </w:t>
            </w:r>
            <w:proofErr w:type="spellStart"/>
            <w:r w:rsidRPr="0020380B">
              <w:rPr>
                <w:rFonts w:ascii="Arial" w:hAnsi="Arial" w:cs="Arial"/>
                <w:bCs/>
                <w:sz w:val="18"/>
                <w:szCs w:val="18"/>
              </w:rPr>
              <w:t>groute</w:t>
            </w:r>
            <w:proofErr w:type="spellEnd"/>
            <w:r w:rsidRPr="002038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0380B">
              <w:rPr>
                <w:rFonts w:ascii="Arial" w:hAnsi="Arial" w:cs="Arial"/>
                <w:bCs/>
                <w:sz w:val="18"/>
                <w:szCs w:val="18"/>
              </w:rPr>
              <w:t>i/c</w:t>
            </w:r>
            <w:proofErr w:type="spellEnd"/>
            <w:r w:rsidRPr="0020380B">
              <w:rPr>
                <w:rFonts w:ascii="Arial" w:hAnsi="Arial" w:cs="Arial"/>
                <w:bCs/>
                <w:sz w:val="18"/>
                <w:szCs w:val="18"/>
              </w:rPr>
              <w:t xml:space="preserve"> washing of tiles </w:t>
            </w:r>
            <w:proofErr w:type="spellStart"/>
            <w:r w:rsidRPr="0020380B">
              <w:rPr>
                <w:rFonts w:ascii="Arial" w:hAnsi="Arial" w:cs="Arial"/>
                <w:bCs/>
                <w:sz w:val="18"/>
                <w:szCs w:val="18"/>
              </w:rPr>
              <w:t>i/c</w:t>
            </w:r>
            <w:proofErr w:type="spellEnd"/>
            <w:r w:rsidRPr="0020380B">
              <w:rPr>
                <w:rFonts w:ascii="Arial" w:hAnsi="Arial" w:cs="Arial"/>
                <w:bCs/>
                <w:sz w:val="18"/>
                <w:szCs w:val="18"/>
              </w:rPr>
              <w:t xml:space="preserve"> cutting of tile to proper profile </w:t>
            </w:r>
            <w:proofErr w:type="spellStart"/>
            <w:r w:rsidRPr="0020380B">
              <w:rPr>
                <w:rFonts w:ascii="Arial" w:hAnsi="Arial" w:cs="Arial"/>
                <w:bCs/>
                <w:sz w:val="18"/>
                <w:szCs w:val="18"/>
              </w:rPr>
              <w:t>i/c</w:t>
            </w:r>
            <w:proofErr w:type="spellEnd"/>
            <w:r w:rsidRPr="0020380B">
              <w:rPr>
                <w:rFonts w:ascii="Arial" w:hAnsi="Arial" w:cs="Arial"/>
                <w:bCs/>
                <w:sz w:val="18"/>
                <w:szCs w:val="18"/>
              </w:rPr>
              <w:t xml:space="preserve"> all respect </w:t>
            </w:r>
            <w:proofErr w:type="spellStart"/>
            <w:r w:rsidRPr="0020380B">
              <w:rPr>
                <w:rFonts w:ascii="Arial" w:hAnsi="Arial" w:cs="Arial"/>
                <w:bCs/>
                <w:sz w:val="18"/>
                <w:szCs w:val="18"/>
              </w:rPr>
              <w:t>labour</w:t>
            </w:r>
            <w:proofErr w:type="spellEnd"/>
            <w:r w:rsidRPr="0020380B">
              <w:rPr>
                <w:rFonts w:ascii="Arial" w:hAnsi="Arial" w:cs="Arial"/>
                <w:bCs/>
                <w:sz w:val="18"/>
                <w:szCs w:val="18"/>
              </w:rPr>
              <w:t xml:space="preserve"> &amp; required necessary material as directed by the Engineer </w:t>
            </w:r>
            <w:proofErr w:type="spellStart"/>
            <w:r w:rsidRPr="0020380B">
              <w:rPr>
                <w:rFonts w:ascii="Arial" w:hAnsi="Arial" w:cs="Arial"/>
                <w:bCs/>
                <w:sz w:val="18"/>
                <w:szCs w:val="18"/>
              </w:rPr>
              <w:t>Incharge</w:t>
            </w:r>
            <w:proofErr w:type="spellEnd"/>
            <w:r w:rsidRPr="0020380B">
              <w:rPr>
                <w:rFonts w:ascii="Arial" w:hAnsi="Arial" w:cs="Arial"/>
                <w:bCs/>
                <w:sz w:val="18"/>
                <w:szCs w:val="18"/>
              </w:rPr>
              <w:t xml:space="preserve"> etc complete.(Imported make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381.50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2A0BC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2A0BCF">
              <w:rPr>
                <w:rFonts w:ascii="Arial" w:hAnsi="Arial" w:cs="Arial"/>
                <w:sz w:val="18"/>
                <w:szCs w:val="18"/>
              </w:rPr>
              <w:t xml:space="preserve">P/F English commode imported set couple set as approved quality make and design </w:t>
            </w:r>
            <w:proofErr w:type="spellStart"/>
            <w:r w:rsidRPr="002A0BCF"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 w:rsidRPr="002A0BCF">
              <w:rPr>
                <w:rFonts w:ascii="Arial" w:hAnsi="Arial" w:cs="Arial"/>
                <w:sz w:val="18"/>
                <w:szCs w:val="18"/>
              </w:rPr>
              <w:t xml:space="preserve"> with matching </w:t>
            </w:r>
            <w:proofErr w:type="spellStart"/>
            <w:r w:rsidRPr="002A0BCF">
              <w:rPr>
                <w:rFonts w:ascii="Arial" w:hAnsi="Arial" w:cs="Arial"/>
                <w:sz w:val="18"/>
                <w:szCs w:val="18"/>
              </w:rPr>
              <w:t>colour</w:t>
            </w:r>
            <w:proofErr w:type="spellEnd"/>
            <w:r w:rsidRPr="002A0BCF">
              <w:rPr>
                <w:rFonts w:ascii="Arial" w:hAnsi="Arial" w:cs="Arial"/>
                <w:sz w:val="18"/>
                <w:szCs w:val="18"/>
              </w:rPr>
              <w:t xml:space="preserve"> with existing tiles </w:t>
            </w:r>
            <w:proofErr w:type="spellStart"/>
            <w:r w:rsidRPr="002A0BCF">
              <w:rPr>
                <w:rFonts w:ascii="Arial" w:hAnsi="Arial" w:cs="Arial"/>
                <w:sz w:val="18"/>
                <w:szCs w:val="18"/>
              </w:rPr>
              <w:t>colour</w:t>
            </w:r>
            <w:proofErr w:type="spellEnd"/>
            <w:r w:rsidRPr="002A0B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0BCF"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 w:rsidRPr="002A0BCF">
              <w:rPr>
                <w:rFonts w:ascii="Arial" w:hAnsi="Arial" w:cs="Arial"/>
                <w:sz w:val="18"/>
                <w:szCs w:val="18"/>
              </w:rPr>
              <w:t xml:space="preserve"> three gallon flushing tank with trap and waste pipe </w:t>
            </w:r>
            <w:proofErr w:type="spellStart"/>
            <w:r w:rsidRPr="002A0BCF"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 w:rsidRPr="002A0BCF">
              <w:rPr>
                <w:rFonts w:ascii="Arial" w:hAnsi="Arial" w:cs="Arial"/>
                <w:sz w:val="18"/>
                <w:szCs w:val="18"/>
              </w:rPr>
              <w:t xml:space="preserve"> finishing curing etc, complete.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2A0BC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2A0BCF">
              <w:rPr>
                <w:rFonts w:ascii="Arial" w:hAnsi="Arial" w:cs="Arial"/>
                <w:sz w:val="18"/>
                <w:szCs w:val="18"/>
              </w:rPr>
              <w:t>-nos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2A0BC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2A0BC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2A0BCF"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2A0BC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P/F Bath Accessories imported make as approved quality etc complete.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hAnsi="Arial" w:cs="Arial"/>
                <w:sz w:val="18"/>
                <w:szCs w:val="18"/>
              </w:rPr>
              <w:t>2</w:t>
            </w: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-Nos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Each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eastAsia="Times New Roman" w:hAnsi="Arial" w:cs="Arial"/>
                <w:sz w:val="18"/>
                <w:szCs w:val="18"/>
              </w:rPr>
              <w:t xml:space="preserve">P/F Indian WC </w:t>
            </w:r>
            <w:proofErr w:type="spellStart"/>
            <w:r w:rsidRPr="00AA2694">
              <w:rPr>
                <w:rFonts w:ascii="Arial" w:eastAsia="Times New Roman" w:hAnsi="Arial" w:cs="Arial"/>
                <w:sz w:val="18"/>
                <w:szCs w:val="18"/>
              </w:rPr>
              <w:t>i/c</w:t>
            </w:r>
            <w:proofErr w:type="spellEnd"/>
            <w:r w:rsidRPr="00AA2694">
              <w:rPr>
                <w:rFonts w:ascii="Arial" w:eastAsia="Times New Roman" w:hAnsi="Arial" w:cs="Arial"/>
                <w:sz w:val="18"/>
                <w:szCs w:val="18"/>
              </w:rPr>
              <w:t xml:space="preserve"> flushing cistern and also etc complete in all respect.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-Nos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Each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eastAsia="Times New Roman" w:hAnsi="Arial" w:cs="Arial"/>
                <w:sz w:val="18"/>
                <w:szCs w:val="18"/>
              </w:rPr>
              <w:t xml:space="preserve">P/F Wash Basin with </w:t>
            </w:r>
            <w:proofErr w:type="spellStart"/>
            <w:r w:rsidRPr="00AA2694">
              <w:rPr>
                <w:rFonts w:ascii="Arial" w:eastAsia="Times New Roman" w:hAnsi="Arial" w:cs="Arial"/>
                <w:sz w:val="18"/>
                <w:szCs w:val="18"/>
              </w:rPr>
              <w:t>Pedistal</w:t>
            </w:r>
            <w:proofErr w:type="spellEnd"/>
            <w:r w:rsidRPr="00AA2694">
              <w:rPr>
                <w:rFonts w:ascii="Arial" w:eastAsia="Times New Roman" w:hAnsi="Arial" w:cs="Arial"/>
                <w:sz w:val="18"/>
                <w:szCs w:val="18"/>
              </w:rPr>
              <w:t xml:space="preserve"> etc complete in all respect (Imported make)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-Nos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Each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S/F Wash Basin mixture of superior quality with CP head ¾”dia (Imported make)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-Nos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Each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S/F Muslim shower with double bib cock approved quality etc complete (Imported make)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-Nos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Each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S/F shower mixture set with SS rain shower necessary fitting coated complete in all respect (Imported make).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-Nos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Each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P/F tee stop cock of superior quality with CP head ½”dia (Imported make)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-Nos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Each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05669">
              <w:rPr>
                <w:rFonts w:ascii="Arial" w:hAnsi="Arial" w:cs="Arial"/>
                <w:sz w:val="18"/>
                <w:szCs w:val="18"/>
              </w:rPr>
              <w:t xml:space="preserve">Providing and fixing c PVC pipe ½”” </w:t>
            </w:r>
            <w:proofErr w:type="spellStart"/>
            <w:r w:rsidRPr="00105669"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 w:rsidRPr="00105669">
              <w:rPr>
                <w:rFonts w:ascii="Arial" w:hAnsi="Arial" w:cs="Arial"/>
                <w:sz w:val="18"/>
                <w:szCs w:val="18"/>
              </w:rPr>
              <w:t xml:space="preserve"> including cutting making and jointing with switch pest with special approved quality including all cost of </w:t>
            </w:r>
            <w:proofErr w:type="spellStart"/>
            <w:r w:rsidRPr="00105669">
              <w:rPr>
                <w:rFonts w:ascii="Arial" w:hAnsi="Arial" w:cs="Arial"/>
                <w:sz w:val="18"/>
                <w:szCs w:val="18"/>
              </w:rPr>
              <w:t>labour</w:t>
            </w:r>
            <w:proofErr w:type="spellEnd"/>
            <w:r w:rsidRPr="00105669">
              <w:rPr>
                <w:rFonts w:ascii="Arial" w:hAnsi="Arial" w:cs="Arial"/>
                <w:sz w:val="18"/>
                <w:szCs w:val="18"/>
              </w:rPr>
              <w:t xml:space="preserve"> as directed by the engineer </w:t>
            </w:r>
            <w:proofErr w:type="spellStart"/>
            <w:r w:rsidRPr="00105669">
              <w:rPr>
                <w:rFonts w:ascii="Arial" w:hAnsi="Arial" w:cs="Arial"/>
                <w:sz w:val="18"/>
                <w:szCs w:val="18"/>
              </w:rPr>
              <w:t>incharge</w:t>
            </w:r>
            <w:proofErr w:type="spellEnd"/>
            <w:r w:rsidRPr="00105669">
              <w:rPr>
                <w:rFonts w:ascii="Arial" w:hAnsi="Arial" w:cs="Arial"/>
                <w:sz w:val="18"/>
                <w:szCs w:val="18"/>
              </w:rPr>
              <w:t xml:space="preserve"> etc complete.</w:t>
            </w:r>
          </w:p>
          <w:p w:rsidR="00DE6E6F" w:rsidRPr="00105669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105669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80.00</w:t>
            </w:r>
          </w:p>
          <w:p w:rsidR="00DE6E6F" w:rsidRPr="00105669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05669"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105669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105669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05669">
              <w:rPr>
                <w:rFonts w:ascii="Arial" w:hAnsi="Arial" w:cs="Arial"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105669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105669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05669">
              <w:rPr>
                <w:rFonts w:ascii="Arial" w:hAnsi="Arial" w:cs="Arial"/>
                <w:sz w:val="18"/>
                <w:szCs w:val="18"/>
              </w:rPr>
              <w:t xml:space="preserve">Providing and fixing U PVC pipe 4”” </w:t>
            </w:r>
            <w:proofErr w:type="spellStart"/>
            <w:r w:rsidRPr="00105669"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 w:rsidRPr="00105669">
              <w:rPr>
                <w:rFonts w:ascii="Arial" w:hAnsi="Arial" w:cs="Arial"/>
                <w:sz w:val="18"/>
                <w:szCs w:val="18"/>
              </w:rPr>
              <w:t xml:space="preserve"> including cutting making and jointing with switch pest with special approved quality including all cost of </w:t>
            </w:r>
            <w:proofErr w:type="spellStart"/>
            <w:r w:rsidRPr="00105669">
              <w:rPr>
                <w:rFonts w:ascii="Arial" w:hAnsi="Arial" w:cs="Arial"/>
                <w:sz w:val="18"/>
                <w:szCs w:val="18"/>
              </w:rPr>
              <w:t>labour</w:t>
            </w:r>
            <w:proofErr w:type="spellEnd"/>
            <w:r w:rsidRPr="00105669">
              <w:rPr>
                <w:rFonts w:ascii="Arial" w:hAnsi="Arial" w:cs="Arial"/>
                <w:sz w:val="18"/>
                <w:szCs w:val="18"/>
              </w:rPr>
              <w:t xml:space="preserve"> as directed by the engineer </w:t>
            </w:r>
            <w:proofErr w:type="spellStart"/>
            <w:r w:rsidRPr="00105669">
              <w:rPr>
                <w:rFonts w:ascii="Arial" w:hAnsi="Arial" w:cs="Arial"/>
                <w:sz w:val="18"/>
                <w:szCs w:val="18"/>
              </w:rPr>
              <w:t>incharge</w:t>
            </w:r>
            <w:proofErr w:type="spellEnd"/>
            <w:r w:rsidRPr="00105669">
              <w:rPr>
                <w:rFonts w:ascii="Arial" w:hAnsi="Arial" w:cs="Arial"/>
                <w:sz w:val="18"/>
                <w:szCs w:val="18"/>
              </w:rPr>
              <w:t xml:space="preserve"> etc complete.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105669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  <w:p w:rsidR="00DE6E6F" w:rsidRPr="00105669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05669"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105669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105669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05669">
              <w:rPr>
                <w:rFonts w:ascii="Arial" w:hAnsi="Arial" w:cs="Arial"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105669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-do- </w:t>
            </w: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Y-tee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-Nos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Each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-do- </w:t>
            </w: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Plain bend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-Nos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AA2694">
              <w:rPr>
                <w:rFonts w:ascii="Arial" w:eastAsia="Times New Roman" w:hAnsi="Arial" w:cs="Arial"/>
                <w:sz w:val="18"/>
                <w:szCs w:val="18"/>
              </w:rPr>
              <w:t>Each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AA2694" w:rsidRDefault="00DE6E6F" w:rsidP="00B96152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C835C3"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6E6F" w:rsidRPr="005D4EFF" w:rsidTr="00B9615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5D4EFF" w:rsidRDefault="00DE6E6F" w:rsidP="00B96152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C835C3">
              <w:rPr>
                <w:rFonts w:ascii="Arial" w:hAnsi="Arial" w:cs="Arial"/>
                <w:b/>
                <w:sz w:val="18"/>
                <w:szCs w:val="18"/>
              </w:rPr>
              <w:t>‘G’ Total Rs,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6F" w:rsidRPr="00C835C3" w:rsidRDefault="00DE6E6F" w:rsidP="00B96152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A941DD" w:rsidRDefault="00A941DD" w:rsidP="00A941DD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A941DD" w:rsidRDefault="00A941DD" w:rsidP="00A941DD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A941DD" w:rsidRDefault="00A941DD" w:rsidP="00A941DD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A941DD" w:rsidRDefault="00A941DD" w:rsidP="00A941DD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A941DD" w:rsidRDefault="00A941DD" w:rsidP="00A941DD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  <w:r w:rsidRPr="00A82202">
        <w:rPr>
          <w:rFonts w:ascii="Arial" w:hAnsi="Arial" w:cs="Arial"/>
          <w:b/>
          <w:sz w:val="18"/>
          <w:szCs w:val="18"/>
        </w:rPr>
        <w:t>TERMS AND COND</w:t>
      </w:r>
      <w:r>
        <w:rPr>
          <w:rFonts w:ascii="Arial" w:hAnsi="Arial" w:cs="Arial"/>
          <w:b/>
          <w:sz w:val="18"/>
          <w:szCs w:val="18"/>
        </w:rPr>
        <w:t>I</w:t>
      </w:r>
      <w:r w:rsidRPr="00A82202">
        <w:rPr>
          <w:rFonts w:ascii="Arial" w:hAnsi="Arial" w:cs="Arial"/>
          <w:b/>
          <w:sz w:val="18"/>
          <w:szCs w:val="18"/>
        </w:rPr>
        <w:t>TION</w:t>
      </w:r>
    </w:p>
    <w:p w:rsidR="00A941DD" w:rsidRPr="00A82202" w:rsidRDefault="00A941DD" w:rsidP="00A941DD">
      <w:pPr>
        <w:pStyle w:val="NoSpacing"/>
        <w:rPr>
          <w:rFonts w:ascii="Arial" w:hAnsi="Arial" w:cs="Arial"/>
          <w:b/>
          <w:sz w:val="18"/>
          <w:szCs w:val="18"/>
        </w:rPr>
      </w:pPr>
    </w:p>
    <w:p w:rsidR="00A941DD" w:rsidRPr="00A82202" w:rsidRDefault="00A941DD" w:rsidP="00A941DD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Any typographical errors in the schedule B are subject to the correction with </w:t>
      </w:r>
    </w:p>
    <w:p w:rsidR="00A941DD" w:rsidRPr="00A82202" w:rsidRDefault="00A941DD" w:rsidP="00A941DD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A82202">
        <w:rPr>
          <w:rFonts w:ascii="Arial" w:hAnsi="Arial" w:cs="Arial"/>
          <w:sz w:val="18"/>
          <w:szCs w:val="18"/>
        </w:rPr>
        <w:t>Reference to the Schedule of rate General 2012 enforced from 12.07.2012 as</w:t>
      </w:r>
    </w:p>
    <w:p w:rsidR="00A941DD" w:rsidRPr="00A82202" w:rsidRDefault="00A941DD" w:rsidP="00A941DD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A82202">
        <w:rPr>
          <w:rFonts w:ascii="Arial" w:hAnsi="Arial" w:cs="Arial"/>
          <w:sz w:val="18"/>
          <w:szCs w:val="18"/>
        </w:rPr>
        <w:t xml:space="preserve">Approved by the S R C, </w:t>
      </w:r>
      <w:proofErr w:type="spellStart"/>
      <w:r w:rsidRPr="00A82202">
        <w:rPr>
          <w:rFonts w:ascii="Arial" w:hAnsi="Arial" w:cs="Arial"/>
          <w:sz w:val="18"/>
          <w:szCs w:val="18"/>
        </w:rPr>
        <w:t>Sindh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Karachi</w:t>
      </w:r>
    </w:p>
    <w:p w:rsidR="00A941DD" w:rsidRPr="00A82202" w:rsidRDefault="00A941DD" w:rsidP="00A941DD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Arbitration clause stands deleted from the agreement.</w:t>
      </w:r>
    </w:p>
    <w:p w:rsidR="00A941DD" w:rsidRPr="00A82202" w:rsidRDefault="00A941DD" w:rsidP="00A941DD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No premium shall be paid on a Non schedule items.</w:t>
      </w:r>
    </w:p>
    <w:p w:rsidR="00A941DD" w:rsidRPr="00A82202" w:rsidRDefault="00A941DD" w:rsidP="00A941DD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100% </w:t>
      </w:r>
      <w:smartTag w:uri="urn:schemas-microsoft-com:office:smarttags" w:element="stockticker">
        <w:r w:rsidRPr="00A82202">
          <w:rPr>
            <w:rFonts w:ascii="Arial" w:hAnsi="Arial" w:cs="Arial"/>
            <w:sz w:val="18"/>
            <w:szCs w:val="18"/>
          </w:rPr>
          <w:t>WELL</w:t>
        </w:r>
      </w:smartTag>
      <w:r w:rsidRPr="00A82202">
        <w:rPr>
          <w:rFonts w:ascii="Arial" w:hAnsi="Arial" w:cs="Arial"/>
          <w:sz w:val="18"/>
          <w:szCs w:val="18"/>
        </w:rPr>
        <w:t xml:space="preserve"> Graded crushed </w:t>
      </w:r>
      <w:proofErr w:type="spellStart"/>
      <w:r w:rsidRPr="00A82202">
        <w:rPr>
          <w:rFonts w:ascii="Arial" w:hAnsi="Arial" w:cs="Arial"/>
          <w:sz w:val="18"/>
          <w:szCs w:val="18"/>
        </w:rPr>
        <w:t>bajri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shall be used in items of work without any </w:t>
      </w:r>
    </w:p>
    <w:p w:rsidR="00A941DD" w:rsidRPr="00A82202" w:rsidRDefault="00A941DD" w:rsidP="00A941DD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proofErr w:type="gramStart"/>
      <w:r w:rsidRPr="00A82202">
        <w:rPr>
          <w:rFonts w:ascii="Arial" w:hAnsi="Arial" w:cs="Arial"/>
          <w:sz w:val="18"/>
          <w:szCs w:val="18"/>
        </w:rPr>
        <w:t>extra</w:t>
      </w:r>
      <w:proofErr w:type="gramEnd"/>
      <w:r w:rsidRPr="00A82202">
        <w:rPr>
          <w:rFonts w:ascii="Arial" w:hAnsi="Arial" w:cs="Arial"/>
          <w:sz w:val="18"/>
          <w:szCs w:val="18"/>
        </w:rPr>
        <w:t xml:space="preserve"> payment   </w:t>
      </w:r>
    </w:p>
    <w:p w:rsidR="00A941DD" w:rsidRPr="00A82202" w:rsidRDefault="00A941DD" w:rsidP="00A941DD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                        </w:t>
      </w:r>
    </w:p>
    <w:p w:rsidR="00A941DD" w:rsidRPr="00A82202" w:rsidRDefault="00A941DD" w:rsidP="00A941DD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No Any items of </w:t>
      </w:r>
      <w:proofErr w:type="spellStart"/>
      <w:r w:rsidRPr="00A82202">
        <w:rPr>
          <w:rFonts w:ascii="Arial" w:hAnsi="Arial" w:cs="Arial"/>
          <w:sz w:val="18"/>
          <w:szCs w:val="18"/>
        </w:rPr>
        <w:t>exvceed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then the Quantity Provided in the Schedule B without</w:t>
      </w:r>
    </w:p>
    <w:p w:rsidR="00A941DD" w:rsidRPr="00A82202" w:rsidRDefault="00A941DD" w:rsidP="00A941DD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proofErr w:type="gramStart"/>
      <w:r w:rsidRPr="00A82202">
        <w:rPr>
          <w:rFonts w:ascii="Arial" w:hAnsi="Arial" w:cs="Arial"/>
          <w:sz w:val="18"/>
          <w:szCs w:val="18"/>
        </w:rPr>
        <w:t>Prior of the Executive Engineer.</w:t>
      </w:r>
      <w:proofErr w:type="gramEnd"/>
    </w:p>
    <w:p w:rsidR="00A941DD" w:rsidRPr="00A82202" w:rsidRDefault="00A941DD" w:rsidP="00A941DD">
      <w:pPr>
        <w:pStyle w:val="NoSpacing"/>
        <w:rPr>
          <w:rFonts w:ascii="Arial" w:hAnsi="Arial" w:cs="Arial"/>
          <w:sz w:val="18"/>
          <w:szCs w:val="18"/>
        </w:rPr>
      </w:pPr>
    </w:p>
    <w:p w:rsidR="00A941DD" w:rsidRPr="00A82202" w:rsidRDefault="00A941DD" w:rsidP="00A941DD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6.  All sample of items should be got approved by the Executive Engineer.</w:t>
      </w:r>
    </w:p>
    <w:p w:rsidR="00A941DD" w:rsidRPr="00A82202" w:rsidRDefault="00A941DD" w:rsidP="00A941DD">
      <w:pPr>
        <w:pStyle w:val="NoSpacing"/>
        <w:rPr>
          <w:rFonts w:ascii="Arial" w:hAnsi="Arial" w:cs="Arial"/>
          <w:sz w:val="18"/>
          <w:szCs w:val="18"/>
        </w:rPr>
      </w:pPr>
    </w:p>
    <w:p w:rsidR="00A941DD" w:rsidRPr="00A82202" w:rsidRDefault="00A941DD" w:rsidP="00A941DD">
      <w:pPr>
        <w:pStyle w:val="NoSpacing"/>
        <w:rPr>
          <w:rFonts w:ascii="Arial" w:hAnsi="Arial" w:cs="Arial"/>
          <w:sz w:val="18"/>
          <w:szCs w:val="18"/>
        </w:rPr>
      </w:pPr>
    </w:p>
    <w:p w:rsidR="00A941DD" w:rsidRPr="00A82202" w:rsidRDefault="00A941DD" w:rsidP="00A941DD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</w:p>
    <w:p w:rsidR="00A941DD" w:rsidRDefault="00A941DD" w:rsidP="00A941DD">
      <w:pPr>
        <w:pStyle w:val="NoSpacing"/>
        <w:rPr>
          <w:rFonts w:ascii="Arial" w:hAnsi="Arial" w:cs="Arial"/>
          <w:sz w:val="18"/>
          <w:szCs w:val="18"/>
        </w:rPr>
      </w:pPr>
    </w:p>
    <w:p w:rsidR="00A941DD" w:rsidRPr="00A82202" w:rsidRDefault="00A941DD" w:rsidP="00A941DD">
      <w:pPr>
        <w:pStyle w:val="NoSpacing"/>
        <w:rPr>
          <w:rFonts w:ascii="Arial" w:hAnsi="Arial" w:cs="Arial"/>
          <w:sz w:val="18"/>
          <w:szCs w:val="18"/>
        </w:rPr>
      </w:pPr>
    </w:p>
    <w:p w:rsidR="00A941DD" w:rsidRPr="00A82202" w:rsidRDefault="00A941DD" w:rsidP="00A941DD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CONTRACTOR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 xml:space="preserve">                         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A82202">
        <w:rPr>
          <w:rFonts w:ascii="Arial" w:hAnsi="Arial" w:cs="Arial"/>
          <w:sz w:val="18"/>
          <w:szCs w:val="18"/>
        </w:rPr>
        <w:t>ASSISTANT ENGINEER</w:t>
      </w:r>
    </w:p>
    <w:p w:rsidR="00A941DD" w:rsidRPr="00A82202" w:rsidRDefault="00A941DD" w:rsidP="00A941DD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PROVINCIAL BUILDINGS SUB DIVISION-I</w:t>
      </w:r>
    </w:p>
    <w:p w:rsidR="00000000" w:rsidRPr="00A941DD" w:rsidRDefault="00A941DD" w:rsidP="00A941DD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             KARACHI.</w:t>
      </w:r>
    </w:p>
    <w:sectPr w:rsidR="00000000" w:rsidRPr="00A941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9208D"/>
    <w:multiLevelType w:val="hybridMultilevel"/>
    <w:tmpl w:val="000C29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E6E6F"/>
    <w:rsid w:val="00137303"/>
    <w:rsid w:val="00577EE1"/>
    <w:rsid w:val="00A941DD"/>
    <w:rsid w:val="00DE6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E6E6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DE6E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Version 5.1 build 2600</Company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Windows</dc:creator>
  <cp:keywords/>
  <dc:description/>
  <cp:lastModifiedBy>Microsoft Windows</cp:lastModifiedBy>
  <cp:revision>3</cp:revision>
  <cp:lastPrinted>2016-03-17T14:32:00Z</cp:lastPrinted>
  <dcterms:created xsi:type="dcterms:W3CDTF">2016-03-17T14:12:00Z</dcterms:created>
  <dcterms:modified xsi:type="dcterms:W3CDTF">2016-03-17T14:33:00Z</dcterms:modified>
</cp:coreProperties>
</file>