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B74" w:rsidRDefault="004B5B74" w:rsidP="004B5B74">
      <w:pPr>
        <w:ind w:left="-900"/>
        <w:jc w:val="center"/>
        <w:rPr>
          <w:b/>
          <w:sz w:val="28"/>
          <w:szCs w:val="28"/>
          <w:u w:val="single"/>
        </w:rPr>
      </w:pPr>
      <w:r w:rsidRPr="003A518E">
        <w:rPr>
          <w:b/>
          <w:sz w:val="28"/>
          <w:szCs w:val="28"/>
          <w:u w:val="single"/>
        </w:rPr>
        <w:t xml:space="preserve">OFFICE OF THE EXECUTIVE ENGINEER </w:t>
      </w:r>
    </w:p>
    <w:p w:rsidR="004B5B74" w:rsidRDefault="004B5B74" w:rsidP="004B5B74">
      <w:pPr>
        <w:ind w:left="-900"/>
        <w:jc w:val="center"/>
        <w:rPr>
          <w:b/>
          <w:sz w:val="28"/>
          <w:szCs w:val="28"/>
          <w:u w:val="single"/>
        </w:rPr>
      </w:pPr>
      <w:r w:rsidRPr="003A518E">
        <w:rPr>
          <w:b/>
          <w:sz w:val="28"/>
          <w:szCs w:val="28"/>
          <w:u w:val="single"/>
        </w:rPr>
        <w:t xml:space="preserve">PUBLIC HEALTH </w:t>
      </w:r>
      <w:r>
        <w:rPr>
          <w:b/>
          <w:sz w:val="28"/>
          <w:szCs w:val="28"/>
          <w:u w:val="single"/>
        </w:rPr>
        <w:t>E</w:t>
      </w:r>
      <w:r w:rsidRPr="003A518E">
        <w:rPr>
          <w:b/>
          <w:sz w:val="28"/>
          <w:szCs w:val="28"/>
          <w:u w:val="single"/>
        </w:rPr>
        <w:t>NGINEERING DIVISION NO.II</w:t>
      </w:r>
      <w:r>
        <w:rPr>
          <w:b/>
          <w:sz w:val="28"/>
          <w:szCs w:val="28"/>
          <w:u w:val="single"/>
        </w:rPr>
        <w:t xml:space="preserve"> </w:t>
      </w:r>
    </w:p>
    <w:p w:rsidR="004B5B74" w:rsidRPr="003A518E" w:rsidRDefault="004B5B74" w:rsidP="004B5B74">
      <w:pPr>
        <w:ind w:left="-900"/>
        <w:jc w:val="center"/>
        <w:rPr>
          <w:b/>
          <w:sz w:val="28"/>
          <w:szCs w:val="28"/>
          <w:u w:val="single"/>
        </w:rPr>
      </w:pPr>
      <w:r w:rsidRPr="003A518E">
        <w:rPr>
          <w:b/>
          <w:sz w:val="28"/>
          <w:szCs w:val="28"/>
          <w:u w:val="single"/>
        </w:rPr>
        <w:t>KHAIRPUR</w:t>
      </w:r>
      <w:r>
        <w:rPr>
          <w:b/>
          <w:sz w:val="28"/>
          <w:szCs w:val="28"/>
          <w:u w:val="single"/>
        </w:rPr>
        <w:t xml:space="preserve"> @ RANIPUR</w:t>
      </w:r>
    </w:p>
    <w:p w:rsidR="004B5B74" w:rsidRPr="005710B1" w:rsidRDefault="004B5B74" w:rsidP="004B5B74">
      <w:pPr>
        <w:jc w:val="both"/>
        <w:rPr>
          <w:sz w:val="14"/>
        </w:rPr>
      </w:pPr>
    </w:p>
    <w:p w:rsidR="004B5B74" w:rsidRPr="00655F6C" w:rsidRDefault="004B5B74" w:rsidP="004B5B74">
      <w:pPr>
        <w:jc w:val="center"/>
      </w:pPr>
      <w:r>
        <w:t xml:space="preserve">                                                                </w:t>
      </w:r>
      <w:r w:rsidRPr="00655F6C">
        <w:t xml:space="preserve">NO.GB/TC/KHP/        </w:t>
      </w:r>
      <w:r>
        <w:t xml:space="preserve">               </w:t>
      </w:r>
      <w:r w:rsidRPr="00655F6C">
        <w:t xml:space="preserve">  of 201</w:t>
      </w:r>
      <w:r w:rsidR="0069217D">
        <w:t>6</w:t>
      </w:r>
    </w:p>
    <w:p w:rsidR="004B5B74" w:rsidRPr="00655F6C" w:rsidRDefault="004B5B74" w:rsidP="004B5B74">
      <w:pPr>
        <w:jc w:val="center"/>
      </w:pPr>
      <w:r>
        <w:t xml:space="preserve">                                                                </w:t>
      </w:r>
      <w:r w:rsidRPr="00655F6C">
        <w:t xml:space="preserve">KHAIRPUR DT: </w:t>
      </w:r>
      <w:r>
        <w:t xml:space="preserve">      </w:t>
      </w:r>
      <w:r w:rsidRPr="00655F6C">
        <w:t xml:space="preserve">  </w:t>
      </w:r>
      <w:r w:rsidRPr="00655F6C">
        <w:rPr>
          <w:b/>
        </w:rPr>
        <w:t xml:space="preserve"> </w:t>
      </w:r>
      <w:r>
        <w:rPr>
          <w:b/>
        </w:rPr>
        <w:t xml:space="preserve">   </w:t>
      </w:r>
      <w:r w:rsidRPr="00655F6C">
        <w:t xml:space="preserve">  / </w:t>
      </w:r>
      <w:r>
        <w:t xml:space="preserve">        </w:t>
      </w:r>
      <w:r w:rsidRPr="00655F6C">
        <w:t xml:space="preserve">    /201</w:t>
      </w:r>
      <w:r w:rsidR="0069217D">
        <w:t>6</w:t>
      </w:r>
    </w:p>
    <w:p w:rsidR="004B5B74" w:rsidRPr="00655F6C" w:rsidRDefault="004B5B74" w:rsidP="004B5B74">
      <w:pPr>
        <w:ind w:left="-900"/>
        <w:jc w:val="center"/>
        <w:rPr>
          <w:b/>
          <w:u w:val="single"/>
        </w:rPr>
      </w:pPr>
      <w:r w:rsidRPr="00655F6C">
        <w:rPr>
          <w:b/>
          <w:u w:val="single"/>
        </w:rPr>
        <w:t>NOTICE INVITING TENDERS</w:t>
      </w:r>
    </w:p>
    <w:p w:rsidR="004B5B74" w:rsidRPr="00E45495" w:rsidRDefault="004B5B74" w:rsidP="004B5B74">
      <w:pPr>
        <w:ind w:left="-900" w:firstLine="1440"/>
        <w:jc w:val="both"/>
        <w:rPr>
          <w:sz w:val="20"/>
        </w:rPr>
      </w:pPr>
      <w:r w:rsidRPr="00655F6C">
        <w:t>SEALED TENDERS FOR THE FOLLOWING WORKS ON B-I/B-II FORMS ARE INVITED FROM THE BIDDERS/FIRMS &amp; CONTRACTORS MEETING THE ELIGIBILITY CRITERIA OF SINDH PUBLIC PROCUREMENT REGULATORY AUTHORITY RULES 2010</w:t>
      </w:r>
      <w:r w:rsidRPr="00E45495">
        <w:rPr>
          <w:sz w:val="20"/>
        </w:rPr>
        <w:t>.</w:t>
      </w:r>
    </w:p>
    <w:tbl>
      <w:tblPr>
        <w:tblW w:w="893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6"/>
        <w:gridCol w:w="3600"/>
        <w:gridCol w:w="1440"/>
        <w:gridCol w:w="1144"/>
        <w:gridCol w:w="1016"/>
        <w:gridCol w:w="1080"/>
      </w:tblGrid>
      <w:tr w:rsidR="004B5B74" w:rsidRPr="00655F6C" w:rsidTr="003A6EF0">
        <w:tc>
          <w:tcPr>
            <w:tcW w:w="656" w:type="dxa"/>
            <w:vAlign w:val="center"/>
          </w:tcPr>
          <w:p w:rsidR="004B5B74" w:rsidRPr="00322519" w:rsidRDefault="004B5B74" w:rsidP="003A6EF0">
            <w:pPr>
              <w:jc w:val="both"/>
              <w:rPr>
                <w:b/>
              </w:rPr>
            </w:pPr>
            <w:r w:rsidRPr="00322519">
              <w:rPr>
                <w:b/>
              </w:rPr>
              <w:t>S.#</w:t>
            </w:r>
          </w:p>
        </w:tc>
        <w:tc>
          <w:tcPr>
            <w:tcW w:w="3600" w:type="dxa"/>
            <w:vAlign w:val="center"/>
          </w:tcPr>
          <w:p w:rsidR="004B5B74" w:rsidRPr="00322519" w:rsidRDefault="004B5B74" w:rsidP="003A6EF0">
            <w:pPr>
              <w:jc w:val="center"/>
              <w:rPr>
                <w:b/>
              </w:rPr>
            </w:pPr>
            <w:r w:rsidRPr="00322519">
              <w:rPr>
                <w:b/>
              </w:rPr>
              <w:t>Name of Schemes</w:t>
            </w:r>
          </w:p>
        </w:tc>
        <w:tc>
          <w:tcPr>
            <w:tcW w:w="1440" w:type="dxa"/>
            <w:vAlign w:val="center"/>
          </w:tcPr>
          <w:p w:rsidR="004B5B74" w:rsidRPr="00322519" w:rsidRDefault="004B5B74" w:rsidP="003A6EF0">
            <w:pPr>
              <w:jc w:val="center"/>
              <w:rPr>
                <w:b/>
              </w:rPr>
            </w:pPr>
            <w:r w:rsidRPr="00322519">
              <w:rPr>
                <w:b/>
              </w:rPr>
              <w:t>Estimated Cost</w:t>
            </w:r>
          </w:p>
        </w:tc>
        <w:tc>
          <w:tcPr>
            <w:tcW w:w="1144" w:type="dxa"/>
            <w:vAlign w:val="center"/>
          </w:tcPr>
          <w:p w:rsidR="004B5B74" w:rsidRPr="00322519" w:rsidRDefault="004B5B74" w:rsidP="003A6EF0">
            <w:pPr>
              <w:jc w:val="center"/>
              <w:rPr>
                <w:b/>
              </w:rPr>
            </w:pPr>
            <w:r w:rsidRPr="00322519">
              <w:rPr>
                <w:b/>
              </w:rPr>
              <w:t>Earnest Money</w:t>
            </w:r>
          </w:p>
        </w:tc>
        <w:tc>
          <w:tcPr>
            <w:tcW w:w="1016" w:type="dxa"/>
            <w:vAlign w:val="center"/>
          </w:tcPr>
          <w:p w:rsidR="004B5B74" w:rsidRPr="00322519" w:rsidRDefault="004B5B74" w:rsidP="003A6EF0">
            <w:pPr>
              <w:jc w:val="center"/>
              <w:rPr>
                <w:b/>
              </w:rPr>
            </w:pPr>
            <w:r w:rsidRPr="00322519">
              <w:rPr>
                <w:b/>
              </w:rPr>
              <w:t>Tender</w:t>
            </w:r>
          </w:p>
          <w:p w:rsidR="004B5B74" w:rsidRPr="00322519" w:rsidRDefault="004B5B74" w:rsidP="003A6EF0">
            <w:pPr>
              <w:jc w:val="center"/>
              <w:rPr>
                <w:b/>
              </w:rPr>
            </w:pPr>
            <w:r w:rsidRPr="00322519">
              <w:rPr>
                <w:b/>
              </w:rPr>
              <w:t>Fee</w:t>
            </w:r>
          </w:p>
        </w:tc>
        <w:tc>
          <w:tcPr>
            <w:tcW w:w="1080" w:type="dxa"/>
            <w:vAlign w:val="center"/>
          </w:tcPr>
          <w:p w:rsidR="004B5B74" w:rsidRPr="00322519" w:rsidRDefault="004B5B74" w:rsidP="003A6EF0">
            <w:pPr>
              <w:jc w:val="center"/>
              <w:rPr>
                <w:b/>
              </w:rPr>
            </w:pPr>
            <w:r w:rsidRPr="00322519">
              <w:rPr>
                <w:b/>
              </w:rPr>
              <w:t>Period</w:t>
            </w:r>
          </w:p>
        </w:tc>
      </w:tr>
      <w:tr w:rsidR="004B5B74" w:rsidRPr="00655F6C" w:rsidTr="003A6EF0">
        <w:tc>
          <w:tcPr>
            <w:tcW w:w="656" w:type="dxa"/>
            <w:vAlign w:val="center"/>
          </w:tcPr>
          <w:p w:rsidR="004B5B74" w:rsidRPr="00322519" w:rsidRDefault="004B5B74" w:rsidP="003A6EF0">
            <w:pPr>
              <w:jc w:val="center"/>
              <w:rPr>
                <w:b/>
                <w:sz w:val="28"/>
              </w:rPr>
            </w:pPr>
            <w:r w:rsidRPr="00322519">
              <w:rPr>
                <w:b/>
                <w:sz w:val="28"/>
              </w:rPr>
              <w:t>A</w:t>
            </w:r>
          </w:p>
        </w:tc>
        <w:tc>
          <w:tcPr>
            <w:tcW w:w="8280" w:type="dxa"/>
            <w:gridSpan w:val="5"/>
            <w:vAlign w:val="center"/>
          </w:tcPr>
          <w:p w:rsidR="004B5B74" w:rsidRPr="00322519" w:rsidRDefault="004B5B74" w:rsidP="003A6EF0">
            <w:pPr>
              <w:rPr>
                <w:b/>
                <w:sz w:val="28"/>
                <w:szCs w:val="28"/>
              </w:rPr>
            </w:pPr>
            <w:r w:rsidRPr="00322519">
              <w:rPr>
                <w:b/>
                <w:sz w:val="28"/>
                <w:szCs w:val="28"/>
              </w:rPr>
              <w:t xml:space="preserve">DISTRICT ADP </w:t>
            </w:r>
          </w:p>
        </w:tc>
      </w:tr>
      <w:tr w:rsidR="004B5B74" w:rsidTr="00B7690E">
        <w:tc>
          <w:tcPr>
            <w:tcW w:w="656" w:type="dxa"/>
          </w:tcPr>
          <w:p w:rsidR="004B5B74" w:rsidRPr="0052070F" w:rsidRDefault="004B5B74" w:rsidP="004B5B74">
            <w:pPr>
              <w:jc w:val="center"/>
            </w:pPr>
            <w:r>
              <w:t>1</w:t>
            </w:r>
          </w:p>
        </w:tc>
        <w:tc>
          <w:tcPr>
            <w:tcW w:w="3600" w:type="dxa"/>
          </w:tcPr>
          <w:p w:rsidR="004B5B74" w:rsidRPr="0052070F" w:rsidRDefault="004B5B74" w:rsidP="00746203">
            <w:pPr>
              <w:jc w:val="both"/>
            </w:pPr>
            <w:r>
              <w:t>Construction of CC Block, C/W and Bricks Pavement , Otara Tomb at Nale Chango UC Pir Hayat Shah.</w:t>
            </w:r>
          </w:p>
        </w:tc>
        <w:tc>
          <w:tcPr>
            <w:tcW w:w="1440" w:type="dxa"/>
          </w:tcPr>
          <w:p w:rsidR="004B5B74" w:rsidRPr="00775362" w:rsidRDefault="004B5B74" w:rsidP="007F4F6E">
            <w:pPr>
              <w:spacing w:line="276" w:lineRule="auto"/>
              <w:jc w:val="center"/>
            </w:pPr>
            <w:r w:rsidRPr="00775362">
              <w:rPr>
                <w:sz w:val="22"/>
              </w:rPr>
              <w:t>3.000</w:t>
            </w:r>
          </w:p>
        </w:tc>
        <w:tc>
          <w:tcPr>
            <w:tcW w:w="1144" w:type="dxa"/>
          </w:tcPr>
          <w:p w:rsidR="004B5B74" w:rsidRPr="00775362" w:rsidRDefault="002E633D" w:rsidP="004B5B74">
            <w:pPr>
              <w:jc w:val="center"/>
            </w:pPr>
            <w:r w:rsidRPr="00775362">
              <w:rPr>
                <w:sz w:val="22"/>
              </w:rPr>
              <w:t>0.060</w:t>
            </w:r>
          </w:p>
        </w:tc>
        <w:tc>
          <w:tcPr>
            <w:tcW w:w="1016" w:type="dxa"/>
          </w:tcPr>
          <w:p w:rsidR="004B5B74" w:rsidRPr="00775362" w:rsidRDefault="000E24A6" w:rsidP="004B5B74">
            <w:r w:rsidRPr="00775362">
              <w:rPr>
                <w:sz w:val="22"/>
              </w:rPr>
              <w:t>2000/-</w:t>
            </w:r>
          </w:p>
        </w:tc>
        <w:tc>
          <w:tcPr>
            <w:tcW w:w="1080" w:type="dxa"/>
          </w:tcPr>
          <w:p w:rsidR="004B5B74" w:rsidRPr="00775362" w:rsidRDefault="009A32CC" w:rsidP="004B5B74">
            <w:pPr>
              <w:jc w:val="center"/>
            </w:pPr>
            <w:r>
              <w:rPr>
                <w:sz w:val="22"/>
              </w:rPr>
              <w:t>12</w:t>
            </w:r>
            <w:r w:rsidR="00297324" w:rsidRPr="00775362">
              <w:rPr>
                <w:sz w:val="22"/>
              </w:rPr>
              <w:t xml:space="preserve"> Month</w:t>
            </w:r>
            <w:r w:rsidR="00684305">
              <w:rPr>
                <w:sz w:val="22"/>
              </w:rPr>
              <w:t>s</w:t>
            </w:r>
            <w:r w:rsidR="00297324" w:rsidRPr="00775362">
              <w:rPr>
                <w:sz w:val="22"/>
              </w:rPr>
              <w:t xml:space="preserve"> </w:t>
            </w:r>
          </w:p>
        </w:tc>
      </w:tr>
      <w:tr w:rsidR="004B5B74" w:rsidTr="001A0861">
        <w:tc>
          <w:tcPr>
            <w:tcW w:w="656" w:type="dxa"/>
          </w:tcPr>
          <w:p w:rsidR="004B5B74" w:rsidRPr="00322519" w:rsidRDefault="004B5B74" w:rsidP="004B5B74">
            <w:pPr>
              <w:jc w:val="center"/>
            </w:pPr>
            <w:r>
              <w:rPr>
                <w:sz w:val="22"/>
              </w:rPr>
              <w:t>2</w:t>
            </w:r>
          </w:p>
        </w:tc>
        <w:tc>
          <w:tcPr>
            <w:tcW w:w="3600" w:type="dxa"/>
          </w:tcPr>
          <w:p w:rsidR="004B5B74" w:rsidRPr="0052070F" w:rsidRDefault="004B5B74" w:rsidP="00746203">
            <w:pPr>
              <w:jc w:val="both"/>
            </w:pPr>
            <w:r>
              <w:t xml:space="preserve">Constrcution of CC Paver Block , Bricks Pavements, Otara Tomb At Syed Bolan Shah Bukhari UC Jhando Mashaikh </w:t>
            </w:r>
          </w:p>
        </w:tc>
        <w:tc>
          <w:tcPr>
            <w:tcW w:w="1440" w:type="dxa"/>
          </w:tcPr>
          <w:p w:rsidR="00775362" w:rsidRPr="00775362" w:rsidRDefault="00775362" w:rsidP="004B5B74">
            <w:pPr>
              <w:jc w:val="center"/>
            </w:pPr>
          </w:p>
          <w:p w:rsidR="004B5B74" w:rsidRPr="00775362" w:rsidRDefault="004B5B74" w:rsidP="004B5B74">
            <w:pPr>
              <w:jc w:val="center"/>
            </w:pPr>
            <w:r w:rsidRPr="00775362">
              <w:rPr>
                <w:sz w:val="22"/>
              </w:rPr>
              <w:t>8.000</w:t>
            </w:r>
          </w:p>
        </w:tc>
        <w:tc>
          <w:tcPr>
            <w:tcW w:w="1144" w:type="dxa"/>
            <w:vAlign w:val="center"/>
          </w:tcPr>
          <w:p w:rsidR="004B5B74" w:rsidRPr="00322519" w:rsidRDefault="002E633D" w:rsidP="004B5B74">
            <w:pPr>
              <w:jc w:val="center"/>
            </w:pPr>
            <w:r>
              <w:rPr>
                <w:sz w:val="22"/>
              </w:rPr>
              <w:t>0.160</w:t>
            </w:r>
          </w:p>
        </w:tc>
        <w:tc>
          <w:tcPr>
            <w:tcW w:w="1016" w:type="dxa"/>
            <w:vAlign w:val="center"/>
          </w:tcPr>
          <w:p w:rsidR="004B5B74" w:rsidRPr="00322519" w:rsidRDefault="000E24A6" w:rsidP="004B5B74">
            <w:pPr>
              <w:jc w:val="center"/>
            </w:pPr>
            <w:r>
              <w:rPr>
                <w:sz w:val="22"/>
              </w:rPr>
              <w:t>3000/-</w:t>
            </w:r>
          </w:p>
        </w:tc>
        <w:tc>
          <w:tcPr>
            <w:tcW w:w="1080" w:type="dxa"/>
            <w:vAlign w:val="center"/>
          </w:tcPr>
          <w:p w:rsidR="004B5B74" w:rsidRPr="00322519" w:rsidRDefault="00BF0CF8" w:rsidP="00BF0CF8">
            <w:pPr>
              <w:jc w:val="center"/>
            </w:pPr>
            <w:r>
              <w:rPr>
                <w:sz w:val="22"/>
              </w:rPr>
              <w:t xml:space="preserve">12 </w:t>
            </w:r>
            <w:r w:rsidR="00297324" w:rsidRPr="00775362">
              <w:rPr>
                <w:sz w:val="22"/>
              </w:rPr>
              <w:t>Month</w:t>
            </w:r>
            <w:r w:rsidR="00684305">
              <w:rPr>
                <w:sz w:val="22"/>
              </w:rPr>
              <w:t>s</w:t>
            </w:r>
          </w:p>
        </w:tc>
      </w:tr>
      <w:tr w:rsidR="004B5B74" w:rsidTr="00A63028">
        <w:tc>
          <w:tcPr>
            <w:tcW w:w="656" w:type="dxa"/>
          </w:tcPr>
          <w:p w:rsidR="004B5B74" w:rsidRPr="00322519" w:rsidRDefault="004B5B74" w:rsidP="004B5B74">
            <w:pPr>
              <w:jc w:val="center"/>
            </w:pPr>
            <w:r>
              <w:rPr>
                <w:sz w:val="22"/>
              </w:rPr>
              <w:t>3</w:t>
            </w:r>
          </w:p>
        </w:tc>
        <w:tc>
          <w:tcPr>
            <w:tcW w:w="3600" w:type="dxa"/>
          </w:tcPr>
          <w:p w:rsidR="004B5B74" w:rsidRPr="0052070F" w:rsidRDefault="004B5B74" w:rsidP="00746203">
            <w:pPr>
              <w:jc w:val="both"/>
            </w:pPr>
            <w:r>
              <w:t>Contruction Nala and Bricks Pavements Village Qadir Bux Jamro UC Jhando Nashaikh</w:t>
            </w:r>
          </w:p>
        </w:tc>
        <w:tc>
          <w:tcPr>
            <w:tcW w:w="1440" w:type="dxa"/>
          </w:tcPr>
          <w:p w:rsidR="004B5B74" w:rsidRPr="00775362" w:rsidRDefault="00E87881" w:rsidP="00E87881">
            <w:pPr>
              <w:jc w:val="center"/>
            </w:pPr>
            <w:r>
              <w:rPr>
                <w:sz w:val="22"/>
              </w:rPr>
              <w:t>3.00</w:t>
            </w:r>
            <w:r w:rsidR="004B5B74" w:rsidRPr="00775362">
              <w:rPr>
                <w:sz w:val="22"/>
              </w:rPr>
              <w:t>0</w:t>
            </w:r>
          </w:p>
        </w:tc>
        <w:tc>
          <w:tcPr>
            <w:tcW w:w="1144" w:type="dxa"/>
            <w:vAlign w:val="center"/>
          </w:tcPr>
          <w:p w:rsidR="004B5B74" w:rsidRPr="00322519" w:rsidRDefault="00884294" w:rsidP="004B5B74">
            <w:pPr>
              <w:jc w:val="center"/>
            </w:pPr>
            <w:r>
              <w:rPr>
                <w:sz w:val="22"/>
              </w:rPr>
              <w:t>0.06</w:t>
            </w:r>
            <w:r w:rsidR="0000498A">
              <w:rPr>
                <w:sz w:val="22"/>
              </w:rPr>
              <w:t>0</w:t>
            </w:r>
          </w:p>
        </w:tc>
        <w:tc>
          <w:tcPr>
            <w:tcW w:w="1016" w:type="dxa"/>
            <w:vAlign w:val="center"/>
          </w:tcPr>
          <w:p w:rsidR="004B5B74" w:rsidRPr="00322519" w:rsidRDefault="000E24A6" w:rsidP="004B5B74">
            <w:pPr>
              <w:jc w:val="center"/>
            </w:pPr>
            <w:r>
              <w:rPr>
                <w:sz w:val="22"/>
              </w:rPr>
              <w:t>3000/-</w:t>
            </w:r>
          </w:p>
        </w:tc>
        <w:tc>
          <w:tcPr>
            <w:tcW w:w="1080" w:type="dxa"/>
            <w:vAlign w:val="center"/>
          </w:tcPr>
          <w:p w:rsidR="004B5B74" w:rsidRPr="00322519" w:rsidRDefault="00BF0CF8" w:rsidP="004B5B74">
            <w:pPr>
              <w:jc w:val="center"/>
            </w:pPr>
            <w:r>
              <w:rPr>
                <w:sz w:val="22"/>
              </w:rPr>
              <w:t xml:space="preserve">12 </w:t>
            </w:r>
            <w:r w:rsidR="00297324" w:rsidRPr="00775362">
              <w:rPr>
                <w:sz w:val="22"/>
              </w:rPr>
              <w:t>Month</w:t>
            </w:r>
            <w:r w:rsidR="00684305">
              <w:rPr>
                <w:sz w:val="22"/>
              </w:rPr>
              <w:t>s</w:t>
            </w:r>
          </w:p>
        </w:tc>
      </w:tr>
      <w:tr w:rsidR="004B5B74" w:rsidTr="007A1417">
        <w:tc>
          <w:tcPr>
            <w:tcW w:w="656" w:type="dxa"/>
          </w:tcPr>
          <w:p w:rsidR="004B5B74" w:rsidRPr="00322519" w:rsidRDefault="004B5B74" w:rsidP="004B5B74">
            <w:pPr>
              <w:jc w:val="center"/>
            </w:pPr>
            <w:r>
              <w:rPr>
                <w:sz w:val="22"/>
              </w:rPr>
              <w:t>4</w:t>
            </w:r>
          </w:p>
        </w:tc>
        <w:tc>
          <w:tcPr>
            <w:tcW w:w="3600" w:type="dxa"/>
          </w:tcPr>
          <w:p w:rsidR="004B5B74" w:rsidRPr="0052070F" w:rsidRDefault="004B5B74" w:rsidP="00746203">
            <w:pPr>
              <w:jc w:val="both"/>
            </w:pPr>
            <w:r>
              <w:t>Surface Drains and Cc Block for Village Safar Burdi Taluka Faiz Ganj.</w:t>
            </w:r>
          </w:p>
        </w:tc>
        <w:tc>
          <w:tcPr>
            <w:tcW w:w="1440" w:type="dxa"/>
          </w:tcPr>
          <w:p w:rsidR="004B5B74" w:rsidRPr="00775362" w:rsidRDefault="002F1BAE" w:rsidP="002F1BAE">
            <w:pPr>
              <w:jc w:val="center"/>
            </w:pPr>
            <w:r>
              <w:rPr>
                <w:sz w:val="22"/>
              </w:rPr>
              <w:t>1</w:t>
            </w:r>
            <w:r w:rsidR="004B5B74" w:rsidRPr="00775362">
              <w:rPr>
                <w:sz w:val="22"/>
              </w:rPr>
              <w:t>.</w:t>
            </w:r>
            <w:r>
              <w:rPr>
                <w:sz w:val="22"/>
              </w:rPr>
              <w:t>6</w:t>
            </w:r>
            <w:r w:rsidR="004B5B74" w:rsidRPr="00775362">
              <w:rPr>
                <w:sz w:val="22"/>
              </w:rPr>
              <w:t>00</w:t>
            </w:r>
          </w:p>
        </w:tc>
        <w:tc>
          <w:tcPr>
            <w:tcW w:w="1144" w:type="dxa"/>
            <w:vAlign w:val="center"/>
          </w:tcPr>
          <w:p w:rsidR="004B5B74" w:rsidRPr="00322519" w:rsidRDefault="005A6F5F" w:rsidP="002F1BAE">
            <w:pPr>
              <w:jc w:val="center"/>
            </w:pPr>
            <w:r>
              <w:rPr>
                <w:sz w:val="22"/>
              </w:rPr>
              <w:t>0.0</w:t>
            </w:r>
            <w:r w:rsidR="002F1BAE">
              <w:rPr>
                <w:sz w:val="22"/>
              </w:rPr>
              <w:t>32</w:t>
            </w:r>
          </w:p>
        </w:tc>
        <w:tc>
          <w:tcPr>
            <w:tcW w:w="1016" w:type="dxa"/>
            <w:vAlign w:val="center"/>
          </w:tcPr>
          <w:p w:rsidR="004B5B74" w:rsidRPr="00322519" w:rsidRDefault="002F1BAE" w:rsidP="004B5B74">
            <w:pPr>
              <w:jc w:val="center"/>
            </w:pPr>
            <w:r>
              <w:rPr>
                <w:sz w:val="22"/>
              </w:rPr>
              <w:t>2</w:t>
            </w:r>
            <w:r w:rsidR="00F80639">
              <w:rPr>
                <w:sz w:val="22"/>
              </w:rPr>
              <w:t>000</w:t>
            </w:r>
            <w:r w:rsidR="000E24A6">
              <w:rPr>
                <w:sz w:val="22"/>
              </w:rPr>
              <w:t>/-</w:t>
            </w:r>
          </w:p>
        </w:tc>
        <w:tc>
          <w:tcPr>
            <w:tcW w:w="1080" w:type="dxa"/>
            <w:vAlign w:val="center"/>
          </w:tcPr>
          <w:p w:rsidR="004B5B74" w:rsidRPr="00322519" w:rsidRDefault="00BF0CF8" w:rsidP="004B5B74">
            <w:pPr>
              <w:jc w:val="center"/>
            </w:pPr>
            <w:r>
              <w:rPr>
                <w:sz w:val="22"/>
              </w:rPr>
              <w:t xml:space="preserve">12 </w:t>
            </w:r>
            <w:r w:rsidR="00297324" w:rsidRPr="00775362">
              <w:rPr>
                <w:sz w:val="22"/>
              </w:rPr>
              <w:t>Month</w:t>
            </w:r>
            <w:r w:rsidR="00684305">
              <w:rPr>
                <w:sz w:val="22"/>
              </w:rPr>
              <w:t>s</w:t>
            </w:r>
          </w:p>
        </w:tc>
      </w:tr>
      <w:tr w:rsidR="00DE0929" w:rsidTr="007A1417">
        <w:tc>
          <w:tcPr>
            <w:tcW w:w="656" w:type="dxa"/>
          </w:tcPr>
          <w:p w:rsidR="00DE0929" w:rsidRDefault="00DE0929" w:rsidP="004B5B74">
            <w:pPr>
              <w:jc w:val="center"/>
            </w:pPr>
            <w:r>
              <w:rPr>
                <w:sz w:val="22"/>
              </w:rPr>
              <w:t>5</w:t>
            </w:r>
          </w:p>
        </w:tc>
        <w:tc>
          <w:tcPr>
            <w:tcW w:w="3600" w:type="dxa"/>
          </w:tcPr>
          <w:p w:rsidR="00DE0929" w:rsidRDefault="006D018C" w:rsidP="00746203">
            <w:pPr>
              <w:jc w:val="both"/>
            </w:pPr>
            <w:r>
              <w:t>Mini Water Supply Scheme for Village Ghulam Rasool Aamur Taluka Thair Mirwah</w:t>
            </w:r>
          </w:p>
        </w:tc>
        <w:tc>
          <w:tcPr>
            <w:tcW w:w="1440" w:type="dxa"/>
          </w:tcPr>
          <w:p w:rsidR="00DE0929" w:rsidRPr="00775362" w:rsidRDefault="00167C21" w:rsidP="004B5B74">
            <w:pPr>
              <w:jc w:val="center"/>
            </w:pPr>
            <w:r w:rsidRPr="00775362">
              <w:rPr>
                <w:sz w:val="22"/>
              </w:rPr>
              <w:t>2.500</w:t>
            </w:r>
          </w:p>
        </w:tc>
        <w:tc>
          <w:tcPr>
            <w:tcW w:w="1144" w:type="dxa"/>
            <w:vAlign w:val="center"/>
          </w:tcPr>
          <w:p w:rsidR="00DE0929" w:rsidRPr="00322519" w:rsidRDefault="004117F1" w:rsidP="004B5B74">
            <w:pPr>
              <w:jc w:val="center"/>
            </w:pPr>
            <w:r>
              <w:rPr>
                <w:sz w:val="22"/>
              </w:rPr>
              <w:t>0.050</w:t>
            </w:r>
          </w:p>
        </w:tc>
        <w:tc>
          <w:tcPr>
            <w:tcW w:w="1016" w:type="dxa"/>
            <w:vAlign w:val="center"/>
          </w:tcPr>
          <w:p w:rsidR="00DE0929" w:rsidRPr="00322519" w:rsidRDefault="000E24A6" w:rsidP="004B5B74">
            <w:pPr>
              <w:jc w:val="center"/>
            </w:pPr>
            <w:r>
              <w:rPr>
                <w:sz w:val="22"/>
              </w:rPr>
              <w:t>2000/-</w:t>
            </w:r>
          </w:p>
        </w:tc>
        <w:tc>
          <w:tcPr>
            <w:tcW w:w="1080" w:type="dxa"/>
            <w:vAlign w:val="center"/>
          </w:tcPr>
          <w:p w:rsidR="00DE0929" w:rsidRPr="00775362" w:rsidRDefault="00BF0CF8" w:rsidP="004B5B74">
            <w:pPr>
              <w:jc w:val="center"/>
            </w:pPr>
            <w:r>
              <w:rPr>
                <w:sz w:val="22"/>
              </w:rPr>
              <w:t>03</w:t>
            </w:r>
            <w:r w:rsidR="00AC2B61" w:rsidRPr="00775362">
              <w:rPr>
                <w:sz w:val="22"/>
              </w:rPr>
              <w:t xml:space="preserve"> Month</w:t>
            </w:r>
            <w:r w:rsidR="00684305">
              <w:rPr>
                <w:sz w:val="22"/>
              </w:rPr>
              <w:t>s</w:t>
            </w:r>
          </w:p>
        </w:tc>
      </w:tr>
      <w:tr w:rsidR="003C1986" w:rsidTr="007A1417">
        <w:tc>
          <w:tcPr>
            <w:tcW w:w="656" w:type="dxa"/>
          </w:tcPr>
          <w:p w:rsidR="003C1986" w:rsidRDefault="003C1986" w:rsidP="004B5B74">
            <w:pPr>
              <w:jc w:val="center"/>
            </w:pPr>
            <w:r>
              <w:rPr>
                <w:sz w:val="22"/>
              </w:rPr>
              <w:t>6</w:t>
            </w:r>
          </w:p>
        </w:tc>
        <w:tc>
          <w:tcPr>
            <w:tcW w:w="3600" w:type="dxa"/>
          </w:tcPr>
          <w:p w:rsidR="003C1986" w:rsidRPr="00E578A8" w:rsidRDefault="003C1986" w:rsidP="00CC6EEF">
            <w:pPr>
              <w:jc w:val="both"/>
            </w:pPr>
            <w:r w:rsidRPr="00E578A8">
              <w:t xml:space="preserve">Drainage Scheme RHC Near Mazhar Model School Ranipur Taluka Sobhodero </w:t>
            </w:r>
          </w:p>
        </w:tc>
        <w:tc>
          <w:tcPr>
            <w:tcW w:w="1440" w:type="dxa"/>
          </w:tcPr>
          <w:p w:rsidR="003C1986" w:rsidRPr="00E578A8" w:rsidRDefault="003C1986" w:rsidP="00CC6EEF">
            <w:pPr>
              <w:jc w:val="center"/>
            </w:pPr>
          </w:p>
          <w:p w:rsidR="003C1986" w:rsidRPr="00E578A8" w:rsidRDefault="0089563F" w:rsidP="0089563F">
            <w:pPr>
              <w:jc w:val="center"/>
            </w:pPr>
            <w:r>
              <w:t xml:space="preserve">7.200 </w:t>
            </w:r>
          </w:p>
        </w:tc>
        <w:tc>
          <w:tcPr>
            <w:tcW w:w="1144" w:type="dxa"/>
            <w:vAlign w:val="center"/>
          </w:tcPr>
          <w:p w:rsidR="003C1986" w:rsidRPr="00E578A8" w:rsidRDefault="00A552ED" w:rsidP="00067F33">
            <w:pPr>
              <w:jc w:val="center"/>
            </w:pPr>
            <w:r>
              <w:t>0.144</w:t>
            </w:r>
          </w:p>
        </w:tc>
        <w:tc>
          <w:tcPr>
            <w:tcW w:w="1016" w:type="dxa"/>
            <w:vAlign w:val="center"/>
          </w:tcPr>
          <w:p w:rsidR="003C1986" w:rsidRPr="00E578A8" w:rsidRDefault="003C1986" w:rsidP="00CC6EEF">
            <w:pPr>
              <w:jc w:val="center"/>
            </w:pPr>
            <w:r w:rsidRPr="00E578A8">
              <w:t>3000/-</w:t>
            </w:r>
          </w:p>
        </w:tc>
        <w:tc>
          <w:tcPr>
            <w:tcW w:w="1080" w:type="dxa"/>
            <w:vAlign w:val="center"/>
          </w:tcPr>
          <w:p w:rsidR="003C1986" w:rsidRPr="00E578A8" w:rsidRDefault="003C1986" w:rsidP="00CC6EEF">
            <w:pPr>
              <w:jc w:val="center"/>
            </w:pPr>
            <w:r w:rsidRPr="00E578A8">
              <w:t>12</w:t>
            </w:r>
          </w:p>
          <w:p w:rsidR="003C1986" w:rsidRPr="00E578A8" w:rsidRDefault="003C1986" w:rsidP="00CC6EEF">
            <w:pPr>
              <w:jc w:val="center"/>
            </w:pPr>
            <w:r w:rsidRPr="00E578A8">
              <w:t xml:space="preserve"> Months</w:t>
            </w:r>
          </w:p>
        </w:tc>
      </w:tr>
      <w:tr w:rsidR="003C1986" w:rsidTr="007A1417">
        <w:tc>
          <w:tcPr>
            <w:tcW w:w="656" w:type="dxa"/>
          </w:tcPr>
          <w:p w:rsidR="003C1986" w:rsidRDefault="003C1986" w:rsidP="004B5B74">
            <w:pPr>
              <w:jc w:val="center"/>
            </w:pPr>
            <w:r>
              <w:rPr>
                <w:sz w:val="22"/>
              </w:rPr>
              <w:t>7</w:t>
            </w:r>
          </w:p>
        </w:tc>
        <w:tc>
          <w:tcPr>
            <w:tcW w:w="3600" w:type="dxa"/>
          </w:tcPr>
          <w:p w:rsidR="003C1986" w:rsidRPr="00E578A8" w:rsidRDefault="003C1986" w:rsidP="00CC6EEF">
            <w:pPr>
              <w:jc w:val="both"/>
            </w:pPr>
            <w:r w:rsidRPr="00E578A8">
              <w:t>Draionage Scheme for Village Haji Tahir Khan  Rajper UC Pacca Chang Taluka Faiz Ganj.</w:t>
            </w:r>
          </w:p>
        </w:tc>
        <w:tc>
          <w:tcPr>
            <w:tcW w:w="1440" w:type="dxa"/>
          </w:tcPr>
          <w:p w:rsidR="003C1986" w:rsidRPr="00E578A8" w:rsidRDefault="003C1986" w:rsidP="00CC6EEF">
            <w:pPr>
              <w:jc w:val="center"/>
            </w:pPr>
          </w:p>
          <w:p w:rsidR="003C1986" w:rsidRPr="00E578A8" w:rsidRDefault="0089563F" w:rsidP="0089563F">
            <w:pPr>
              <w:jc w:val="center"/>
            </w:pPr>
            <w:r>
              <w:t xml:space="preserve">6.000 </w:t>
            </w:r>
          </w:p>
        </w:tc>
        <w:tc>
          <w:tcPr>
            <w:tcW w:w="1144" w:type="dxa"/>
            <w:vAlign w:val="center"/>
          </w:tcPr>
          <w:p w:rsidR="003C1986" w:rsidRPr="00E578A8" w:rsidRDefault="00067F33" w:rsidP="00067F33">
            <w:pPr>
              <w:jc w:val="center"/>
            </w:pPr>
            <w:r>
              <w:t>0.120</w:t>
            </w:r>
          </w:p>
        </w:tc>
        <w:tc>
          <w:tcPr>
            <w:tcW w:w="1016" w:type="dxa"/>
            <w:vAlign w:val="center"/>
          </w:tcPr>
          <w:p w:rsidR="003C1986" w:rsidRPr="00E578A8" w:rsidRDefault="003C1986" w:rsidP="00CC6EEF">
            <w:pPr>
              <w:jc w:val="center"/>
            </w:pPr>
            <w:r w:rsidRPr="00E578A8">
              <w:t>3000/-</w:t>
            </w:r>
          </w:p>
        </w:tc>
        <w:tc>
          <w:tcPr>
            <w:tcW w:w="1080" w:type="dxa"/>
            <w:vAlign w:val="center"/>
          </w:tcPr>
          <w:p w:rsidR="003C1986" w:rsidRPr="00E578A8" w:rsidRDefault="003C1986" w:rsidP="00CC6EEF">
            <w:pPr>
              <w:jc w:val="center"/>
            </w:pPr>
            <w:r w:rsidRPr="00E578A8">
              <w:t>12</w:t>
            </w:r>
          </w:p>
          <w:p w:rsidR="003C1986" w:rsidRPr="00E578A8" w:rsidRDefault="003C1986" w:rsidP="00CC6EEF">
            <w:pPr>
              <w:jc w:val="center"/>
            </w:pPr>
            <w:r w:rsidRPr="00E578A8">
              <w:t xml:space="preserve"> Months</w:t>
            </w:r>
          </w:p>
        </w:tc>
      </w:tr>
    </w:tbl>
    <w:p w:rsidR="004B5B74" w:rsidRPr="00226B01" w:rsidRDefault="004B5B74" w:rsidP="004B5B74">
      <w:pPr>
        <w:jc w:val="both"/>
        <w:rPr>
          <w:sz w:val="14"/>
          <w:szCs w:val="22"/>
        </w:rPr>
      </w:pPr>
    </w:p>
    <w:p w:rsidR="00B73AD5" w:rsidRDefault="00B73AD5" w:rsidP="00B73AD5">
      <w:pPr>
        <w:pStyle w:val="ListParagraph"/>
        <w:numPr>
          <w:ilvl w:val="0"/>
          <w:numId w:val="3"/>
        </w:numPr>
        <w:jc w:val="both"/>
        <w:rPr>
          <w:sz w:val="22"/>
          <w:szCs w:val="22"/>
        </w:rPr>
      </w:pPr>
      <w:r>
        <w:rPr>
          <w:sz w:val="22"/>
          <w:szCs w:val="22"/>
        </w:rPr>
        <w:t xml:space="preserve">Contractor documents and other terms &amp; conditions can be seen and blank tender be  obtained from the  office of the undersigned on payment of Bid / Tender Fee (Non- Refundable) from the date of Insertion if NIT on Net News paper up to 1:00 PM of                          </w:t>
      </w:r>
    </w:p>
    <w:p w:rsidR="00B73AD5" w:rsidRDefault="00B73AD5" w:rsidP="00B73AD5">
      <w:pPr>
        <w:pStyle w:val="ListParagraph"/>
        <w:ind w:left="-180"/>
        <w:jc w:val="both"/>
        <w:rPr>
          <w:sz w:val="22"/>
          <w:szCs w:val="22"/>
        </w:rPr>
      </w:pPr>
      <w:r>
        <w:rPr>
          <w:sz w:val="22"/>
          <w:szCs w:val="22"/>
        </w:rPr>
        <w:t xml:space="preserve">                                 as shown against the work and submission of call deposit of any reputed bank of Pakistan in the name of undersigned.</w:t>
      </w:r>
    </w:p>
    <w:p w:rsidR="00B73AD5" w:rsidRDefault="00B73AD5" w:rsidP="00B73AD5">
      <w:pPr>
        <w:pStyle w:val="ListParagraph"/>
        <w:numPr>
          <w:ilvl w:val="0"/>
          <w:numId w:val="3"/>
        </w:numPr>
        <w:jc w:val="both"/>
        <w:rPr>
          <w:sz w:val="22"/>
          <w:szCs w:val="22"/>
        </w:rPr>
      </w:pPr>
      <w:r>
        <w:rPr>
          <w:sz w:val="22"/>
          <w:szCs w:val="22"/>
        </w:rPr>
        <w:t>No. conditional bids/ Tender will be accepted.</w:t>
      </w:r>
    </w:p>
    <w:p w:rsidR="00B73AD5" w:rsidRDefault="00B73AD5" w:rsidP="0095235C">
      <w:pPr>
        <w:pStyle w:val="ListParagraph"/>
        <w:numPr>
          <w:ilvl w:val="0"/>
          <w:numId w:val="3"/>
        </w:numPr>
        <w:jc w:val="both"/>
        <w:rPr>
          <w:sz w:val="22"/>
          <w:szCs w:val="22"/>
        </w:rPr>
      </w:pPr>
      <w:r>
        <w:rPr>
          <w:sz w:val="22"/>
          <w:szCs w:val="22"/>
        </w:rPr>
        <w:t>The tender will be received back on</w:t>
      </w:r>
      <w:r w:rsidR="0095235C">
        <w:rPr>
          <w:sz w:val="22"/>
          <w:szCs w:val="22"/>
        </w:rPr>
        <w:t xml:space="preserve"> 30-03-2016 </w:t>
      </w:r>
      <w:r>
        <w:rPr>
          <w:sz w:val="22"/>
          <w:szCs w:val="22"/>
        </w:rPr>
        <w:t>up to 1:00 PM will be opened on same day at 2:00 PM in  the presence of tender opening committee/procurement committee and bidders and their authorized representative who which be present at that time.</w:t>
      </w:r>
    </w:p>
    <w:p w:rsidR="00B73AD5" w:rsidRDefault="00B73AD5" w:rsidP="00B73AD5">
      <w:pPr>
        <w:pStyle w:val="ListParagraph"/>
        <w:numPr>
          <w:ilvl w:val="0"/>
          <w:numId w:val="3"/>
        </w:numPr>
        <w:jc w:val="both"/>
        <w:rPr>
          <w:sz w:val="22"/>
          <w:szCs w:val="22"/>
        </w:rPr>
      </w:pPr>
      <w:r>
        <w:rPr>
          <w:sz w:val="22"/>
          <w:szCs w:val="22"/>
        </w:rPr>
        <w:t>If the undersign happens to be out of head quarter or Government announces a public holiday on the date opening of Bids / Tenders the same will be open on next working date at 1:00 PM</w:t>
      </w:r>
    </w:p>
    <w:p w:rsidR="00B73AD5" w:rsidRPr="002E096D" w:rsidRDefault="00B73AD5" w:rsidP="002E096D">
      <w:pPr>
        <w:pStyle w:val="ListParagraph"/>
        <w:numPr>
          <w:ilvl w:val="0"/>
          <w:numId w:val="3"/>
        </w:numPr>
        <w:jc w:val="both"/>
        <w:rPr>
          <w:sz w:val="22"/>
          <w:szCs w:val="22"/>
        </w:rPr>
      </w:pPr>
      <w:r w:rsidRPr="002E096D">
        <w:rPr>
          <w:sz w:val="22"/>
          <w:szCs w:val="22"/>
        </w:rPr>
        <w:t>If the Bids / Tenders went unresponsive then the next date for issuing from</w:t>
      </w:r>
      <w:r w:rsidR="002E096D" w:rsidRPr="002E096D">
        <w:rPr>
          <w:sz w:val="22"/>
          <w:szCs w:val="22"/>
        </w:rPr>
        <w:t xml:space="preserve"> </w:t>
      </w:r>
      <w:r w:rsidR="00FE6226">
        <w:rPr>
          <w:sz w:val="22"/>
          <w:szCs w:val="22"/>
        </w:rPr>
        <w:t>t</w:t>
      </w:r>
      <w:r w:rsidRPr="002E096D">
        <w:rPr>
          <w:sz w:val="22"/>
          <w:szCs w:val="22"/>
        </w:rPr>
        <w:t>o</w:t>
      </w:r>
      <w:r w:rsidR="00727B38">
        <w:rPr>
          <w:sz w:val="22"/>
          <w:szCs w:val="22"/>
        </w:rPr>
        <w:t xml:space="preserve"> </w:t>
      </w:r>
      <w:r w:rsidR="002E096D" w:rsidRPr="002E096D">
        <w:rPr>
          <w:sz w:val="22"/>
          <w:szCs w:val="22"/>
        </w:rPr>
        <w:t>15-04-2016</w:t>
      </w:r>
      <w:r w:rsidRPr="002E096D">
        <w:rPr>
          <w:sz w:val="22"/>
          <w:szCs w:val="22"/>
        </w:rPr>
        <w:t xml:space="preserve">  till 2:00 PM will be received back on up to 2:00 PM and will be opened at 3:00 PM.</w:t>
      </w:r>
    </w:p>
    <w:p w:rsidR="00B73AD5" w:rsidRDefault="00B73AD5" w:rsidP="00B73AD5">
      <w:pPr>
        <w:pStyle w:val="ListParagraph"/>
        <w:numPr>
          <w:ilvl w:val="0"/>
          <w:numId w:val="3"/>
        </w:numPr>
        <w:jc w:val="both"/>
        <w:rPr>
          <w:sz w:val="22"/>
          <w:szCs w:val="22"/>
        </w:rPr>
      </w:pPr>
      <w:r>
        <w:rPr>
          <w:sz w:val="22"/>
          <w:szCs w:val="22"/>
        </w:rPr>
        <w:t>The procuring agency may reject any or all bids subject to the relevant provision of Sindh Public Procurement Rules 2010.</w:t>
      </w:r>
    </w:p>
    <w:p w:rsidR="00B73AD5" w:rsidRDefault="00B73AD5" w:rsidP="00B73AD5">
      <w:pPr>
        <w:pStyle w:val="ListParagraph"/>
        <w:numPr>
          <w:ilvl w:val="0"/>
          <w:numId w:val="3"/>
        </w:numPr>
        <w:jc w:val="both"/>
        <w:rPr>
          <w:sz w:val="22"/>
          <w:szCs w:val="22"/>
        </w:rPr>
      </w:pPr>
      <w:r>
        <w:rPr>
          <w:sz w:val="22"/>
          <w:szCs w:val="22"/>
        </w:rPr>
        <w:t>Registration with Pakistan Engineering Council in relevant Filed of Specialization of work and to the extent of tender amount of each work.</w:t>
      </w:r>
    </w:p>
    <w:p w:rsidR="00B73AD5" w:rsidRDefault="00B73AD5" w:rsidP="00B73AD5">
      <w:pPr>
        <w:pStyle w:val="ListParagraph"/>
        <w:numPr>
          <w:ilvl w:val="0"/>
          <w:numId w:val="3"/>
        </w:numPr>
        <w:jc w:val="both"/>
        <w:rPr>
          <w:sz w:val="22"/>
          <w:szCs w:val="22"/>
        </w:rPr>
      </w:pPr>
      <w:r>
        <w:rPr>
          <w:sz w:val="22"/>
          <w:szCs w:val="22"/>
        </w:rPr>
        <w:lastRenderedPageBreak/>
        <w:t>Blank bids will be issued to the approved Government C</w:t>
      </w:r>
      <w:r w:rsidR="00360634">
        <w:rPr>
          <w:sz w:val="22"/>
          <w:szCs w:val="22"/>
        </w:rPr>
        <w:t>ontractor having category (CE-09</w:t>
      </w:r>
      <w:r>
        <w:rPr>
          <w:sz w:val="22"/>
          <w:szCs w:val="22"/>
        </w:rPr>
        <w:t>) registration with (PEC).</w:t>
      </w:r>
    </w:p>
    <w:p w:rsidR="00B73AD5" w:rsidRDefault="00B73AD5" w:rsidP="00B73AD5">
      <w:pPr>
        <w:pStyle w:val="ListParagraph"/>
        <w:numPr>
          <w:ilvl w:val="0"/>
          <w:numId w:val="3"/>
        </w:numPr>
        <w:jc w:val="both"/>
        <w:rPr>
          <w:sz w:val="22"/>
          <w:szCs w:val="22"/>
        </w:rPr>
      </w:pPr>
      <w:r>
        <w:rPr>
          <w:sz w:val="22"/>
          <w:szCs w:val="22"/>
        </w:rPr>
        <w:t>The bidder must be registered with Sindh Revenue Board and Holding N.T.N &amp; C.N.I.C.</w:t>
      </w:r>
    </w:p>
    <w:p w:rsidR="00B73AD5" w:rsidRDefault="00B73AD5" w:rsidP="00B73AD5">
      <w:pPr>
        <w:pStyle w:val="ListParagraph"/>
        <w:numPr>
          <w:ilvl w:val="0"/>
          <w:numId w:val="3"/>
        </w:numPr>
        <w:jc w:val="both"/>
        <w:rPr>
          <w:sz w:val="22"/>
          <w:szCs w:val="22"/>
        </w:rPr>
      </w:pPr>
      <w:r>
        <w:rPr>
          <w:sz w:val="22"/>
          <w:szCs w:val="22"/>
        </w:rPr>
        <w:t>Undertaking on affidavit that the firm is not involved in any litigation or black list previously must be any executing agency or has not abandoned work in the department as well as documents particulars information furnished or true and correct.</w:t>
      </w:r>
    </w:p>
    <w:p w:rsidR="00B73AD5" w:rsidRDefault="00B73AD5" w:rsidP="00B73AD5">
      <w:pPr>
        <w:pStyle w:val="ListParagraph"/>
        <w:numPr>
          <w:ilvl w:val="0"/>
          <w:numId w:val="3"/>
        </w:numPr>
        <w:jc w:val="both"/>
        <w:rPr>
          <w:sz w:val="22"/>
          <w:szCs w:val="22"/>
        </w:rPr>
      </w:pPr>
      <w:r>
        <w:rPr>
          <w:sz w:val="22"/>
          <w:szCs w:val="22"/>
        </w:rPr>
        <w:t>In the case of firm furnish list of partners deed giving full particular directors proprietor or other connected along with the power of attorney. In case being sole proprietor such undertaking on affidavit be furnished.</w:t>
      </w:r>
    </w:p>
    <w:p w:rsidR="00B73AD5" w:rsidRDefault="00B73AD5" w:rsidP="00B73AD5">
      <w:pPr>
        <w:pStyle w:val="ListParagraph"/>
        <w:numPr>
          <w:ilvl w:val="0"/>
          <w:numId w:val="3"/>
        </w:numPr>
        <w:jc w:val="both"/>
        <w:rPr>
          <w:sz w:val="22"/>
          <w:szCs w:val="22"/>
        </w:rPr>
      </w:pPr>
      <w:r>
        <w:rPr>
          <w:sz w:val="22"/>
          <w:szCs w:val="22"/>
        </w:rPr>
        <w:t>In case of work costing as below Rs.4.00 Million the con</w:t>
      </w:r>
      <w:r w:rsidR="00E13C79">
        <w:rPr>
          <w:sz w:val="22"/>
          <w:szCs w:val="22"/>
        </w:rPr>
        <w:t>dition mentioned at serial no 08</w:t>
      </w:r>
      <w:r>
        <w:rPr>
          <w:sz w:val="22"/>
          <w:szCs w:val="22"/>
        </w:rPr>
        <w:t xml:space="preserve"> will not be applicable. </w:t>
      </w:r>
    </w:p>
    <w:p w:rsidR="00B73AD5" w:rsidRPr="006D0EC0" w:rsidRDefault="00B73AD5" w:rsidP="00B73AD5">
      <w:pPr>
        <w:pStyle w:val="ListParagraph"/>
        <w:numPr>
          <w:ilvl w:val="0"/>
          <w:numId w:val="3"/>
        </w:numPr>
        <w:jc w:val="both"/>
        <w:rPr>
          <w:sz w:val="22"/>
          <w:szCs w:val="22"/>
        </w:rPr>
      </w:pPr>
      <w:r>
        <w:rPr>
          <w:sz w:val="22"/>
          <w:szCs w:val="22"/>
        </w:rPr>
        <w:t>The tender/ bids will not be issued to those persons who have not produced NTN certificate Sindh Revenue Board Certificate &amp; PEC certificate with relevant code.</w:t>
      </w:r>
    </w:p>
    <w:p w:rsidR="00B73AD5" w:rsidRDefault="00B73AD5" w:rsidP="00B73AD5">
      <w:pPr>
        <w:ind w:left="-900"/>
        <w:jc w:val="both"/>
        <w:rPr>
          <w:sz w:val="22"/>
          <w:szCs w:val="22"/>
        </w:rPr>
      </w:pPr>
    </w:p>
    <w:p w:rsidR="00B73AD5" w:rsidRDefault="00B73AD5" w:rsidP="00B73AD5">
      <w:pPr>
        <w:ind w:left="-900"/>
        <w:jc w:val="both"/>
        <w:rPr>
          <w:sz w:val="22"/>
          <w:szCs w:val="22"/>
        </w:rPr>
      </w:pPr>
    </w:p>
    <w:p w:rsidR="00B73AD5" w:rsidRDefault="00B73AD5" w:rsidP="00B73AD5">
      <w:pPr>
        <w:ind w:left="-900"/>
        <w:jc w:val="both"/>
        <w:rPr>
          <w:sz w:val="22"/>
          <w:szCs w:val="22"/>
        </w:rPr>
      </w:pPr>
    </w:p>
    <w:tbl>
      <w:tblPr>
        <w:tblStyle w:val="TableGrid"/>
        <w:tblW w:w="0" w:type="auto"/>
        <w:tblInd w:w="4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08"/>
      </w:tblGrid>
      <w:tr w:rsidR="00B73AD5" w:rsidTr="00D4008C">
        <w:tc>
          <w:tcPr>
            <w:tcW w:w="3708" w:type="dxa"/>
          </w:tcPr>
          <w:p w:rsidR="00B73AD5" w:rsidRDefault="00B73AD5" w:rsidP="00D4008C">
            <w:pPr>
              <w:jc w:val="center"/>
              <w:rPr>
                <w:i/>
              </w:rPr>
            </w:pPr>
            <w:r>
              <w:rPr>
                <w:i/>
              </w:rPr>
              <w:t>Executive Engineer</w:t>
            </w:r>
          </w:p>
          <w:p w:rsidR="00B73AD5" w:rsidRDefault="00B73AD5" w:rsidP="00D4008C">
            <w:pPr>
              <w:jc w:val="center"/>
              <w:rPr>
                <w:i/>
              </w:rPr>
            </w:pPr>
            <w:r>
              <w:rPr>
                <w:i/>
              </w:rPr>
              <w:t>Public Health Engineering</w:t>
            </w:r>
          </w:p>
          <w:p w:rsidR="00B73AD5" w:rsidRDefault="00B73AD5" w:rsidP="00D4008C">
            <w:pPr>
              <w:jc w:val="center"/>
              <w:rPr>
                <w:i/>
              </w:rPr>
            </w:pPr>
            <w:r>
              <w:rPr>
                <w:i/>
              </w:rPr>
              <w:t>Division II Khairpur @ Ranipur</w:t>
            </w:r>
          </w:p>
        </w:tc>
      </w:tr>
    </w:tbl>
    <w:p w:rsidR="00B73AD5" w:rsidRDefault="00B73AD5" w:rsidP="00B73AD5">
      <w:pPr>
        <w:jc w:val="both"/>
        <w:rPr>
          <w:i/>
          <w:sz w:val="22"/>
          <w:szCs w:val="22"/>
        </w:rPr>
      </w:pPr>
    </w:p>
    <w:p w:rsidR="00B73AD5" w:rsidRDefault="00B73AD5" w:rsidP="00B73AD5">
      <w:pPr>
        <w:jc w:val="both"/>
        <w:rPr>
          <w:i/>
          <w:sz w:val="22"/>
          <w:szCs w:val="22"/>
        </w:rPr>
      </w:pPr>
    </w:p>
    <w:p w:rsidR="00B73AD5" w:rsidRDefault="00B73AD5" w:rsidP="00B73AD5">
      <w:pPr>
        <w:jc w:val="both"/>
        <w:rPr>
          <w:i/>
          <w:sz w:val="22"/>
          <w:szCs w:val="22"/>
        </w:rPr>
      </w:pPr>
    </w:p>
    <w:p w:rsidR="00B73AD5" w:rsidRDefault="00B73AD5" w:rsidP="00B73AD5">
      <w:pPr>
        <w:tabs>
          <w:tab w:val="num" w:pos="-540"/>
        </w:tabs>
        <w:ind w:left="-540" w:hanging="360"/>
        <w:jc w:val="both"/>
        <w:rPr>
          <w:sz w:val="22"/>
          <w:szCs w:val="22"/>
        </w:rPr>
      </w:pPr>
      <w:r w:rsidRPr="008E57E2">
        <w:rPr>
          <w:sz w:val="22"/>
          <w:szCs w:val="22"/>
          <w:u w:val="single"/>
        </w:rPr>
        <w:t>Copy forwarded with compliments to</w:t>
      </w:r>
      <w:r w:rsidRPr="008E57E2">
        <w:rPr>
          <w:sz w:val="22"/>
          <w:szCs w:val="22"/>
        </w:rPr>
        <w:t xml:space="preserve"> :-</w:t>
      </w:r>
    </w:p>
    <w:p w:rsidR="00B73AD5" w:rsidRPr="008E57E2" w:rsidRDefault="00B73AD5" w:rsidP="00B73AD5">
      <w:pPr>
        <w:tabs>
          <w:tab w:val="num" w:pos="-540"/>
        </w:tabs>
        <w:ind w:left="-540" w:hanging="360"/>
        <w:jc w:val="both"/>
        <w:rPr>
          <w:sz w:val="22"/>
          <w:szCs w:val="22"/>
        </w:rPr>
      </w:pPr>
    </w:p>
    <w:p w:rsidR="00B73AD5" w:rsidRPr="008E57E2" w:rsidRDefault="00B73AD5" w:rsidP="00B73AD5">
      <w:pPr>
        <w:numPr>
          <w:ilvl w:val="0"/>
          <w:numId w:val="2"/>
        </w:numPr>
        <w:tabs>
          <w:tab w:val="clear" w:pos="720"/>
          <w:tab w:val="num" w:pos="-540"/>
        </w:tabs>
        <w:ind w:left="-540"/>
        <w:jc w:val="both"/>
        <w:rPr>
          <w:sz w:val="22"/>
          <w:szCs w:val="22"/>
        </w:rPr>
      </w:pPr>
      <w:r w:rsidRPr="008E57E2">
        <w:rPr>
          <w:sz w:val="22"/>
          <w:szCs w:val="22"/>
        </w:rPr>
        <w:t xml:space="preserve">The Chief Engineer, Public Health Engineering Department Government of Sindh </w:t>
      </w:r>
      <w:r>
        <w:rPr>
          <w:sz w:val="22"/>
          <w:szCs w:val="22"/>
        </w:rPr>
        <w:t xml:space="preserve">Sukkur </w:t>
      </w:r>
      <w:r w:rsidRPr="008E57E2">
        <w:rPr>
          <w:sz w:val="22"/>
          <w:szCs w:val="22"/>
        </w:rPr>
        <w:t>for favour of his kind information.</w:t>
      </w:r>
    </w:p>
    <w:p w:rsidR="00B73AD5" w:rsidRPr="008E57E2" w:rsidRDefault="00B73AD5" w:rsidP="00B73AD5">
      <w:pPr>
        <w:numPr>
          <w:ilvl w:val="0"/>
          <w:numId w:val="2"/>
        </w:numPr>
        <w:tabs>
          <w:tab w:val="clear" w:pos="720"/>
          <w:tab w:val="num" w:pos="-540"/>
        </w:tabs>
        <w:ind w:left="-540"/>
        <w:jc w:val="both"/>
        <w:rPr>
          <w:sz w:val="22"/>
          <w:szCs w:val="22"/>
        </w:rPr>
      </w:pPr>
      <w:r w:rsidRPr="008E57E2">
        <w:rPr>
          <w:sz w:val="22"/>
          <w:szCs w:val="22"/>
        </w:rPr>
        <w:t>The Director Information (Advertisement) Block-96 Sindh Secretariat Karachi for information and publication in at least three languages leading Newspapers (Sindhi, Urdu &amp; English).</w:t>
      </w:r>
    </w:p>
    <w:p w:rsidR="00B73AD5" w:rsidRPr="008E57E2" w:rsidRDefault="00B73AD5" w:rsidP="00B73AD5">
      <w:pPr>
        <w:numPr>
          <w:ilvl w:val="0"/>
          <w:numId w:val="2"/>
        </w:numPr>
        <w:tabs>
          <w:tab w:val="clear" w:pos="720"/>
          <w:tab w:val="num" w:pos="-540"/>
        </w:tabs>
        <w:ind w:left="-540"/>
        <w:jc w:val="both"/>
        <w:rPr>
          <w:sz w:val="22"/>
          <w:szCs w:val="22"/>
        </w:rPr>
      </w:pPr>
      <w:r w:rsidRPr="008E57E2">
        <w:rPr>
          <w:sz w:val="22"/>
          <w:szCs w:val="22"/>
        </w:rPr>
        <w:t>The Director (A&amp;F) Sindh Public Procurement Regulatory Authority Government of Sindh Karachi for information and C.D of this N.I.T is also enclosed herewith for placement on Government Website.</w:t>
      </w:r>
    </w:p>
    <w:p w:rsidR="00B73AD5" w:rsidRPr="008E57E2" w:rsidRDefault="00B73AD5" w:rsidP="00B73AD5">
      <w:pPr>
        <w:numPr>
          <w:ilvl w:val="0"/>
          <w:numId w:val="2"/>
        </w:numPr>
        <w:tabs>
          <w:tab w:val="clear" w:pos="720"/>
          <w:tab w:val="num" w:pos="-540"/>
        </w:tabs>
        <w:ind w:left="-540"/>
        <w:jc w:val="both"/>
        <w:rPr>
          <w:sz w:val="22"/>
          <w:szCs w:val="22"/>
        </w:rPr>
      </w:pPr>
      <w:r w:rsidRPr="008E57E2">
        <w:rPr>
          <w:sz w:val="22"/>
          <w:szCs w:val="22"/>
        </w:rPr>
        <w:t>The Superintending Engineer, Public Health Engineering Circle Sukkur for favour of his kind information.</w:t>
      </w:r>
    </w:p>
    <w:p w:rsidR="00B73AD5" w:rsidRPr="008E57E2" w:rsidRDefault="00B73AD5" w:rsidP="00B73AD5">
      <w:pPr>
        <w:numPr>
          <w:ilvl w:val="0"/>
          <w:numId w:val="2"/>
        </w:numPr>
        <w:tabs>
          <w:tab w:val="clear" w:pos="720"/>
          <w:tab w:val="num" w:pos="-540"/>
        </w:tabs>
        <w:ind w:left="-540"/>
        <w:jc w:val="both"/>
        <w:rPr>
          <w:sz w:val="22"/>
          <w:szCs w:val="22"/>
        </w:rPr>
      </w:pPr>
      <w:r w:rsidRPr="008E57E2">
        <w:rPr>
          <w:sz w:val="22"/>
          <w:szCs w:val="22"/>
        </w:rPr>
        <w:t xml:space="preserve">The </w:t>
      </w:r>
      <w:r>
        <w:rPr>
          <w:sz w:val="22"/>
          <w:szCs w:val="22"/>
        </w:rPr>
        <w:t>Deputy Commissioner</w:t>
      </w:r>
      <w:r w:rsidRPr="008E57E2">
        <w:rPr>
          <w:sz w:val="22"/>
          <w:szCs w:val="22"/>
        </w:rPr>
        <w:t xml:space="preserve"> Khairpur for favour of his kind information.</w:t>
      </w:r>
    </w:p>
    <w:p w:rsidR="00B73AD5" w:rsidRDefault="00B73AD5" w:rsidP="00B73AD5">
      <w:pPr>
        <w:tabs>
          <w:tab w:val="num" w:pos="-540"/>
        </w:tabs>
        <w:ind w:left="-540" w:hanging="360"/>
        <w:jc w:val="both"/>
        <w:rPr>
          <w:sz w:val="22"/>
          <w:szCs w:val="22"/>
        </w:rPr>
      </w:pPr>
    </w:p>
    <w:p w:rsidR="00B73AD5" w:rsidRDefault="00B73AD5" w:rsidP="00B73AD5">
      <w:pPr>
        <w:tabs>
          <w:tab w:val="num" w:pos="-540"/>
        </w:tabs>
        <w:ind w:left="-540" w:hanging="360"/>
        <w:jc w:val="both"/>
        <w:rPr>
          <w:sz w:val="22"/>
          <w:szCs w:val="22"/>
        </w:rPr>
      </w:pPr>
    </w:p>
    <w:p w:rsidR="00B73AD5" w:rsidRDefault="00B73AD5" w:rsidP="00B73AD5">
      <w:pPr>
        <w:tabs>
          <w:tab w:val="num" w:pos="-540"/>
        </w:tabs>
        <w:ind w:left="-540" w:hanging="360"/>
        <w:jc w:val="both"/>
        <w:rPr>
          <w:sz w:val="22"/>
          <w:szCs w:val="22"/>
        </w:rPr>
      </w:pPr>
    </w:p>
    <w:p w:rsidR="00B73AD5" w:rsidRDefault="00B73AD5" w:rsidP="00B73AD5">
      <w:pPr>
        <w:tabs>
          <w:tab w:val="num" w:pos="-540"/>
        </w:tabs>
        <w:ind w:left="-540" w:hanging="360"/>
        <w:jc w:val="both"/>
        <w:rPr>
          <w:sz w:val="22"/>
          <w:szCs w:val="22"/>
        </w:rPr>
      </w:pPr>
    </w:p>
    <w:p w:rsidR="00B73AD5" w:rsidRDefault="00B73AD5" w:rsidP="00B73AD5">
      <w:pPr>
        <w:tabs>
          <w:tab w:val="num" w:pos="-540"/>
        </w:tabs>
        <w:ind w:left="-540" w:hanging="360"/>
        <w:jc w:val="both"/>
        <w:rPr>
          <w:sz w:val="22"/>
          <w:szCs w:val="22"/>
        </w:rPr>
      </w:pPr>
    </w:p>
    <w:tbl>
      <w:tblPr>
        <w:tblStyle w:val="TableGrid"/>
        <w:tblW w:w="0" w:type="auto"/>
        <w:tblInd w:w="44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tblGrid>
      <w:tr w:rsidR="00B73AD5" w:rsidTr="00D4008C">
        <w:tc>
          <w:tcPr>
            <w:tcW w:w="3168" w:type="dxa"/>
          </w:tcPr>
          <w:p w:rsidR="00B73AD5" w:rsidRDefault="00B73AD5" w:rsidP="00D4008C">
            <w:pPr>
              <w:jc w:val="center"/>
              <w:rPr>
                <w:i/>
              </w:rPr>
            </w:pPr>
            <w:r>
              <w:rPr>
                <w:i/>
              </w:rPr>
              <w:t>Executive Engineer</w:t>
            </w:r>
          </w:p>
          <w:p w:rsidR="00B73AD5" w:rsidRDefault="00B73AD5" w:rsidP="00D4008C">
            <w:pPr>
              <w:jc w:val="center"/>
              <w:rPr>
                <w:i/>
              </w:rPr>
            </w:pPr>
            <w:r>
              <w:rPr>
                <w:i/>
              </w:rPr>
              <w:t>Public Health Engineering</w:t>
            </w:r>
          </w:p>
          <w:p w:rsidR="00B73AD5" w:rsidRDefault="00B73AD5" w:rsidP="00D4008C">
            <w:pPr>
              <w:tabs>
                <w:tab w:val="num" w:pos="-540"/>
              </w:tabs>
              <w:jc w:val="center"/>
            </w:pPr>
            <w:r>
              <w:rPr>
                <w:i/>
              </w:rPr>
              <w:t>Division II Khairpur @ Ranipur</w:t>
            </w:r>
          </w:p>
        </w:tc>
      </w:tr>
    </w:tbl>
    <w:p w:rsidR="00B73AD5" w:rsidRPr="008E57E2" w:rsidRDefault="00B73AD5" w:rsidP="00B73AD5">
      <w:pPr>
        <w:tabs>
          <w:tab w:val="num" w:pos="-540"/>
        </w:tabs>
        <w:ind w:left="-540" w:hanging="360"/>
        <w:jc w:val="both"/>
        <w:rPr>
          <w:sz w:val="22"/>
          <w:szCs w:val="22"/>
        </w:rPr>
      </w:pPr>
    </w:p>
    <w:p w:rsidR="004B5B74" w:rsidRDefault="004B5B74" w:rsidP="004B5B74"/>
    <w:p w:rsidR="00901FD5" w:rsidRDefault="00901FD5"/>
    <w:sectPr w:rsidR="00901FD5" w:rsidSect="00BB3DB1">
      <w:pgSz w:w="11520" w:h="15840" w:code="9"/>
      <w:pgMar w:top="180" w:right="1080" w:bottom="360" w:left="25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D5B5E"/>
    <w:multiLevelType w:val="hybridMultilevel"/>
    <w:tmpl w:val="3934FC32"/>
    <w:lvl w:ilvl="0" w:tplc="0409000F">
      <w:start w:val="1"/>
      <w:numFmt w:val="decimal"/>
      <w:lvlText w:val="%1."/>
      <w:lvlJc w:val="left"/>
      <w:pPr>
        <w:tabs>
          <w:tab w:val="num" w:pos="720"/>
        </w:tabs>
        <w:ind w:left="720" w:hanging="360"/>
      </w:pPr>
      <w:rPr>
        <w:rFonts w:hint="default"/>
      </w:rPr>
    </w:lvl>
    <w:lvl w:ilvl="1" w:tplc="C09E11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403190D"/>
    <w:multiLevelType w:val="hybridMultilevel"/>
    <w:tmpl w:val="BA9A3D82"/>
    <w:lvl w:ilvl="0" w:tplc="79120E38">
      <w:start w:val="1"/>
      <w:numFmt w:val="decimal"/>
      <w:lvlText w:val="%1."/>
      <w:lvlJc w:val="left"/>
      <w:pPr>
        <w:ind w:left="-180" w:hanging="360"/>
      </w:pPr>
      <w:rPr>
        <w:rFonts w:hint="default"/>
      </w:r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nsid w:val="6D911F3A"/>
    <w:multiLevelType w:val="hybridMultilevel"/>
    <w:tmpl w:val="1C5E8F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compat/>
  <w:rsids>
    <w:rsidRoot w:val="004B5B74"/>
    <w:rsid w:val="0000498A"/>
    <w:rsid w:val="00067F33"/>
    <w:rsid w:val="000E24A6"/>
    <w:rsid w:val="001443F9"/>
    <w:rsid w:val="00146BE8"/>
    <w:rsid w:val="00151413"/>
    <w:rsid w:val="0015360B"/>
    <w:rsid w:val="00167C21"/>
    <w:rsid w:val="0018149B"/>
    <w:rsid w:val="001E3765"/>
    <w:rsid w:val="00297324"/>
    <w:rsid w:val="002E096D"/>
    <w:rsid w:val="002E633D"/>
    <w:rsid w:val="002F1BAE"/>
    <w:rsid w:val="00360634"/>
    <w:rsid w:val="003636AA"/>
    <w:rsid w:val="003C1986"/>
    <w:rsid w:val="003E1921"/>
    <w:rsid w:val="004117F1"/>
    <w:rsid w:val="00480D7E"/>
    <w:rsid w:val="004B5B74"/>
    <w:rsid w:val="004C6244"/>
    <w:rsid w:val="00577364"/>
    <w:rsid w:val="005A6F5F"/>
    <w:rsid w:val="006122D5"/>
    <w:rsid w:val="00661B75"/>
    <w:rsid w:val="00684305"/>
    <w:rsid w:val="0069217D"/>
    <w:rsid w:val="006B5B51"/>
    <w:rsid w:val="006D018C"/>
    <w:rsid w:val="00727B38"/>
    <w:rsid w:val="00731CE4"/>
    <w:rsid w:val="00746203"/>
    <w:rsid w:val="00775362"/>
    <w:rsid w:val="007F4F6E"/>
    <w:rsid w:val="00846EAC"/>
    <w:rsid w:val="00884294"/>
    <w:rsid w:val="0089563F"/>
    <w:rsid w:val="008E7587"/>
    <w:rsid w:val="00901FD5"/>
    <w:rsid w:val="0095235C"/>
    <w:rsid w:val="009A1BF6"/>
    <w:rsid w:val="009A32CC"/>
    <w:rsid w:val="009B3E86"/>
    <w:rsid w:val="00A552ED"/>
    <w:rsid w:val="00AC2B61"/>
    <w:rsid w:val="00B73AD5"/>
    <w:rsid w:val="00BF0CF8"/>
    <w:rsid w:val="00C2049B"/>
    <w:rsid w:val="00C74DCA"/>
    <w:rsid w:val="00C96EB2"/>
    <w:rsid w:val="00D25A35"/>
    <w:rsid w:val="00D6176A"/>
    <w:rsid w:val="00D9650D"/>
    <w:rsid w:val="00DE0929"/>
    <w:rsid w:val="00E13C79"/>
    <w:rsid w:val="00E8646B"/>
    <w:rsid w:val="00E87881"/>
    <w:rsid w:val="00EC2B0E"/>
    <w:rsid w:val="00F16C82"/>
    <w:rsid w:val="00F3478F"/>
    <w:rsid w:val="00F80639"/>
    <w:rsid w:val="00FE6226"/>
    <w:rsid w:val="00FE7A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B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AD5"/>
    <w:pPr>
      <w:ind w:left="720"/>
      <w:contextualSpacing/>
    </w:pPr>
  </w:style>
  <w:style w:type="table" w:styleId="TableGrid">
    <w:name w:val="Table Grid"/>
    <w:basedOn w:val="TableNormal"/>
    <w:uiPriority w:val="59"/>
    <w:rsid w:val="00B73A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3917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Achievers</dc:creator>
  <cp:lastModifiedBy>User</cp:lastModifiedBy>
  <cp:revision>6</cp:revision>
  <cp:lastPrinted>2016-03-06T15:36:00Z</cp:lastPrinted>
  <dcterms:created xsi:type="dcterms:W3CDTF">2016-03-13T10:15:00Z</dcterms:created>
  <dcterms:modified xsi:type="dcterms:W3CDTF">2016-03-13T10:23:00Z</dcterms:modified>
</cp:coreProperties>
</file>