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FF" w:rsidRPr="00EA52C4" w:rsidRDefault="00EA52C4" w:rsidP="0097225D">
      <w:pPr>
        <w:pStyle w:val="NoSpacing"/>
        <w:jc w:val="center"/>
        <w:rPr>
          <w:b/>
        </w:rPr>
      </w:pPr>
      <w:r w:rsidRPr="00EA52C4">
        <w:rPr>
          <w:b/>
        </w:rPr>
        <w:t>ANNUAL PROCUREMENT</w:t>
      </w:r>
      <w:r w:rsidR="00421B5C" w:rsidRPr="00EA52C4">
        <w:rPr>
          <w:b/>
        </w:rPr>
        <w:t xml:space="preserve"> PLAN</w:t>
      </w:r>
    </w:p>
    <w:p w:rsidR="00B26323" w:rsidRPr="00EA52C4" w:rsidRDefault="00421B5C" w:rsidP="00EA52C4">
      <w:pPr>
        <w:pStyle w:val="NoSpacing"/>
        <w:jc w:val="center"/>
        <w:rPr>
          <w:b/>
        </w:rPr>
      </w:pPr>
      <w:r w:rsidRPr="00EA52C4">
        <w:rPr>
          <w:b/>
        </w:rPr>
        <w:t>(</w:t>
      </w:r>
      <w:r>
        <w:rPr>
          <w:b/>
        </w:rPr>
        <w:t>PROVINCIAL ADP</w:t>
      </w:r>
      <w:r w:rsidRPr="00EA52C4">
        <w:rPr>
          <w:b/>
        </w:rPr>
        <w:t>)</w:t>
      </w:r>
    </w:p>
    <w:p w:rsidR="00B26323" w:rsidRDefault="00EA52C4" w:rsidP="00EA52C4">
      <w:pPr>
        <w:pStyle w:val="NoSpacing"/>
        <w:jc w:val="center"/>
        <w:rPr>
          <w:b/>
        </w:rPr>
      </w:pPr>
      <w:r w:rsidRPr="00EA52C4">
        <w:rPr>
          <w:b/>
        </w:rPr>
        <w:t xml:space="preserve">FINANCIAL YEAR </w:t>
      </w:r>
      <w:r w:rsidR="003D2BC0">
        <w:rPr>
          <w:b/>
        </w:rPr>
        <w:t>201</w:t>
      </w:r>
      <w:r w:rsidR="00C6395C">
        <w:rPr>
          <w:b/>
        </w:rPr>
        <w:t>5</w:t>
      </w:r>
      <w:r w:rsidR="003D2BC0">
        <w:rPr>
          <w:b/>
        </w:rPr>
        <w:t>-201</w:t>
      </w:r>
      <w:r w:rsidR="00C6395C">
        <w:rPr>
          <w:b/>
        </w:rPr>
        <w:t>6</w:t>
      </w:r>
      <w:r w:rsidR="00682B8C">
        <w:rPr>
          <w:b/>
        </w:rPr>
        <w:t xml:space="preserve"> &amp; 2016-17</w:t>
      </w:r>
      <w:r w:rsidR="00C6395C" w:rsidRPr="00C6395C">
        <w:rPr>
          <w:sz w:val="18"/>
          <w:szCs w:val="20"/>
        </w:rPr>
        <w:t xml:space="preserve"> </w:t>
      </w:r>
    </w:p>
    <w:p w:rsidR="00F93E68" w:rsidRPr="00F93E68" w:rsidRDefault="00214593" w:rsidP="00EA52C4">
      <w:pPr>
        <w:pStyle w:val="NoSpacing"/>
        <w:jc w:val="center"/>
        <w:rPr>
          <w:b/>
          <w:sz w:val="28"/>
        </w:rPr>
      </w:pPr>
      <w:r w:rsidRPr="00214593">
        <w:rPr>
          <w:b/>
        </w:rPr>
        <w:t>FOR THE WORK</w:t>
      </w:r>
      <w:r w:rsidRPr="00214593">
        <w:rPr>
          <w:b/>
          <w:sz w:val="24"/>
          <w:szCs w:val="24"/>
        </w:rPr>
        <w:t xml:space="preserve"> OF </w:t>
      </w:r>
      <w:r w:rsidRPr="0035139B">
        <w:rPr>
          <w:b/>
          <w:sz w:val="24"/>
          <w:szCs w:val="24"/>
        </w:rPr>
        <w:t>“</w:t>
      </w:r>
      <w:r w:rsidR="0035139B" w:rsidRPr="0035139B">
        <w:rPr>
          <w:b/>
          <w:szCs w:val="24"/>
        </w:rPr>
        <w:t>CONSTRUCTION OF ROAD ALONGWITH SIDE DRAINS AND FOOTPATH FROM SHAH PETROL TO BAB-E-KHYBER, METROVILLE, SITE KARACHI</w:t>
      </w:r>
      <w:r w:rsidRPr="0035139B">
        <w:rPr>
          <w:rFonts w:ascii="Century Gothic" w:hAnsi="Century Gothic"/>
          <w:b/>
          <w:sz w:val="16"/>
          <w:szCs w:val="18"/>
        </w:rPr>
        <w:t>.</w:t>
      </w:r>
      <w:r w:rsidR="00F93E68" w:rsidRPr="0035139B">
        <w:rPr>
          <w:b/>
          <w:sz w:val="20"/>
          <w:szCs w:val="24"/>
        </w:rPr>
        <w:t>”</w:t>
      </w:r>
    </w:p>
    <w:p w:rsidR="00B26323" w:rsidRDefault="00B26323" w:rsidP="00B26323">
      <w:pPr>
        <w:pStyle w:val="NoSpacing"/>
      </w:pPr>
    </w:p>
    <w:tbl>
      <w:tblPr>
        <w:tblStyle w:val="TableGrid"/>
        <w:tblW w:w="17496" w:type="dxa"/>
        <w:tblLook w:val="04A0"/>
      </w:tblPr>
      <w:tblGrid>
        <w:gridCol w:w="648"/>
        <w:gridCol w:w="2340"/>
        <w:gridCol w:w="1193"/>
        <w:gridCol w:w="9"/>
        <w:gridCol w:w="1328"/>
        <w:gridCol w:w="10"/>
        <w:gridCol w:w="1326"/>
        <w:gridCol w:w="10"/>
        <w:gridCol w:w="1325"/>
        <w:gridCol w:w="10"/>
        <w:gridCol w:w="1320"/>
        <w:gridCol w:w="10"/>
        <w:gridCol w:w="1332"/>
        <w:gridCol w:w="10"/>
        <w:gridCol w:w="1313"/>
        <w:gridCol w:w="1323"/>
        <w:gridCol w:w="1323"/>
        <w:gridCol w:w="1323"/>
        <w:gridCol w:w="10"/>
        <w:gridCol w:w="1323"/>
        <w:gridCol w:w="10"/>
      </w:tblGrid>
      <w:tr w:rsidR="005F7DCB" w:rsidTr="003E1605"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S. No</w:t>
            </w:r>
          </w:p>
        </w:tc>
        <w:tc>
          <w:tcPr>
            <w:tcW w:w="2340" w:type="dxa"/>
            <w:tcBorders>
              <w:bottom w:val="single" w:sz="2" w:space="0" w:color="auto"/>
            </w:tcBorders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Description of Procurement</w:t>
            </w:r>
          </w:p>
        </w:tc>
        <w:tc>
          <w:tcPr>
            <w:tcW w:w="1202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Quantity (Where Applicable)</w:t>
            </w:r>
          </w:p>
        </w:tc>
        <w:tc>
          <w:tcPr>
            <w:tcW w:w="1338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Estimated Unit Cost (Where applicable)</w:t>
            </w:r>
          </w:p>
        </w:tc>
        <w:tc>
          <w:tcPr>
            <w:tcW w:w="1336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Estimated total cost</w:t>
            </w:r>
          </w:p>
        </w:tc>
        <w:tc>
          <w:tcPr>
            <w:tcW w:w="1335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Funds Allocated</w:t>
            </w:r>
          </w:p>
        </w:tc>
        <w:tc>
          <w:tcPr>
            <w:tcW w:w="1330" w:type="dxa"/>
            <w:gridSpan w:val="2"/>
          </w:tcPr>
          <w:p w:rsidR="005F7DCB" w:rsidRPr="00FD1E3D" w:rsidRDefault="003A29E1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Source of Funds (ADP / Non ADP)</w:t>
            </w:r>
          </w:p>
        </w:tc>
        <w:tc>
          <w:tcPr>
            <w:tcW w:w="1342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Proposed Procurement Method</w:t>
            </w:r>
          </w:p>
        </w:tc>
        <w:tc>
          <w:tcPr>
            <w:tcW w:w="5292" w:type="dxa"/>
            <w:gridSpan w:val="5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Timming of Procurements</w:t>
            </w:r>
          </w:p>
        </w:tc>
        <w:tc>
          <w:tcPr>
            <w:tcW w:w="1333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Remarks</w:t>
            </w:r>
          </w:p>
        </w:tc>
      </w:tr>
      <w:tr w:rsidR="005F7DCB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193" w:type="dxa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37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36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35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30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42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  <w:tc>
          <w:tcPr>
            <w:tcW w:w="1323" w:type="dxa"/>
            <w:gridSpan w:val="2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1</w:t>
            </w:r>
            <w:r w:rsidRPr="00FD1E3D">
              <w:rPr>
                <w:b/>
                <w:sz w:val="18"/>
                <w:vertAlign w:val="superscript"/>
              </w:rPr>
              <w:t>st</w:t>
            </w:r>
            <w:r w:rsidRPr="00FD1E3D">
              <w:rPr>
                <w:b/>
                <w:sz w:val="18"/>
              </w:rPr>
              <w:t xml:space="preserve"> Qtr</w:t>
            </w:r>
          </w:p>
        </w:tc>
        <w:tc>
          <w:tcPr>
            <w:tcW w:w="1323" w:type="dxa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2</w:t>
            </w:r>
            <w:r w:rsidRPr="00FD1E3D">
              <w:rPr>
                <w:b/>
                <w:sz w:val="18"/>
                <w:vertAlign w:val="superscript"/>
              </w:rPr>
              <w:t>nd</w:t>
            </w:r>
            <w:r w:rsidRPr="00FD1E3D">
              <w:rPr>
                <w:b/>
                <w:sz w:val="18"/>
              </w:rPr>
              <w:t xml:space="preserve"> Qtr</w:t>
            </w:r>
          </w:p>
        </w:tc>
        <w:tc>
          <w:tcPr>
            <w:tcW w:w="1323" w:type="dxa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3</w:t>
            </w:r>
            <w:r w:rsidRPr="00FD1E3D">
              <w:rPr>
                <w:b/>
                <w:sz w:val="18"/>
                <w:vertAlign w:val="superscript"/>
              </w:rPr>
              <w:t>rd</w:t>
            </w:r>
            <w:r w:rsidRPr="00FD1E3D">
              <w:rPr>
                <w:b/>
                <w:sz w:val="18"/>
              </w:rPr>
              <w:t xml:space="preserve"> Qtr</w:t>
            </w:r>
          </w:p>
        </w:tc>
        <w:tc>
          <w:tcPr>
            <w:tcW w:w="1323" w:type="dxa"/>
          </w:tcPr>
          <w:p w:rsidR="005F7DCB" w:rsidRPr="00FD1E3D" w:rsidRDefault="005F7DCB" w:rsidP="00FD1E3D">
            <w:pPr>
              <w:pStyle w:val="NoSpacing"/>
              <w:jc w:val="center"/>
              <w:rPr>
                <w:b/>
                <w:sz w:val="18"/>
              </w:rPr>
            </w:pPr>
            <w:r w:rsidRPr="00FD1E3D">
              <w:rPr>
                <w:b/>
                <w:sz w:val="18"/>
              </w:rPr>
              <w:t>4</w:t>
            </w:r>
            <w:r w:rsidRPr="00FD1E3D">
              <w:rPr>
                <w:b/>
                <w:sz w:val="18"/>
                <w:vertAlign w:val="superscript"/>
              </w:rPr>
              <w:t>th</w:t>
            </w:r>
            <w:r w:rsidRPr="00FD1E3D">
              <w:rPr>
                <w:b/>
                <w:sz w:val="18"/>
              </w:rPr>
              <w:t xml:space="preserve"> Qtr</w:t>
            </w:r>
          </w:p>
        </w:tc>
        <w:tc>
          <w:tcPr>
            <w:tcW w:w="1333" w:type="dxa"/>
            <w:gridSpan w:val="2"/>
          </w:tcPr>
          <w:p w:rsidR="005F7DCB" w:rsidRPr="009B0306" w:rsidRDefault="005F7DCB" w:rsidP="009B0306">
            <w:pPr>
              <w:pStyle w:val="NoSpacing"/>
              <w:rPr>
                <w:sz w:val="18"/>
              </w:rPr>
            </w:pPr>
          </w:p>
        </w:tc>
      </w:tr>
      <w:tr w:rsidR="00D1467C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D1467C" w:rsidRPr="009B0306" w:rsidRDefault="00D1467C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D1467C" w:rsidRPr="003E1605" w:rsidRDefault="00D1467C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Dismantling RCC separating reinforcement</w:t>
            </w:r>
          </w:p>
          <w:p w:rsidR="00760212" w:rsidRPr="003E1605" w:rsidRDefault="00760212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D1467C" w:rsidRPr="003E1605" w:rsidRDefault="00D1467C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bCs/>
                <w:sz w:val="18"/>
                <w:szCs w:val="18"/>
              </w:rPr>
              <w:t xml:space="preserve">3780/Cft </w:t>
            </w:r>
          </w:p>
        </w:tc>
        <w:tc>
          <w:tcPr>
            <w:tcW w:w="1337" w:type="dxa"/>
            <w:gridSpan w:val="2"/>
          </w:tcPr>
          <w:p w:rsidR="00D1467C" w:rsidRPr="00451CE9" w:rsidRDefault="00D1467C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5445.00</w:t>
            </w:r>
          </w:p>
        </w:tc>
        <w:tc>
          <w:tcPr>
            <w:tcW w:w="1336" w:type="dxa"/>
            <w:gridSpan w:val="2"/>
          </w:tcPr>
          <w:p w:rsidR="00D1467C" w:rsidRPr="001705F4" w:rsidRDefault="00D1467C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205821/-</w:t>
            </w:r>
          </w:p>
        </w:tc>
        <w:tc>
          <w:tcPr>
            <w:tcW w:w="1335" w:type="dxa"/>
            <w:gridSpan w:val="2"/>
          </w:tcPr>
          <w:p w:rsidR="00D1467C" w:rsidRPr="009B0306" w:rsidRDefault="00301780" w:rsidP="00F032E1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Provincial Annual </w:t>
            </w:r>
            <w:r w:rsidR="00D1467C">
              <w:rPr>
                <w:sz w:val="18"/>
              </w:rPr>
              <w:t xml:space="preserve"> Development Program</w:t>
            </w:r>
          </w:p>
        </w:tc>
        <w:tc>
          <w:tcPr>
            <w:tcW w:w="1330" w:type="dxa"/>
            <w:gridSpan w:val="2"/>
          </w:tcPr>
          <w:p w:rsidR="00D1467C" w:rsidRPr="009B0306" w:rsidRDefault="00D1467C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D1467C" w:rsidRPr="009B0306" w:rsidRDefault="00D1467C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D1467C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D1467C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D1467C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D1467C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D1467C" w:rsidRPr="009B0306" w:rsidRDefault="00D1467C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Dismantling of Cement Concrete Plain 1:2:4 laying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single" w:sz="2" w:space="0" w:color="auto"/>
            </w:tcBorders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7500/Cft </w:t>
            </w:r>
          </w:p>
        </w:tc>
        <w:tc>
          <w:tcPr>
            <w:tcW w:w="1337" w:type="dxa"/>
            <w:gridSpan w:val="2"/>
            <w:tcBorders>
              <w:bottom w:val="single" w:sz="2" w:space="0" w:color="auto"/>
            </w:tcBorders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3327.50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249563/-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Earth work of Excavation undressed lead upto a single throw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single" w:sz="2" w:space="0" w:color="auto"/>
            </w:tcBorders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16000/Cft </w:t>
            </w:r>
          </w:p>
        </w:tc>
        <w:tc>
          <w:tcPr>
            <w:tcW w:w="1337" w:type="dxa"/>
            <w:gridSpan w:val="2"/>
            <w:tcBorders>
              <w:bottom w:val="single" w:sz="2" w:space="0" w:color="auto"/>
            </w:tcBorders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1361.25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21780/-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Dismantling and Removing of Road Metalling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208000/Cft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605.00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1258400/-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Cartage of 100 Cft 5 tons all materials like stone aggregate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235280/Cft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714.29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1680582/-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CC plain i/c placing compacting finishing</w:t>
            </w: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bCs/>
                <w:sz w:val="18"/>
                <w:szCs w:val="18"/>
              </w:rPr>
              <w:t xml:space="preserve">11250/Cft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14429.25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1623291/-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Erection and removal of centering for Rcc or plain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bCs/>
                <w:sz w:val="18"/>
                <w:szCs w:val="18"/>
              </w:rPr>
              <w:t xml:space="preserve">15000/Sft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3127.41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469112/-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  <w:rPr>
                <w:sz w:val="18"/>
              </w:rPr>
            </w:pPr>
            <w:r w:rsidRPr="00336AA7">
              <w:rPr>
                <w:sz w:val="18"/>
              </w:rPr>
              <w:t>Provincial Annual  Development Program</w:t>
            </w:r>
          </w:p>
          <w:p w:rsidR="00E941AD" w:rsidRDefault="00E941AD" w:rsidP="00514FCD">
            <w:pPr>
              <w:jc w:val="center"/>
              <w:rPr>
                <w:sz w:val="18"/>
              </w:rPr>
            </w:pPr>
          </w:p>
          <w:p w:rsidR="00E941AD" w:rsidRDefault="00E941AD" w:rsidP="00514FCD">
            <w:pPr>
              <w:jc w:val="center"/>
            </w:pP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lastRenderedPageBreak/>
              <w:t>8.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P/L reinforced cement concrete having 4000 PSI cylindrical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bCs/>
                <w:sz w:val="18"/>
                <w:szCs w:val="18"/>
              </w:rPr>
              <w:t xml:space="preserve">8400/Cft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28814.66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2420431/-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Fabrication of mild steel reinforcement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300/Cwt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4820.20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1446060/-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Supplying and filling New Jute bags 4 to 5 Cft Capacity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144 Bags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184.31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26541/-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 w:cs="Arial"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sz w:val="18"/>
                <w:szCs w:val="18"/>
              </w:rPr>
              <w:t>Full hire charges of the pumping set per day inclusive of waje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60 Days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1500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90000/-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 w:cs="Arial"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sz w:val="18"/>
                <w:szCs w:val="18"/>
              </w:rPr>
              <w:t>Excavation for pipe line in trenches &amp; pits &amp; all kind of soil of murum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11700/Cft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54405/-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22564A">
            <w:pPr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P. Rcc pipe ASTM class class ‘C’ 76-62 T/C 76-70</w:t>
            </w:r>
          </w:p>
          <w:p w:rsidR="00E941AD" w:rsidRPr="003E1605" w:rsidRDefault="00E941AD" w:rsidP="0022564A">
            <w:pPr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12”dia</w:t>
            </w:r>
          </w:p>
          <w:p w:rsidR="00E941AD" w:rsidRPr="003E1605" w:rsidRDefault="00E941AD" w:rsidP="0022564A">
            <w:pPr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15”dia</w:t>
            </w:r>
          </w:p>
          <w:p w:rsidR="00E941AD" w:rsidRPr="003E1605" w:rsidRDefault="00E941AD" w:rsidP="0022564A">
            <w:pPr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18”dia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500/Rft </w:t>
            </w:r>
          </w:p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500/Rft</w:t>
            </w:r>
          </w:p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200/Rft</w:t>
            </w:r>
          </w:p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7" w:type="dxa"/>
            <w:gridSpan w:val="2"/>
          </w:tcPr>
          <w:p w:rsidR="00E941AD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941AD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941AD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</w:t>
            </w:r>
          </w:p>
          <w:p w:rsidR="00E941AD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515</w:t>
            </w:r>
          </w:p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618</w:t>
            </w:r>
          </w:p>
        </w:tc>
        <w:tc>
          <w:tcPr>
            <w:tcW w:w="1336" w:type="dxa"/>
            <w:gridSpan w:val="2"/>
          </w:tcPr>
          <w:p w:rsidR="00E941AD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:rsidR="00E941AD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:rsidR="00E941AD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206000/-</w:t>
            </w:r>
          </w:p>
          <w:p w:rsidR="00E941AD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257500/-</w:t>
            </w:r>
          </w:p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123600/-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845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Const of Main Holes 4 inside with Rcc covers 21″dia 3×¾</w:t>
            </w: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09 Nos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14748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132732/-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Manufacturing &amp; Supplying Rcc Ring Slab of 21"dia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22 Nos </w:t>
            </w:r>
          </w:p>
        </w:tc>
        <w:tc>
          <w:tcPr>
            <w:tcW w:w="1337" w:type="dxa"/>
            <w:gridSpan w:val="2"/>
          </w:tcPr>
          <w:p w:rsidR="00E941AD" w:rsidRPr="004031B0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031B0">
              <w:rPr>
                <w:rFonts w:ascii="Century Gothic" w:hAnsi="Century Gothic"/>
                <w:sz w:val="18"/>
                <w:szCs w:val="18"/>
              </w:rPr>
              <w:t>1906.60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41945/-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Manufacturing &amp; Supplying 21”dia Rcc Manhole covers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49 Nos </w:t>
            </w:r>
          </w:p>
        </w:tc>
        <w:tc>
          <w:tcPr>
            <w:tcW w:w="1337" w:type="dxa"/>
            <w:gridSpan w:val="2"/>
          </w:tcPr>
          <w:p w:rsidR="00E941AD" w:rsidRPr="004031B0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031B0">
              <w:rPr>
                <w:rFonts w:ascii="Century Gothic" w:hAnsi="Century Gothic"/>
                <w:sz w:val="18"/>
                <w:szCs w:val="18"/>
              </w:rPr>
              <w:t>913.63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44768/-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  <w:rPr>
                <w:sz w:val="18"/>
              </w:rPr>
            </w:pPr>
            <w:r w:rsidRPr="00336AA7">
              <w:rPr>
                <w:sz w:val="18"/>
              </w:rPr>
              <w:t>Provincial Annual  Development Program</w:t>
            </w:r>
          </w:p>
          <w:p w:rsidR="00E941AD" w:rsidRDefault="00E941AD" w:rsidP="00514FCD">
            <w:pPr>
              <w:jc w:val="center"/>
            </w:pP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lastRenderedPageBreak/>
              <w:t>17.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Preparing sub-base by supplying and spreading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208000/Cft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3341.71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6950757/-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 w:cs="Arial"/>
                <w:sz w:val="18"/>
                <w:szCs w:val="18"/>
              </w:rPr>
            </w:pPr>
            <w:r w:rsidRPr="003E1605">
              <w:rPr>
                <w:rFonts w:ascii="Century Gothic" w:hAnsi="Century Gothic" w:cs="Arial"/>
                <w:sz w:val="18"/>
                <w:szCs w:val="18"/>
              </w:rPr>
              <w:t>Providing and laying aggregate base course in proper grade</w:t>
            </w: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208000/Cft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5542.24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11527859/-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P/L Plant mixed asphalt concrete binder course compacted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192400/Sft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10769.91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20721307/-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Laying to proper line and grade plant mixed Asphalt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416000/Sft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8274.73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34422877/-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Providing &amp; Fixing precast Edge Block 3750 PSI Industrial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5000/Rft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297.01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1485050/-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Preparing the surface and painting with enamel paint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1980/Sft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1014.14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20080/-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Supplying and fixing of reflectorize road studs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550 Nos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596.23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327927/-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Pavement marking in reflective tharmo plastic paint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14500/Sft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41.24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597980/-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P/L 4” thic dry stone metal compacted thickness 1 ½” to ¾”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24000/Sft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Open Rate 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t>26.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P/L 2” thick topping cement concrete 1:2:4</w:t>
            </w:r>
          </w:p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24000/Sft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786120/-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  <w:tr w:rsidR="00E941AD" w:rsidTr="003E1605">
        <w:trPr>
          <w:gridAfter w:val="1"/>
          <w:wAfter w:w="10" w:type="dxa"/>
          <w:trHeight w:val="268"/>
        </w:trPr>
        <w:tc>
          <w:tcPr>
            <w:tcW w:w="648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Default="00E941AD" w:rsidP="009E7D6C">
            <w:pPr>
              <w:pStyle w:val="NoSpacing"/>
              <w:rPr>
                <w:sz w:val="18"/>
              </w:rPr>
            </w:pPr>
            <w:r>
              <w:rPr>
                <w:sz w:val="18"/>
              </w:rPr>
              <w:lastRenderedPageBreak/>
              <w:t>27.</w:t>
            </w:r>
          </w:p>
        </w:tc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</w:tcPr>
          <w:p w:rsidR="00E941AD" w:rsidRPr="003E1605" w:rsidRDefault="00E941AD" w:rsidP="009E7D6C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>Construction of CC Catch pits size 2’ x 2’ inside dimension</w:t>
            </w:r>
          </w:p>
        </w:tc>
        <w:tc>
          <w:tcPr>
            <w:tcW w:w="1193" w:type="dxa"/>
          </w:tcPr>
          <w:p w:rsidR="00E941AD" w:rsidRPr="003E1605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E1605">
              <w:rPr>
                <w:rFonts w:ascii="Century Gothic" w:hAnsi="Century Gothic"/>
                <w:sz w:val="18"/>
                <w:szCs w:val="18"/>
              </w:rPr>
              <w:t xml:space="preserve">20 Nos </w:t>
            </w:r>
          </w:p>
        </w:tc>
        <w:tc>
          <w:tcPr>
            <w:tcW w:w="1337" w:type="dxa"/>
            <w:gridSpan w:val="2"/>
          </w:tcPr>
          <w:p w:rsidR="00E941AD" w:rsidRPr="00451CE9" w:rsidRDefault="00E941AD" w:rsidP="00166E1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Open Rate</w:t>
            </w:r>
          </w:p>
        </w:tc>
        <w:tc>
          <w:tcPr>
            <w:tcW w:w="1336" w:type="dxa"/>
            <w:gridSpan w:val="2"/>
          </w:tcPr>
          <w:p w:rsidR="00E941AD" w:rsidRPr="001705F4" w:rsidRDefault="00E941AD" w:rsidP="00166E17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  <w:tc>
          <w:tcPr>
            <w:tcW w:w="1335" w:type="dxa"/>
            <w:gridSpan w:val="2"/>
          </w:tcPr>
          <w:p w:rsidR="00E941AD" w:rsidRDefault="00E941AD" w:rsidP="00514FCD">
            <w:pPr>
              <w:jc w:val="center"/>
            </w:pPr>
            <w:r w:rsidRPr="00336AA7">
              <w:rPr>
                <w:sz w:val="18"/>
              </w:rPr>
              <w:t>Provincial Annual  Development Program</w:t>
            </w:r>
          </w:p>
        </w:tc>
        <w:tc>
          <w:tcPr>
            <w:tcW w:w="1330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ADP</w:t>
            </w:r>
          </w:p>
        </w:tc>
        <w:tc>
          <w:tcPr>
            <w:tcW w:w="1342" w:type="dxa"/>
            <w:gridSpan w:val="2"/>
          </w:tcPr>
          <w:p w:rsidR="00E941AD" w:rsidRPr="009B0306" w:rsidRDefault="00E941AD" w:rsidP="00F8521C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Single  Envelop Procedure</w:t>
            </w:r>
          </w:p>
        </w:tc>
        <w:tc>
          <w:tcPr>
            <w:tcW w:w="1323" w:type="dxa"/>
            <w:gridSpan w:val="2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2015-16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23" w:type="dxa"/>
          </w:tcPr>
          <w:p w:rsidR="00E941AD" w:rsidRDefault="00E941AD" w:rsidP="005E3949">
            <w:pPr>
              <w:pStyle w:val="NoSpacing"/>
              <w:jc w:val="center"/>
              <w:rPr>
                <w:sz w:val="18"/>
              </w:rPr>
            </w:pPr>
            <w:r>
              <w:rPr>
                <w:sz w:val="18"/>
              </w:rPr>
              <w:t>2016-17</w:t>
            </w:r>
          </w:p>
        </w:tc>
        <w:tc>
          <w:tcPr>
            <w:tcW w:w="1333" w:type="dxa"/>
            <w:gridSpan w:val="2"/>
          </w:tcPr>
          <w:p w:rsidR="00E941AD" w:rsidRPr="009B0306" w:rsidRDefault="00E941AD" w:rsidP="009B0306">
            <w:pPr>
              <w:pStyle w:val="NoSpacing"/>
              <w:rPr>
                <w:sz w:val="18"/>
              </w:rPr>
            </w:pPr>
          </w:p>
        </w:tc>
      </w:tr>
    </w:tbl>
    <w:p w:rsidR="000D763C" w:rsidRDefault="000D763C" w:rsidP="00B26323">
      <w:pPr>
        <w:pStyle w:val="NoSpacing"/>
      </w:pPr>
    </w:p>
    <w:sectPr w:rsidR="000D763C" w:rsidSect="00B26323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B26323"/>
    <w:rsid w:val="0000491A"/>
    <w:rsid w:val="00025E18"/>
    <w:rsid w:val="0004441A"/>
    <w:rsid w:val="00044A11"/>
    <w:rsid w:val="0006567F"/>
    <w:rsid w:val="0008070B"/>
    <w:rsid w:val="00081B23"/>
    <w:rsid w:val="000A464C"/>
    <w:rsid w:val="000B21D8"/>
    <w:rsid w:val="000C04F3"/>
    <w:rsid w:val="000D314E"/>
    <w:rsid w:val="000D763C"/>
    <w:rsid w:val="00110874"/>
    <w:rsid w:val="00115E4F"/>
    <w:rsid w:val="001321BA"/>
    <w:rsid w:val="00134325"/>
    <w:rsid w:val="00157CAD"/>
    <w:rsid w:val="00160F0C"/>
    <w:rsid w:val="00161C50"/>
    <w:rsid w:val="0016435F"/>
    <w:rsid w:val="0019573D"/>
    <w:rsid w:val="001A3D01"/>
    <w:rsid w:val="001B6746"/>
    <w:rsid w:val="001C385D"/>
    <w:rsid w:val="001D5203"/>
    <w:rsid w:val="001F7E93"/>
    <w:rsid w:val="00200132"/>
    <w:rsid w:val="00214593"/>
    <w:rsid w:val="0022564A"/>
    <w:rsid w:val="00235932"/>
    <w:rsid w:val="00252783"/>
    <w:rsid w:val="00256BD2"/>
    <w:rsid w:val="002705A4"/>
    <w:rsid w:val="0028162E"/>
    <w:rsid w:val="002F3FA1"/>
    <w:rsid w:val="00300B54"/>
    <w:rsid w:val="00301780"/>
    <w:rsid w:val="003074A0"/>
    <w:rsid w:val="00315C04"/>
    <w:rsid w:val="00340FA4"/>
    <w:rsid w:val="003432FD"/>
    <w:rsid w:val="0035139B"/>
    <w:rsid w:val="00357408"/>
    <w:rsid w:val="00357F10"/>
    <w:rsid w:val="00371BF9"/>
    <w:rsid w:val="003760CB"/>
    <w:rsid w:val="00384C4B"/>
    <w:rsid w:val="003A29E1"/>
    <w:rsid w:val="003A6652"/>
    <w:rsid w:val="003D2BC0"/>
    <w:rsid w:val="003D5161"/>
    <w:rsid w:val="003E1605"/>
    <w:rsid w:val="00421B5C"/>
    <w:rsid w:val="00422CD5"/>
    <w:rsid w:val="004511B3"/>
    <w:rsid w:val="00477682"/>
    <w:rsid w:val="004B3584"/>
    <w:rsid w:val="004F6556"/>
    <w:rsid w:val="00514FCD"/>
    <w:rsid w:val="00544D66"/>
    <w:rsid w:val="00546D77"/>
    <w:rsid w:val="00587C88"/>
    <w:rsid w:val="005904F3"/>
    <w:rsid w:val="005924E4"/>
    <w:rsid w:val="005B1E88"/>
    <w:rsid w:val="005B66AA"/>
    <w:rsid w:val="005C5E83"/>
    <w:rsid w:val="005D6719"/>
    <w:rsid w:val="005F7DCB"/>
    <w:rsid w:val="00603AEC"/>
    <w:rsid w:val="0060699D"/>
    <w:rsid w:val="00631A77"/>
    <w:rsid w:val="00640CCE"/>
    <w:rsid w:val="0064369F"/>
    <w:rsid w:val="0065515D"/>
    <w:rsid w:val="006676CF"/>
    <w:rsid w:val="00673A8C"/>
    <w:rsid w:val="006829CD"/>
    <w:rsid w:val="00682B8C"/>
    <w:rsid w:val="006929C6"/>
    <w:rsid w:val="006B1A16"/>
    <w:rsid w:val="006B4D66"/>
    <w:rsid w:val="006C32B4"/>
    <w:rsid w:val="006C5BAF"/>
    <w:rsid w:val="006D7A97"/>
    <w:rsid w:val="006E7686"/>
    <w:rsid w:val="00700737"/>
    <w:rsid w:val="00717D69"/>
    <w:rsid w:val="007200AB"/>
    <w:rsid w:val="0072053F"/>
    <w:rsid w:val="00724ABF"/>
    <w:rsid w:val="00726921"/>
    <w:rsid w:val="00734A04"/>
    <w:rsid w:val="00736F38"/>
    <w:rsid w:val="00754799"/>
    <w:rsid w:val="00760212"/>
    <w:rsid w:val="00762E85"/>
    <w:rsid w:val="00762FAF"/>
    <w:rsid w:val="0077388F"/>
    <w:rsid w:val="00782218"/>
    <w:rsid w:val="007B76F6"/>
    <w:rsid w:val="007C3334"/>
    <w:rsid w:val="007E1CD5"/>
    <w:rsid w:val="00817108"/>
    <w:rsid w:val="0086085E"/>
    <w:rsid w:val="008800E4"/>
    <w:rsid w:val="00886158"/>
    <w:rsid w:val="008B2B9C"/>
    <w:rsid w:val="008B57A3"/>
    <w:rsid w:val="008C00FC"/>
    <w:rsid w:val="00911FE6"/>
    <w:rsid w:val="00923EF3"/>
    <w:rsid w:val="009273E2"/>
    <w:rsid w:val="00927D87"/>
    <w:rsid w:val="009313EE"/>
    <w:rsid w:val="00953C34"/>
    <w:rsid w:val="0097225D"/>
    <w:rsid w:val="00976808"/>
    <w:rsid w:val="009768FF"/>
    <w:rsid w:val="009B0306"/>
    <w:rsid w:val="009B7983"/>
    <w:rsid w:val="009C03C8"/>
    <w:rsid w:val="009C4883"/>
    <w:rsid w:val="009D4F12"/>
    <w:rsid w:val="009F2383"/>
    <w:rsid w:val="00A24F64"/>
    <w:rsid w:val="00A46DDF"/>
    <w:rsid w:val="00A51A75"/>
    <w:rsid w:val="00A63ACA"/>
    <w:rsid w:val="00AB68CE"/>
    <w:rsid w:val="00AB7842"/>
    <w:rsid w:val="00AC20F0"/>
    <w:rsid w:val="00AD618E"/>
    <w:rsid w:val="00B00EDC"/>
    <w:rsid w:val="00B025A6"/>
    <w:rsid w:val="00B26323"/>
    <w:rsid w:val="00B26DF4"/>
    <w:rsid w:val="00B42D6A"/>
    <w:rsid w:val="00BA1C6C"/>
    <w:rsid w:val="00BB3C3B"/>
    <w:rsid w:val="00BD2E0B"/>
    <w:rsid w:val="00BD5366"/>
    <w:rsid w:val="00BF63D0"/>
    <w:rsid w:val="00C034ED"/>
    <w:rsid w:val="00C06501"/>
    <w:rsid w:val="00C11FB6"/>
    <w:rsid w:val="00C33EB0"/>
    <w:rsid w:val="00C6395C"/>
    <w:rsid w:val="00C760AD"/>
    <w:rsid w:val="00CA67CF"/>
    <w:rsid w:val="00CC79F2"/>
    <w:rsid w:val="00CF1CCA"/>
    <w:rsid w:val="00D004FE"/>
    <w:rsid w:val="00D00AA8"/>
    <w:rsid w:val="00D10294"/>
    <w:rsid w:val="00D1467C"/>
    <w:rsid w:val="00D25432"/>
    <w:rsid w:val="00D26703"/>
    <w:rsid w:val="00D36CEC"/>
    <w:rsid w:val="00D568B1"/>
    <w:rsid w:val="00D93EB2"/>
    <w:rsid w:val="00D96870"/>
    <w:rsid w:val="00DC607B"/>
    <w:rsid w:val="00E24B18"/>
    <w:rsid w:val="00E428D7"/>
    <w:rsid w:val="00E73655"/>
    <w:rsid w:val="00E941AD"/>
    <w:rsid w:val="00EA52C4"/>
    <w:rsid w:val="00EB29CD"/>
    <w:rsid w:val="00EB57EE"/>
    <w:rsid w:val="00ED4C1D"/>
    <w:rsid w:val="00F032E1"/>
    <w:rsid w:val="00F17164"/>
    <w:rsid w:val="00F26F5B"/>
    <w:rsid w:val="00F47B65"/>
    <w:rsid w:val="00F8521C"/>
    <w:rsid w:val="00F91176"/>
    <w:rsid w:val="00F91302"/>
    <w:rsid w:val="00F93E68"/>
    <w:rsid w:val="00F94D6D"/>
    <w:rsid w:val="00FD1E3D"/>
    <w:rsid w:val="00FE2EFA"/>
    <w:rsid w:val="00FE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6323"/>
    <w:pPr>
      <w:spacing w:after="0" w:line="240" w:lineRule="auto"/>
    </w:pPr>
  </w:style>
  <w:style w:type="table" w:styleId="TableGrid">
    <w:name w:val="Table Grid"/>
    <w:basedOn w:val="TableNormal"/>
    <w:uiPriority w:val="59"/>
    <w:rsid w:val="009B03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9B03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9B03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9B030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B03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A6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MCZ</dc:creator>
  <cp:lastModifiedBy>MCZ</cp:lastModifiedBy>
  <cp:revision>62</cp:revision>
  <cp:lastPrinted>2016-03-07T07:58:00Z</cp:lastPrinted>
  <dcterms:created xsi:type="dcterms:W3CDTF">2016-03-04T07:31:00Z</dcterms:created>
  <dcterms:modified xsi:type="dcterms:W3CDTF">2016-03-07T08:27:00Z</dcterms:modified>
</cp:coreProperties>
</file>