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896E9A" w:rsidP="00914CE9">
      <w:pPr>
        <w:widowControl w:val="0"/>
        <w:autoSpaceDE w:val="0"/>
        <w:autoSpaceDN w:val="0"/>
        <w:adjustRightInd w:val="0"/>
        <w:spacing w:after="0" w:line="252" w:lineRule="exact"/>
        <w:ind w:left="1440" w:right="1976" w:firstLine="720"/>
        <w:jc w:val="center"/>
        <w:rPr>
          <w:b/>
          <w:noProof/>
          <w:sz w:val="32"/>
        </w:rPr>
      </w:pPr>
      <w:r w:rsidRPr="00896E9A">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D1223B">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5"/>
        <w:gridCol w:w="4610"/>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B57940" w:rsidP="00A159AF">
            <w:pPr>
              <w:widowControl w:val="0"/>
              <w:autoSpaceDE w:val="0"/>
              <w:autoSpaceDN w:val="0"/>
              <w:adjustRightInd w:val="0"/>
              <w:spacing w:line="240" w:lineRule="exact"/>
              <w:jc w:val="both"/>
              <w:rPr>
                <w:rFonts w:ascii="Times New Roman" w:hAnsi="Times New Roman" w:cs="Times New Roman"/>
                <w:sz w:val="24"/>
                <w:szCs w:val="24"/>
              </w:rPr>
            </w:pPr>
            <w:r w:rsidRPr="0054232F">
              <w:rPr>
                <w:rFonts w:ascii="Bookman Old Style" w:hAnsi="Bookman Old Style" w:cs="Arial"/>
                <w:shadow/>
              </w:rPr>
              <w:t xml:space="preserve">M&amp;R Road from Madeji to Dakhan       Mile </w:t>
            </w:r>
            <w:r>
              <w:rPr>
                <w:rFonts w:ascii="Bookman Old Style" w:hAnsi="Bookman Old Style" w:cs="Arial"/>
                <w:shadow/>
              </w:rPr>
              <w:t>4</w:t>
            </w:r>
            <w:r w:rsidRPr="0054232F">
              <w:rPr>
                <w:rFonts w:ascii="Bookman Old Style" w:hAnsi="Bookman Old Style" w:cs="Arial"/>
                <w:shadow/>
              </w:rPr>
              <w:t>/0-</w:t>
            </w:r>
            <w:r>
              <w:rPr>
                <w:rFonts w:ascii="Bookman Old Style" w:hAnsi="Bookman Old Style" w:cs="Arial"/>
                <w:shadow/>
              </w:rPr>
              <w:t>5</w:t>
            </w:r>
            <w:r w:rsidRPr="0054232F">
              <w:rPr>
                <w:rFonts w:ascii="Bookman Old Style" w:hAnsi="Bookman Old Style" w:cs="Arial"/>
                <w:shadow/>
              </w:rPr>
              <w:t>/</w:t>
            </w:r>
            <w:r>
              <w:rPr>
                <w:rFonts w:ascii="Bookman Old Style" w:hAnsi="Bookman Old Style" w:cs="Arial"/>
                <w:shadow/>
              </w:rPr>
              <w:t>0</w:t>
            </w:r>
            <w:r w:rsidRPr="0054232F">
              <w:rPr>
                <w:rFonts w:ascii="Bookman Old Style" w:hAnsi="Bookman Old Style" w:cs="Arial"/>
                <w:shadow/>
              </w:rPr>
              <w:t xml:space="preserve"> (</w:t>
            </w:r>
            <w:r w:rsidR="00A159AF">
              <w:rPr>
                <w:rFonts w:ascii="Bookman Old Style" w:hAnsi="Bookman Old Style" w:cs="Arial"/>
                <w:shadow/>
              </w:rPr>
              <w:t>1.60</w:t>
            </w:r>
            <w:r w:rsidRPr="0054232F">
              <w:rPr>
                <w:rFonts w:ascii="Bookman Old Style" w:hAnsi="Bookman Old Style" w:cs="Arial"/>
                <w:shadow/>
              </w:rPr>
              <w:t xml:space="preserve"> Kms)                     (In Portion).</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the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7"/>
          <w:sz w:val="24"/>
          <w:szCs w:val="24"/>
        </w:rPr>
        <w:t xml:space="preserve">Bidding Data.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Special Conditions of Contract, Part II (SCC).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r>
        <w:rPr>
          <w:rFonts w:ascii="Times New Roman" w:hAnsi="Times New Roman" w:cs="Times New Roman"/>
          <w:spacing w:val="-5"/>
          <w:sz w:val="24"/>
          <w:szCs w:val="24"/>
        </w:rPr>
        <w:t xml:space="preserve">Bill of Quantities.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r>
        <w:rPr>
          <w:rFonts w:ascii="Times New Roman" w:hAnsi="Times New Roman" w:cs="Times New Roman"/>
          <w:spacing w:val="-4"/>
          <w:sz w:val="24"/>
          <w:szCs w:val="24"/>
        </w:rPr>
        <w:t xml:space="preserve">Form of Bid Security. </w:t>
      </w:r>
      <w:r>
        <w:rPr>
          <w:rFonts w:ascii="Times New Roman" w:hAnsi="Times New Roman" w:cs="Times New Roman"/>
          <w:spacing w:val="-5"/>
          <w:sz w:val="24"/>
          <w:szCs w:val="24"/>
        </w:rPr>
        <w:t xml:space="preserve">Form of Agreement.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Indenture </w:t>
      </w:r>
      <w:r>
        <w:rPr>
          <w:rFonts w:ascii="Times New Roman" w:hAnsi="Times New Roman" w:cs="Times New Roman"/>
          <w:spacing w:val="-3"/>
          <w:sz w:val="24"/>
          <w:szCs w:val="24"/>
        </w:rPr>
        <w:t xml:space="preserve">Security Bond and Integrity pact. </w:t>
      </w:r>
      <w:r>
        <w:rPr>
          <w:rFonts w:ascii="Times New Roman" w:hAnsi="Times New Roman" w:cs="Times New Roman"/>
          <w:spacing w:val="-9"/>
          <w:sz w:val="24"/>
          <w:szCs w:val="24"/>
        </w:rPr>
        <w:t xml:space="preserve">Drawings.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bidding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(iv) Drawings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r>
        <w:rPr>
          <w:rFonts w:ascii="Times New Roman" w:hAnsi="Times New Roman" w:cs="Times New Roman"/>
          <w:sz w:val="24"/>
          <w:szCs w:val="24"/>
        </w:rPr>
        <w:lastRenderedPageBreak/>
        <w:t xml:space="preserve">for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r>
        <w:rPr>
          <w:rFonts w:ascii="Times New Roman" w:hAnsi="Times New Roman" w:cs="Times New Roman"/>
          <w:spacing w:val="-3"/>
          <w:sz w:val="24"/>
          <w:szCs w:val="24"/>
        </w:rPr>
        <w:t xml:space="preserve">Competitive Bidding (ICB) SPP Rule 18.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i,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i,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r>
        <w:rPr>
          <w:rFonts w:ascii="Times New Roman" w:hAnsi="Times New Roman" w:cs="Times New Roman"/>
          <w:spacing w:val="-3"/>
          <w:sz w:val="24"/>
          <w:szCs w:val="24"/>
        </w:rPr>
        <w:t>shown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 xml:space="preserve">(i) Steel (ii) Cement (iii) Wood for Doors, windows &amp; Partition walls </w:t>
      </w:r>
      <w:r>
        <w:rPr>
          <w:rFonts w:ascii="Times New Roman" w:hAnsi="Times New Roman" w:cs="Times New Roman"/>
          <w:spacing w:val="-4"/>
          <w:sz w:val="24"/>
          <w:szCs w:val="24"/>
        </w:rPr>
        <w:t xml:space="preserve">(iv) Bitumen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r>
        <w:rPr>
          <w:rFonts w:ascii="Times New Roman" w:hAnsi="Times New Roman" w:cs="Times New Roman"/>
          <w:spacing w:val="-16"/>
          <w:sz w:val="24"/>
          <w:szCs w:val="24"/>
        </w:rPr>
        <w:t xml:space="preserve">(iv)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Provided that the procuring agency may add or delete any item from the list </w:t>
      </w:r>
      <w:r>
        <w:rPr>
          <w:rFonts w:ascii="Times New Roman" w:hAnsi="Times New Roman" w:cs="Times New Roman"/>
          <w:spacing w:val="-3"/>
          <w:sz w:val="24"/>
          <w:szCs w:val="24"/>
        </w:rPr>
        <w:t xml:space="preserve">given at the relevant appendix, as deemed appropriate.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 xml:space="preserve">should prepare the Bill of Quantities (BoQs)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labour, materials and constructional plant, types of labour,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labour,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depending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labour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labour.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blank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scheduled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 xml:space="preserve">blank spaces provided under Sub-Para (a) (i)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programme is to be submitted by the bidder, e.g., Critical Path Method (CPM), </w:t>
      </w:r>
      <w:r>
        <w:rPr>
          <w:rFonts w:ascii="Times New Roman" w:hAnsi="Times New Roman" w:cs="Times New Roman"/>
          <w:spacing w:val="-3"/>
          <w:sz w:val="24"/>
          <w:szCs w:val="24"/>
        </w:rPr>
        <w:t xml:space="preserve">Bar Chart or Programme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r>
        <w:rPr>
          <w:rFonts w:ascii="Times New Roman" w:hAnsi="Times New Roman" w:cs="Times New Roman"/>
          <w:spacing w:val="-2"/>
          <w:sz w:val="24"/>
          <w:szCs w:val="24"/>
        </w:rPr>
        <w:lastRenderedPageBreak/>
        <w:t xml:space="preserve">by the procuring agency, then Consultant‟s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r>
        <w:rPr>
          <w:rFonts w:ascii="Times New Roman" w:hAnsi="Times New Roman" w:cs="Times New Roman"/>
          <w:spacing w:val="-2"/>
          <w:sz w:val="24"/>
          <w:szCs w:val="24"/>
        </w:rPr>
        <w:t xml:space="preserve">entered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r>
        <w:rPr>
          <w:rFonts w:ascii="Times New Roman" w:hAnsi="Times New Roman" w:cs="Times New Roman"/>
          <w:b/>
          <w:bCs/>
          <w:spacing w:val="-5"/>
          <w:sz w:val="24"/>
          <w:szCs w:val="24"/>
        </w:rPr>
        <w:t xml:space="preserve">Specifications.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that materials, plant, other supplies, and workmanship meeting other </w:t>
      </w:r>
      <w:r>
        <w:rPr>
          <w:rFonts w:ascii="Times New Roman" w:hAnsi="Times New Roman" w:cs="Times New Roman"/>
          <w:spacing w:val="1"/>
          <w:sz w:val="24"/>
          <w:szCs w:val="24"/>
        </w:rPr>
        <w:t xml:space="preserve">recognised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r>
        <w:rPr>
          <w:rFonts w:ascii="Times New Roman" w:hAnsi="Times New Roman" w:cs="Times New Roman"/>
          <w:spacing w:val="-3"/>
          <w:sz w:val="24"/>
          <w:szCs w:val="24"/>
        </w:rPr>
        <w:t xml:space="preserve">standards,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 xml:space="preserve">Page No.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10 10 11 12 12 13 13 14 14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16 17 17 17 18 18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Agency‟s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r>
        <w:rPr>
          <w:rFonts w:ascii="Times New Roman" w:hAnsi="Times New Roman" w:cs="Times New Roman"/>
          <w:spacing w:val="-7"/>
          <w:sz w:val="24"/>
          <w:szCs w:val="24"/>
        </w:rPr>
        <w:t xml:space="preserve">or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19 19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20 20 20 21 21 21 21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Labour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EB28A5">
        <w:rPr>
          <w:rFonts w:ascii="Times New Roman" w:hAnsi="Times New Roman" w:cs="Times New Roman"/>
          <w:b/>
          <w:bCs/>
          <w:spacing w:val="-4"/>
          <w:sz w:val="20"/>
          <w:szCs w:val="19"/>
        </w:rPr>
        <w:t>03.03.2016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FC23CD">
        <w:rPr>
          <w:rFonts w:ascii="Times New Roman" w:hAnsi="Times New Roman" w:cs="Times New Roman"/>
          <w:b/>
          <w:bCs/>
          <w:spacing w:val="-2"/>
          <w:sz w:val="24"/>
          <w:szCs w:val="19"/>
          <w:u w:val="single"/>
        </w:rPr>
        <w:t xml:space="preserve">M&amp;R </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EB28A5">
        <w:rPr>
          <w:rFonts w:ascii="Times New Roman" w:hAnsi="Times New Roman" w:cs="Times New Roman"/>
          <w:b/>
          <w:bCs/>
          <w:spacing w:val="-3"/>
          <w:szCs w:val="19"/>
        </w:rPr>
        <w:t>318</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 xml:space="preserve">Khairpur @ Shikarpur.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Sindh </w:t>
      </w:r>
      <w:r w:rsidR="00301449">
        <w:rPr>
          <w:rFonts w:ascii="Times New Roman" w:hAnsi="Times New Roman" w:cs="Times New Roman"/>
          <w:spacing w:val="-3"/>
          <w:sz w:val="24"/>
          <w:szCs w:val="24"/>
        </w:rPr>
        <w:t xml:space="preserve"> towards the cost of </w:t>
      </w:r>
      <w:r w:rsidR="008E2299">
        <w:rPr>
          <w:rFonts w:ascii="Times New Roman" w:hAnsi="Times New Roman" w:cs="Times New Roman"/>
          <w:b/>
          <w:spacing w:val="-3"/>
          <w:sz w:val="28"/>
          <w:szCs w:val="24"/>
        </w:rPr>
        <w:t xml:space="preserve">Rs: </w:t>
      </w:r>
      <w:r w:rsidR="00FC23CD">
        <w:rPr>
          <w:rFonts w:ascii="Times New Roman" w:hAnsi="Times New Roman" w:cs="Times New Roman"/>
          <w:b/>
          <w:spacing w:val="-3"/>
          <w:sz w:val="28"/>
          <w:szCs w:val="24"/>
        </w:rPr>
        <w:t>3.3</w:t>
      </w:r>
      <w:r w:rsidR="00D14395">
        <w:rPr>
          <w:rFonts w:ascii="Times New Roman" w:hAnsi="Times New Roman" w:cs="Times New Roman"/>
          <w:b/>
          <w:spacing w:val="-3"/>
          <w:sz w:val="28"/>
          <w:szCs w:val="24"/>
        </w:rPr>
        <w:t>00</w:t>
      </w:r>
      <w:r w:rsidR="008E2299">
        <w:rPr>
          <w:rFonts w:ascii="Times New Roman" w:hAnsi="Times New Roman" w:cs="Times New Roman"/>
          <w:b/>
          <w:spacing w:val="-3"/>
          <w:sz w:val="28"/>
          <w:szCs w:val="24"/>
        </w:rPr>
        <w:t xml:space="preserve">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FC23CD" w:rsidRPr="0054232F">
        <w:rPr>
          <w:rFonts w:ascii="Bookman Old Style" w:hAnsi="Bookman Old Style" w:cs="Arial"/>
          <w:shadow/>
        </w:rPr>
        <w:t xml:space="preserve">M&amp;R Road from Madeji to Dakhan  Mile </w:t>
      </w:r>
      <w:r w:rsidR="00FC23CD">
        <w:rPr>
          <w:rFonts w:ascii="Bookman Old Style" w:hAnsi="Bookman Old Style" w:cs="Arial"/>
          <w:shadow/>
        </w:rPr>
        <w:t>4</w:t>
      </w:r>
      <w:r w:rsidR="00FC23CD" w:rsidRPr="0054232F">
        <w:rPr>
          <w:rFonts w:ascii="Bookman Old Style" w:hAnsi="Bookman Old Style" w:cs="Arial"/>
          <w:shadow/>
        </w:rPr>
        <w:t>/0-</w:t>
      </w:r>
      <w:r w:rsidR="00FC23CD">
        <w:rPr>
          <w:rFonts w:ascii="Bookman Old Style" w:hAnsi="Bookman Old Style" w:cs="Arial"/>
          <w:shadow/>
        </w:rPr>
        <w:t>5</w:t>
      </w:r>
      <w:r w:rsidR="00FC23CD" w:rsidRPr="0054232F">
        <w:rPr>
          <w:rFonts w:ascii="Bookman Old Style" w:hAnsi="Bookman Old Style" w:cs="Arial"/>
          <w:shadow/>
        </w:rPr>
        <w:t>/</w:t>
      </w:r>
      <w:r w:rsidR="00FC23CD">
        <w:rPr>
          <w:rFonts w:ascii="Bookman Old Style" w:hAnsi="Bookman Old Style" w:cs="Arial"/>
          <w:shadow/>
        </w:rPr>
        <w:t>0</w:t>
      </w:r>
      <w:r w:rsidR="00FC23CD" w:rsidRPr="0054232F">
        <w:rPr>
          <w:rFonts w:ascii="Bookman Old Style" w:hAnsi="Bookman Old Style" w:cs="Arial"/>
          <w:shadow/>
        </w:rPr>
        <w:t xml:space="preserve"> (</w:t>
      </w:r>
      <w:r w:rsidR="00FC23CD">
        <w:rPr>
          <w:rFonts w:ascii="Bookman Old Style" w:hAnsi="Bookman Old Style" w:cs="Arial"/>
          <w:shadow/>
        </w:rPr>
        <w:t>1</w:t>
      </w:r>
      <w:r w:rsidR="00FC23CD" w:rsidRPr="0054232F">
        <w:rPr>
          <w:rFonts w:ascii="Bookman Old Style" w:hAnsi="Bookman Old Style" w:cs="Arial"/>
          <w:shadow/>
        </w:rPr>
        <w:t>.</w:t>
      </w:r>
      <w:r w:rsidR="00FC23CD">
        <w:rPr>
          <w:rFonts w:ascii="Bookman Old Style" w:hAnsi="Bookman Old Style" w:cs="Arial"/>
          <w:shadow/>
        </w:rPr>
        <w:t>60</w:t>
      </w:r>
      <w:r w:rsidR="00FC23CD" w:rsidRPr="0054232F">
        <w:rPr>
          <w:rFonts w:ascii="Bookman Old Style" w:hAnsi="Bookman Old Style" w:cs="Arial"/>
          <w:shadow/>
        </w:rPr>
        <w:t xml:space="preserve"> Kms) (In Portion).</w:t>
      </w:r>
      <w:r w:rsidR="00A33DF2">
        <w:rPr>
          <w:rFonts w:ascii="Times New Roman" w:hAnsi="Times New Roman" w:cs="Times New Roman"/>
          <w:spacing w:val="-3"/>
          <w:sz w:val="18"/>
          <w:szCs w:val="18"/>
        </w:rPr>
        <w:t xml:space="preserve"> </w:t>
      </w:r>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r>
        <w:rPr>
          <w:rFonts w:ascii="Times New Roman" w:hAnsi="Times New Roman" w:cs="Times New Roman"/>
          <w:sz w:val="24"/>
          <w:szCs w:val="24"/>
        </w:rPr>
        <w:t xml:space="preserve">and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r>
        <w:rPr>
          <w:rFonts w:ascii="Times New Roman" w:hAnsi="Times New Roman" w:cs="Times New Roman"/>
          <w:spacing w:val="-2"/>
          <w:sz w:val="24"/>
          <w:szCs w:val="24"/>
        </w:rPr>
        <w:t xml:space="preserve">eligible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775FD">
        <w:rPr>
          <w:rFonts w:ascii="Times New Roman" w:hAnsi="Times New Roman" w:cs="Times New Roman"/>
          <w:b/>
          <w:spacing w:val="4"/>
          <w:sz w:val="28"/>
          <w:szCs w:val="24"/>
        </w:rPr>
        <w:t>21.03.2016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D1223B">
        <w:rPr>
          <w:rFonts w:ascii="Times New Roman" w:hAnsi="Times New Roman" w:cs="Times New Roman"/>
          <w:b/>
          <w:i/>
          <w:iCs/>
          <w:spacing w:val="3"/>
          <w:sz w:val="28"/>
          <w:szCs w:val="24"/>
        </w:rPr>
        <w:t>1:00 PM</w:t>
      </w:r>
      <w:r w:rsidR="008E2299">
        <w:rPr>
          <w:rFonts w:ascii="Times New Roman" w:hAnsi="Times New Roman" w:cs="Times New Roman"/>
          <w:i/>
          <w:iCs/>
          <w:spacing w:val="3"/>
          <w:sz w:val="24"/>
          <w:szCs w:val="24"/>
        </w:rPr>
        <w:t xml:space="preserve"> at </w:t>
      </w:r>
      <w:r w:rsidR="00F21903">
        <w:rPr>
          <w:rFonts w:ascii="Times New Roman" w:hAnsi="Times New Roman" w:cs="Times New Roman"/>
          <w:b/>
          <w:spacing w:val="-3"/>
          <w:sz w:val="28"/>
          <w:szCs w:val="24"/>
        </w:rPr>
        <w:t xml:space="preserve">Office of The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Behind Deputy Commissioner Office Shikarpur, Office of The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775FD">
        <w:rPr>
          <w:rFonts w:ascii="Times New Roman" w:hAnsi="Times New Roman" w:cs="Times New Roman"/>
          <w:b/>
          <w:sz w:val="24"/>
          <w:szCs w:val="24"/>
        </w:rPr>
        <w:t>5</w:t>
      </w:r>
      <w:r w:rsidR="00827688" w:rsidRPr="00827688">
        <w:rPr>
          <w:rFonts w:ascii="Times New Roman" w:hAnsi="Times New Roman" w:cs="Times New Roman"/>
          <w:b/>
          <w:sz w:val="24"/>
          <w:szCs w:val="24"/>
        </w:rPr>
        <w:t>%</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A33DF2">
        <w:rPr>
          <w:rFonts w:ascii="Times New Roman" w:hAnsi="Times New Roman" w:cs="Times New Roman"/>
          <w:b/>
          <w:spacing w:val="2"/>
          <w:sz w:val="28"/>
          <w:szCs w:val="24"/>
        </w:rPr>
        <w:t>2,490,000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at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775FD">
        <w:rPr>
          <w:rFonts w:ascii="Times New Roman" w:hAnsi="Times New Roman" w:cs="Times New Roman"/>
          <w:b/>
          <w:spacing w:val="-2"/>
          <w:sz w:val="24"/>
          <w:szCs w:val="24"/>
        </w:rPr>
        <w:t>21.03.2016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8775FD">
        <w:rPr>
          <w:rFonts w:ascii="Times New Roman" w:hAnsi="Times New Roman" w:cs="Times New Roman"/>
          <w:b/>
          <w:sz w:val="24"/>
          <w:szCs w:val="24"/>
          <w:u w:val="single"/>
        </w:rPr>
        <w:t>22.03.2016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r>
        <w:rPr>
          <w:rFonts w:ascii="Times New Roman" w:hAnsi="Times New Roman" w:cs="Times New Roman"/>
          <w:spacing w:val="-3"/>
          <w:sz w:val="24"/>
          <w:szCs w:val="24"/>
        </w:rPr>
        <w:t xml:space="preserve">proposals,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and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bidder‟s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r>
        <w:rPr>
          <w:rFonts w:ascii="Times New Roman" w:hAnsi="Times New Roman" w:cs="Times New Roman"/>
          <w:sz w:val="24"/>
          <w:szCs w:val="24"/>
        </w:rPr>
        <w:t xml:space="preserve">as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r>
        <w:rPr>
          <w:rFonts w:ascii="Times New Roman" w:hAnsi="Times New Roman" w:cs="Times New Roman"/>
          <w:spacing w:val="4"/>
          <w:sz w:val="24"/>
          <w:szCs w:val="24"/>
        </w:rPr>
        <w:t xml:space="preserve">prohibited with the bidder‟s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r>
        <w:rPr>
          <w:rFonts w:ascii="Times New Roman" w:hAnsi="Times New Roman" w:cs="Times New Roman"/>
          <w:spacing w:val="-2"/>
          <w:sz w:val="24"/>
          <w:szCs w:val="24"/>
        </w:rPr>
        <w:t xml:space="preserve">government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r>
        <w:rPr>
          <w:rFonts w:ascii="Times New Roman" w:hAnsi="Times New Roman" w:cs="Times New Roman"/>
          <w:sz w:val="24"/>
          <w:szCs w:val="24"/>
        </w:rPr>
        <w:t xml:space="preserve">a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establish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legally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operate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r>
        <w:rPr>
          <w:rFonts w:ascii="Times New Roman" w:hAnsi="Times New Roman" w:cs="Times New Roman"/>
          <w:spacing w:val="-2"/>
          <w:sz w:val="24"/>
          <w:szCs w:val="24"/>
        </w:rPr>
        <w:t xml:space="preserve">critical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staff,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r>
        <w:rPr>
          <w:rFonts w:ascii="Times New Roman" w:hAnsi="Times New Roman" w:cs="Times New Roman"/>
          <w:spacing w:val="-2"/>
          <w:sz w:val="24"/>
          <w:szCs w:val="24"/>
        </w:rPr>
        <w:lastRenderedPageBreak/>
        <w:t xml:space="preserve">pre-qualified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registered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r>
        <w:rPr>
          <w:rFonts w:ascii="Times New Roman" w:hAnsi="Times New Roman" w:cs="Times New Roman"/>
          <w:spacing w:val="-6"/>
          <w:sz w:val="24"/>
          <w:szCs w:val="24"/>
        </w:rPr>
        <w:t xml:space="preserve">and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registered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applicable)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venture.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r>
        <w:rPr>
          <w:rFonts w:ascii="Times New Roman" w:hAnsi="Times New Roman" w:cs="Times New Roman"/>
          <w:spacing w:val="-10"/>
          <w:sz w:val="24"/>
          <w:szCs w:val="24"/>
        </w:rPr>
        <w:t xml:space="preserve">bidder‟s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3"/>
          <w:sz w:val="24"/>
          <w:szCs w:val="24"/>
        </w:rPr>
        <w:lastRenderedPageBreak/>
        <w:t xml:space="preserve">expenses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b. c. d. e. f.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r>
        <w:rPr>
          <w:rFonts w:ascii="Times New Roman" w:hAnsi="Times New Roman" w:cs="Times New Roman"/>
          <w:spacing w:val="-27"/>
          <w:sz w:val="24"/>
          <w:szCs w:val="24"/>
        </w:rPr>
        <w:t xml:space="preserve">g. h. i. j.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Part-I (GCC). Special Conditions of Contract, Part-II (SCC) </w:t>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r>
        <w:rPr>
          <w:rFonts w:ascii="Times New Roman" w:hAnsi="Times New Roman" w:cs="Times New Roman"/>
          <w:spacing w:val="-3"/>
          <w:sz w:val="24"/>
          <w:szCs w:val="24"/>
        </w:rPr>
        <w:t xml:space="preserve">Bill of Quantities (Appendix-D to Bid). </w:t>
      </w:r>
      <w:r>
        <w:rPr>
          <w:rFonts w:ascii="Times New Roman" w:hAnsi="Times New Roman" w:cs="Times New Roman"/>
          <w:spacing w:val="-4"/>
          <w:sz w:val="24"/>
          <w:szCs w:val="24"/>
        </w:rPr>
        <w:t xml:space="preserve">Form of Bid Security.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r>
        <w:rPr>
          <w:rFonts w:ascii="Times New Roman" w:hAnsi="Times New Roman" w:cs="Times New Roman"/>
          <w:spacing w:val="-4"/>
          <w:sz w:val="24"/>
          <w:szCs w:val="24"/>
        </w:rPr>
        <w:t xml:space="preserve">Form of Contract Agreement.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 xml:space="preserve">Pact and Indenture bond for secured advance. </w:t>
      </w:r>
      <w:r>
        <w:rPr>
          <w:rFonts w:ascii="Times New Roman" w:hAnsi="Times New Roman" w:cs="Times New Roman"/>
          <w:spacing w:val="-9"/>
          <w:sz w:val="24"/>
          <w:szCs w:val="24"/>
        </w:rPr>
        <w:t xml:space="preserve">Drawings.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r>
        <w:rPr>
          <w:rFonts w:ascii="Times New Roman" w:hAnsi="Times New Roman" w:cs="Times New Roman"/>
          <w:spacing w:val="2"/>
          <w:sz w:val="24"/>
          <w:szCs w:val="24"/>
        </w:rPr>
        <w:t xml:space="preserve">bidder‟s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agency‟s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r>
        <w:rPr>
          <w:rFonts w:ascii="Times New Roman" w:hAnsi="Times New Roman" w:cs="Times New Roman"/>
          <w:spacing w:val="-1"/>
          <w:sz w:val="24"/>
          <w:szCs w:val="24"/>
        </w:rPr>
        <w:t xml:space="preserve">for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preparing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r>
        <w:rPr>
          <w:rFonts w:ascii="Times New Roman" w:hAnsi="Times New Roman" w:cs="Times New Roman"/>
          <w:spacing w:val="-4"/>
          <w:sz w:val="24"/>
          <w:szCs w:val="24"/>
        </w:rPr>
        <w:t xml:space="preserve">bids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3"/>
          <w:sz w:val="24"/>
          <w:szCs w:val="24"/>
        </w:rPr>
        <w:t xml:space="preserve">submit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r>
        <w:rPr>
          <w:rFonts w:ascii="Times New Roman" w:hAnsi="Times New Roman" w:cs="Times New Roman"/>
          <w:spacing w:val="-2"/>
          <w:sz w:val="24"/>
          <w:szCs w:val="24"/>
        </w:rPr>
        <w:t xml:space="preserve">authorizing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minimum,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r>
        <w:rPr>
          <w:rFonts w:ascii="Times New Roman" w:hAnsi="Times New Roman" w:cs="Times New Roman"/>
          <w:spacing w:val="-4"/>
          <w:sz w:val="24"/>
          <w:szCs w:val="24"/>
        </w:rPr>
        <w:t xml:space="preserve">construction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r>
        <w:rPr>
          <w:rFonts w:ascii="Times New Roman" w:hAnsi="Times New Roman" w:cs="Times New Roman"/>
          <w:spacing w:val="-3"/>
          <w:sz w:val="24"/>
          <w:szCs w:val="24"/>
        </w:rPr>
        <w:t xml:space="preserve">including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Current litigation information; and Availability of critical equipment.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furnish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specially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r>
        <w:rPr>
          <w:rFonts w:ascii="Times New Roman" w:hAnsi="Times New Roman" w:cs="Times New Roman"/>
          <w:spacing w:val="-2"/>
          <w:sz w:val="24"/>
          <w:szCs w:val="24"/>
        </w:rPr>
        <w:t xml:space="preserve">and other pertinent information such as mobilization programme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following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t xml:space="preserve">one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1"/>
          <w:sz w:val="24"/>
          <w:szCs w:val="24"/>
        </w:rPr>
        <w:lastRenderedPageBreak/>
        <w:t xml:space="preserve">this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r>
        <w:rPr>
          <w:rFonts w:ascii="Times New Roman" w:hAnsi="Times New Roman" w:cs="Times New Roman"/>
          <w:spacing w:val="-2"/>
          <w:sz w:val="24"/>
          <w:szCs w:val="24"/>
        </w:rPr>
        <w:t xml:space="preserve">by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r>
        <w:rPr>
          <w:rFonts w:ascii="Times New Roman" w:hAnsi="Times New Roman" w:cs="Times New Roman"/>
          <w:spacing w:val="-2"/>
          <w:sz w:val="24"/>
          <w:szCs w:val="24"/>
        </w:rPr>
        <w:t xml:space="preserve">be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r>
        <w:rPr>
          <w:rFonts w:ascii="Times New Roman" w:hAnsi="Times New Roman" w:cs="Times New Roman"/>
          <w:spacing w:val="-2"/>
          <w:sz w:val="24"/>
          <w:szCs w:val="24"/>
        </w:rPr>
        <w:t xml:space="preserve">undertakings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r>
        <w:rPr>
          <w:rFonts w:ascii="Times New Roman" w:hAnsi="Times New Roman" w:cs="Times New Roman"/>
          <w:spacing w:val="-4"/>
          <w:sz w:val="24"/>
          <w:szCs w:val="24"/>
        </w:rPr>
        <w:t xml:space="preserve">of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submission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r>
        <w:rPr>
          <w:rFonts w:ascii="Times New Roman" w:hAnsi="Times New Roman" w:cs="Times New Roman"/>
          <w:spacing w:val="2"/>
          <w:sz w:val="24"/>
          <w:szCs w:val="24"/>
        </w:rPr>
        <w:t xml:space="preserve">to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specifications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of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the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z w:val="24"/>
          <w:szCs w:val="24"/>
        </w:rPr>
        <w:t xml:space="preserve">contract,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 xml:space="preserve">payment of such Foreign Currency Requirements either (i) entirely in the currency of </w:t>
      </w:r>
      <w:r>
        <w:rPr>
          <w:rFonts w:ascii="Times New Roman" w:hAnsi="Times New Roman" w:cs="Times New Roman"/>
          <w:spacing w:val="1"/>
          <w:sz w:val="24"/>
          <w:szCs w:val="24"/>
        </w:rPr>
        <w:t xml:space="preserve">the bidder‟s home country or, (ii) at the bidders option, entirely in Pak rupees provided always that a bidder expecting to incur expenditures in a currency or </w:t>
      </w:r>
      <w:r>
        <w:rPr>
          <w:rFonts w:ascii="Times New Roman" w:hAnsi="Times New Roman" w:cs="Times New Roman"/>
          <w:sz w:val="24"/>
          <w:szCs w:val="24"/>
        </w:rPr>
        <w:t xml:space="preserve">currencies other than those stated in (i)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if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if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r>
        <w:rPr>
          <w:rFonts w:ascii="Times New Roman" w:hAnsi="Times New Roman" w:cs="Times New Roman"/>
          <w:spacing w:val="-4"/>
          <w:sz w:val="24"/>
          <w:szCs w:val="24"/>
        </w:rPr>
        <w:t xml:space="preserve">clause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furnish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sign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that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his own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given,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 xml:space="preserve">any discrepancy between original and copy (ies)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postal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r>
        <w:rPr>
          <w:rFonts w:ascii="Times New Roman" w:hAnsi="Times New Roman" w:cs="Times New Roman"/>
          <w:spacing w:val="-2"/>
          <w:sz w:val="24"/>
          <w:szCs w:val="24"/>
        </w:rPr>
        <w:t xml:space="preserve">correspondence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separate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sealed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r>
        <w:rPr>
          <w:rFonts w:ascii="Times New Roman" w:hAnsi="Times New Roman" w:cs="Times New Roman"/>
          <w:spacing w:val="-14"/>
          <w:sz w:val="24"/>
          <w:szCs w:val="24"/>
        </w:rPr>
        <w:t xml:space="preserve">data;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bear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r>
        <w:rPr>
          <w:rFonts w:ascii="Times New Roman" w:hAnsi="Times New Roman" w:cs="Times New Roman"/>
          <w:spacing w:val="-5"/>
          <w:sz w:val="24"/>
          <w:szCs w:val="24"/>
        </w:rPr>
        <w:t xml:space="preserve">bidding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r>
        <w:rPr>
          <w:rFonts w:ascii="Times New Roman" w:hAnsi="Times New Roman" w:cs="Times New Roman"/>
          <w:sz w:val="24"/>
          <w:szCs w:val="24"/>
        </w:rPr>
        <w:t xml:space="preserve">provide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r>
        <w:rPr>
          <w:rFonts w:ascii="Times New Roman" w:hAnsi="Times New Roman" w:cs="Times New Roman"/>
          <w:spacing w:val="-5"/>
          <w:sz w:val="24"/>
          <w:szCs w:val="24"/>
        </w:rPr>
        <w:t xml:space="preserve">be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r>
        <w:rPr>
          <w:rFonts w:ascii="Times New Roman" w:hAnsi="Times New Roman" w:cs="Times New Roman"/>
          <w:spacing w:val="-2"/>
          <w:sz w:val="24"/>
          <w:szCs w:val="24"/>
        </w:rPr>
        <w:t xml:space="preserve">later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r>
        <w:rPr>
          <w:rFonts w:ascii="Times New Roman" w:hAnsi="Times New Roman" w:cs="Times New Roman"/>
          <w:spacing w:val="-2"/>
          <w:sz w:val="24"/>
          <w:szCs w:val="24"/>
        </w:rPr>
        <w:t xml:space="preserve">of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r>
        <w:rPr>
          <w:rFonts w:ascii="Times New Roman" w:hAnsi="Times New Roman" w:cs="Times New Roman"/>
          <w:spacing w:val="-7"/>
          <w:sz w:val="24"/>
          <w:szCs w:val="24"/>
        </w:rPr>
        <w:t xml:space="preserve">bid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making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r>
        <w:rPr>
          <w:rFonts w:ascii="Times New Roman" w:hAnsi="Times New Roman" w:cs="Times New Roman"/>
          <w:sz w:val="24"/>
          <w:szCs w:val="24"/>
        </w:rPr>
        <w:t xml:space="preserve">bids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r>
        <w:rPr>
          <w:rFonts w:ascii="Times New Roman" w:hAnsi="Times New Roman" w:cs="Times New Roman"/>
          <w:spacing w:val="-2"/>
          <w:sz w:val="24"/>
          <w:szCs w:val="24"/>
        </w:rPr>
        <w:t xml:space="preserve">any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r>
        <w:rPr>
          <w:rFonts w:ascii="Times New Roman" w:hAnsi="Times New Roman" w:cs="Times New Roman"/>
          <w:sz w:val="24"/>
          <w:szCs w:val="24"/>
        </w:rPr>
        <w:t xml:space="preserve">delays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any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r>
        <w:rPr>
          <w:rFonts w:ascii="Times New Roman" w:hAnsi="Times New Roman" w:cs="Times New Roman"/>
          <w:sz w:val="24"/>
          <w:szCs w:val="24"/>
        </w:rPr>
        <w:t xml:space="preserve">withdrawals,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disclosed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IB.24 Process to be Confidential.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agency‟s processing of bids or award decisions may result in the </w:t>
      </w:r>
      <w:r>
        <w:rPr>
          <w:rFonts w:ascii="Times New Roman" w:hAnsi="Times New Roman" w:cs="Times New Roman"/>
          <w:sz w:val="24"/>
          <w:szCs w:val="24"/>
        </w:rPr>
        <w:t xml:space="preserve">rejection of such bidder‟s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codal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spacing w:val="-2"/>
          <w:sz w:val="24"/>
          <w:szCs w:val="24"/>
        </w:rPr>
        <w:lastRenderedPageBreak/>
        <w:t xml:space="preserve">depending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A bid will be considered technically responsive if it (i)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 xml:space="preserve">reservation. A material deviation or reservation is one (i)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agency‟s </w:t>
      </w:r>
      <w:r>
        <w:rPr>
          <w:rFonts w:ascii="Times New Roman" w:hAnsi="Times New Roman" w:cs="Times New Roman"/>
          <w:sz w:val="24"/>
          <w:szCs w:val="24"/>
        </w:rPr>
        <w:t xml:space="preserve">rights or the bidder‟s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r>
        <w:rPr>
          <w:rFonts w:ascii="Times New Roman" w:hAnsi="Times New Roman" w:cs="Times New Roman"/>
          <w:spacing w:val="-2"/>
          <w:sz w:val="24"/>
          <w:szCs w:val="24"/>
        </w:rPr>
        <w:t xml:space="preserve">specifications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(vi)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4"/>
          <w:sz w:val="24"/>
          <w:szCs w:val="24"/>
        </w:rPr>
        <w:lastRenderedPageBreak/>
        <w:t xml:space="preserve">has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r>
        <w:rPr>
          <w:rFonts w:ascii="Times New Roman" w:hAnsi="Times New Roman" w:cs="Times New Roman"/>
          <w:spacing w:val="-2"/>
          <w:sz w:val="24"/>
          <w:szCs w:val="24"/>
        </w:rPr>
        <w:t xml:space="preserve">is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r>
        <w:rPr>
          <w:rFonts w:ascii="Times New Roman" w:hAnsi="Times New Roman" w:cs="Times New Roman"/>
          <w:spacing w:val="-2"/>
          <w:sz w:val="24"/>
          <w:szCs w:val="24"/>
        </w:rPr>
        <w:t xml:space="preserve">stipulating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r>
        <w:rPr>
          <w:rFonts w:ascii="Times New Roman" w:hAnsi="Times New Roman" w:cs="Times New Roman"/>
          <w:spacing w:val="-3"/>
          <w:sz w:val="24"/>
          <w:szCs w:val="24"/>
        </w:rPr>
        <w:t xml:space="preserve">failing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r>
        <w:rPr>
          <w:rFonts w:ascii="Times New Roman" w:hAnsi="Times New Roman" w:cs="Times New Roman"/>
          <w:spacing w:val="-2"/>
          <w:sz w:val="24"/>
          <w:szCs w:val="24"/>
        </w:rPr>
        <w:t xml:space="preserve">failing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r>
        <w:rPr>
          <w:rFonts w:ascii="Times New Roman" w:hAnsi="Times New Roman" w:cs="Times New Roman"/>
          <w:spacing w:val="-2"/>
          <w:sz w:val="24"/>
          <w:szCs w:val="24"/>
        </w:rPr>
        <w:t xml:space="preserve">sub-contracting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refusing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and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3"/>
          <w:sz w:val="24"/>
          <w:szCs w:val="24"/>
        </w:rPr>
        <w:lastRenderedPageBreak/>
        <w:t xml:space="preserve">a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which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r>
        <w:rPr>
          <w:rFonts w:ascii="Times New Roman" w:hAnsi="Times New Roman" w:cs="Times New Roman"/>
          <w:spacing w:val="-8"/>
          <w:sz w:val="24"/>
          <w:szCs w:val="24"/>
        </w:rPr>
        <w:t xml:space="preserve">the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position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r>
        <w:rPr>
          <w:rFonts w:ascii="Times New Roman" w:hAnsi="Times New Roman" w:cs="Times New Roman"/>
          <w:spacing w:val="-2"/>
          <w:sz w:val="24"/>
          <w:szCs w:val="24"/>
        </w:rPr>
        <w:t xml:space="preserve">which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r>
        <w:rPr>
          <w:rFonts w:ascii="Times New Roman" w:hAnsi="Times New Roman" w:cs="Times New Roman"/>
          <w:spacing w:val="-2"/>
          <w:sz w:val="24"/>
          <w:szCs w:val="24"/>
        </w:rPr>
        <w:t xml:space="preserve">responsive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r>
        <w:rPr>
          <w:rFonts w:ascii="Times New Roman" w:hAnsi="Times New Roman" w:cs="Times New Roman"/>
          <w:spacing w:val="-2"/>
          <w:sz w:val="24"/>
          <w:szCs w:val="24"/>
        </w:rPr>
        <w:t xml:space="preserve">as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z w:val="24"/>
          <w:szCs w:val="24"/>
        </w:rPr>
        <w:t xml:space="preserve">may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r>
        <w:rPr>
          <w:rFonts w:ascii="Times New Roman" w:hAnsi="Times New Roman" w:cs="Times New Roman"/>
          <w:sz w:val="24"/>
          <w:szCs w:val="24"/>
        </w:rPr>
        <w:t xml:space="preserve">agency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follows: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where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r>
        <w:rPr>
          <w:rFonts w:ascii="Times New Roman" w:hAnsi="Times New Roman" w:cs="Times New Roman"/>
          <w:spacing w:val="-4"/>
          <w:sz w:val="24"/>
          <w:szCs w:val="24"/>
        </w:rPr>
        <w:t xml:space="preserve">amount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r>
        <w:rPr>
          <w:rFonts w:ascii="Times New Roman" w:hAnsi="Times New Roman" w:cs="Times New Roman"/>
          <w:spacing w:val="-3"/>
          <w:sz w:val="24"/>
          <w:szCs w:val="24"/>
        </w:rPr>
        <w:t xml:space="preserve">substantially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(b)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r>
        <w:rPr>
          <w:rFonts w:ascii="Times New Roman" w:hAnsi="Times New Roman" w:cs="Times New Roman"/>
          <w:spacing w:val="-3"/>
          <w:sz w:val="24"/>
          <w:szCs w:val="24"/>
        </w:rPr>
        <w:t xml:space="preserve">making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excluding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r>
        <w:rPr>
          <w:rFonts w:ascii="Times New Roman" w:hAnsi="Times New Roman" w:cs="Times New Roman"/>
          <w:spacing w:val="2"/>
          <w:sz w:val="24"/>
          <w:szCs w:val="24"/>
        </w:rPr>
        <w:t xml:space="preserve">making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r>
        <w:rPr>
          <w:rFonts w:ascii="Times New Roman" w:hAnsi="Times New Roman" w:cs="Times New Roman"/>
          <w:spacing w:val="2"/>
          <w:sz w:val="24"/>
          <w:szCs w:val="24"/>
        </w:rPr>
        <w:t xml:space="preserve">agency‟s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r>
        <w:rPr>
          <w:rFonts w:ascii="Times New Roman" w:hAnsi="Times New Roman" w:cs="Times New Roman"/>
          <w:spacing w:val="-2"/>
          <w:sz w:val="24"/>
          <w:szCs w:val="24"/>
        </w:rPr>
        <w:t xml:space="preserve">means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r>
        <w:rPr>
          <w:rFonts w:ascii="Times New Roman" w:hAnsi="Times New Roman" w:cs="Times New Roman"/>
          <w:spacing w:val="-1"/>
          <w:sz w:val="24"/>
          <w:szCs w:val="24"/>
        </w:rPr>
        <w:t xml:space="preserve">harm,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r>
        <w:rPr>
          <w:rFonts w:ascii="Times New Roman" w:hAnsi="Times New Roman" w:cs="Times New Roman"/>
          <w:spacing w:val="-12"/>
          <w:sz w:val="24"/>
          <w:szCs w:val="24"/>
        </w:rPr>
        <w:t xml:space="preserve">party;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r>
        <w:rPr>
          <w:rFonts w:ascii="Times New Roman" w:hAnsi="Times New Roman" w:cs="Times New Roman"/>
          <w:sz w:val="24"/>
          <w:szCs w:val="24"/>
        </w:rPr>
        <w:t xml:space="preserve">procurement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r>
        <w:rPr>
          <w:rFonts w:ascii="Times New Roman" w:hAnsi="Times New Roman" w:cs="Times New Roman"/>
          <w:spacing w:val="-3"/>
          <w:sz w:val="24"/>
          <w:szCs w:val="24"/>
        </w:rPr>
        <w:t xml:space="preserve">noncompetitive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r>
        <w:rPr>
          <w:rFonts w:ascii="Times New Roman" w:hAnsi="Times New Roman" w:cs="Times New Roman"/>
          <w:spacing w:val="1"/>
          <w:sz w:val="24"/>
          <w:szCs w:val="24"/>
        </w:rPr>
        <w:t xml:space="preserve">or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r>
        <w:rPr>
          <w:rFonts w:ascii="Times New Roman" w:hAnsi="Times New Roman" w:cs="Times New Roman"/>
          <w:spacing w:val="-6"/>
          <w:sz w:val="24"/>
          <w:szCs w:val="24"/>
        </w:rPr>
        <w:t xml:space="preserve">wrongful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r>
        <w:rPr>
          <w:rFonts w:ascii="Times New Roman" w:hAnsi="Times New Roman" w:cs="Times New Roman"/>
          <w:spacing w:val="-2"/>
          <w:sz w:val="24"/>
          <w:szCs w:val="24"/>
        </w:rPr>
        <w:t xml:space="preserve">misrepresentation,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r>
        <w:rPr>
          <w:rFonts w:ascii="Times New Roman" w:hAnsi="Times New Roman" w:cs="Times New Roman"/>
          <w:spacing w:val="-2"/>
          <w:sz w:val="24"/>
          <w:szCs w:val="24"/>
        </w:rPr>
        <w:t xml:space="preserve">party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deficiency(ies)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thereof,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IB.31. Notification/Publication of the Award of Contract (SPP Rule 25).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r>
        <w:rPr>
          <w:rFonts w:ascii="Times New Roman" w:hAnsi="Times New Roman" w:cs="Times New Roman"/>
          <w:spacing w:val="-4"/>
          <w:sz w:val="24"/>
          <w:szCs w:val="24"/>
        </w:rPr>
        <w:t xml:space="preserve">the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completion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r>
        <w:rPr>
          <w:rFonts w:ascii="Times New Roman" w:hAnsi="Times New Roman" w:cs="Times New Roman"/>
          <w:spacing w:val="1"/>
          <w:sz w:val="24"/>
          <w:szCs w:val="24"/>
        </w:rPr>
        <w:t xml:space="preserve">contract,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r>
        <w:rPr>
          <w:rFonts w:ascii="Times New Roman" w:hAnsi="Times New Roman" w:cs="Times New Roman"/>
          <w:sz w:val="24"/>
          <w:szCs w:val="24"/>
        </w:rPr>
        <w:t xml:space="preserve">specified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apply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r>
        <w:rPr>
          <w:rFonts w:ascii="Times New Roman" w:hAnsi="Times New Roman" w:cs="Times New Roman"/>
          <w:spacing w:val="-2"/>
          <w:sz w:val="24"/>
          <w:szCs w:val="24"/>
        </w:rPr>
        <w:t xml:space="preserve">conflict,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r>
        <w:rPr>
          <w:rFonts w:ascii="Times New Roman" w:hAnsi="Times New Roman" w:cs="Times New Roman"/>
          <w:i/>
          <w:iCs/>
          <w:spacing w:val="-2"/>
          <w:sz w:val="24"/>
          <w:szCs w:val="24"/>
        </w:rPr>
        <w:t xml:space="preserve">the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r>
        <w:rPr>
          <w:rFonts w:ascii="Times New Roman" w:hAnsi="Times New Roman" w:cs="Times New Roman"/>
          <w:i/>
          <w:iCs/>
          <w:spacing w:val="-2"/>
          <w:sz w:val="24"/>
          <w:szCs w:val="24"/>
        </w:rPr>
        <w:t xml:space="preserve">should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r>
        <w:rPr>
          <w:rFonts w:ascii="Times New Roman" w:hAnsi="Times New Roman" w:cs="Times New Roman"/>
          <w:spacing w:val="-3"/>
          <w:sz w:val="24"/>
          <w:szCs w:val="24"/>
        </w:rPr>
        <w:t xml:space="preserve">Amount and Type of Financing/Scheme Cost and Allocated Funds.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inserted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used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(i)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r>
        <w:rPr>
          <w:rFonts w:ascii="Times New Roman" w:hAnsi="Times New Roman" w:cs="Times New Roman"/>
          <w:i/>
          <w:iCs/>
          <w:spacing w:val="-3"/>
          <w:sz w:val="24"/>
          <w:szCs w:val="24"/>
        </w:rPr>
        <w:t xml:space="preserve">currency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r>
        <w:rPr>
          <w:rFonts w:ascii="Times New Roman" w:hAnsi="Times New Roman" w:cs="Times New Roman"/>
          <w:i/>
          <w:iCs/>
          <w:spacing w:val="-15"/>
          <w:sz w:val="24"/>
          <w:szCs w:val="24"/>
        </w:rPr>
        <w:t xml:space="preserve">ICB.]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r>
        <w:rPr>
          <w:rFonts w:ascii="Times New Roman" w:hAnsi="Times New Roman" w:cs="Times New Roman"/>
          <w:i/>
          <w:iCs/>
          <w:spacing w:val="-3"/>
          <w:sz w:val="24"/>
          <w:szCs w:val="24"/>
        </w:rPr>
        <w:t xml:space="preserve">works,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r>
        <w:rPr>
          <w:rFonts w:ascii="Times New Roman" w:hAnsi="Times New Roman" w:cs="Times New Roman"/>
          <w:i/>
          <w:iCs/>
          <w:spacing w:val="-3"/>
          <w:sz w:val="24"/>
          <w:szCs w:val="24"/>
        </w:rPr>
        <w:t xml:space="preserve">with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r>
        <w:rPr>
          <w:rFonts w:ascii="Times New Roman" w:hAnsi="Times New Roman" w:cs="Times New Roman"/>
          <w:i/>
          <w:iCs/>
          <w:spacing w:val="-10"/>
          <w:sz w:val="24"/>
          <w:szCs w:val="24"/>
        </w:rPr>
        <w:t xml:space="preserve">agency)]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subsequently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i/>
          <w:iCs/>
          <w:sz w:val="24"/>
          <w:szCs w:val="24"/>
        </w:rPr>
        <w:t xml:space="preserve">and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percentage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 xml:space="preserve">Addenda Nos.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r>
        <w:rPr>
          <w:rFonts w:ascii="Times New Roman" w:hAnsi="Times New Roman" w:cs="Times New Roman"/>
          <w:spacing w:val="-2"/>
          <w:sz w:val="24"/>
          <w:szCs w:val="24"/>
        </w:rPr>
        <w:t xml:space="preserve">other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r>
        <w:rPr>
          <w:rFonts w:ascii="Times New Roman" w:hAnsi="Times New Roman" w:cs="Times New Roman"/>
          <w:spacing w:val="-2"/>
          <w:sz w:val="24"/>
          <w:szCs w:val="24"/>
        </w:rPr>
        <w:t xml:space="preserve">submit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r>
        <w:rPr>
          <w:rFonts w:ascii="Times New Roman" w:hAnsi="Times New Roman" w:cs="Times New Roman"/>
          <w:spacing w:val="-2"/>
          <w:sz w:val="24"/>
          <w:szCs w:val="24"/>
        </w:rPr>
        <w:t xml:space="preserve">opening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of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r>
        <w:rPr>
          <w:rFonts w:ascii="Times New Roman" w:hAnsi="Times New Roman" w:cs="Times New Roman"/>
          <w:spacing w:val="-2"/>
          <w:sz w:val="24"/>
          <w:szCs w:val="24"/>
        </w:rPr>
        <w:t xml:space="preserve">in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 xml:space="preserve">Address:___________________________________________________________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 xml:space="preserve">Occupation:________________________________________________________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r>
        <w:rPr>
          <w:rFonts w:ascii="Times New Roman" w:hAnsi="Times New Roman" w:cs="Times New Roman"/>
          <w:sz w:val="19"/>
          <w:szCs w:val="19"/>
        </w:rPr>
        <w:t xml:space="preserve">by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r>
        <w:rPr>
          <w:rFonts w:ascii="Times New Roman" w:hAnsi="Times New Roman" w:cs="Times New Roman"/>
          <w:spacing w:val="-4"/>
          <w:sz w:val="19"/>
          <w:szCs w:val="19"/>
        </w:rPr>
        <w:t xml:space="preserve">case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r>
        <w:rPr>
          <w:rFonts w:ascii="Times New Roman" w:hAnsi="Times New Roman" w:cs="Times New Roman"/>
          <w:spacing w:val="-1"/>
          <w:sz w:val="19"/>
          <w:szCs w:val="19"/>
        </w:rPr>
        <w:t xml:space="preserve">security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Programme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r>
        <w:rPr>
          <w:rFonts w:ascii="Times New Roman" w:hAnsi="Times New Roman" w:cs="Times New Roman"/>
          <w:spacing w:val="-3"/>
          <w:sz w:val="19"/>
          <w:szCs w:val="19"/>
        </w:rPr>
        <w:t xml:space="preserve">receipt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r>
        <w:rPr>
          <w:rFonts w:ascii="Times New Roman" w:hAnsi="Times New Roman" w:cs="Times New Roman"/>
          <w:spacing w:val="-3"/>
          <w:sz w:val="19"/>
          <w:szCs w:val="19"/>
        </w:rPr>
        <w:t xml:space="preserve">number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r>
        <w:rPr>
          <w:rFonts w:ascii="Times New Roman" w:hAnsi="Times New Roman" w:cs="Times New Roman"/>
          <w:spacing w:val="3"/>
          <w:sz w:val="19"/>
          <w:szCs w:val="19"/>
        </w:rPr>
        <w:t xml:space="preserve">receipt of Engineer‟s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r>
        <w:rPr>
          <w:rFonts w:ascii="Times New Roman" w:hAnsi="Times New Roman" w:cs="Times New Roman"/>
          <w:spacing w:val="-5"/>
          <w:sz w:val="19"/>
          <w:szCs w:val="19"/>
        </w:rPr>
        <w:t xml:space="preserve">of Engineer‟s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r>
        <w:rPr>
          <w:rFonts w:ascii="Times New Roman" w:hAnsi="Times New Roman" w:cs="Times New Roman"/>
          <w:spacing w:val="1"/>
          <w:sz w:val="24"/>
          <w:szCs w:val="24"/>
        </w:rPr>
        <w:t xml:space="preserve">will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1 1 .1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date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Engineer‟s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Advance.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2"/>
          <w:sz w:val="19"/>
          <w:szCs w:val="19"/>
        </w:rPr>
        <w:lastRenderedPageBreak/>
        <w:t xml:space="preserve">Interim/Running Payment Certificate.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r>
        <w:rPr>
          <w:rFonts w:ascii="Times New Roman" w:hAnsi="Times New Roman" w:cs="Times New Roman"/>
          <w:spacing w:val="-3"/>
          <w:sz w:val="19"/>
          <w:szCs w:val="19"/>
        </w:rPr>
        <w:t xml:space="preserve">Letter of Acceptance.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Letter of Acceptance.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r>
        <w:rPr>
          <w:rFonts w:ascii="Times New Roman" w:hAnsi="Times New Roman" w:cs="Times New Roman"/>
          <w:spacing w:val="-3"/>
          <w:sz w:val="24"/>
          <w:szCs w:val="24"/>
        </w:rPr>
        <w:t xml:space="preserve">formula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 xml:space="preserve">(i)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 xml:space="preserve">Government of Pakistan (GoP)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 xml:space="preserve">Statistical Bulletin.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1 .0 0 0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r>
        <w:rPr>
          <w:rFonts w:ascii="Times New Roman" w:hAnsi="Times New Roman" w:cs="Times New Roman"/>
          <w:spacing w:val="-2"/>
          <w:sz w:val="24"/>
          <w:szCs w:val="24"/>
        </w:rPr>
        <w:t xml:space="preserve">or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 xml:space="preserve">(i)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 xml:space="preserve">Government of Pakistan (GoP)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 xml:space="preserve">Bulletin.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ood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item)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Total five items.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 in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labour,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summarised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Plinth and Foundation.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Ground floor.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First and Subsequent Floors.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Internal Water Supply and Sanitary Fittings. </w:t>
      </w: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Internal Electrification.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tares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And Sindh financial Rules.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and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r>
        <w:rPr>
          <w:rFonts w:ascii="Times New Roman" w:hAnsi="Times New Roman" w:cs="Times New Roman"/>
          <w:spacing w:val="-4"/>
          <w:sz w:val="24"/>
          <w:szCs w:val="24"/>
        </w:rPr>
        <w:t xml:space="preserve">water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Labour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labour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labour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labour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rates representing the contractor‟s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labour shall cover all direct costs to the contractor, including </w:t>
      </w:r>
      <w:r>
        <w:rPr>
          <w:rFonts w:ascii="Times New Roman" w:hAnsi="Times New Roman" w:cs="Times New Roman"/>
          <w:sz w:val="24"/>
          <w:szCs w:val="24"/>
        </w:rPr>
        <w:t xml:space="preserve">(but not limited to) the amount of wages paid to such labour, transportation time, overtime, subsistence allowances and any sums paid to or on behalf of such labour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r>
        <w:rPr>
          <w:rFonts w:ascii="Times New Roman" w:hAnsi="Times New Roman" w:cs="Times New Roman"/>
          <w:spacing w:val="-3"/>
          <w:sz w:val="24"/>
          <w:szCs w:val="24"/>
        </w:rPr>
        <w:t xml:space="preserve">rates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contractor‟s profit, </w:t>
      </w:r>
      <w:r>
        <w:rPr>
          <w:rFonts w:ascii="Times New Roman" w:hAnsi="Times New Roman" w:cs="Times New Roman"/>
          <w:spacing w:val="1"/>
          <w:sz w:val="24"/>
          <w:szCs w:val="24"/>
        </w:rPr>
        <w:t xml:space="preserve">overheads, superintendence, liabilities and insurances and allowances to </w:t>
      </w:r>
      <w:r>
        <w:rPr>
          <w:rFonts w:ascii="Times New Roman" w:hAnsi="Times New Roman" w:cs="Times New Roman"/>
          <w:spacing w:val="-2"/>
          <w:sz w:val="24"/>
          <w:szCs w:val="24"/>
        </w:rPr>
        <w:t xml:space="preserve">labour timekeeping and clerical and office work; the use of consumable stores, </w:t>
      </w:r>
      <w:r>
        <w:rPr>
          <w:rFonts w:ascii="Times New Roman" w:hAnsi="Times New Roman" w:cs="Times New Roman"/>
          <w:spacing w:val="1"/>
          <w:sz w:val="24"/>
          <w:szCs w:val="24"/>
        </w:rPr>
        <w:t xml:space="preserve">water, lighting and power; the use and repair of staging‟s,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contractor‟s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r>
        <w:rPr>
          <w:rFonts w:ascii="Times New Roman" w:hAnsi="Times New Roman" w:cs="Times New Roman"/>
          <w:b/>
          <w:bCs/>
          <w:spacing w:val="-12"/>
          <w:sz w:val="24"/>
          <w:szCs w:val="24"/>
        </w:rPr>
        <w:t xml:space="preserve">Labour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r>
        <w:rPr>
          <w:rFonts w:ascii="Times New Roman" w:hAnsi="Times New Roman" w:cs="Times New Roman"/>
          <w:spacing w:val="-10"/>
          <w:sz w:val="24"/>
          <w:szCs w:val="24"/>
        </w:rPr>
        <w:t xml:space="preserve">Labourer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r>
        <w:rPr>
          <w:rFonts w:ascii="Times New Roman" w:hAnsi="Times New Roman" w:cs="Times New Roman"/>
          <w:spacing w:val="-17"/>
          <w:sz w:val="24"/>
          <w:szCs w:val="24"/>
        </w:rPr>
        <w:t xml:space="preserve">tons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dragline,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 xml:space="preserve">(tracked)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r>
        <w:rPr>
          <w:rFonts w:ascii="Times New Roman" w:hAnsi="Times New Roman" w:cs="Times New Roman"/>
          <w:spacing w:val="-12"/>
          <w:sz w:val="24"/>
          <w:szCs w:val="24"/>
        </w:rPr>
        <w:t xml:space="preserve">ripper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r>
        <w:rPr>
          <w:rFonts w:ascii="Times New Roman" w:hAnsi="Times New Roman" w:cs="Times New Roman"/>
          <w:spacing w:val="-3"/>
          <w:sz w:val="24"/>
          <w:szCs w:val="24"/>
        </w:rPr>
        <w:t xml:space="preserve">accordance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Labour :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r>
        <w:rPr>
          <w:rFonts w:ascii="Times New Roman" w:hAnsi="Times New Roman" w:cs="Times New Roman"/>
          <w:sz w:val="24"/>
          <w:szCs w:val="24"/>
        </w:rPr>
        <w:t xml:space="preserve">labour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r>
        <w:rPr>
          <w:rFonts w:ascii="Times New Roman" w:hAnsi="Times New Roman" w:cs="Times New Roman"/>
          <w:spacing w:val="-3"/>
          <w:sz w:val="24"/>
          <w:szCs w:val="24"/>
        </w:rPr>
        <w:t xml:space="preserve">currencies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r>
        <w:rPr>
          <w:rFonts w:ascii="Times New Roman" w:hAnsi="Times New Roman" w:cs="Times New Roman"/>
          <w:spacing w:val="-2"/>
          <w:sz w:val="24"/>
          <w:szCs w:val="24"/>
        </w:rPr>
        <w:t xml:space="preserve">the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r>
        <w:rPr>
          <w:rFonts w:ascii="Times New Roman" w:hAnsi="Times New Roman" w:cs="Times New Roman"/>
          <w:sz w:val="24"/>
          <w:szCs w:val="24"/>
        </w:rPr>
        <w:t xml:space="preserve">the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Labour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Words )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 xml:space="preserve">Cement, ordinary Portland or M:Ton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r>
        <w:rPr>
          <w:rFonts w:ascii="Times New Roman" w:hAnsi="Times New Roman" w:cs="Times New Roman"/>
          <w:spacing w:val="-5"/>
          <w:sz w:val="24"/>
          <w:szCs w:val="24"/>
        </w:rPr>
        <w:t xml:space="preserve">equivalent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 xml:space="preserve">Mild Steel reinforcing bar up M:Ton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r>
        <w:rPr>
          <w:rFonts w:ascii="Times New Roman" w:hAnsi="Times New Roman" w:cs="Times New Roman"/>
          <w:spacing w:val="4"/>
          <w:sz w:val="24"/>
          <w:szCs w:val="24"/>
        </w:rPr>
        <w:t xml:space="preserve">to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as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Gelignite (Noble Special M:Ton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r>
        <w:rPr>
          <w:rFonts w:ascii="Times New Roman" w:hAnsi="Times New Roman" w:cs="Times New Roman"/>
          <w:spacing w:val="-1"/>
          <w:sz w:val="24"/>
          <w:szCs w:val="24"/>
        </w:rPr>
        <w:t xml:space="preserve">Gelatine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and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Allow _____________ percent of subtotal for Contractor‟s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r>
        <w:rPr>
          <w:rFonts w:ascii="Times New Roman" w:hAnsi="Times New Roman" w:cs="Times New Roman"/>
          <w:spacing w:val="-2"/>
          <w:sz w:val="24"/>
          <w:szCs w:val="24"/>
        </w:rPr>
        <w:t xml:space="preserve">accordance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Labour.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r>
        <w:rPr>
          <w:rFonts w:ascii="Times New Roman" w:hAnsi="Times New Roman" w:cs="Times New Roman"/>
          <w:spacing w:val="-2"/>
          <w:sz w:val="19"/>
          <w:szCs w:val="19"/>
        </w:rPr>
        <w:t xml:space="preserve">Excavator ,face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Cu.M.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500 2. </w:t>
      </w:r>
      <w:r>
        <w:rPr>
          <w:rFonts w:ascii="Times New Roman" w:hAnsi="Times New Roman" w:cs="Times New Roman"/>
          <w:sz w:val="24"/>
          <w:szCs w:val="24"/>
        </w:rPr>
        <w:tab/>
      </w:r>
      <w:r>
        <w:rPr>
          <w:rFonts w:ascii="Times New Roman" w:hAnsi="Times New Roman" w:cs="Times New Roman"/>
          <w:spacing w:val="-3"/>
          <w:sz w:val="19"/>
          <w:szCs w:val="19"/>
        </w:rPr>
        <w:t xml:space="preserve">Over 1 Cu.M to 2 Cu. M.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r>
        <w:rPr>
          <w:rFonts w:ascii="Times New Roman" w:hAnsi="Times New Roman" w:cs="Times New Roman"/>
          <w:spacing w:val="-5"/>
          <w:sz w:val="19"/>
          <w:szCs w:val="19"/>
        </w:rPr>
        <w:t xml:space="preserve">angle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Labour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programme for completion of the whole of the works and parts of the works may meet procuring agency‟s completion targets in days noted below and counted from the date of receipt of Engineer‟s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 xml:space="preserve">machinery and transportation of equipment and materials to the site.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demonstrate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camp‟s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contractor‟s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contract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Contractor‟s Office.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 xml:space="preserve">layout).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r>
        <w:rPr>
          <w:rFonts w:ascii="Times New Roman" w:hAnsi="Times New Roman" w:cs="Times New Roman"/>
          <w:spacing w:val="-5"/>
          <w:sz w:val="24"/>
          <w:szCs w:val="24"/>
        </w:rPr>
        <w:t xml:space="preserve">this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Bidder‟s estimate of the value of work which would be executed by him during each of the </w:t>
      </w:r>
      <w:r>
        <w:rPr>
          <w:rFonts w:ascii="Times New Roman" w:hAnsi="Times New Roman" w:cs="Times New Roman"/>
          <w:spacing w:val="1"/>
          <w:sz w:val="24"/>
          <w:szCs w:val="24"/>
        </w:rPr>
        <w:t xml:space="preserve">periods stated below, based on his Programme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r>
        <w:rPr>
          <w:rFonts w:ascii="Times New Roman" w:hAnsi="Times New Roman" w:cs="Times New Roman"/>
          <w:spacing w:val="-7"/>
          <w:sz w:val="24"/>
          <w:szCs w:val="24"/>
        </w:rPr>
        <w:t xml:space="preserve">Ist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 xml:space="preserve">(in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r>
        <w:rPr>
          <w:rFonts w:ascii="Times New Roman" w:hAnsi="Times New Roman" w:cs="Times New Roman"/>
          <w:b/>
          <w:bCs/>
          <w:spacing w:val="-8"/>
        </w:rPr>
        <w:t xml:space="preserve">CONTRACTORS.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[name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 xml:space="preserve">benefit from Government of Sindh (GoS)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r>
        <w:rPr>
          <w:rFonts w:ascii="Times New Roman" w:hAnsi="Times New Roman" w:cs="Times New Roman"/>
          <w:spacing w:val="-2"/>
        </w:rPr>
        <w:t xml:space="preserve">or any other entity owned or controlled by it (GoS)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finder‟s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 xml:space="preserve">[name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 xml:space="preserve">[name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finder‟s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r>
        <w:rPr>
          <w:rFonts w:ascii="Times New Roman" w:hAnsi="Times New Roman" w:cs="Times New Roman"/>
          <w:spacing w:val="-5"/>
        </w:rPr>
        <w:t xml:space="preserve">[ Procuring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Rupees.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r>
        <w:rPr>
          <w:rFonts w:ascii="Times New Roman" w:hAnsi="Times New Roman" w:cs="Times New Roman"/>
          <w:spacing w:val="-3"/>
          <w:sz w:val="24"/>
          <w:szCs w:val="24"/>
        </w:rPr>
        <w:t xml:space="preserve">bound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bind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 xml:space="preserve">submitted the accompanying bid dated ______ for Bid No. _______ for_______(Particulars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r>
        <w:rPr>
          <w:rFonts w:ascii="Times New Roman" w:hAnsi="Times New Roman" w:cs="Times New Roman"/>
          <w:spacing w:val="-3"/>
          <w:sz w:val="24"/>
          <w:szCs w:val="24"/>
        </w:rPr>
        <w:t xml:space="preserve">of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procuring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that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r>
        <w:rPr>
          <w:rFonts w:ascii="Times New Roman" w:hAnsi="Times New Roman" w:cs="Times New Roman"/>
          <w:spacing w:val="-6"/>
          <w:sz w:val="24"/>
          <w:szCs w:val="24"/>
        </w:rPr>
        <w:t xml:space="preserve">hereby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that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r>
        <w:rPr>
          <w:rFonts w:ascii="Times New Roman" w:hAnsi="Times New Roman" w:cs="Times New Roman"/>
          <w:spacing w:val="-2"/>
          <w:sz w:val="24"/>
          <w:szCs w:val="24"/>
        </w:rPr>
        <w:t xml:space="preserve">after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z w:val="24"/>
          <w:szCs w:val="24"/>
        </w:rPr>
        <w:t xml:space="preserve">that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fulfilment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notice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r>
        <w:rPr>
          <w:rFonts w:ascii="Times New Roman" w:hAnsi="Times New Roman" w:cs="Times New Roman"/>
          <w:spacing w:val="-3"/>
          <w:sz w:val="24"/>
          <w:szCs w:val="24"/>
        </w:rPr>
        <w:t xml:space="preserve">Surety at its address given above.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 xml:space="preserve">Name of Guarantor (Bank) with address:_______________________________________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 xml:space="preserve">Name of Principal (Contractor) with address:____________________________________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bind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r>
        <w:rPr>
          <w:rFonts w:ascii="Times New Roman" w:hAnsi="Times New Roman" w:cs="Times New Roman"/>
          <w:spacing w:val="-2"/>
          <w:sz w:val="24"/>
          <w:szCs w:val="24"/>
        </w:rPr>
        <w:t xml:space="preserve">executors,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4"/>
          <w:sz w:val="24"/>
          <w:szCs w:val="24"/>
        </w:rPr>
        <w:t xml:space="preserve">accepted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 (Name of Project).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cavil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or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r>
        <w:rPr>
          <w:rFonts w:ascii="Times New Roman" w:hAnsi="Times New Roman" w:cs="Times New Roman"/>
          <w:spacing w:val="-3"/>
          <w:sz w:val="24"/>
          <w:szCs w:val="24"/>
        </w:rPr>
        <w:t xml:space="preserve">Agency‟s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its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r>
        <w:rPr>
          <w:rFonts w:ascii="Times New Roman" w:hAnsi="Times New Roman" w:cs="Times New Roman"/>
          <w:spacing w:val="-21"/>
          <w:sz w:val="24"/>
          <w:szCs w:val="24"/>
        </w:rPr>
        <w:t xml:space="preserve">day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 xml:space="preserve">(hereafter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 xml:space="preserve">part.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viz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should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witnesseth--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r>
        <w:rPr>
          <w:rFonts w:ascii="Times New Roman" w:hAnsi="Times New Roman" w:cs="Times New Roman"/>
          <w:spacing w:val="-2"/>
          <w:sz w:val="24"/>
          <w:szCs w:val="24"/>
        </w:rPr>
        <w:t xml:space="preserve">respectively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relating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as part of this Agreement, viz: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(b) (c)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(g) (h) </w:t>
      </w:r>
      <w:r>
        <w:rPr>
          <w:rFonts w:ascii="Times New Roman" w:hAnsi="Times New Roman" w:cs="Times New Roman"/>
          <w:spacing w:val="-21"/>
          <w:sz w:val="24"/>
          <w:szCs w:val="24"/>
        </w:rPr>
        <w:t xml:space="preserve">(i)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The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r>
        <w:rPr>
          <w:rFonts w:ascii="Times New Roman" w:hAnsi="Times New Roman" w:cs="Times New Roman"/>
          <w:spacing w:val="-5"/>
          <w:sz w:val="24"/>
          <w:szCs w:val="24"/>
        </w:rPr>
        <w:t xml:space="preserve">The Specifications.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execution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WHEREAS ______________(hereinafter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r>
        <w:rPr>
          <w:rFonts w:ascii="Times New Roman" w:hAnsi="Times New Roman" w:cs="Times New Roman"/>
          <w:spacing w:val="-3"/>
          <w:sz w:val="24"/>
          <w:szCs w:val="24"/>
        </w:rPr>
        <w:t xml:space="preserve">with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AND WHEREAS, the Procuring Agency has agreed to advance to the Contractor, at the Contractor's request, an amount of Rupees _________________________ (Rs _________ )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r>
        <w:rPr>
          <w:rFonts w:ascii="Times New Roman" w:hAnsi="Times New Roman" w:cs="Times New Roman"/>
          <w:spacing w:val="-2"/>
          <w:sz w:val="24"/>
          <w:szCs w:val="24"/>
        </w:rPr>
        <w:t xml:space="preserve">which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 xml:space="preserve">Contract.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fulfilment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r>
        <w:rPr>
          <w:rFonts w:ascii="Times New Roman" w:hAnsi="Times New Roman" w:cs="Times New Roman"/>
          <w:spacing w:val="-2"/>
          <w:sz w:val="24"/>
          <w:szCs w:val="24"/>
        </w:rPr>
        <w:t xml:space="preserve">due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r>
        <w:rPr>
          <w:rFonts w:ascii="Times New Roman" w:hAnsi="Times New Roman" w:cs="Times New Roman"/>
          <w:spacing w:val="-17"/>
          <w:sz w:val="24"/>
          <w:szCs w:val="24"/>
        </w:rPr>
        <w:t xml:space="preserve">from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 xml:space="preserve">_______________________________________(Rs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aforesaid date or earlier if the advance made to the Contractor is fully adjusted against</w:t>
      </w:r>
      <w:r>
        <w:rPr>
          <w:rFonts w:ascii="Times New Roman" w:hAnsi="Times New Roman" w:cs="Times New Roman"/>
          <w:sz w:val="24"/>
          <w:szCs w:val="24"/>
        </w:rPr>
        <w:t xml:space="preserve">payments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9"/>
          <w:sz w:val="24"/>
          <w:szCs w:val="24"/>
        </w:rPr>
        <w:t xml:space="preserve">INDENTURE FOR SECURED ADVANCES.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day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r>
        <w:rPr>
          <w:rFonts w:ascii="Times New Roman" w:hAnsi="Times New Roman" w:cs="Times New Roman"/>
          <w:spacing w:val="-4"/>
          <w:sz w:val="24"/>
          <w:szCs w:val="24"/>
        </w:rPr>
        <w:t xml:space="preserve">contractor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r>
        <w:rPr>
          <w:rFonts w:ascii="Times New Roman" w:hAnsi="Times New Roman" w:cs="Times New Roman"/>
          <w:spacing w:val="-5"/>
          <w:sz w:val="24"/>
          <w:szCs w:val="24"/>
        </w:rPr>
        <w:t xml:space="preserve">the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..for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i m t o t h e s i t e o f t h e s a i d wo r ks t h e s ub j ect o f t h e s ai d a gr e e m ent f or us e i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labour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r>
        <w:rPr>
          <w:rFonts w:ascii="Times New Roman" w:hAnsi="Times New Roman" w:cs="Times New Roman"/>
          <w:spacing w:val="-8"/>
          <w:sz w:val="24"/>
          <w:szCs w:val="24"/>
        </w:rPr>
        <w:t xml:space="preserve">detailed in Part II of Running Account Bill (B). the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r>
        <w:rPr>
          <w:rFonts w:ascii="Times New Roman" w:hAnsi="Times New Roman" w:cs="Times New Roman"/>
          <w:spacing w:val="1"/>
          <w:sz w:val="24"/>
          <w:szCs w:val="24"/>
        </w:rPr>
        <w:t xml:space="preserve">On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and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r>
        <w:rPr>
          <w:rFonts w:ascii="Times New Roman" w:hAnsi="Times New Roman" w:cs="Times New Roman"/>
          <w:spacing w:val="-8"/>
          <w:sz w:val="24"/>
          <w:szCs w:val="24"/>
        </w:rPr>
        <w:t>agreement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 xml:space="preserve">(Rs.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r>
        <w:rPr>
          <w:rFonts w:ascii="Times New Roman" w:hAnsi="Times New Roman" w:cs="Times New Roman"/>
          <w:spacing w:val="-3"/>
          <w:sz w:val="24"/>
          <w:szCs w:val="24"/>
        </w:rPr>
        <w:t xml:space="preserve">by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r>
        <w:rPr>
          <w:rFonts w:ascii="Times New Roman" w:hAnsi="Times New Roman" w:cs="Times New Roman"/>
          <w:spacing w:val="-5"/>
          <w:sz w:val="24"/>
          <w:szCs w:val="24"/>
        </w:rPr>
        <w:t xml:space="preserve">unto the Government the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follow :-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R</w:t>
      </w:r>
      <w:r>
        <w:rPr>
          <w:rFonts w:ascii="Times New Roman" w:hAnsi="Times New Roman" w:cs="Times New Roman"/>
          <w:spacing w:val="-14"/>
          <w:sz w:val="18"/>
          <w:szCs w:val="18"/>
        </w:rPr>
        <w:t>S</w:t>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 xml:space="preserve">(2 )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r>
        <w:rPr>
          <w:rFonts w:ascii="Times New Roman" w:hAnsi="Times New Roman" w:cs="Times New Roman"/>
          <w:sz w:val="24"/>
          <w:szCs w:val="24"/>
        </w:rPr>
        <w:t xml:space="preserve">been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absolutely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r>
        <w:rPr>
          <w:rFonts w:ascii="Times New Roman" w:hAnsi="Times New Roman" w:cs="Times New Roman"/>
          <w:spacing w:val="-21"/>
          <w:sz w:val="24"/>
          <w:szCs w:val="24"/>
        </w:rPr>
        <w:t xml:space="preserve">i n d e m n i f y a n d s a v e h a r m l e s s t h e G o v e r n m e n t a ga i n s t a l l c l a i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r>
        <w:rPr>
          <w:rFonts w:ascii="Times New Roman" w:hAnsi="Times New Roman" w:cs="Times New Roman"/>
          <w:sz w:val="24"/>
          <w:szCs w:val="24"/>
        </w:rPr>
        <w:t xml:space="preserve">materials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r>
        <w:rPr>
          <w:rFonts w:ascii="Times New Roman" w:hAnsi="Times New Roman" w:cs="Times New Roman"/>
          <w:sz w:val="24"/>
          <w:szCs w:val="24"/>
        </w:rPr>
        <w:t xml:space="preserve">directions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Officer) and in the terms of the said agreement.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materials shall remain at jthe site of the said works in the Contractor's custody and at</w:t>
      </w:r>
      <w:r>
        <w:rPr>
          <w:rFonts w:ascii="Times New Roman" w:hAnsi="Times New Roman" w:cs="Times New Roman"/>
          <w:spacing w:val="-1"/>
          <w:sz w:val="24"/>
          <w:szCs w:val="24"/>
        </w:rPr>
        <w:t xml:space="preserve">his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eri o r at e d i n a g r eat e r d e g re e t h an i s d u e t o r e a s o n ab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fi c er an d t h e m at e ri al s s o b ro u g h t t o r ep l ac e t h e s ai d m at eri al s s o re p ai r ed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i d w o r k s e x c e p t w i t h t h e w r i t t e n p e r m i ss i o n o f t h e D i v i s i on a l O f f i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officer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r>
        <w:rPr>
          <w:rFonts w:ascii="Times New Roman" w:hAnsi="Times New Roman" w:cs="Times New Roman"/>
          <w:spacing w:val="6"/>
          <w:sz w:val="24"/>
          <w:szCs w:val="24"/>
        </w:rPr>
        <w:t xml:space="preserve">at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r>
        <w:rPr>
          <w:rFonts w:ascii="Times New Roman" w:hAnsi="Times New Roman" w:cs="Times New Roman"/>
          <w:sz w:val="24"/>
          <w:szCs w:val="24"/>
        </w:rPr>
        <w:t xml:space="preserve">performance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r>
        <w:rPr>
          <w:rFonts w:ascii="Times New Roman" w:hAnsi="Times New Roman" w:cs="Times New Roman"/>
          <w:spacing w:val="-17"/>
          <w:sz w:val="24"/>
          <w:szCs w:val="24"/>
        </w:rPr>
        <w:t xml:space="preserve">said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r>
        <w:rPr>
          <w:rFonts w:ascii="Times New Roman" w:hAnsi="Times New Roman" w:cs="Times New Roman"/>
          <w:sz w:val="24"/>
          <w:szCs w:val="24"/>
        </w:rPr>
        <w:t xml:space="preserve">enforcement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r>
        <w:rPr>
          <w:rFonts w:ascii="Times New Roman" w:hAnsi="Times New Roman" w:cs="Times New Roman"/>
          <w:sz w:val="24"/>
          <w:szCs w:val="24"/>
        </w:rPr>
        <w:t xml:space="preserve">and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t h e C o n t r a ct o r h e r e b y c h a r g e s a l l t h e s a i d m at e r i al s w i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r>
        <w:rPr>
          <w:rFonts w:ascii="Times New Roman" w:hAnsi="Times New Roman" w:cs="Times New Roman"/>
          <w:spacing w:val="-4"/>
          <w:sz w:val="24"/>
          <w:szCs w:val="24"/>
        </w:rPr>
        <w:t xml:space="preserve">repayment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 ) and any further sum or sums which may be advanced as aforesaid and a l l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wi t h t he G overnm e nt m a y at an y t i m e t her ea ft er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following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r>
        <w:rPr>
          <w:rFonts w:ascii="Times New Roman" w:hAnsi="Times New Roman" w:cs="Times New Roman"/>
          <w:spacing w:val="-14"/>
          <w:sz w:val="24"/>
          <w:szCs w:val="24"/>
        </w:rPr>
        <w:t xml:space="preserve">s a i d w o r ks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tr a c t or i n a c c o r d a n c e w i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i s i o n s i n t h a t b eh a l f c o n t a i n e d i n t h e s a i d a gr e e m e n t d e b i t i ng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racto r wi th th e v alu e o f work do ne as he h ad carried it o ut in </w:t>
      </w:r>
      <w:r>
        <w:rPr>
          <w:rFonts w:ascii="Times New Roman" w:hAnsi="Times New Roman" w:cs="Times New Roman"/>
          <w:spacing w:val="-21"/>
          <w:sz w:val="24"/>
          <w:szCs w:val="24"/>
        </w:rPr>
        <w:t xml:space="preserve">a c c o r d a n c e w i t h t h e s a i d a g r e e m e n t a n d a t t h e r a t e s t h e r e b y p r o v i d e d . I f th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ep t as i s ex p r e s s l y p r o v i d e d b y t h e p r e s en t s i n t e r es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r>
        <w:rPr>
          <w:rFonts w:ascii="Times New Roman" w:hAnsi="Times New Roman" w:cs="Times New Roman"/>
          <w:spacing w:val="-6"/>
          <w:sz w:val="24"/>
          <w:szCs w:val="24"/>
        </w:rPr>
        <w:t xml:space="preserve">said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higher to officer signed the agreementCircle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decision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r>
        <w:rPr>
          <w:rFonts w:ascii="Times New Roman" w:hAnsi="Times New Roman" w:cs="Times New Roman"/>
          <w:spacing w:val="-4"/>
          <w:sz w:val="24"/>
          <w:szCs w:val="24"/>
        </w:rPr>
        <w:t xml:space="preserve">Singed,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r>
        <w:rPr>
          <w:rFonts w:ascii="Times New Roman" w:hAnsi="Times New Roman" w:cs="Times New Roman"/>
          <w:spacing w:val="-9"/>
          <w:position w:val="6"/>
          <w:sz w:val="16"/>
          <w:szCs w:val="16"/>
        </w:rPr>
        <w:t>st</w:t>
      </w:r>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t>2</w:t>
      </w:r>
      <w:r>
        <w:rPr>
          <w:rFonts w:ascii="Times New Roman" w:hAnsi="Times New Roman" w:cs="Times New Roman"/>
          <w:spacing w:val="-9"/>
          <w:position w:val="6"/>
          <w:sz w:val="16"/>
          <w:szCs w:val="16"/>
        </w:rPr>
        <w:t>nd</w:t>
      </w:r>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r>
        <w:rPr>
          <w:rFonts w:ascii="Times New Roman" w:hAnsi="Times New Roman" w:cs="Times New Roman"/>
          <w:spacing w:val="-9"/>
          <w:position w:val="6"/>
          <w:sz w:val="16"/>
          <w:szCs w:val="16"/>
        </w:rPr>
        <w:t>st</w:t>
      </w:r>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r>
        <w:rPr>
          <w:rFonts w:ascii="Times New Roman" w:hAnsi="Times New Roman" w:cs="Times New Roman"/>
          <w:spacing w:val="-9"/>
          <w:position w:val="6"/>
          <w:sz w:val="16"/>
          <w:szCs w:val="16"/>
        </w:rPr>
        <w:t>nd</w:t>
      </w:r>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Ingenieurs-Conseils,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r>
        <w:rPr>
          <w:rFonts w:ascii="Times New Roman" w:hAnsi="Times New Roman" w:cs="Times New Roman"/>
          <w:spacing w:val="-2"/>
          <w:sz w:val="24"/>
          <w:szCs w:val="24"/>
        </w:rPr>
        <w:t xml:space="preserve">and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r>
        <w:rPr>
          <w:rFonts w:ascii="Times New Roman" w:hAnsi="Times New Roman" w:cs="Times New Roman"/>
          <w:spacing w:val="-21"/>
          <w:sz w:val="31"/>
          <w:szCs w:val="31"/>
        </w:rPr>
        <w:t>for</w:t>
      </w:r>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Harmonised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Licence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Postale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Licences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Labour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Labour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r>
        <w:rPr>
          <w:rFonts w:ascii="Arial" w:hAnsi="Arial" w:cs="Arial"/>
          <w:spacing w:val="-10"/>
          <w:sz w:val="19"/>
          <w:szCs w:val="19"/>
        </w:rPr>
        <w:t xml:space="preserve">Labour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Labour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Labour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Labour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r>
        <w:rPr>
          <w:rFonts w:ascii="Arial" w:hAnsi="Arial" w:cs="Arial"/>
          <w:spacing w:val="-11"/>
          <w:sz w:val="19"/>
          <w:szCs w:val="19"/>
        </w:rPr>
        <w:t xml:space="preserve">Programme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Measured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r>
        <w:rPr>
          <w:rFonts w:ascii="Arial" w:hAnsi="Arial" w:cs="Arial"/>
          <w:spacing w:val="-14"/>
          <w:sz w:val="19"/>
          <w:szCs w:val="19"/>
        </w:rPr>
        <w:t xml:space="preserve">Daywork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r>
        <w:rPr>
          <w:rFonts w:ascii="Arial" w:hAnsi="Arial" w:cs="Arial"/>
          <w:color w:val="323232"/>
          <w:spacing w:val="-2"/>
          <w:sz w:val="19"/>
          <w:szCs w:val="19"/>
        </w:rPr>
        <w:t xml:space="preserve">19 FORCE MAJEURE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Minimise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r>
        <w:rPr>
          <w:rFonts w:ascii="Arial" w:hAnsi="Arial" w:cs="Arial"/>
          <w:spacing w:val="-12"/>
          <w:sz w:val="19"/>
          <w:szCs w:val="19"/>
        </w:rPr>
        <w:t xml:space="preserve">day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r>
        <w:rPr>
          <w:rFonts w:ascii="Arial" w:hAnsi="Arial" w:cs="Arial"/>
          <w:spacing w:val="-8"/>
          <w:sz w:val="19"/>
          <w:szCs w:val="19"/>
        </w:rPr>
        <w:t xml:space="preserve">Daywork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r>
        <w:rPr>
          <w:rFonts w:ascii="Arial" w:hAnsi="Arial" w:cs="Arial"/>
          <w:spacing w:val="-12"/>
          <w:sz w:val="19"/>
          <w:szCs w:val="19"/>
        </w:rPr>
        <w:t xml:space="preserve">year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Conditions,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r>
        <w:rPr>
          <w:rFonts w:ascii="Arial" w:hAnsi="Arial" w:cs="Arial"/>
          <w:spacing w:val="3"/>
          <w:sz w:val="19"/>
          <w:szCs w:val="19"/>
        </w:rPr>
        <w:t xml:space="preserve">shall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r>
        <w:rPr>
          <w:rFonts w:ascii="Arial" w:hAnsi="Arial" w:cs="Arial"/>
          <w:spacing w:val="-2"/>
          <w:sz w:val="19"/>
          <w:szCs w:val="19"/>
        </w:rPr>
        <w:t xml:space="preserve">corporations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r>
        <w:rPr>
          <w:rFonts w:ascii="Arial" w:hAnsi="Arial" w:cs="Arial"/>
          <w:spacing w:val="-3"/>
          <w:sz w:val="19"/>
          <w:szCs w:val="19"/>
        </w:rPr>
        <w:t xml:space="preserve">Schedules, and the further documents (if any) which are listed in the Contract Agreement or in the Letter of Acceptance.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 Contract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r>
        <w:rPr>
          <w:rFonts w:ascii="Arial" w:hAnsi="Arial" w:cs="Arial"/>
          <w:spacing w:val="4"/>
          <w:sz w:val="19"/>
          <w:szCs w:val="19"/>
        </w:rPr>
        <w:t xml:space="preserve">the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r>
        <w:rPr>
          <w:rFonts w:ascii="Arial" w:hAnsi="Arial" w:cs="Arial"/>
          <w:spacing w:val="3"/>
          <w:sz w:val="19"/>
          <w:szCs w:val="19"/>
        </w:rPr>
        <w:t xml:space="preserve">comprising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means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r>
        <w:rPr>
          <w:rFonts w:ascii="Arial" w:hAnsi="Arial" w:cs="Arial"/>
          <w:spacing w:val="1"/>
          <w:sz w:val="19"/>
          <w:szCs w:val="19"/>
        </w:rPr>
        <w:t xml:space="preserve">bid,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r>
        <w:rPr>
          <w:rFonts w:ascii="Arial" w:hAnsi="Arial" w:cs="Arial"/>
          <w:spacing w:val="-6"/>
          <w:sz w:val="19"/>
          <w:szCs w:val="19"/>
        </w:rPr>
        <w:t xml:space="preserve">Employer for the Works.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r>
        <w:rPr>
          <w:rFonts w:ascii="Arial" w:hAnsi="Arial" w:cs="Arial"/>
          <w:sz w:val="19"/>
          <w:szCs w:val="19"/>
        </w:rPr>
        <w:t xml:space="preserve">the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r>
        <w:rPr>
          <w:rFonts w:ascii="Arial" w:hAnsi="Arial" w:cs="Arial"/>
          <w:spacing w:val="-2"/>
          <w:sz w:val="19"/>
          <w:szCs w:val="19"/>
        </w:rPr>
        <w:t xml:space="preserve">with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r>
        <w:rPr>
          <w:rFonts w:ascii="Arial" w:hAnsi="Arial" w:cs="Arial"/>
          <w:sz w:val="19"/>
          <w:szCs w:val="19"/>
        </w:rPr>
        <w:t xml:space="preserve">and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r>
        <w:rPr>
          <w:rFonts w:ascii="Arial" w:hAnsi="Arial" w:cs="Arial"/>
          <w:sz w:val="19"/>
          <w:szCs w:val="19"/>
        </w:rPr>
        <w:t xml:space="preserve">document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 xml:space="preserve">1.1.1.9 "Bill of Quantities", "Daywork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r>
        <w:rPr>
          <w:rFonts w:ascii="Arial" w:hAnsi="Arial" w:cs="Arial"/>
          <w:spacing w:val="-9"/>
          <w:sz w:val="19"/>
          <w:szCs w:val="19"/>
        </w:rPr>
        <w:t xml:space="preserve">Schedules.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r>
        <w:rPr>
          <w:rFonts w:ascii="Arial" w:hAnsi="Arial" w:cs="Arial"/>
          <w:spacing w:val="-5"/>
          <w:sz w:val="19"/>
          <w:szCs w:val="19"/>
        </w:rPr>
        <w:t xml:space="preserve">contract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r>
        <w:rPr>
          <w:rFonts w:ascii="Arial" w:hAnsi="Arial" w:cs="Arial"/>
          <w:color w:val="323232"/>
          <w:spacing w:val="-22"/>
          <w:sz w:val="19"/>
          <w:szCs w:val="19"/>
        </w:rPr>
        <w:t xml:space="preserve">a n d C o m p le t io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r>
        <w:rPr>
          <w:rFonts w:ascii="Arial" w:hAnsi="Arial" w:cs="Arial"/>
          <w:spacing w:val="-13"/>
          <w:sz w:val="19"/>
          <w:szCs w:val="19"/>
        </w:rPr>
        <w:t xml:space="preserve">person(s).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r>
        <w:rPr>
          <w:rFonts w:ascii="Arial" w:hAnsi="Arial" w:cs="Arial"/>
          <w:sz w:val="19"/>
          <w:szCs w:val="19"/>
        </w:rPr>
        <w:t xml:space="preserve">other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 Contractor's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 Delegation by the Engineer ] and all other staff, labour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r>
        <w:rPr>
          <w:rFonts w:ascii="Arial" w:hAnsi="Arial" w:cs="Arial"/>
          <w:spacing w:val="1"/>
          <w:sz w:val="19"/>
          <w:szCs w:val="19"/>
        </w:rPr>
        <w:t xml:space="preserve">employees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r>
        <w:rPr>
          <w:rFonts w:ascii="Arial" w:hAnsi="Arial" w:cs="Arial"/>
          <w:spacing w:val="-12"/>
          <w:sz w:val="19"/>
          <w:szCs w:val="19"/>
        </w:rPr>
        <w:t xml:space="preserve">Personnel.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utilises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r>
        <w:rPr>
          <w:rFonts w:ascii="Arial" w:hAnsi="Arial" w:cs="Arial"/>
          <w:spacing w:val="-1"/>
          <w:sz w:val="19"/>
          <w:szCs w:val="19"/>
        </w:rPr>
        <w:t xml:space="preserve">labour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r>
        <w:rPr>
          <w:rFonts w:ascii="Arial" w:hAnsi="Arial" w:cs="Arial"/>
          <w:spacing w:val="-4"/>
          <w:sz w:val="19"/>
          <w:szCs w:val="19"/>
        </w:rPr>
        <w:t xml:space="preserve">any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r>
        <w:rPr>
          <w:rFonts w:ascii="Arial" w:hAnsi="Arial" w:cs="Arial"/>
          <w:spacing w:val="-1"/>
          <w:sz w:val="19"/>
          <w:szCs w:val="19"/>
        </w:rPr>
        <w:t xml:space="preserve">[ Appointment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Fédération Internationale des Ingénieurs-Conseils,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r>
        <w:rPr>
          <w:rFonts w:ascii="Arial" w:hAnsi="Arial" w:cs="Arial"/>
          <w:spacing w:val="-9"/>
          <w:sz w:val="19"/>
          <w:szCs w:val="19"/>
        </w:rPr>
        <w:t xml:space="preserve">[ Commencement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 xml:space="preserve">(as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 Extension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r>
        <w:rPr>
          <w:rFonts w:ascii="Arial" w:hAnsi="Arial" w:cs="Arial"/>
          <w:spacing w:val="-7"/>
          <w:sz w:val="19"/>
          <w:szCs w:val="19"/>
        </w:rPr>
        <w:t xml:space="preserve">calculated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r>
        <w:rPr>
          <w:rFonts w:ascii="Arial" w:hAnsi="Arial" w:cs="Arial"/>
          <w:spacing w:val="-19"/>
          <w:sz w:val="19"/>
          <w:szCs w:val="19"/>
        </w:rPr>
        <w:t xml:space="preserve">[ Employer's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 Performance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 xml:space="preserve">1.1.3.9 "day"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r>
        <w:rPr>
          <w:rFonts w:ascii="Arial" w:hAnsi="Arial" w:cs="Arial"/>
          <w:spacing w:val="3"/>
          <w:sz w:val="19"/>
          <w:szCs w:val="19"/>
        </w:rPr>
        <w:t xml:space="preserve">Acceptance for the execution and completion of the Works and the </w:t>
      </w:r>
      <w:r>
        <w:rPr>
          <w:rFonts w:ascii="Arial" w:hAnsi="Arial" w:cs="Arial"/>
          <w:spacing w:val="-7"/>
          <w:sz w:val="19"/>
          <w:szCs w:val="19"/>
        </w:rPr>
        <w:t xml:space="preserve">remedying of any defects.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 The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Price ],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 xml:space="preserve">charges, but does not include profit.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 Issue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r>
        <w:rPr>
          <w:rFonts w:ascii="Arial" w:hAnsi="Arial" w:cs="Arial"/>
          <w:spacing w:val="-9"/>
          <w:sz w:val="19"/>
          <w:szCs w:val="19"/>
        </w:rPr>
        <w:t xml:space="preserve">[ Application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 Contract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r>
        <w:rPr>
          <w:rFonts w:ascii="Arial" w:hAnsi="Arial" w:cs="Arial"/>
          <w:spacing w:val="-8"/>
          <w:sz w:val="19"/>
          <w:szCs w:val="19"/>
        </w:rPr>
        <w:t xml:space="preserve">[ Contract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r>
        <w:rPr>
          <w:rFonts w:ascii="Arial" w:hAnsi="Arial" w:cs="Arial"/>
          <w:spacing w:val="4"/>
          <w:sz w:val="19"/>
          <w:szCs w:val="19"/>
        </w:rPr>
        <w:t xml:space="preserve">a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r>
        <w:rPr>
          <w:rFonts w:ascii="Arial" w:hAnsi="Arial" w:cs="Arial"/>
          <w:spacing w:val="3"/>
          <w:sz w:val="19"/>
          <w:szCs w:val="19"/>
        </w:rPr>
        <w:t xml:space="preserve">supply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 Application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r>
        <w:rPr>
          <w:rFonts w:ascii="Arial" w:hAnsi="Arial" w:cs="Arial"/>
          <w:spacing w:val="-5"/>
          <w:sz w:val="19"/>
          <w:szCs w:val="19"/>
        </w:rPr>
        <w:t xml:space="preserve">Certificates ]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r>
        <w:rPr>
          <w:rFonts w:ascii="Arial" w:hAnsi="Arial" w:cs="Arial"/>
          <w:spacing w:val="-6"/>
          <w:sz w:val="19"/>
          <w:szCs w:val="19"/>
        </w:rPr>
        <w:t xml:space="preserve">[ Payment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r>
        <w:rPr>
          <w:rFonts w:ascii="Arial" w:hAnsi="Arial" w:cs="Arial"/>
          <w:spacing w:val="-4"/>
          <w:sz w:val="19"/>
          <w:szCs w:val="19"/>
        </w:rPr>
        <w:t xml:space="preserve">application,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r>
        <w:rPr>
          <w:rFonts w:ascii="Arial" w:hAnsi="Arial" w:cs="Arial"/>
          <w:spacing w:val="-4"/>
          <w:sz w:val="19"/>
          <w:szCs w:val="19"/>
        </w:rPr>
        <w:t xml:space="preserve">other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r>
        <w:rPr>
          <w:rFonts w:ascii="Arial" w:hAnsi="Arial" w:cs="Arial"/>
          <w:spacing w:val="-6"/>
          <w:sz w:val="19"/>
          <w:szCs w:val="19"/>
        </w:rPr>
        <w:t xml:space="preserve">remedying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r>
        <w:rPr>
          <w:rFonts w:ascii="Arial" w:hAnsi="Arial" w:cs="Arial"/>
          <w:spacing w:val="-3"/>
          <w:sz w:val="19"/>
          <w:szCs w:val="19"/>
        </w:rPr>
        <w:t xml:space="preserve">forming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r>
        <w:rPr>
          <w:rFonts w:ascii="Arial" w:hAnsi="Arial" w:cs="Arial"/>
          <w:spacing w:val="-4"/>
          <w:sz w:val="19"/>
          <w:szCs w:val="19"/>
        </w:rPr>
        <w:t xml:space="preserve">forming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r>
        <w:rPr>
          <w:rFonts w:ascii="Arial" w:hAnsi="Arial" w:cs="Arial"/>
          <w:spacing w:val="-5"/>
          <w:sz w:val="19"/>
          <w:szCs w:val="19"/>
        </w:rPr>
        <w:t xml:space="preserve">Employer and relating to the construction or operation of the Works.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r>
        <w:rPr>
          <w:rFonts w:ascii="Arial" w:hAnsi="Arial" w:cs="Arial"/>
          <w:spacing w:val="-5"/>
          <w:sz w:val="19"/>
          <w:szCs w:val="19"/>
        </w:rPr>
        <w:t xml:space="preserve">Contractor's Equipment) required on Site for the execution and completion of the Permanent Works and the remedying of any defects.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r>
        <w:rPr>
          <w:rFonts w:ascii="Arial" w:hAnsi="Arial" w:cs="Arial"/>
          <w:spacing w:val="-3"/>
          <w:sz w:val="19"/>
          <w:szCs w:val="19"/>
        </w:rPr>
        <w:t xml:space="preserve">computer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r>
        <w:rPr>
          <w:rFonts w:ascii="Arial" w:hAnsi="Arial" w:cs="Arial"/>
          <w:spacing w:val="3"/>
          <w:sz w:val="19"/>
          <w:szCs w:val="19"/>
        </w:rPr>
        <w:t xml:space="preserve">and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r>
        <w:rPr>
          <w:rFonts w:ascii="Arial" w:hAnsi="Arial" w:cs="Arial"/>
          <w:spacing w:val="-4"/>
          <w:sz w:val="19"/>
          <w:szCs w:val="19"/>
        </w:rPr>
        <w:t xml:space="preserve">technical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r>
        <w:rPr>
          <w:rFonts w:ascii="Arial" w:hAnsi="Arial" w:cs="Arial"/>
          <w:spacing w:val="-3"/>
          <w:sz w:val="19"/>
          <w:szCs w:val="19"/>
        </w:rPr>
        <w:t xml:space="preserve">any)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r>
        <w:rPr>
          <w:rFonts w:ascii="Arial" w:hAnsi="Arial" w:cs="Arial"/>
          <w:spacing w:val="-4"/>
          <w:sz w:val="19"/>
          <w:szCs w:val="19"/>
        </w:rPr>
        <w:t xml:space="preserve">execution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 Force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r>
        <w:rPr>
          <w:rFonts w:ascii="Arial" w:hAnsi="Arial" w:cs="Arial"/>
          <w:spacing w:val="-5"/>
          <w:sz w:val="19"/>
          <w:szCs w:val="19"/>
        </w:rPr>
        <w:t xml:space="preserve">laws,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 Performance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r>
        <w:rPr>
          <w:rFonts w:ascii="Arial" w:hAnsi="Arial" w:cs="Arial"/>
          <w:spacing w:val="-2"/>
          <w:sz w:val="19"/>
          <w:szCs w:val="19"/>
        </w:rPr>
        <w:t xml:space="preserve">including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r>
        <w:rPr>
          <w:rFonts w:ascii="Arial" w:hAnsi="Arial" w:cs="Arial"/>
          <w:spacing w:val="-1"/>
          <w:sz w:val="19"/>
          <w:szCs w:val="19"/>
        </w:rPr>
        <w:t xml:space="preserve">delivered,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 Variations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4"/>
          <w:sz w:val="19"/>
          <w:szCs w:val="19"/>
        </w:rPr>
        <w:t xml:space="preserve">words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2"/>
          <w:sz w:val="19"/>
          <w:szCs w:val="19"/>
        </w:rPr>
        <w:t xml:space="preserve">words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r>
        <w:rPr>
          <w:rFonts w:ascii="Arial" w:hAnsi="Arial" w:cs="Arial"/>
          <w:spacing w:val="-4"/>
          <w:sz w:val="19"/>
          <w:szCs w:val="19"/>
        </w:rPr>
        <w:t xml:space="preserve">plural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r>
        <w:rPr>
          <w:rFonts w:ascii="Arial" w:hAnsi="Arial" w:cs="Arial"/>
          <w:spacing w:val="-9"/>
          <w:sz w:val="19"/>
          <w:szCs w:val="19"/>
        </w:rPr>
        <w:t xml:space="preserve">provisions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r>
        <w:rPr>
          <w:rFonts w:ascii="Arial" w:hAnsi="Arial" w:cs="Arial"/>
          <w:spacing w:val="-4"/>
          <w:sz w:val="19"/>
          <w:szCs w:val="19"/>
        </w:rPr>
        <w:t xml:space="preserve">agreement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 xml:space="preserve">"written"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r>
        <w:rPr>
          <w:rFonts w:ascii="Arial" w:hAnsi="Arial" w:cs="Arial"/>
          <w:spacing w:val="-4"/>
          <w:sz w:val="19"/>
          <w:szCs w:val="19"/>
        </w:rPr>
        <w:t xml:space="preserve">electronically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r>
        <w:rPr>
          <w:rFonts w:ascii="Arial" w:hAnsi="Arial" w:cs="Arial"/>
          <w:spacing w:val="-11"/>
          <w:sz w:val="19"/>
          <w:szCs w:val="19"/>
        </w:rPr>
        <w:t xml:space="preserve">the word "tender" is synonymous with "bid", and "tenderer"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r>
        <w:rPr>
          <w:rFonts w:ascii="Arial" w:hAnsi="Arial" w:cs="Arial"/>
          <w:spacing w:val="-9"/>
          <w:sz w:val="19"/>
          <w:szCs w:val="19"/>
        </w:rPr>
        <w:t xml:space="preserve">the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r>
        <w:rPr>
          <w:rFonts w:ascii="Arial" w:hAnsi="Arial" w:cs="Arial"/>
          <w:spacing w:val="-12"/>
          <w:sz w:val="19"/>
          <w:szCs w:val="19"/>
        </w:rPr>
        <w:t xml:space="preserve">this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r>
        <w:rPr>
          <w:rFonts w:ascii="Arial" w:hAnsi="Arial" w:cs="Arial"/>
          <w:sz w:val="19"/>
          <w:szCs w:val="19"/>
        </w:rPr>
        <w:t xml:space="preserve">profit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r>
        <w:rPr>
          <w:rFonts w:ascii="Arial" w:hAnsi="Arial" w:cs="Arial"/>
          <w:spacing w:val="-11"/>
          <w:sz w:val="19"/>
          <w:szCs w:val="19"/>
        </w:rPr>
        <w:t xml:space="preserve">Contract </w:t>
      </w:r>
      <w:r>
        <w:rPr>
          <w:rFonts w:ascii="Arial" w:hAnsi="Arial" w:cs="Arial"/>
          <w:spacing w:val="-16"/>
          <w:sz w:val="19"/>
          <w:szCs w:val="19"/>
        </w:rPr>
        <w:t xml:space="preserve">Data.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r>
        <w:rPr>
          <w:rFonts w:ascii="Arial" w:hAnsi="Arial" w:cs="Arial"/>
          <w:spacing w:val="3"/>
          <w:sz w:val="19"/>
          <w:szCs w:val="19"/>
        </w:rPr>
        <w:t xml:space="preserve">consents,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r>
        <w:rPr>
          <w:rFonts w:ascii="Arial" w:hAnsi="Arial" w:cs="Arial"/>
          <w:spacing w:val="-7"/>
          <w:sz w:val="19"/>
          <w:szCs w:val="19"/>
        </w:rPr>
        <w:t xml:space="preserve">communications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r>
        <w:rPr>
          <w:rFonts w:ascii="Arial" w:hAnsi="Arial" w:cs="Arial"/>
          <w:spacing w:val="-10"/>
          <w:sz w:val="19"/>
          <w:szCs w:val="19"/>
        </w:rPr>
        <w:t xml:space="preserve">shall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2"/>
          <w:sz w:val="19"/>
          <w:szCs w:val="19"/>
        </w:rPr>
        <w:t xml:space="preserve">in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r>
        <w:rPr>
          <w:rFonts w:ascii="Arial" w:hAnsi="Arial" w:cs="Arial"/>
          <w:sz w:val="19"/>
          <w:szCs w:val="19"/>
        </w:rPr>
        <w:t xml:space="preserve">transmitted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r>
        <w:rPr>
          <w:rFonts w:ascii="Arial" w:hAnsi="Arial" w:cs="Arial"/>
          <w:spacing w:val="-1"/>
          <w:sz w:val="19"/>
          <w:szCs w:val="19"/>
        </w:rPr>
        <w:t xml:space="preserve">stated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5"/>
          <w:sz w:val="19"/>
          <w:szCs w:val="19"/>
        </w:rPr>
        <w:t xml:space="preserve">delivered,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r>
        <w:rPr>
          <w:rFonts w:ascii="Arial" w:hAnsi="Arial" w:cs="Arial"/>
          <w:spacing w:val="-5"/>
          <w:sz w:val="19"/>
          <w:szCs w:val="19"/>
        </w:rPr>
        <w:t xml:space="preserve">as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 xml:space="preserve">(i) </w:t>
      </w:r>
      <w:r>
        <w:rPr>
          <w:rFonts w:ascii="Times New Roman" w:hAnsi="Times New Roman" w:cs="Times New Roman"/>
          <w:sz w:val="24"/>
          <w:szCs w:val="24"/>
        </w:rPr>
        <w:tab/>
      </w:r>
      <w:r>
        <w:rPr>
          <w:rFonts w:ascii="Arial" w:hAnsi="Arial" w:cs="Arial"/>
          <w:spacing w:val="-4"/>
          <w:sz w:val="19"/>
          <w:szCs w:val="19"/>
        </w:rPr>
        <w:t xml:space="preserve">if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r>
        <w:rPr>
          <w:rFonts w:ascii="Arial" w:hAnsi="Arial" w:cs="Arial"/>
          <w:spacing w:val="-5"/>
          <w:sz w:val="19"/>
          <w:szCs w:val="19"/>
        </w:rPr>
        <w:t xml:space="preserve">thereafter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r>
        <w:rPr>
          <w:rFonts w:ascii="Arial" w:hAnsi="Arial" w:cs="Arial"/>
          <w:spacing w:val="-4"/>
          <w:sz w:val="19"/>
          <w:szCs w:val="19"/>
        </w:rPr>
        <w:t xml:space="preserve">if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r>
        <w:rPr>
          <w:rFonts w:ascii="Arial" w:hAnsi="Arial" w:cs="Arial"/>
          <w:spacing w:val="-5"/>
          <w:sz w:val="19"/>
          <w:szCs w:val="19"/>
        </w:rPr>
        <w:t xml:space="preserve">consent,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issued.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r>
        <w:rPr>
          <w:rFonts w:ascii="Arial" w:hAnsi="Arial" w:cs="Arial"/>
          <w:spacing w:val="-4"/>
          <w:sz w:val="19"/>
          <w:szCs w:val="19"/>
        </w:rPr>
        <w:t xml:space="preserve">withheld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r>
        <w:rPr>
          <w:rFonts w:ascii="Arial" w:hAnsi="Arial" w:cs="Arial"/>
          <w:spacing w:val="-4"/>
          <w:sz w:val="19"/>
          <w:szCs w:val="19"/>
        </w:rPr>
        <w:t>to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r>
        <w:rPr>
          <w:rFonts w:ascii="Arial" w:hAnsi="Arial" w:cs="Arial"/>
          <w:spacing w:val="-5"/>
          <w:sz w:val="19"/>
          <w:szCs w:val="19"/>
        </w:rPr>
        <w:t xml:space="preserve">shall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(b) (c)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 xml:space="preserve">(g) (h) (i)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r>
        <w:rPr>
          <w:rFonts w:ascii="Arial" w:hAnsi="Arial" w:cs="Arial"/>
          <w:spacing w:val="-7"/>
          <w:sz w:val="19"/>
          <w:szCs w:val="19"/>
        </w:rPr>
        <w:t xml:space="preserve">the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r>
        <w:rPr>
          <w:rFonts w:ascii="Arial" w:hAnsi="Arial" w:cs="Arial"/>
          <w:spacing w:val="-6"/>
          <w:sz w:val="19"/>
          <w:szCs w:val="19"/>
        </w:rPr>
        <w:t xml:space="preserve">the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r>
        <w:rPr>
          <w:rFonts w:ascii="Arial" w:hAnsi="Arial" w:cs="Arial"/>
          <w:spacing w:val="-13"/>
          <w:sz w:val="19"/>
          <w:szCs w:val="19"/>
        </w:rPr>
        <w:t xml:space="preserve">the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r>
        <w:rPr>
          <w:rFonts w:ascii="Arial" w:hAnsi="Arial" w:cs="Arial"/>
          <w:spacing w:val="-6"/>
          <w:sz w:val="19"/>
          <w:szCs w:val="19"/>
        </w:rPr>
        <w:t xml:space="preserve">the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r>
        <w:rPr>
          <w:rFonts w:ascii="Arial" w:hAnsi="Arial" w:cs="Arial"/>
          <w:spacing w:val="-8"/>
          <w:sz w:val="19"/>
          <w:szCs w:val="19"/>
        </w:rPr>
        <w:t xml:space="preserve">these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r>
        <w:rPr>
          <w:rFonts w:ascii="Arial" w:hAnsi="Arial" w:cs="Arial"/>
          <w:spacing w:val="-9"/>
          <w:sz w:val="19"/>
          <w:szCs w:val="19"/>
        </w:rPr>
        <w:t xml:space="preserve">the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r>
        <w:rPr>
          <w:rFonts w:ascii="Arial" w:hAnsi="Arial" w:cs="Arial"/>
          <w:spacing w:val="-8"/>
          <w:sz w:val="19"/>
          <w:szCs w:val="19"/>
        </w:rPr>
        <w:t xml:space="preserve">the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r>
        <w:rPr>
          <w:rFonts w:ascii="Arial" w:hAnsi="Arial" w:cs="Arial"/>
          <w:spacing w:val="-5"/>
          <w:sz w:val="19"/>
          <w:szCs w:val="19"/>
        </w:rPr>
        <w:t xml:space="preserve">the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r>
        <w:rPr>
          <w:rFonts w:ascii="Times New Roman" w:hAnsi="Times New Roman" w:cs="Times New Roman"/>
          <w:spacing w:val="-7"/>
          <w:sz w:val="24"/>
          <w:szCs w:val="24"/>
        </w:rPr>
        <w:t xml:space="preserve">Engineer‟s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r>
        <w:rPr>
          <w:rFonts w:ascii="Times New Roman" w:hAnsi="Times New Roman" w:cs="Times New Roman"/>
          <w:spacing w:val="-8"/>
          <w:sz w:val="24"/>
          <w:szCs w:val="24"/>
        </w:rPr>
        <w:t xml:space="preserve">Contractor‟s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r>
        <w:rPr>
          <w:rFonts w:ascii="Times New Roman" w:hAnsi="Times New Roman" w:cs="Times New Roman"/>
          <w:spacing w:val="-9"/>
          <w:sz w:val="24"/>
          <w:szCs w:val="24"/>
        </w:rPr>
        <w:t xml:space="preserve">Programme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r>
        <w:rPr>
          <w:rFonts w:ascii="Times New Roman" w:hAnsi="Times New Roman" w:cs="Times New Roman"/>
          <w:spacing w:val="-10"/>
          <w:sz w:val="24"/>
          <w:szCs w:val="24"/>
        </w:rPr>
        <w:t xml:space="preserve">Employer‟s/Procuring Agency‟s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r>
        <w:rPr>
          <w:rFonts w:ascii="Times New Roman" w:hAnsi="Times New Roman" w:cs="Times New Roman"/>
          <w:spacing w:val="-11"/>
          <w:sz w:val="24"/>
          <w:szCs w:val="24"/>
        </w:rPr>
        <w:t xml:space="preserve">Contractor‟s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 xml:space="preserve">Failure to agree on the composition of the Dispute Board.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Board‟s Decision </w:t>
      </w:r>
      <w:r>
        <w:rPr>
          <w:rFonts w:ascii="Times New Roman" w:hAnsi="Times New Roman" w:cs="Times New Roman"/>
          <w:spacing w:val="-5"/>
          <w:sz w:val="24"/>
          <w:szCs w:val="24"/>
        </w:rPr>
        <w:t xml:space="preserve">Amicable Settlement.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Board‟s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Board‟s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t xml:space="preserve">145 145 145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programme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 xml:space="preserve">1.1.3.1 Replace 28 days by 7 days in LCB and 15 days in ICB..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under Project, Bank and donor's programme.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Engineer‟s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engineer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contractor‟s authorised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of hired Contractor‟s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r>
        <w:rPr>
          <w:rFonts w:ascii="Times New Roman" w:hAnsi="Times New Roman" w:cs="Times New Roman"/>
          <w:spacing w:val="-1"/>
          <w:sz w:val="24"/>
          <w:szCs w:val="24"/>
        </w:rPr>
        <w:t xml:space="preserve">of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para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r>
        <w:rPr>
          <w:rFonts w:ascii="Times New Roman" w:hAnsi="Times New Roman" w:cs="Times New Roman"/>
          <w:b/>
          <w:bCs/>
          <w:spacing w:val="-9"/>
          <w:sz w:val="24"/>
          <w:szCs w:val="24"/>
        </w:rPr>
        <w:t xml:space="preserve">Programme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programme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 xml:space="preserve">"and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r>
        <w:rPr>
          <w:rFonts w:ascii="Times New Roman" w:hAnsi="Times New Roman" w:cs="Times New Roman"/>
          <w:spacing w:val="-2"/>
          <w:sz w:val="24"/>
          <w:szCs w:val="24"/>
        </w:rPr>
        <w:t xml:space="preserve">respect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r>
        <w:rPr>
          <w:rFonts w:ascii="Times New Roman" w:hAnsi="Times New Roman" w:cs="Times New Roman"/>
          <w:spacing w:val="-4"/>
          <w:sz w:val="24"/>
          <w:szCs w:val="24"/>
        </w:rPr>
        <w:t xml:space="preserve">contractor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Sub-para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r>
        <w:rPr>
          <w:rFonts w:ascii="Times New Roman" w:hAnsi="Times New Roman" w:cs="Times New Roman"/>
          <w:spacing w:val="-3"/>
          <w:sz w:val="24"/>
          <w:szCs w:val="24"/>
        </w:rPr>
        <w:t xml:space="preserve">the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r>
        <w:rPr>
          <w:rFonts w:ascii="Times New Roman" w:hAnsi="Times New Roman" w:cs="Times New Roman"/>
          <w:sz w:val="24"/>
          <w:szCs w:val="24"/>
        </w:rPr>
        <w:t xml:space="preserve">agency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conditions: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r>
        <w:rPr>
          <w:rFonts w:ascii="Times New Roman" w:hAnsi="Times New Roman" w:cs="Times New Roman"/>
          <w:spacing w:val="-2"/>
          <w:sz w:val="24"/>
          <w:szCs w:val="24"/>
        </w:rPr>
        <w:t xml:space="preserve">on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r>
        <w:rPr>
          <w:rFonts w:ascii="Times New Roman" w:hAnsi="Times New Roman" w:cs="Times New Roman"/>
          <w:spacing w:val="-2"/>
          <w:sz w:val="24"/>
          <w:szCs w:val="24"/>
        </w:rPr>
        <w:t xml:space="preserve">contractor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r>
        <w:rPr>
          <w:rFonts w:ascii="Times New Roman" w:hAnsi="Times New Roman" w:cs="Times New Roman"/>
          <w:spacing w:val="-4"/>
          <w:sz w:val="24"/>
          <w:szCs w:val="24"/>
        </w:rPr>
        <w:t xml:space="preserve">annum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of</w:t>
      </w:r>
      <w:r>
        <w:rPr>
          <w:rFonts w:ascii="Times New Roman" w:hAnsi="Times New Roman" w:cs="Times New Roman"/>
          <w:spacing w:val="-4"/>
          <w:sz w:val="24"/>
          <w:szCs w:val="24"/>
        </w:rPr>
        <w:t xml:space="preserve">the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r>
        <w:rPr>
          <w:rFonts w:ascii="Times New Roman" w:hAnsi="Times New Roman" w:cs="Times New Roman"/>
          <w:i/>
          <w:iCs/>
          <w:spacing w:val="-2"/>
          <w:sz w:val="24"/>
          <w:szCs w:val="24"/>
        </w:rPr>
        <w:t xml:space="preserve">materials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provided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(iv)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Contractor‟s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r>
        <w:rPr>
          <w:rFonts w:ascii="Times New Roman" w:hAnsi="Times New Roman" w:cs="Times New Roman"/>
          <w:spacing w:val="-4"/>
          <w:sz w:val="24"/>
          <w:szCs w:val="24"/>
        </w:rPr>
        <w:t xml:space="preserve">inspection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r>
        <w:rPr>
          <w:rFonts w:ascii="Times New Roman" w:hAnsi="Times New Roman" w:cs="Times New Roman"/>
          <w:spacing w:val="-5"/>
          <w:sz w:val="24"/>
          <w:szCs w:val="24"/>
        </w:rPr>
        <w:t xml:space="preserve">payment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r>
        <w:rPr>
          <w:rFonts w:ascii="Times New Roman" w:hAnsi="Times New Roman" w:cs="Times New Roman"/>
          <w:spacing w:val="-16"/>
          <w:sz w:val="24"/>
          <w:szCs w:val="24"/>
        </w:rPr>
        <w:t xml:space="preserve">(vi)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materials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r>
        <w:rPr>
          <w:rFonts w:ascii="Times New Roman" w:hAnsi="Times New Roman" w:cs="Times New Roman"/>
          <w:spacing w:val="-3"/>
          <w:sz w:val="24"/>
          <w:szCs w:val="24"/>
        </w:rPr>
        <w:t xml:space="preserve">permission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sum payable for such materials on site shall not exceed 75 % of the (i)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r>
        <w:rPr>
          <w:rFonts w:ascii="Times New Roman" w:hAnsi="Times New Roman" w:cs="Times New Roman"/>
          <w:spacing w:val="-2"/>
          <w:sz w:val="24"/>
          <w:szCs w:val="24"/>
        </w:rPr>
        <w:t xml:space="preserve">produced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r>
        <w:rPr>
          <w:rFonts w:ascii="Times New Roman" w:hAnsi="Times New Roman" w:cs="Times New Roman"/>
          <w:spacing w:val="-5"/>
          <w:sz w:val="24"/>
          <w:szCs w:val="24"/>
        </w:rPr>
        <w:t xml:space="preserve">fully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r>
        <w:rPr>
          <w:rFonts w:ascii="Times New Roman" w:hAnsi="Times New Roman" w:cs="Times New Roman"/>
          <w:spacing w:val="-4"/>
          <w:sz w:val="24"/>
          <w:szCs w:val="24"/>
        </w:rPr>
        <w:t xml:space="preserve">separate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r>
        <w:rPr>
          <w:rFonts w:ascii="Times New Roman" w:hAnsi="Times New Roman" w:cs="Times New Roman"/>
          <w:sz w:val="24"/>
          <w:szCs w:val="24"/>
        </w:rPr>
        <w:t xml:space="preserve">provisions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r>
        <w:rPr>
          <w:rFonts w:ascii="Times New Roman" w:hAnsi="Times New Roman" w:cs="Times New Roman"/>
          <w:spacing w:val="-6"/>
          <w:sz w:val="24"/>
          <w:szCs w:val="24"/>
        </w:rPr>
        <w:t xml:space="preserve">unutilized);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 xml:space="preserve">from time to time.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r>
        <w:rPr>
          <w:rFonts w:ascii="Times New Roman" w:hAnsi="Times New Roman" w:cs="Times New Roman"/>
          <w:b/>
          <w:bCs/>
          <w:spacing w:val="-2"/>
          <w:sz w:val="24"/>
          <w:szCs w:val="24"/>
        </w:rPr>
        <w:t>Corrupt and fraudulent Practices.</w:t>
      </w:r>
      <w:r>
        <w:rPr>
          <w:rFonts w:ascii="Times New Roman" w:hAnsi="Times New Roman" w:cs="Times New Roman"/>
          <w:i/>
          <w:iCs/>
          <w:spacing w:val="-2"/>
          <w:position w:val="-11"/>
          <w:sz w:val="16"/>
          <w:szCs w:val="16"/>
        </w:rPr>
        <w:t xml:space="preserve"> rd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paragraph: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2"/>
          <w:sz w:val="24"/>
          <w:szCs w:val="24"/>
        </w:rPr>
        <w:t xml:space="preserve">recover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commission, gratification, bribe, finder‟s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r>
        <w:rPr>
          <w:rFonts w:ascii="Times New Roman" w:hAnsi="Times New Roman" w:cs="Times New Roman"/>
          <w:spacing w:val="-3"/>
          <w:sz w:val="24"/>
          <w:szCs w:val="24"/>
        </w:rPr>
        <w:t xml:space="preserve">any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r>
        <w:rPr>
          <w:rFonts w:ascii="Times New Roman" w:hAnsi="Times New Roman" w:cs="Times New Roman"/>
          <w:spacing w:val="-4"/>
          <w:sz w:val="24"/>
          <w:szCs w:val="24"/>
        </w:rPr>
        <w:t xml:space="preserve">terminate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recover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sub-para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r>
        <w:rPr>
          <w:rFonts w:ascii="Times New Roman" w:hAnsi="Times New Roman" w:cs="Times New Roman"/>
          <w:b/>
          <w:bCs/>
          <w:spacing w:val="-4"/>
          <w:sz w:val="24"/>
          <w:szCs w:val="24"/>
        </w:rPr>
        <w:t xml:space="preserve">Employer's/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r>
        <w:rPr>
          <w:rFonts w:ascii="Times New Roman" w:hAnsi="Times New Roman" w:cs="Times New Roman"/>
          <w:i/>
          <w:iCs/>
          <w:sz w:val="24"/>
          <w:szCs w:val="24"/>
        </w:rPr>
        <w:t xml:space="preserve">the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r>
        <w:rPr>
          <w:rFonts w:ascii="Times New Roman" w:hAnsi="Times New Roman" w:cs="Times New Roman"/>
          <w:i/>
          <w:iCs/>
          <w:spacing w:val="-5"/>
          <w:sz w:val="24"/>
          <w:szCs w:val="24"/>
        </w:rPr>
        <w:t xml:space="preserve">clause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r>
        <w:rPr>
          <w:rFonts w:ascii="Times New Roman" w:hAnsi="Times New Roman" w:cs="Times New Roman"/>
          <w:i/>
          <w:iCs/>
          <w:sz w:val="24"/>
          <w:szCs w:val="24"/>
        </w:rPr>
        <w:t xml:space="preserve">amicable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r>
        <w:rPr>
          <w:rFonts w:ascii="Times New Roman" w:hAnsi="Times New Roman" w:cs="Times New Roman"/>
          <w:i/>
          <w:iCs/>
          <w:sz w:val="24"/>
          <w:szCs w:val="24"/>
        </w:rPr>
        <w:t>shall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be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programme except the place of arbitration shall be </w:t>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r>
        <w:rPr>
          <w:rFonts w:ascii="Times New Roman" w:hAnsi="Times New Roman" w:cs="Times New Roman"/>
          <w:i/>
          <w:iCs/>
          <w:spacing w:val="-9"/>
          <w:sz w:val="24"/>
          <w:szCs w:val="24"/>
        </w:rPr>
        <w:t xml:space="preserve">Province.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Project, Bank and donor's programme.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r>
        <w:rPr>
          <w:rFonts w:ascii="Times New Roman" w:hAnsi="Times New Roman" w:cs="Times New Roman"/>
          <w:spacing w:val="-8"/>
          <w:sz w:val="24"/>
          <w:szCs w:val="24"/>
        </w:rPr>
        <w:t xml:space="preserve">Contractor‟s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r>
        <w:rPr>
          <w:rFonts w:ascii="Times New Roman" w:hAnsi="Times New Roman" w:cs="Times New Roman"/>
          <w:spacing w:val="-11"/>
          <w:sz w:val="24"/>
          <w:szCs w:val="24"/>
        </w:rPr>
        <w:t xml:space="preserve">Contractor‟s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r>
        <w:rPr>
          <w:rFonts w:ascii="Times New Roman" w:hAnsi="Times New Roman" w:cs="Times New Roman"/>
          <w:spacing w:val="-10"/>
          <w:sz w:val="24"/>
          <w:szCs w:val="24"/>
        </w:rPr>
        <w:t xml:space="preserve">Employer‟s/Procuring Agency‟s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r>
        <w:rPr>
          <w:rFonts w:ascii="Times New Roman" w:hAnsi="Times New Roman" w:cs="Times New Roman"/>
          <w:spacing w:val="-7"/>
          <w:sz w:val="24"/>
          <w:szCs w:val="24"/>
        </w:rPr>
        <w:t xml:space="preserve">Engineer‟s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Board‟s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r>
        <w:rPr>
          <w:rFonts w:ascii="Times New Roman" w:hAnsi="Times New Roman" w:cs="Times New Roman"/>
          <w:spacing w:val="-3"/>
          <w:sz w:val="24"/>
          <w:szCs w:val="24"/>
        </w:rPr>
        <w:t xml:space="preserve">Failure to agree on the composition of the Dispute Board.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Board‟s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Board‟s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r>
        <w:rPr>
          <w:rFonts w:ascii="Times New Roman" w:hAnsi="Times New Roman" w:cs="Times New Roman"/>
          <w:spacing w:val="-9"/>
          <w:sz w:val="24"/>
          <w:szCs w:val="24"/>
        </w:rPr>
        <w:t xml:space="preserve">Programme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20"/>
  <w:characterSpacingControl w:val="doNotCompress"/>
  <w:compat/>
  <w:rsids>
    <w:rsidRoot w:val="00301449"/>
    <w:rsid w:val="000A057A"/>
    <w:rsid w:val="00146B10"/>
    <w:rsid w:val="0016759B"/>
    <w:rsid w:val="001E4F44"/>
    <w:rsid w:val="0022778E"/>
    <w:rsid w:val="002B49F9"/>
    <w:rsid w:val="002B7FB4"/>
    <w:rsid w:val="002C1E3D"/>
    <w:rsid w:val="002C4041"/>
    <w:rsid w:val="002F4AE8"/>
    <w:rsid w:val="00301449"/>
    <w:rsid w:val="00370C3E"/>
    <w:rsid w:val="003D42DB"/>
    <w:rsid w:val="00426510"/>
    <w:rsid w:val="00472675"/>
    <w:rsid w:val="004A5538"/>
    <w:rsid w:val="004D0F02"/>
    <w:rsid w:val="004D508B"/>
    <w:rsid w:val="004F0BB7"/>
    <w:rsid w:val="005634AE"/>
    <w:rsid w:val="00566DE8"/>
    <w:rsid w:val="005853F0"/>
    <w:rsid w:val="005958CC"/>
    <w:rsid w:val="005B4610"/>
    <w:rsid w:val="005D3CAE"/>
    <w:rsid w:val="006172D5"/>
    <w:rsid w:val="006B1C9C"/>
    <w:rsid w:val="006C0219"/>
    <w:rsid w:val="00705FBE"/>
    <w:rsid w:val="0073365F"/>
    <w:rsid w:val="00795360"/>
    <w:rsid w:val="00827688"/>
    <w:rsid w:val="00874048"/>
    <w:rsid w:val="008775FD"/>
    <w:rsid w:val="00896E9A"/>
    <w:rsid w:val="008E2299"/>
    <w:rsid w:val="00914CE9"/>
    <w:rsid w:val="0096416C"/>
    <w:rsid w:val="00966FAB"/>
    <w:rsid w:val="00993F09"/>
    <w:rsid w:val="00A10BBD"/>
    <w:rsid w:val="00A159AF"/>
    <w:rsid w:val="00A33DF2"/>
    <w:rsid w:val="00A76809"/>
    <w:rsid w:val="00AB072A"/>
    <w:rsid w:val="00AC5AF7"/>
    <w:rsid w:val="00AC6C30"/>
    <w:rsid w:val="00AD3235"/>
    <w:rsid w:val="00B57940"/>
    <w:rsid w:val="00BD12E4"/>
    <w:rsid w:val="00BD2476"/>
    <w:rsid w:val="00C16A6E"/>
    <w:rsid w:val="00C31771"/>
    <w:rsid w:val="00C54DCE"/>
    <w:rsid w:val="00D1223B"/>
    <w:rsid w:val="00D14395"/>
    <w:rsid w:val="00E01594"/>
    <w:rsid w:val="00E068BC"/>
    <w:rsid w:val="00E4077F"/>
    <w:rsid w:val="00EB28A5"/>
    <w:rsid w:val="00F21903"/>
    <w:rsid w:val="00F32F7D"/>
    <w:rsid w:val="00F702E2"/>
    <w:rsid w:val="00FC23C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42</Pages>
  <Words>25679</Words>
  <Characters>146372</Characters>
  <Application>Microsoft Office Word</Application>
  <DocSecurity>0</DocSecurity>
  <Lines>1219</Lines>
  <Paragraphs>343</Paragraphs>
  <ScaleCrop>false</ScaleCrop>
  <Company/>
  <LinksUpToDate>false</LinksUpToDate>
  <CharactersWithSpaces>171708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5</cp:revision>
  <cp:lastPrinted>2016-03-04T16:48:00Z</cp:lastPrinted>
  <dcterms:created xsi:type="dcterms:W3CDTF">2016-03-04T16:41:00Z</dcterms:created>
  <dcterms:modified xsi:type="dcterms:W3CDTF">2016-03-04T16:48:00Z</dcterms:modified>
</cp:coreProperties>
</file>