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8B1" w:rsidRDefault="008178B1" w:rsidP="00E04AC1">
      <w:pPr>
        <w:pStyle w:val="PlainText"/>
        <w:jc w:val="center"/>
        <w:rPr>
          <w:rFonts w:ascii="Times New Roman" w:hAnsi="Times New Roman" w:cs="Times New Roman"/>
          <w:b/>
          <w:sz w:val="30"/>
          <w:szCs w:val="30"/>
          <w:u w:val="single"/>
        </w:rPr>
      </w:pPr>
    </w:p>
    <w:p w:rsidR="001E5308" w:rsidRDefault="001E5308" w:rsidP="001E5308">
      <w:pPr>
        <w:widowControl w:val="0"/>
        <w:tabs>
          <w:tab w:val="left" w:pos="57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19"/>
          <w:szCs w:val="19"/>
        </w:rPr>
        <w:t>3</w:t>
      </w:r>
      <w:r>
        <w:rPr>
          <w:rFonts w:ascii="Times New Roman" w:hAnsi="Times New Roman" w:cs="Times New Roman"/>
          <w:sz w:val="24"/>
          <w:szCs w:val="24"/>
        </w:rPr>
        <w:tab/>
      </w:r>
      <w:r>
        <w:rPr>
          <w:rFonts w:ascii="Times New Roman" w:hAnsi="Times New Roman" w:cs="Times New Roman"/>
          <w:sz w:val="19"/>
          <w:szCs w:val="19"/>
        </w:rPr>
        <w:t>Part Two - Section I. Invitation for Bids</w:t>
      </w:r>
    </w:p>
    <w:p w:rsidR="001E5308" w:rsidRDefault="00AD735E" w:rsidP="001E5308">
      <w:pPr>
        <w:widowControl w:val="0"/>
        <w:autoSpaceDE w:val="0"/>
        <w:autoSpaceDN w:val="0"/>
        <w:adjustRightInd w:val="0"/>
        <w:spacing w:after="0" w:line="240" w:lineRule="auto"/>
        <w:rPr>
          <w:rFonts w:ascii="Times New Roman" w:hAnsi="Times New Roman" w:cs="Times New Roman"/>
          <w:sz w:val="24"/>
          <w:szCs w:val="24"/>
        </w:rPr>
      </w:pPr>
      <w:r w:rsidRPr="00AD735E">
        <w:rPr>
          <w:noProof/>
        </w:rPr>
        <w:pict>
          <v:line id="_x0000_s1026" style="position:absolute;z-index:-251658752" from="-1.5pt,2.75pt" to="451.5pt,2.75pt" o:allowincell="f" strokeweight=".72pt"/>
        </w:pict>
      </w:r>
    </w:p>
    <w:p w:rsidR="001E5308" w:rsidRDefault="001E5308" w:rsidP="001E5308">
      <w:pPr>
        <w:widowControl w:val="0"/>
        <w:autoSpaceDE w:val="0"/>
        <w:autoSpaceDN w:val="0"/>
        <w:adjustRightInd w:val="0"/>
        <w:spacing w:after="0" w:line="287" w:lineRule="exact"/>
        <w:rPr>
          <w:rFonts w:ascii="Times New Roman" w:hAnsi="Times New Roman" w:cs="Times New Roman"/>
          <w:sz w:val="24"/>
          <w:szCs w:val="24"/>
        </w:rPr>
      </w:pPr>
    </w:p>
    <w:p w:rsidR="001E5308" w:rsidRDefault="001E5308" w:rsidP="001E5308">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sz w:val="32"/>
          <w:szCs w:val="32"/>
        </w:rPr>
        <w:t>Invitation for Bids</w:t>
      </w:r>
    </w:p>
    <w:p w:rsidR="001E5308" w:rsidRPr="00F80D85" w:rsidRDefault="001E5308" w:rsidP="001E5308">
      <w:pPr>
        <w:widowControl w:val="0"/>
        <w:autoSpaceDE w:val="0"/>
        <w:autoSpaceDN w:val="0"/>
        <w:adjustRightInd w:val="0"/>
        <w:spacing w:after="0" w:line="240" w:lineRule="auto"/>
        <w:jc w:val="right"/>
        <w:rPr>
          <w:rFonts w:ascii="Times New Roman" w:hAnsi="Times New Roman" w:cs="Times New Roman"/>
          <w:b/>
          <w:sz w:val="24"/>
          <w:szCs w:val="24"/>
        </w:rPr>
      </w:pPr>
      <w:r w:rsidRPr="00F80D85">
        <w:rPr>
          <w:rFonts w:ascii="Times New Roman" w:hAnsi="Times New Roman" w:cs="Times New Roman"/>
          <w:b/>
          <w:sz w:val="24"/>
          <w:szCs w:val="24"/>
        </w:rPr>
        <w:t>NO.ME/MC/Q/</w:t>
      </w:r>
      <w:r w:rsidRPr="00F80D85">
        <w:rPr>
          <w:rFonts w:ascii="Times New Roman" w:hAnsi="Times New Roman" w:cs="Times New Roman"/>
          <w:b/>
          <w:sz w:val="24"/>
          <w:szCs w:val="24"/>
        </w:rPr>
        <w:tab/>
        <w:t>/2016</w:t>
      </w:r>
    </w:p>
    <w:p w:rsidR="001E5308" w:rsidRDefault="001E5308" w:rsidP="001E5308">
      <w:pPr>
        <w:widowControl w:val="0"/>
        <w:autoSpaceDE w:val="0"/>
        <w:autoSpaceDN w:val="0"/>
        <w:adjustRightInd w:val="0"/>
        <w:spacing w:after="0" w:line="240" w:lineRule="auto"/>
        <w:jc w:val="right"/>
        <w:rPr>
          <w:rFonts w:ascii="Times New Roman" w:hAnsi="Times New Roman" w:cs="Times New Roman"/>
          <w:b/>
          <w:sz w:val="24"/>
          <w:szCs w:val="24"/>
        </w:rPr>
      </w:pPr>
      <w:r w:rsidRPr="00F80D85">
        <w:rPr>
          <w:rFonts w:ascii="Times New Roman" w:hAnsi="Times New Roman" w:cs="Times New Roman"/>
          <w:b/>
          <w:sz w:val="24"/>
          <w:szCs w:val="24"/>
        </w:rPr>
        <w:t>Dated:</w:t>
      </w:r>
      <w:r w:rsidRPr="00F80D85">
        <w:rPr>
          <w:rFonts w:ascii="Times New Roman" w:hAnsi="Times New Roman" w:cs="Times New Roman"/>
          <w:b/>
          <w:sz w:val="24"/>
          <w:szCs w:val="24"/>
        </w:rPr>
        <w:tab/>
      </w:r>
      <w:r w:rsidRPr="00F80D85">
        <w:rPr>
          <w:rFonts w:ascii="Times New Roman" w:hAnsi="Times New Roman" w:cs="Times New Roman"/>
          <w:b/>
          <w:sz w:val="24"/>
          <w:szCs w:val="24"/>
        </w:rPr>
        <w:tab/>
      </w:r>
      <w:r w:rsidRPr="00F80D85">
        <w:rPr>
          <w:rFonts w:ascii="Times New Roman" w:hAnsi="Times New Roman" w:cs="Times New Roman"/>
          <w:b/>
          <w:sz w:val="24"/>
          <w:szCs w:val="24"/>
        </w:rPr>
        <w:tab/>
        <w:t>/2016</w:t>
      </w:r>
    </w:p>
    <w:p w:rsidR="001E5308" w:rsidRDefault="001E5308" w:rsidP="001E5308">
      <w:pPr>
        <w:widowControl w:val="0"/>
        <w:autoSpaceDE w:val="0"/>
        <w:autoSpaceDN w:val="0"/>
        <w:adjustRightInd w:val="0"/>
        <w:spacing w:after="0" w:line="240" w:lineRule="auto"/>
        <w:jc w:val="right"/>
        <w:rPr>
          <w:rFonts w:ascii="Times New Roman" w:hAnsi="Times New Roman" w:cs="Times New Roman"/>
          <w:b/>
          <w:sz w:val="24"/>
          <w:szCs w:val="24"/>
        </w:rPr>
      </w:pPr>
    </w:p>
    <w:p w:rsidR="001E5308" w:rsidRPr="00F80D85" w:rsidRDefault="001E5308" w:rsidP="001E5308">
      <w:pPr>
        <w:widowControl w:val="0"/>
        <w:autoSpaceDE w:val="0"/>
        <w:autoSpaceDN w:val="0"/>
        <w:adjustRightInd w:val="0"/>
        <w:spacing w:after="0" w:line="240" w:lineRule="auto"/>
        <w:jc w:val="right"/>
        <w:rPr>
          <w:rFonts w:ascii="Times New Roman" w:hAnsi="Times New Roman" w:cs="Times New Roman"/>
          <w:b/>
          <w:sz w:val="24"/>
          <w:szCs w:val="24"/>
        </w:rPr>
      </w:pPr>
    </w:p>
    <w:p w:rsidR="001E5308" w:rsidRPr="00640237" w:rsidRDefault="001E5308" w:rsidP="00640237">
      <w:pPr>
        <w:widowControl w:val="0"/>
        <w:overflowPunct w:val="0"/>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r>
      <w:r w:rsidRPr="00640237">
        <w:rPr>
          <w:rFonts w:ascii="Times New Roman" w:hAnsi="Times New Roman" w:cs="Times New Roman"/>
          <w:sz w:val="24"/>
          <w:szCs w:val="24"/>
        </w:rPr>
        <w:t xml:space="preserve">The </w:t>
      </w:r>
      <w:r w:rsidRPr="00640237">
        <w:rPr>
          <w:rFonts w:ascii="Times New Roman" w:hAnsi="Times New Roman" w:cs="Times New Roman"/>
          <w:iCs/>
          <w:sz w:val="24"/>
          <w:szCs w:val="24"/>
        </w:rPr>
        <w:t>Municipal Committee Qasimabad</w:t>
      </w:r>
      <w:r w:rsidRPr="00640237">
        <w:rPr>
          <w:rFonts w:ascii="Times New Roman" w:hAnsi="Times New Roman" w:cs="Times New Roman"/>
          <w:sz w:val="24"/>
          <w:szCs w:val="24"/>
        </w:rPr>
        <w:t xml:space="preserve"> has received Special Grant from the Government of Sindh for Rehabilitation of Structures in Qasimabad an allocation from the Public Fund in Pak rupees / Foreign Currency towards the cost of </w:t>
      </w:r>
      <w:r w:rsidRPr="00640237">
        <w:rPr>
          <w:rFonts w:ascii="Times New Roman" w:hAnsi="Times New Roman" w:cs="Times New Roman"/>
          <w:iCs/>
          <w:sz w:val="24"/>
          <w:szCs w:val="24"/>
        </w:rPr>
        <w:t>Purchase of Machinery</w:t>
      </w:r>
      <w:r w:rsidRPr="00640237">
        <w:rPr>
          <w:rFonts w:ascii="Times New Roman" w:hAnsi="Times New Roman" w:cs="Times New Roman"/>
          <w:sz w:val="24"/>
          <w:szCs w:val="24"/>
        </w:rPr>
        <w:t>. It is intended that part of the proceeds of this allocated fund will be applied to eligible payments under the contract for</w:t>
      </w:r>
      <w:r w:rsidR="00640237">
        <w:rPr>
          <w:rFonts w:ascii="Times New Roman" w:hAnsi="Times New Roman" w:cs="Times New Roman"/>
          <w:sz w:val="24"/>
          <w:szCs w:val="24"/>
        </w:rPr>
        <w:t xml:space="preserve"> </w:t>
      </w:r>
      <w:r w:rsidRPr="00640237">
        <w:rPr>
          <w:rFonts w:ascii="Times New Roman" w:hAnsi="Times New Roman" w:cs="Times New Roman"/>
          <w:i/>
          <w:iCs/>
          <w:sz w:val="24"/>
          <w:szCs w:val="24"/>
        </w:rPr>
        <w:t>[title of contract].</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numPr>
          <w:ilvl w:val="0"/>
          <w:numId w:val="3"/>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The </w:t>
      </w:r>
      <w:r w:rsidRPr="00640237">
        <w:rPr>
          <w:rFonts w:ascii="Times New Roman" w:hAnsi="Times New Roman" w:cs="Times New Roman"/>
          <w:iCs/>
          <w:sz w:val="24"/>
          <w:szCs w:val="24"/>
        </w:rPr>
        <w:t>Municipal Committee Qasimabad</w:t>
      </w:r>
      <w:r w:rsidRPr="00640237">
        <w:rPr>
          <w:rFonts w:ascii="Times New Roman" w:hAnsi="Times New Roman" w:cs="Times New Roman"/>
          <w:sz w:val="24"/>
          <w:szCs w:val="24"/>
        </w:rPr>
        <w:t xml:space="preserve"> now invites sealed bids from eligible bidders </w:t>
      </w:r>
      <w:r w:rsidRPr="00640237">
        <w:rPr>
          <w:rFonts w:ascii="Times New Roman" w:hAnsi="Times New Roman" w:cs="Times New Roman"/>
          <w:sz w:val="24"/>
          <w:szCs w:val="24"/>
        </w:rPr>
        <w:tab/>
        <w:t xml:space="preserve">for the supply of </w:t>
      </w:r>
      <w:proofErr w:type="spellStart"/>
      <w:r w:rsidRPr="00640237">
        <w:rPr>
          <w:rFonts w:ascii="Times New Roman" w:hAnsi="Times New Roman" w:cs="Times New Roman"/>
          <w:iCs/>
          <w:sz w:val="24"/>
          <w:szCs w:val="24"/>
        </w:rPr>
        <w:t>Balarus</w:t>
      </w:r>
      <w:proofErr w:type="spellEnd"/>
      <w:r w:rsidRPr="00640237">
        <w:rPr>
          <w:rFonts w:ascii="Times New Roman" w:hAnsi="Times New Roman" w:cs="Times New Roman"/>
          <w:iCs/>
          <w:sz w:val="24"/>
          <w:szCs w:val="24"/>
        </w:rPr>
        <w:t xml:space="preserve"> Tractor, Front Load Cum Blade, Hydraulic Tractor Trolley </w:t>
      </w:r>
      <w:r w:rsidRPr="00640237">
        <w:rPr>
          <w:rFonts w:ascii="Times New Roman" w:hAnsi="Times New Roman" w:cs="Times New Roman"/>
          <w:iCs/>
          <w:sz w:val="24"/>
          <w:szCs w:val="24"/>
        </w:rPr>
        <w:tab/>
        <w:t>&amp; Water Tanker (</w:t>
      </w:r>
      <w:proofErr w:type="spellStart"/>
      <w:r w:rsidRPr="00640237">
        <w:rPr>
          <w:rFonts w:ascii="Times New Roman" w:hAnsi="Times New Roman" w:cs="Times New Roman"/>
          <w:iCs/>
          <w:sz w:val="24"/>
          <w:szCs w:val="24"/>
        </w:rPr>
        <w:t>Bouzer</w:t>
      </w:r>
      <w:proofErr w:type="spellEnd"/>
      <w:r w:rsidRPr="00640237">
        <w:rPr>
          <w:rFonts w:ascii="Times New Roman" w:hAnsi="Times New Roman" w:cs="Times New Roman"/>
          <w:iCs/>
          <w:sz w:val="24"/>
          <w:szCs w:val="24"/>
        </w:rPr>
        <w:t>)</w:t>
      </w:r>
      <w:r w:rsidR="00640237">
        <w:rPr>
          <w:rFonts w:ascii="Times New Roman" w:hAnsi="Times New Roman" w:cs="Times New Roman"/>
          <w:iCs/>
          <w:sz w:val="24"/>
          <w:szCs w:val="24"/>
        </w:rPr>
        <w:t>.</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numPr>
          <w:ilvl w:val="0"/>
          <w:numId w:val="3"/>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Interested eligible bidders may obtain further information from and inspect the </w:t>
      </w:r>
      <w:r w:rsidRPr="00640237">
        <w:rPr>
          <w:rFonts w:ascii="Times New Roman" w:hAnsi="Times New Roman" w:cs="Times New Roman"/>
          <w:sz w:val="24"/>
          <w:szCs w:val="24"/>
        </w:rPr>
        <w:tab/>
        <w:t xml:space="preserve">bidding documents at the office of Municipal Committee Qasimabad, Main H.D.A </w:t>
      </w:r>
      <w:r w:rsidRPr="00640237">
        <w:rPr>
          <w:rFonts w:ascii="Times New Roman" w:hAnsi="Times New Roman" w:cs="Times New Roman"/>
          <w:sz w:val="24"/>
          <w:szCs w:val="24"/>
        </w:rPr>
        <w:tab/>
        <w:t xml:space="preserve">Building Qasimabad, </w:t>
      </w:r>
      <w:proofErr w:type="gramStart"/>
      <w:r w:rsidRPr="00640237">
        <w:rPr>
          <w:rFonts w:ascii="Times New Roman" w:hAnsi="Times New Roman" w:cs="Times New Roman"/>
          <w:sz w:val="24"/>
          <w:szCs w:val="24"/>
        </w:rPr>
        <w:t>District</w:t>
      </w:r>
      <w:proofErr w:type="gramEnd"/>
      <w:r w:rsidRPr="00640237">
        <w:rPr>
          <w:rFonts w:ascii="Times New Roman" w:hAnsi="Times New Roman" w:cs="Times New Roman"/>
          <w:sz w:val="24"/>
          <w:szCs w:val="24"/>
        </w:rPr>
        <w:t xml:space="preserve"> Hyderabad.</w:t>
      </w:r>
      <w:r w:rsidRPr="00640237">
        <w:rPr>
          <w:rFonts w:ascii="Times New Roman" w:hAnsi="Times New Roman" w:cs="Times New Roman"/>
          <w:i/>
          <w:iCs/>
          <w:sz w:val="24"/>
          <w:szCs w:val="24"/>
        </w:rPr>
        <w:t xml:space="preserve"> </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overflowPunct w:val="0"/>
        <w:autoSpaceDE w:val="0"/>
        <w:autoSpaceDN w:val="0"/>
        <w:adjustRightInd w:val="0"/>
        <w:spacing w:after="0" w:line="240" w:lineRule="auto"/>
        <w:ind w:left="720" w:hanging="720"/>
        <w:jc w:val="both"/>
        <w:rPr>
          <w:rFonts w:ascii="Times New Roman" w:hAnsi="Times New Roman" w:cs="Times New Roman"/>
          <w:sz w:val="24"/>
          <w:szCs w:val="24"/>
        </w:rPr>
      </w:pPr>
      <w:r w:rsidRPr="00640237">
        <w:rPr>
          <w:rFonts w:ascii="Times New Roman" w:hAnsi="Times New Roman" w:cs="Times New Roman"/>
          <w:sz w:val="24"/>
          <w:szCs w:val="24"/>
        </w:rPr>
        <w:t xml:space="preserve">4. </w:t>
      </w:r>
      <w:r w:rsidRPr="00640237">
        <w:rPr>
          <w:rFonts w:ascii="Times New Roman" w:hAnsi="Times New Roman" w:cs="Times New Roman"/>
          <w:sz w:val="24"/>
          <w:szCs w:val="24"/>
        </w:rPr>
        <w:tab/>
        <w:t xml:space="preserve">A complete set of bidding documents may be purchased by interested bidders on the submission of a written application to the above and upon payment of a </w:t>
      </w:r>
      <w:r w:rsidRPr="00640237">
        <w:rPr>
          <w:rFonts w:ascii="Times New Roman" w:hAnsi="Times New Roman" w:cs="Times New Roman"/>
          <w:sz w:val="24"/>
          <w:szCs w:val="24"/>
        </w:rPr>
        <w:tab/>
        <w:t xml:space="preserve">nonrefundable fee of </w:t>
      </w:r>
      <w:r w:rsidRPr="00640237">
        <w:rPr>
          <w:rFonts w:ascii="Times New Roman" w:hAnsi="Times New Roman" w:cs="Times New Roman"/>
          <w:iCs/>
          <w:sz w:val="24"/>
          <w:szCs w:val="24"/>
        </w:rPr>
        <w:t>Rs: 3000/-.</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The provisions in the Instructions to Bidders and in the General Conditions of </w:t>
      </w:r>
      <w:r w:rsidRPr="00640237">
        <w:rPr>
          <w:rFonts w:ascii="Times New Roman" w:hAnsi="Times New Roman" w:cs="Times New Roman"/>
          <w:sz w:val="24"/>
          <w:szCs w:val="24"/>
        </w:rPr>
        <w:tab/>
        <w:t xml:space="preserve">Contract are the provisions of the Sindh Public Procurement Ordinance and its Rules </w:t>
      </w:r>
      <w:r w:rsidRPr="00640237">
        <w:rPr>
          <w:rFonts w:ascii="Times New Roman" w:hAnsi="Times New Roman" w:cs="Times New Roman"/>
          <w:sz w:val="24"/>
          <w:szCs w:val="24"/>
        </w:rPr>
        <w:tab/>
        <w:t xml:space="preserve">made there under which also conform to the requirements of the World Bank </w:t>
      </w:r>
      <w:r w:rsidRPr="00640237">
        <w:rPr>
          <w:rFonts w:ascii="Times New Roman" w:hAnsi="Times New Roman" w:cs="Times New Roman"/>
          <w:sz w:val="24"/>
          <w:szCs w:val="24"/>
        </w:rPr>
        <w:tab/>
      </w:r>
      <w:r w:rsidRPr="00640237">
        <w:rPr>
          <w:rFonts w:ascii="Times New Roman" w:hAnsi="Times New Roman" w:cs="Times New Roman"/>
          <w:i/>
          <w:iCs/>
          <w:sz w:val="24"/>
          <w:szCs w:val="24"/>
        </w:rPr>
        <w:t>Standard Bidding</w:t>
      </w:r>
      <w:r w:rsidRPr="00640237">
        <w:rPr>
          <w:rFonts w:ascii="Times New Roman" w:hAnsi="Times New Roman" w:cs="Times New Roman"/>
          <w:sz w:val="24"/>
          <w:szCs w:val="24"/>
        </w:rPr>
        <w:t xml:space="preserve"> </w:t>
      </w:r>
      <w:r w:rsidRPr="00640237">
        <w:rPr>
          <w:rFonts w:ascii="Times New Roman" w:hAnsi="Times New Roman" w:cs="Times New Roman"/>
          <w:i/>
          <w:iCs/>
          <w:sz w:val="24"/>
          <w:szCs w:val="24"/>
        </w:rPr>
        <w:t xml:space="preserve">Documents: Procurement of Goods for National Competitive </w:t>
      </w:r>
      <w:r w:rsidRPr="00640237">
        <w:rPr>
          <w:rFonts w:ascii="Times New Roman" w:hAnsi="Times New Roman" w:cs="Times New Roman"/>
          <w:i/>
          <w:iCs/>
          <w:sz w:val="24"/>
          <w:szCs w:val="24"/>
        </w:rPr>
        <w:tab/>
        <w:t>Bidding, Pakistan</w:t>
      </w:r>
      <w:r w:rsidRPr="00640237">
        <w:rPr>
          <w:rFonts w:ascii="Times New Roman" w:hAnsi="Times New Roman" w:cs="Times New Roman"/>
          <w:sz w:val="24"/>
          <w:szCs w:val="24"/>
        </w:rPr>
        <w:t>, Part One.</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Bids must be delivered to the above office on or before </w:t>
      </w:r>
      <w:r w:rsidRPr="00640237">
        <w:rPr>
          <w:rFonts w:ascii="Times New Roman" w:hAnsi="Times New Roman" w:cs="Times New Roman"/>
          <w:iCs/>
          <w:sz w:val="24"/>
          <w:szCs w:val="24"/>
        </w:rPr>
        <w:t>____________________</w:t>
      </w:r>
      <w:r w:rsidRPr="00640237">
        <w:rPr>
          <w:rFonts w:ascii="Times New Roman" w:hAnsi="Times New Roman" w:cs="Times New Roman"/>
          <w:sz w:val="24"/>
          <w:szCs w:val="24"/>
        </w:rPr>
        <w:t xml:space="preserve"> on </w:t>
      </w:r>
      <w:r w:rsidRPr="00640237">
        <w:rPr>
          <w:rFonts w:ascii="Times New Roman" w:hAnsi="Times New Roman" w:cs="Times New Roman"/>
          <w:sz w:val="24"/>
          <w:szCs w:val="24"/>
        </w:rPr>
        <w:tab/>
      </w:r>
      <w:r w:rsidRPr="00640237">
        <w:rPr>
          <w:rFonts w:ascii="Times New Roman" w:hAnsi="Times New Roman" w:cs="Times New Roman"/>
          <w:iCs/>
          <w:sz w:val="24"/>
          <w:szCs w:val="24"/>
        </w:rPr>
        <w:t>____________________</w:t>
      </w:r>
      <w:r w:rsidRPr="00640237">
        <w:rPr>
          <w:rFonts w:ascii="Times New Roman" w:hAnsi="Times New Roman" w:cs="Times New Roman"/>
          <w:sz w:val="24"/>
          <w:szCs w:val="24"/>
        </w:rPr>
        <w:t>and must be accompanied by a security of 2%</w:t>
      </w:r>
      <w:r w:rsidRPr="00640237">
        <w:rPr>
          <w:rFonts w:ascii="Times New Roman" w:hAnsi="Times New Roman" w:cs="Times New Roman"/>
          <w:iCs/>
          <w:sz w:val="24"/>
          <w:szCs w:val="24"/>
        </w:rPr>
        <w:t>.</w:t>
      </w:r>
    </w:p>
    <w:p w:rsidR="00640237" w:rsidRPr="00640237" w:rsidRDefault="00640237" w:rsidP="00640237">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
    <w:p w:rsidR="008565D4" w:rsidRPr="008565D4" w:rsidRDefault="008565D4" w:rsidP="00640237">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Bids will be opened in the presence of bidders’ representatives who choose to attend </w:t>
      </w:r>
      <w:r w:rsidRPr="00640237">
        <w:rPr>
          <w:rFonts w:ascii="Times New Roman" w:hAnsi="Times New Roman" w:cs="Times New Roman"/>
          <w:sz w:val="24"/>
          <w:szCs w:val="24"/>
        </w:rPr>
        <w:tab/>
        <w:t xml:space="preserve">at </w:t>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r>
      <w:r w:rsidRPr="00640237">
        <w:rPr>
          <w:rFonts w:ascii="Times New Roman" w:hAnsi="Times New Roman" w:cs="Times New Roman"/>
          <w:iCs/>
          <w:sz w:val="24"/>
          <w:szCs w:val="24"/>
        </w:rPr>
        <w:softHyphen/>
        <w:t>_________________________</w:t>
      </w:r>
      <w:r w:rsidRPr="00640237">
        <w:rPr>
          <w:rFonts w:ascii="Times New Roman" w:hAnsi="Times New Roman" w:cs="Times New Roman"/>
          <w:sz w:val="24"/>
          <w:szCs w:val="24"/>
        </w:rPr>
        <w:t xml:space="preserve"> at the offices of </w:t>
      </w:r>
      <w:r w:rsidRPr="00640237">
        <w:rPr>
          <w:rFonts w:ascii="Times New Roman" w:hAnsi="Times New Roman" w:cs="Times New Roman"/>
          <w:iCs/>
          <w:sz w:val="24"/>
          <w:szCs w:val="24"/>
        </w:rPr>
        <w:t>_________________________.</w:t>
      </w:r>
    </w:p>
    <w:p w:rsidR="008565D4" w:rsidRPr="00640237" w:rsidRDefault="008565D4" w:rsidP="008565D4">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640237" w:rsidRPr="00640237" w:rsidRDefault="00640237" w:rsidP="00640237">
      <w:pPr>
        <w:widowControl w:val="0"/>
        <w:numPr>
          <w:ilvl w:val="0"/>
          <w:numId w:val="4"/>
        </w:numPr>
        <w:tabs>
          <w:tab w:val="clear" w:pos="720"/>
        </w:tabs>
        <w:overflowPunct w:val="0"/>
        <w:autoSpaceDE w:val="0"/>
        <w:autoSpaceDN w:val="0"/>
        <w:adjustRightInd w:val="0"/>
        <w:spacing w:after="0" w:line="240" w:lineRule="auto"/>
        <w:ind w:hanging="720"/>
        <w:jc w:val="both"/>
        <w:rPr>
          <w:rFonts w:ascii="Times New Roman" w:hAnsi="Times New Roman" w:cs="Times New Roman"/>
          <w:sz w:val="24"/>
          <w:szCs w:val="24"/>
        </w:rPr>
      </w:pPr>
      <w:r w:rsidRPr="00640237">
        <w:rPr>
          <w:rFonts w:ascii="Times New Roman" w:hAnsi="Times New Roman" w:cs="Times New Roman"/>
          <w:sz w:val="24"/>
          <w:szCs w:val="24"/>
        </w:rPr>
        <w:t xml:space="preserve">Bid documents will be received back duly filed on _______________ up to 2.00 pm in this Office and will be opened on the same day ____________at 3.00 pm  in presence of tender opening Committee and available parties or their representatives. “In case of Holiday and unforeseen circumstances on opening date the bids shall be submitted and opened on next working day at same time at 2.00 pm and 3.00 pm respectively. Other terms and conditions shall remain same” In case of un-responded tender /Bid document, the same will be issued up to ______________ </w:t>
      </w:r>
      <w:proofErr w:type="spellStart"/>
      <w:r w:rsidRPr="00640237">
        <w:rPr>
          <w:rFonts w:ascii="Times New Roman" w:hAnsi="Times New Roman" w:cs="Times New Roman"/>
          <w:sz w:val="24"/>
          <w:szCs w:val="24"/>
        </w:rPr>
        <w:t>upto</w:t>
      </w:r>
      <w:proofErr w:type="spellEnd"/>
      <w:r w:rsidRPr="00640237">
        <w:rPr>
          <w:rFonts w:ascii="Times New Roman" w:hAnsi="Times New Roman" w:cs="Times New Roman"/>
          <w:sz w:val="24"/>
          <w:szCs w:val="24"/>
        </w:rPr>
        <w:t xml:space="preserve"> 4.00 </w:t>
      </w:r>
      <w:proofErr w:type="spellStart"/>
      <w:r w:rsidRPr="00640237">
        <w:rPr>
          <w:rFonts w:ascii="Times New Roman" w:hAnsi="Times New Roman" w:cs="Times New Roman"/>
          <w:sz w:val="24"/>
          <w:szCs w:val="24"/>
        </w:rPr>
        <w:t>p.m</w:t>
      </w:r>
      <w:proofErr w:type="spellEnd"/>
      <w:r w:rsidRPr="00640237">
        <w:rPr>
          <w:rFonts w:ascii="Times New Roman" w:hAnsi="Times New Roman" w:cs="Times New Roman"/>
          <w:sz w:val="24"/>
          <w:szCs w:val="24"/>
        </w:rPr>
        <w:t xml:space="preserve"> and received back duly filed on _________ </w:t>
      </w:r>
      <w:proofErr w:type="spellStart"/>
      <w:r w:rsidRPr="00640237">
        <w:rPr>
          <w:rFonts w:ascii="Times New Roman" w:hAnsi="Times New Roman" w:cs="Times New Roman"/>
          <w:sz w:val="24"/>
          <w:szCs w:val="24"/>
        </w:rPr>
        <w:t>upto</w:t>
      </w:r>
      <w:proofErr w:type="spellEnd"/>
      <w:r w:rsidRPr="00640237">
        <w:rPr>
          <w:rFonts w:ascii="Times New Roman" w:hAnsi="Times New Roman" w:cs="Times New Roman"/>
          <w:sz w:val="24"/>
          <w:szCs w:val="24"/>
        </w:rPr>
        <w:t xml:space="preserve"> 2.00 and opened same day at 3.00 pm.</w:t>
      </w:r>
    </w:p>
    <w:p w:rsidR="001E5308" w:rsidRPr="00640237" w:rsidRDefault="001E5308" w:rsidP="00640237">
      <w:pPr>
        <w:widowControl w:val="0"/>
        <w:autoSpaceDE w:val="0"/>
        <w:autoSpaceDN w:val="0"/>
        <w:adjustRightInd w:val="0"/>
        <w:spacing w:after="0" w:line="240" w:lineRule="auto"/>
        <w:jc w:val="both"/>
        <w:rPr>
          <w:rFonts w:ascii="Times New Roman" w:hAnsi="Times New Roman" w:cs="Times New Roman"/>
          <w:sz w:val="24"/>
          <w:szCs w:val="24"/>
        </w:rPr>
      </w:pPr>
    </w:p>
    <w:p w:rsidR="001E5308" w:rsidRPr="00640237" w:rsidRDefault="001E5308" w:rsidP="00640237">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The bidders are requested to give their best and final prices as no negotiations are </w:t>
      </w:r>
      <w:r w:rsidRPr="00640237">
        <w:rPr>
          <w:rFonts w:ascii="Times New Roman" w:hAnsi="Times New Roman" w:cs="Times New Roman"/>
          <w:sz w:val="24"/>
          <w:szCs w:val="24"/>
        </w:rPr>
        <w:tab/>
        <w:t>expected.</w:t>
      </w:r>
    </w:p>
    <w:p w:rsidR="008178B1" w:rsidRDefault="008178B1" w:rsidP="00E04AC1">
      <w:pPr>
        <w:pStyle w:val="PlainText"/>
        <w:spacing w:line="276" w:lineRule="auto"/>
        <w:ind w:left="720"/>
        <w:jc w:val="center"/>
        <w:rPr>
          <w:rFonts w:ascii="Times New Roman" w:hAnsi="Times New Roman" w:cs="Times New Roman"/>
          <w:sz w:val="24"/>
          <w:szCs w:val="24"/>
        </w:rPr>
      </w:pPr>
    </w:p>
    <w:tbl>
      <w:tblPr>
        <w:tblW w:w="1039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3982"/>
        <w:gridCol w:w="1868"/>
        <w:gridCol w:w="1080"/>
        <w:gridCol w:w="1350"/>
        <w:gridCol w:w="1507"/>
      </w:tblGrid>
      <w:tr w:rsidR="00E04AC1" w:rsidRPr="009D66BF" w:rsidTr="004820FC">
        <w:trPr>
          <w:trHeight w:val="512"/>
          <w:jc w:val="center"/>
        </w:trPr>
        <w:tc>
          <w:tcPr>
            <w:tcW w:w="60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lastRenderedPageBreak/>
              <w:t>Sr.</w:t>
            </w:r>
          </w:p>
        </w:tc>
        <w:tc>
          <w:tcPr>
            <w:tcW w:w="398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Name of Work</w:t>
            </w:r>
          </w:p>
        </w:tc>
        <w:tc>
          <w:tcPr>
            <w:tcW w:w="18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Estimated Cost in Rupees</w:t>
            </w:r>
          </w:p>
        </w:tc>
        <w:tc>
          <w:tcPr>
            <w:tcW w:w="10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Bid Security</w:t>
            </w:r>
          </w:p>
        </w:tc>
        <w:tc>
          <w:tcPr>
            <w:tcW w:w="13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Tender Fee</w:t>
            </w:r>
          </w:p>
        </w:tc>
        <w:tc>
          <w:tcPr>
            <w:tcW w:w="150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Completion Period</w:t>
            </w:r>
          </w:p>
        </w:tc>
      </w:tr>
      <w:tr w:rsidR="00E9536E" w:rsidRPr="009D66BF" w:rsidTr="004820FC">
        <w:trPr>
          <w:trHeight w:val="620"/>
          <w:jc w:val="center"/>
        </w:trPr>
        <w:tc>
          <w:tcPr>
            <w:tcW w:w="608" w:type="dxa"/>
            <w:tcBorders>
              <w:top w:val="single" w:sz="4" w:space="0" w:color="auto"/>
              <w:left w:val="single" w:sz="4" w:space="0" w:color="auto"/>
              <w:bottom w:val="single" w:sz="4" w:space="0" w:color="auto"/>
              <w:right w:val="single" w:sz="4" w:space="0" w:color="auto"/>
            </w:tcBorders>
            <w:vAlign w:val="center"/>
            <w:hideMark/>
          </w:tcPr>
          <w:p w:rsidR="00E9536E" w:rsidRPr="009D66BF" w:rsidRDefault="00E9536E"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1.</w:t>
            </w:r>
          </w:p>
        </w:tc>
        <w:tc>
          <w:tcPr>
            <w:tcW w:w="3982" w:type="dxa"/>
            <w:tcBorders>
              <w:top w:val="single" w:sz="4" w:space="0" w:color="auto"/>
              <w:left w:val="single" w:sz="4" w:space="0" w:color="auto"/>
              <w:bottom w:val="single" w:sz="4" w:space="0" w:color="auto"/>
              <w:right w:val="single" w:sz="4" w:space="0" w:color="auto"/>
            </w:tcBorders>
            <w:hideMark/>
          </w:tcPr>
          <w:p w:rsidR="00E9536E" w:rsidRPr="00E9536E" w:rsidRDefault="00E9536E" w:rsidP="00071E57">
            <w:pPr>
              <w:jc w:val="both"/>
              <w:rPr>
                <w:rFonts w:ascii="Times New Roman" w:hAnsi="Times New Roman" w:cs="Times New Roman"/>
                <w:bCs/>
                <w:sz w:val="24"/>
              </w:rPr>
            </w:pPr>
            <w:r w:rsidRPr="00E9536E">
              <w:rPr>
                <w:rFonts w:ascii="Times New Roman" w:hAnsi="Times New Roman" w:cs="Times New Roman"/>
                <w:bCs/>
                <w:sz w:val="24"/>
              </w:rPr>
              <w:t xml:space="preserve">Purchase of </w:t>
            </w:r>
            <w:r>
              <w:rPr>
                <w:rFonts w:ascii="Times New Roman" w:hAnsi="Times New Roman" w:cs="Times New Roman"/>
                <w:bCs/>
                <w:sz w:val="24"/>
              </w:rPr>
              <w:t xml:space="preserve">2 </w:t>
            </w:r>
            <w:proofErr w:type="spellStart"/>
            <w:r>
              <w:rPr>
                <w:rFonts w:ascii="Times New Roman" w:hAnsi="Times New Roman" w:cs="Times New Roman"/>
                <w:bCs/>
                <w:sz w:val="24"/>
              </w:rPr>
              <w:t>Nos</w:t>
            </w:r>
            <w:proofErr w:type="spellEnd"/>
            <w:r>
              <w:rPr>
                <w:rFonts w:ascii="Times New Roman" w:hAnsi="Times New Roman" w:cs="Times New Roman"/>
                <w:bCs/>
                <w:sz w:val="24"/>
              </w:rPr>
              <w:t xml:space="preserve"> of </w:t>
            </w:r>
            <w:proofErr w:type="spellStart"/>
            <w:r w:rsidRPr="00E9536E">
              <w:rPr>
                <w:rFonts w:ascii="Times New Roman" w:hAnsi="Times New Roman" w:cs="Times New Roman"/>
                <w:bCs/>
                <w:sz w:val="24"/>
              </w:rPr>
              <w:t>Balarus</w:t>
            </w:r>
            <w:proofErr w:type="spellEnd"/>
            <w:r w:rsidRPr="00E9536E">
              <w:rPr>
                <w:rFonts w:ascii="Times New Roman" w:hAnsi="Times New Roman" w:cs="Times New Roman"/>
                <w:bCs/>
                <w:sz w:val="24"/>
              </w:rPr>
              <w:t xml:space="preserve"> Tractor (Russian Tractor).</w:t>
            </w:r>
          </w:p>
        </w:tc>
        <w:tc>
          <w:tcPr>
            <w:tcW w:w="1868"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811026">
            <w:pPr>
              <w:jc w:val="center"/>
              <w:rPr>
                <w:rFonts w:ascii="Times New Roman" w:hAnsi="Times New Roman" w:cs="Times New Roman"/>
                <w:sz w:val="24"/>
              </w:rPr>
            </w:pPr>
            <w:r w:rsidRPr="00E9536E">
              <w:rPr>
                <w:rFonts w:ascii="Times New Roman" w:hAnsi="Times New Roman" w:cs="Times New Roman"/>
                <w:sz w:val="24"/>
              </w:rPr>
              <w:t xml:space="preserve">Rs: </w:t>
            </w:r>
            <w:r w:rsidR="00811026">
              <w:rPr>
                <w:rFonts w:ascii="Times New Roman" w:hAnsi="Times New Roman" w:cs="Times New Roman"/>
                <w:sz w:val="24"/>
              </w:rPr>
              <w:t>3982000</w:t>
            </w:r>
            <w:r w:rsidRPr="00E9536E">
              <w:rPr>
                <w:rFonts w:ascii="Times New Roman" w:hAnsi="Times New Roman" w:cs="Times New Roman"/>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color w:val="000000"/>
                <w:sz w:val="24"/>
              </w:rPr>
            </w:pPr>
            <w:r w:rsidRPr="00E9536E">
              <w:rPr>
                <w:rFonts w:ascii="Times New Roman" w:hAnsi="Times New Roman" w:cs="Times New Roman"/>
                <w:color w:val="000000"/>
                <w:sz w:val="24"/>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Rs: 3000/-</w:t>
            </w:r>
          </w:p>
        </w:tc>
        <w:tc>
          <w:tcPr>
            <w:tcW w:w="1507"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3 Months</w:t>
            </w:r>
          </w:p>
        </w:tc>
      </w:tr>
      <w:tr w:rsidR="00E9536E" w:rsidRPr="009D66BF" w:rsidTr="004820FC">
        <w:trPr>
          <w:jc w:val="center"/>
        </w:trPr>
        <w:tc>
          <w:tcPr>
            <w:tcW w:w="608" w:type="dxa"/>
            <w:tcBorders>
              <w:top w:val="single" w:sz="4" w:space="0" w:color="auto"/>
              <w:left w:val="single" w:sz="4" w:space="0" w:color="auto"/>
              <w:bottom w:val="single" w:sz="4" w:space="0" w:color="auto"/>
              <w:right w:val="single" w:sz="4" w:space="0" w:color="auto"/>
            </w:tcBorders>
            <w:vAlign w:val="center"/>
            <w:hideMark/>
          </w:tcPr>
          <w:p w:rsidR="00E9536E" w:rsidRPr="009D66BF" w:rsidRDefault="00E9536E"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2.</w:t>
            </w:r>
          </w:p>
        </w:tc>
        <w:tc>
          <w:tcPr>
            <w:tcW w:w="3982" w:type="dxa"/>
            <w:tcBorders>
              <w:top w:val="single" w:sz="4" w:space="0" w:color="auto"/>
              <w:left w:val="single" w:sz="4" w:space="0" w:color="auto"/>
              <w:bottom w:val="single" w:sz="4" w:space="0" w:color="auto"/>
              <w:right w:val="single" w:sz="4" w:space="0" w:color="auto"/>
            </w:tcBorders>
            <w:hideMark/>
          </w:tcPr>
          <w:p w:rsidR="00E9536E" w:rsidRPr="00E9536E" w:rsidRDefault="00E9536E" w:rsidP="00071E57">
            <w:pPr>
              <w:jc w:val="both"/>
              <w:rPr>
                <w:rFonts w:ascii="Times New Roman" w:hAnsi="Times New Roman" w:cs="Times New Roman"/>
                <w:bCs/>
                <w:sz w:val="24"/>
              </w:rPr>
            </w:pPr>
            <w:r w:rsidRPr="00E9536E">
              <w:rPr>
                <w:rFonts w:ascii="Times New Roman" w:hAnsi="Times New Roman" w:cs="Times New Roman"/>
                <w:bCs/>
                <w:sz w:val="24"/>
              </w:rPr>
              <w:t xml:space="preserve">Purchase of </w:t>
            </w:r>
            <w:r>
              <w:rPr>
                <w:rFonts w:ascii="Times New Roman" w:hAnsi="Times New Roman" w:cs="Times New Roman"/>
                <w:bCs/>
                <w:sz w:val="24"/>
              </w:rPr>
              <w:t xml:space="preserve">2 </w:t>
            </w:r>
            <w:proofErr w:type="spellStart"/>
            <w:r>
              <w:rPr>
                <w:rFonts w:ascii="Times New Roman" w:hAnsi="Times New Roman" w:cs="Times New Roman"/>
                <w:bCs/>
                <w:sz w:val="24"/>
              </w:rPr>
              <w:t>Nos</w:t>
            </w:r>
            <w:proofErr w:type="spellEnd"/>
            <w:r>
              <w:rPr>
                <w:rFonts w:ascii="Times New Roman" w:hAnsi="Times New Roman" w:cs="Times New Roman"/>
                <w:bCs/>
                <w:sz w:val="24"/>
              </w:rPr>
              <w:t xml:space="preserve"> of </w:t>
            </w:r>
            <w:r w:rsidRPr="00E9536E">
              <w:rPr>
                <w:rFonts w:ascii="Times New Roman" w:hAnsi="Times New Roman" w:cs="Times New Roman"/>
                <w:bCs/>
                <w:sz w:val="24"/>
              </w:rPr>
              <w:t xml:space="preserve">Front Loader Cum Blade for </w:t>
            </w:r>
            <w:proofErr w:type="spellStart"/>
            <w:r w:rsidRPr="00E9536E">
              <w:rPr>
                <w:rFonts w:ascii="Times New Roman" w:hAnsi="Times New Roman" w:cs="Times New Roman"/>
                <w:bCs/>
                <w:sz w:val="24"/>
              </w:rPr>
              <w:t>Balarus</w:t>
            </w:r>
            <w:proofErr w:type="spellEnd"/>
            <w:r w:rsidRPr="00E9536E">
              <w:rPr>
                <w:rFonts w:ascii="Times New Roman" w:hAnsi="Times New Roman" w:cs="Times New Roman"/>
                <w:bCs/>
                <w:sz w:val="24"/>
              </w:rPr>
              <w:t xml:space="preserve"> Tractor.</w:t>
            </w:r>
          </w:p>
        </w:tc>
        <w:tc>
          <w:tcPr>
            <w:tcW w:w="1868"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4B7082">
            <w:pPr>
              <w:jc w:val="center"/>
              <w:rPr>
                <w:rFonts w:ascii="Times New Roman" w:hAnsi="Times New Roman" w:cs="Times New Roman"/>
                <w:sz w:val="24"/>
              </w:rPr>
            </w:pPr>
            <w:r w:rsidRPr="00E9536E">
              <w:rPr>
                <w:rFonts w:ascii="Times New Roman" w:hAnsi="Times New Roman" w:cs="Times New Roman"/>
                <w:sz w:val="24"/>
              </w:rPr>
              <w:t xml:space="preserve">Rs: </w:t>
            </w:r>
            <w:r w:rsidR="00811026">
              <w:rPr>
                <w:rFonts w:ascii="Times New Roman" w:hAnsi="Times New Roman" w:cs="Times New Roman"/>
                <w:sz w:val="24"/>
              </w:rPr>
              <w:t>875050</w:t>
            </w:r>
            <w:r w:rsidRPr="00E9536E">
              <w:rPr>
                <w:rFonts w:ascii="Times New Roman" w:hAnsi="Times New Roman" w:cs="Times New Roman"/>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color w:val="000000"/>
                <w:sz w:val="24"/>
              </w:rPr>
            </w:pPr>
            <w:r w:rsidRPr="00E9536E">
              <w:rPr>
                <w:rFonts w:ascii="Times New Roman" w:hAnsi="Times New Roman" w:cs="Times New Roman"/>
                <w:color w:val="000000"/>
                <w:sz w:val="24"/>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Rs: 3000/</w:t>
            </w:r>
          </w:p>
        </w:tc>
        <w:tc>
          <w:tcPr>
            <w:tcW w:w="1507"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3 Months</w:t>
            </w:r>
          </w:p>
        </w:tc>
      </w:tr>
      <w:tr w:rsidR="00E9536E" w:rsidRPr="009D66BF" w:rsidTr="004820FC">
        <w:trPr>
          <w:jc w:val="center"/>
        </w:trPr>
        <w:tc>
          <w:tcPr>
            <w:tcW w:w="608" w:type="dxa"/>
            <w:tcBorders>
              <w:top w:val="single" w:sz="4" w:space="0" w:color="auto"/>
              <w:left w:val="single" w:sz="4" w:space="0" w:color="auto"/>
              <w:bottom w:val="single" w:sz="4" w:space="0" w:color="auto"/>
              <w:right w:val="single" w:sz="4" w:space="0" w:color="auto"/>
            </w:tcBorders>
            <w:vAlign w:val="center"/>
            <w:hideMark/>
          </w:tcPr>
          <w:p w:rsidR="00E9536E" w:rsidRPr="009D66BF" w:rsidRDefault="00E9536E" w:rsidP="004820FC">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3.</w:t>
            </w:r>
          </w:p>
        </w:tc>
        <w:tc>
          <w:tcPr>
            <w:tcW w:w="3982" w:type="dxa"/>
            <w:tcBorders>
              <w:top w:val="single" w:sz="4" w:space="0" w:color="auto"/>
              <w:left w:val="single" w:sz="4" w:space="0" w:color="auto"/>
              <w:bottom w:val="single" w:sz="4" w:space="0" w:color="auto"/>
              <w:right w:val="single" w:sz="4" w:space="0" w:color="auto"/>
            </w:tcBorders>
            <w:hideMark/>
          </w:tcPr>
          <w:p w:rsidR="00E9536E" w:rsidRPr="00E9536E" w:rsidRDefault="00E9536E" w:rsidP="00071E57">
            <w:pPr>
              <w:jc w:val="both"/>
              <w:rPr>
                <w:rFonts w:ascii="Times New Roman" w:hAnsi="Times New Roman" w:cs="Times New Roman"/>
                <w:bCs/>
                <w:sz w:val="24"/>
              </w:rPr>
            </w:pPr>
            <w:r w:rsidRPr="00E9536E">
              <w:rPr>
                <w:rFonts w:ascii="Times New Roman" w:hAnsi="Times New Roman" w:cs="Times New Roman"/>
                <w:bCs/>
                <w:sz w:val="24"/>
              </w:rPr>
              <w:t xml:space="preserve">Purchase of </w:t>
            </w:r>
            <w:r>
              <w:rPr>
                <w:rFonts w:ascii="Times New Roman" w:hAnsi="Times New Roman" w:cs="Times New Roman"/>
                <w:bCs/>
                <w:sz w:val="24"/>
              </w:rPr>
              <w:t xml:space="preserve">2 </w:t>
            </w:r>
            <w:proofErr w:type="spellStart"/>
            <w:r>
              <w:rPr>
                <w:rFonts w:ascii="Times New Roman" w:hAnsi="Times New Roman" w:cs="Times New Roman"/>
                <w:bCs/>
                <w:sz w:val="24"/>
              </w:rPr>
              <w:t>Nos</w:t>
            </w:r>
            <w:proofErr w:type="spellEnd"/>
            <w:r>
              <w:rPr>
                <w:rFonts w:ascii="Times New Roman" w:hAnsi="Times New Roman" w:cs="Times New Roman"/>
                <w:bCs/>
                <w:sz w:val="24"/>
              </w:rPr>
              <w:t xml:space="preserve"> of </w:t>
            </w:r>
            <w:r w:rsidRPr="00E9536E">
              <w:rPr>
                <w:rFonts w:ascii="Times New Roman" w:hAnsi="Times New Roman" w:cs="Times New Roman"/>
                <w:bCs/>
                <w:sz w:val="24"/>
              </w:rPr>
              <w:t>Hydraulic Tractor Trolley.</w:t>
            </w:r>
          </w:p>
        </w:tc>
        <w:tc>
          <w:tcPr>
            <w:tcW w:w="1868"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4B7082">
            <w:pPr>
              <w:jc w:val="center"/>
              <w:rPr>
                <w:rFonts w:ascii="Times New Roman" w:hAnsi="Times New Roman" w:cs="Times New Roman"/>
                <w:sz w:val="24"/>
              </w:rPr>
            </w:pPr>
            <w:r w:rsidRPr="00E9536E">
              <w:rPr>
                <w:rFonts w:ascii="Times New Roman" w:hAnsi="Times New Roman" w:cs="Times New Roman"/>
                <w:sz w:val="24"/>
              </w:rPr>
              <w:t xml:space="preserve">Rs: </w:t>
            </w:r>
            <w:r w:rsidR="00811026">
              <w:rPr>
                <w:rFonts w:ascii="Times New Roman" w:hAnsi="Times New Roman" w:cs="Times New Roman"/>
                <w:sz w:val="24"/>
              </w:rPr>
              <w:t>1512225</w:t>
            </w:r>
            <w:r w:rsidRPr="00E9536E">
              <w:rPr>
                <w:rFonts w:ascii="Times New Roman" w:hAnsi="Times New Roman" w:cs="Times New Roman"/>
                <w:sz w:val="24"/>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color w:val="000000"/>
                <w:sz w:val="24"/>
              </w:rPr>
              <w:t>2%</w:t>
            </w:r>
          </w:p>
        </w:tc>
        <w:tc>
          <w:tcPr>
            <w:tcW w:w="1350"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Rs: 3000/</w:t>
            </w:r>
          </w:p>
        </w:tc>
        <w:tc>
          <w:tcPr>
            <w:tcW w:w="1507" w:type="dxa"/>
            <w:tcBorders>
              <w:top w:val="single" w:sz="4" w:space="0" w:color="auto"/>
              <w:left w:val="single" w:sz="4" w:space="0" w:color="auto"/>
              <w:bottom w:val="single" w:sz="4" w:space="0" w:color="auto"/>
              <w:right w:val="single" w:sz="4" w:space="0" w:color="auto"/>
            </w:tcBorders>
            <w:vAlign w:val="center"/>
            <w:hideMark/>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3 Months</w:t>
            </w:r>
          </w:p>
        </w:tc>
      </w:tr>
      <w:tr w:rsidR="00E9536E" w:rsidRPr="009D66BF" w:rsidTr="004820FC">
        <w:trPr>
          <w:jc w:val="center"/>
        </w:trPr>
        <w:tc>
          <w:tcPr>
            <w:tcW w:w="608" w:type="dxa"/>
            <w:tcBorders>
              <w:top w:val="single" w:sz="4" w:space="0" w:color="auto"/>
              <w:left w:val="single" w:sz="4" w:space="0" w:color="auto"/>
              <w:bottom w:val="single" w:sz="4" w:space="0" w:color="auto"/>
              <w:right w:val="single" w:sz="4" w:space="0" w:color="auto"/>
            </w:tcBorders>
            <w:vAlign w:val="center"/>
          </w:tcPr>
          <w:p w:rsidR="00E9536E" w:rsidRPr="009D66BF" w:rsidRDefault="00E9536E" w:rsidP="004820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3982" w:type="dxa"/>
            <w:tcBorders>
              <w:top w:val="single" w:sz="4" w:space="0" w:color="auto"/>
              <w:left w:val="single" w:sz="4" w:space="0" w:color="auto"/>
              <w:bottom w:val="single" w:sz="4" w:space="0" w:color="auto"/>
              <w:right w:val="single" w:sz="4" w:space="0" w:color="auto"/>
            </w:tcBorders>
          </w:tcPr>
          <w:p w:rsidR="00E9536E" w:rsidRPr="00E9536E" w:rsidRDefault="00E9536E" w:rsidP="0094743A">
            <w:pPr>
              <w:jc w:val="both"/>
              <w:rPr>
                <w:rFonts w:ascii="Times New Roman" w:hAnsi="Times New Roman" w:cs="Times New Roman"/>
                <w:bCs/>
                <w:sz w:val="24"/>
              </w:rPr>
            </w:pPr>
            <w:r w:rsidRPr="00E9536E">
              <w:rPr>
                <w:rFonts w:ascii="Times New Roman" w:hAnsi="Times New Roman" w:cs="Times New Roman"/>
                <w:bCs/>
                <w:sz w:val="24"/>
              </w:rPr>
              <w:t xml:space="preserve">Purchase of </w:t>
            </w:r>
            <w:r w:rsidR="0094743A">
              <w:rPr>
                <w:rFonts w:ascii="Times New Roman" w:hAnsi="Times New Roman" w:cs="Times New Roman"/>
                <w:bCs/>
                <w:sz w:val="24"/>
              </w:rPr>
              <w:t>1</w:t>
            </w:r>
            <w:r>
              <w:rPr>
                <w:rFonts w:ascii="Times New Roman" w:hAnsi="Times New Roman" w:cs="Times New Roman"/>
                <w:bCs/>
                <w:sz w:val="24"/>
              </w:rPr>
              <w:t xml:space="preserve"> No of </w:t>
            </w:r>
            <w:r w:rsidRPr="00E9536E">
              <w:rPr>
                <w:rFonts w:ascii="Times New Roman" w:hAnsi="Times New Roman" w:cs="Times New Roman"/>
                <w:bCs/>
                <w:sz w:val="24"/>
              </w:rPr>
              <w:t>Water Tanker (</w:t>
            </w:r>
            <w:proofErr w:type="spellStart"/>
            <w:r w:rsidRPr="00E9536E">
              <w:rPr>
                <w:rFonts w:ascii="Times New Roman" w:hAnsi="Times New Roman" w:cs="Times New Roman"/>
                <w:bCs/>
                <w:sz w:val="24"/>
              </w:rPr>
              <w:t>Bouzer</w:t>
            </w:r>
            <w:proofErr w:type="spellEnd"/>
            <w:r w:rsidRPr="00E9536E">
              <w:rPr>
                <w:rFonts w:ascii="Times New Roman" w:hAnsi="Times New Roman" w:cs="Times New Roman"/>
                <w:bCs/>
                <w:sz w:val="24"/>
              </w:rPr>
              <w:t>) 1200 Gallons (Dual System)</w:t>
            </w:r>
          </w:p>
        </w:tc>
        <w:tc>
          <w:tcPr>
            <w:tcW w:w="1868" w:type="dxa"/>
            <w:tcBorders>
              <w:top w:val="single" w:sz="4" w:space="0" w:color="auto"/>
              <w:left w:val="single" w:sz="4" w:space="0" w:color="auto"/>
              <w:bottom w:val="single" w:sz="4" w:space="0" w:color="auto"/>
              <w:right w:val="single" w:sz="4" w:space="0" w:color="auto"/>
            </w:tcBorders>
            <w:vAlign w:val="center"/>
          </w:tcPr>
          <w:p w:rsidR="00E9536E" w:rsidRPr="00E9536E" w:rsidRDefault="00E9536E" w:rsidP="00A75C1E">
            <w:pPr>
              <w:jc w:val="center"/>
              <w:rPr>
                <w:rFonts w:ascii="Times New Roman" w:hAnsi="Times New Roman" w:cs="Times New Roman"/>
                <w:sz w:val="24"/>
              </w:rPr>
            </w:pPr>
            <w:r w:rsidRPr="00E9536E">
              <w:rPr>
                <w:rFonts w:ascii="Times New Roman" w:hAnsi="Times New Roman" w:cs="Times New Roman"/>
                <w:sz w:val="24"/>
              </w:rPr>
              <w:t xml:space="preserve">Rs: </w:t>
            </w:r>
            <w:r w:rsidR="0094743A" w:rsidRPr="0094743A">
              <w:rPr>
                <w:rFonts w:ascii="Times New Roman" w:hAnsi="Times New Roman" w:cs="Times New Roman"/>
                <w:sz w:val="24"/>
              </w:rPr>
              <w:t>579425</w:t>
            </w:r>
            <w:r w:rsidRPr="00E9536E">
              <w:rPr>
                <w:rFonts w:ascii="Times New Roman" w:hAnsi="Times New Roman" w:cs="Times New Roman"/>
                <w:sz w:val="24"/>
              </w:rPr>
              <w:t>/-</w:t>
            </w:r>
          </w:p>
        </w:tc>
        <w:tc>
          <w:tcPr>
            <w:tcW w:w="1080" w:type="dxa"/>
            <w:tcBorders>
              <w:top w:val="single" w:sz="4" w:space="0" w:color="auto"/>
              <w:left w:val="single" w:sz="4" w:space="0" w:color="auto"/>
              <w:bottom w:val="single" w:sz="4" w:space="0" w:color="auto"/>
              <w:right w:val="single" w:sz="4" w:space="0" w:color="auto"/>
            </w:tcBorders>
            <w:vAlign w:val="center"/>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color w:val="000000"/>
                <w:sz w:val="24"/>
              </w:rPr>
              <w:t>2%</w:t>
            </w:r>
          </w:p>
        </w:tc>
        <w:tc>
          <w:tcPr>
            <w:tcW w:w="1350" w:type="dxa"/>
            <w:tcBorders>
              <w:top w:val="single" w:sz="4" w:space="0" w:color="auto"/>
              <w:left w:val="single" w:sz="4" w:space="0" w:color="auto"/>
              <w:bottom w:val="single" w:sz="4" w:space="0" w:color="auto"/>
              <w:right w:val="single" w:sz="4" w:space="0" w:color="auto"/>
            </w:tcBorders>
            <w:vAlign w:val="center"/>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Rs: 3000/</w:t>
            </w:r>
          </w:p>
        </w:tc>
        <w:tc>
          <w:tcPr>
            <w:tcW w:w="1507" w:type="dxa"/>
            <w:tcBorders>
              <w:top w:val="single" w:sz="4" w:space="0" w:color="auto"/>
              <w:left w:val="single" w:sz="4" w:space="0" w:color="auto"/>
              <w:bottom w:val="single" w:sz="4" w:space="0" w:color="auto"/>
              <w:right w:val="single" w:sz="4" w:space="0" w:color="auto"/>
            </w:tcBorders>
            <w:vAlign w:val="center"/>
          </w:tcPr>
          <w:p w:rsidR="00E9536E" w:rsidRPr="00E9536E" w:rsidRDefault="00E9536E" w:rsidP="00071E57">
            <w:pPr>
              <w:jc w:val="center"/>
              <w:rPr>
                <w:rFonts w:ascii="Times New Roman" w:hAnsi="Times New Roman" w:cs="Times New Roman"/>
                <w:sz w:val="24"/>
              </w:rPr>
            </w:pPr>
            <w:r w:rsidRPr="00E9536E">
              <w:rPr>
                <w:rFonts w:ascii="Times New Roman" w:hAnsi="Times New Roman" w:cs="Times New Roman"/>
                <w:sz w:val="24"/>
              </w:rPr>
              <w:t>3 Months</w:t>
            </w:r>
          </w:p>
        </w:tc>
      </w:tr>
    </w:tbl>
    <w:p w:rsidR="00E04AC1" w:rsidRDefault="00E04AC1" w:rsidP="00E04AC1">
      <w:pPr>
        <w:spacing w:after="0" w:line="240" w:lineRule="auto"/>
        <w:jc w:val="both"/>
        <w:rPr>
          <w:rFonts w:ascii="Times New Roman" w:hAnsi="Times New Roman" w:cs="Times New Roman"/>
          <w:sz w:val="24"/>
          <w:szCs w:val="24"/>
        </w:rPr>
      </w:pPr>
    </w:p>
    <w:p w:rsidR="00E04AC1" w:rsidRPr="003D119B" w:rsidRDefault="00E04AC1" w:rsidP="00E04AC1">
      <w:pPr>
        <w:pStyle w:val="PlainText"/>
        <w:numPr>
          <w:ilvl w:val="0"/>
          <w:numId w:val="2"/>
        </w:numPr>
        <w:spacing w:line="276" w:lineRule="auto"/>
        <w:jc w:val="both"/>
        <w:rPr>
          <w:rFonts w:ascii="Times New Roman" w:hAnsi="Times New Roman" w:cs="Times New Roman"/>
          <w:sz w:val="24"/>
          <w:szCs w:val="24"/>
        </w:rPr>
      </w:pPr>
      <w:r w:rsidRPr="003D119B">
        <w:rPr>
          <w:rFonts w:ascii="Times New Roman" w:hAnsi="Times New Roman" w:cs="Times New Roman"/>
          <w:sz w:val="24"/>
          <w:szCs w:val="24"/>
        </w:rPr>
        <w:t>The procuring agency may reject all or any bid subject to the relevant provisions of SPP Rules 2010</w:t>
      </w:r>
      <w:r>
        <w:rPr>
          <w:rFonts w:ascii="Times New Roman" w:hAnsi="Times New Roman" w:cs="Times New Roman"/>
          <w:sz w:val="24"/>
          <w:szCs w:val="24"/>
        </w:rPr>
        <w:t>.</w:t>
      </w:r>
      <w:r w:rsidRPr="003D119B">
        <w:rPr>
          <w:rFonts w:ascii="Times New Roman" w:hAnsi="Times New Roman" w:cs="Times New Roman"/>
          <w:sz w:val="24"/>
          <w:szCs w:val="24"/>
        </w:rPr>
        <w:t xml:space="preserve"> </w:t>
      </w:r>
    </w:p>
    <w:p w:rsidR="00E04AC1" w:rsidRDefault="00E04AC1" w:rsidP="00E04AC1">
      <w:pPr>
        <w:pStyle w:val="PlainText"/>
        <w:jc w:val="both"/>
        <w:rPr>
          <w:rFonts w:ascii="Times New Roman" w:hAnsi="Times New Roman" w:cs="Times New Roman"/>
          <w:sz w:val="24"/>
          <w:szCs w:val="24"/>
        </w:rPr>
      </w:pPr>
    </w:p>
    <w:p w:rsidR="00E04AC1" w:rsidRDefault="00E04AC1" w:rsidP="00E04AC1">
      <w:pPr>
        <w:spacing w:after="0" w:line="240" w:lineRule="auto"/>
        <w:ind w:left="3600"/>
        <w:jc w:val="center"/>
        <w:rPr>
          <w:rFonts w:ascii="Times New Roman" w:hAnsi="Times New Roman" w:cs="Times New Roman"/>
          <w:b/>
          <w:sz w:val="24"/>
          <w:szCs w:val="24"/>
        </w:rPr>
      </w:pPr>
    </w:p>
    <w:p w:rsidR="00AE3CEB" w:rsidRDefault="00AE3CEB" w:rsidP="00E04AC1">
      <w:pPr>
        <w:spacing w:after="0" w:line="240" w:lineRule="auto"/>
        <w:ind w:left="3600"/>
        <w:jc w:val="center"/>
        <w:rPr>
          <w:rFonts w:ascii="Times New Roman" w:hAnsi="Times New Roman" w:cs="Times New Roman"/>
          <w:b/>
          <w:sz w:val="24"/>
          <w:szCs w:val="24"/>
        </w:rPr>
      </w:pPr>
    </w:p>
    <w:p w:rsidR="00AE3CEB" w:rsidRDefault="00AE3CEB" w:rsidP="00E04AC1">
      <w:pPr>
        <w:spacing w:after="0" w:line="240" w:lineRule="auto"/>
        <w:ind w:left="3600"/>
        <w:jc w:val="center"/>
        <w:rPr>
          <w:rFonts w:ascii="Times New Roman" w:hAnsi="Times New Roman" w:cs="Times New Roman"/>
          <w:b/>
          <w:sz w:val="24"/>
          <w:szCs w:val="24"/>
        </w:rPr>
      </w:pPr>
    </w:p>
    <w:p w:rsidR="00AE3CEB" w:rsidRDefault="00AE3CEB" w:rsidP="00E04AC1">
      <w:pPr>
        <w:spacing w:after="0" w:line="240" w:lineRule="auto"/>
        <w:ind w:left="3600"/>
        <w:jc w:val="center"/>
        <w:rPr>
          <w:rFonts w:ascii="Times New Roman" w:hAnsi="Times New Roman" w:cs="Times New Roman"/>
          <w:b/>
          <w:sz w:val="24"/>
          <w:szCs w:val="24"/>
        </w:rPr>
      </w:pPr>
    </w:p>
    <w:p w:rsidR="00E04AC1" w:rsidRDefault="00E04AC1" w:rsidP="00E04AC1">
      <w:pPr>
        <w:spacing w:after="0" w:line="240" w:lineRule="auto"/>
        <w:ind w:left="3600"/>
        <w:jc w:val="center"/>
        <w:rPr>
          <w:rFonts w:ascii="Times New Roman" w:hAnsi="Times New Roman" w:cs="Times New Roman"/>
          <w:b/>
          <w:sz w:val="24"/>
          <w:szCs w:val="24"/>
        </w:rPr>
      </w:pPr>
    </w:p>
    <w:p w:rsidR="00E04AC1" w:rsidRDefault="00E04AC1" w:rsidP="00E04AC1">
      <w:pPr>
        <w:spacing w:after="0" w:line="240" w:lineRule="auto"/>
        <w:ind w:left="3600"/>
        <w:jc w:val="center"/>
        <w:rPr>
          <w:rFonts w:ascii="Times New Roman" w:hAnsi="Times New Roman" w:cs="Times New Roman"/>
          <w:b/>
          <w:sz w:val="24"/>
          <w:szCs w:val="24"/>
        </w:rPr>
      </w:pPr>
    </w:p>
    <w:p w:rsidR="00E04AC1" w:rsidRDefault="00E04AC1" w:rsidP="00E04AC1">
      <w:pPr>
        <w:spacing w:after="0" w:line="240" w:lineRule="auto"/>
        <w:ind w:left="3600"/>
        <w:jc w:val="center"/>
        <w:rPr>
          <w:rFonts w:ascii="Times New Roman" w:hAnsi="Times New Roman" w:cs="Times New Roman"/>
          <w:b/>
          <w:sz w:val="24"/>
          <w:szCs w:val="24"/>
        </w:rPr>
      </w:pPr>
    </w:p>
    <w:p w:rsidR="00E04AC1" w:rsidRPr="002D5DD9" w:rsidRDefault="00E04AC1" w:rsidP="00E04AC1">
      <w:pPr>
        <w:spacing w:after="0" w:line="240" w:lineRule="auto"/>
        <w:ind w:left="3600"/>
        <w:jc w:val="center"/>
        <w:rPr>
          <w:rFonts w:ascii="Times New Roman" w:hAnsi="Times New Roman" w:cs="Times New Roman"/>
          <w:b/>
          <w:sz w:val="24"/>
          <w:szCs w:val="24"/>
        </w:rPr>
      </w:pPr>
      <w:r w:rsidRPr="002D5DD9">
        <w:rPr>
          <w:rFonts w:ascii="Times New Roman" w:hAnsi="Times New Roman" w:cs="Times New Roman"/>
          <w:b/>
          <w:sz w:val="24"/>
          <w:szCs w:val="24"/>
        </w:rPr>
        <w:t>DEPUTY COMMISSIONER/ADMINISTRATOR</w:t>
      </w:r>
    </w:p>
    <w:p w:rsidR="00E04AC1" w:rsidRPr="002D5DD9" w:rsidRDefault="00E04AC1" w:rsidP="00E04AC1">
      <w:pPr>
        <w:spacing w:after="0" w:line="240" w:lineRule="auto"/>
        <w:ind w:left="3600"/>
        <w:jc w:val="center"/>
        <w:rPr>
          <w:rFonts w:ascii="Times New Roman" w:hAnsi="Times New Roman" w:cs="Times New Roman"/>
          <w:b/>
          <w:sz w:val="24"/>
          <w:szCs w:val="24"/>
        </w:rPr>
      </w:pPr>
      <w:r w:rsidRPr="002D5DD9">
        <w:rPr>
          <w:rFonts w:ascii="Times New Roman" w:hAnsi="Times New Roman" w:cs="Times New Roman"/>
          <w:b/>
          <w:sz w:val="24"/>
          <w:szCs w:val="24"/>
        </w:rPr>
        <w:t xml:space="preserve">MUNICIPAL COMMITTEE </w:t>
      </w:r>
    </w:p>
    <w:p w:rsidR="00E04AC1" w:rsidRPr="002D5DD9" w:rsidRDefault="00E04AC1" w:rsidP="00E04AC1">
      <w:pPr>
        <w:spacing w:after="0" w:line="240" w:lineRule="auto"/>
        <w:ind w:left="3600"/>
        <w:jc w:val="center"/>
        <w:rPr>
          <w:rFonts w:ascii="Times New Roman" w:hAnsi="Times New Roman" w:cs="Times New Roman"/>
          <w:b/>
          <w:sz w:val="24"/>
          <w:szCs w:val="24"/>
        </w:rPr>
      </w:pPr>
      <w:r w:rsidRPr="002D5DD9">
        <w:rPr>
          <w:rFonts w:ascii="Times New Roman" w:hAnsi="Times New Roman" w:cs="Times New Roman"/>
          <w:b/>
          <w:sz w:val="24"/>
          <w:szCs w:val="24"/>
        </w:rPr>
        <w:t>QASIMABAD</w:t>
      </w:r>
    </w:p>
    <w:p w:rsidR="00E04AC1" w:rsidRPr="002D5DD9" w:rsidRDefault="00E04AC1" w:rsidP="00E04AC1">
      <w:pPr>
        <w:spacing w:after="0" w:line="240" w:lineRule="auto"/>
        <w:jc w:val="both"/>
        <w:rPr>
          <w:rFonts w:ascii="Times New Roman" w:hAnsi="Times New Roman" w:cs="Times New Roman"/>
          <w:b/>
          <w:i/>
          <w:iCs/>
          <w:sz w:val="24"/>
          <w:szCs w:val="24"/>
          <w:u w:val="single"/>
        </w:rPr>
      </w:pPr>
      <w:r w:rsidRPr="002D5DD9">
        <w:rPr>
          <w:rFonts w:ascii="Times New Roman" w:hAnsi="Times New Roman" w:cs="Times New Roman"/>
          <w:b/>
          <w:i/>
          <w:iCs/>
          <w:sz w:val="24"/>
          <w:szCs w:val="24"/>
          <w:u w:val="single"/>
        </w:rPr>
        <w:t>Copy forwarded for information:-</w:t>
      </w:r>
    </w:p>
    <w:p w:rsidR="00E04AC1" w:rsidRPr="002D5DD9" w:rsidRDefault="00E04AC1" w:rsidP="00E04AC1">
      <w:pPr>
        <w:spacing w:line="240" w:lineRule="auto"/>
        <w:jc w:val="both"/>
        <w:rPr>
          <w:rFonts w:ascii="Times New Roman" w:hAnsi="Times New Roman" w:cs="Times New Roman"/>
          <w:b/>
          <w:sz w:val="24"/>
          <w:szCs w:val="24"/>
        </w:rPr>
      </w:pP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 xml:space="preserve">The Secretary Government of Sindh Local Government, RDD &amp; HTP Department Karachi. </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Information Advertisement Government of Sindh Karachi</w:t>
      </w:r>
      <w:r>
        <w:rPr>
          <w:rFonts w:ascii="Times New Roman" w:hAnsi="Times New Roman" w:cs="Times New Roman"/>
          <w:szCs w:val="24"/>
        </w:rPr>
        <w:t>.</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Sindh Public Procurement Regulatory Authority Karachi with a request to hoist the NIT on SPPRA website.</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Local Government</w:t>
      </w:r>
      <w:r>
        <w:rPr>
          <w:rFonts w:ascii="Times New Roman" w:hAnsi="Times New Roman" w:cs="Times New Roman"/>
          <w:szCs w:val="24"/>
        </w:rPr>
        <w:t xml:space="preserve"> Hyderabad Division.</w:t>
      </w:r>
      <w:r w:rsidRPr="006D3BAF">
        <w:rPr>
          <w:rFonts w:ascii="Times New Roman" w:hAnsi="Times New Roman" w:cs="Times New Roman"/>
          <w:szCs w:val="24"/>
        </w:rPr>
        <w:t xml:space="preserve">   </w:t>
      </w:r>
    </w:p>
    <w:p w:rsidR="00E04AC1" w:rsidRPr="006D3BAF" w:rsidRDefault="00E04AC1" w:rsidP="00E04AC1">
      <w:pPr>
        <w:numPr>
          <w:ilvl w:val="0"/>
          <w:numId w:val="1"/>
        </w:numPr>
        <w:spacing w:after="0" w:line="240" w:lineRule="auto"/>
        <w:jc w:val="both"/>
        <w:rPr>
          <w:rFonts w:ascii="Times New Roman" w:hAnsi="Times New Roman" w:cs="Times New Roman"/>
          <w:b/>
          <w:szCs w:val="24"/>
        </w:rPr>
      </w:pPr>
      <w:r w:rsidRPr="006D3BAF">
        <w:rPr>
          <w:rFonts w:ascii="Times New Roman" w:hAnsi="Times New Roman" w:cs="Times New Roman"/>
          <w:szCs w:val="24"/>
        </w:rPr>
        <w:t xml:space="preserve">Notice Board.    </w:t>
      </w:r>
    </w:p>
    <w:p w:rsidR="00E04AC1" w:rsidRDefault="00E04AC1" w:rsidP="00E04AC1">
      <w:pPr>
        <w:spacing w:line="240" w:lineRule="auto"/>
        <w:ind w:left="720"/>
        <w:jc w:val="both"/>
        <w:rPr>
          <w:rFonts w:ascii="Times New Roman" w:hAnsi="Times New Roman" w:cs="Times New Roman"/>
          <w:b/>
          <w:sz w:val="24"/>
          <w:szCs w:val="24"/>
        </w:rPr>
      </w:pPr>
    </w:p>
    <w:p w:rsidR="00AE3CEB" w:rsidRDefault="00AE3CEB" w:rsidP="00E04AC1">
      <w:pPr>
        <w:spacing w:line="240" w:lineRule="auto"/>
        <w:ind w:left="720"/>
        <w:jc w:val="both"/>
        <w:rPr>
          <w:rFonts w:ascii="Times New Roman" w:hAnsi="Times New Roman" w:cs="Times New Roman"/>
          <w:b/>
          <w:sz w:val="24"/>
          <w:szCs w:val="24"/>
        </w:rPr>
      </w:pPr>
    </w:p>
    <w:p w:rsidR="00AE3CEB" w:rsidRDefault="00AE3CEB" w:rsidP="00E04AC1">
      <w:pPr>
        <w:spacing w:line="240" w:lineRule="auto"/>
        <w:ind w:left="720"/>
        <w:jc w:val="both"/>
        <w:rPr>
          <w:rFonts w:ascii="Times New Roman" w:hAnsi="Times New Roman" w:cs="Times New Roman"/>
          <w:b/>
          <w:sz w:val="24"/>
          <w:szCs w:val="24"/>
        </w:rPr>
      </w:pPr>
    </w:p>
    <w:p w:rsidR="00AE3CEB" w:rsidRPr="002D5DD9" w:rsidRDefault="00AE3CEB" w:rsidP="00E04AC1">
      <w:pPr>
        <w:spacing w:line="240" w:lineRule="auto"/>
        <w:ind w:left="720"/>
        <w:jc w:val="both"/>
        <w:rPr>
          <w:rFonts w:ascii="Times New Roman" w:hAnsi="Times New Roman" w:cs="Times New Roman"/>
          <w:b/>
          <w:sz w:val="24"/>
          <w:szCs w:val="24"/>
        </w:rPr>
      </w:pPr>
    </w:p>
    <w:p w:rsidR="00E04AC1" w:rsidRPr="002D5DD9" w:rsidRDefault="00E04AC1" w:rsidP="00E04AC1">
      <w:pPr>
        <w:spacing w:line="240" w:lineRule="auto"/>
        <w:ind w:left="4320"/>
        <w:rPr>
          <w:rFonts w:ascii="Times New Roman" w:hAnsi="Times New Roman" w:cs="Times New Roman"/>
          <w:b/>
          <w:sz w:val="24"/>
          <w:szCs w:val="24"/>
        </w:rPr>
      </w:pPr>
    </w:p>
    <w:p w:rsidR="00E04AC1" w:rsidRPr="002D5DD9" w:rsidRDefault="00E04AC1" w:rsidP="00E04AC1">
      <w:pPr>
        <w:spacing w:after="0" w:line="240" w:lineRule="auto"/>
        <w:ind w:left="3600"/>
        <w:jc w:val="center"/>
        <w:rPr>
          <w:rFonts w:ascii="Times New Roman" w:hAnsi="Times New Roman" w:cs="Times New Roman"/>
          <w:b/>
          <w:sz w:val="24"/>
          <w:szCs w:val="24"/>
        </w:rPr>
      </w:pPr>
      <w:r w:rsidRPr="002D5DD9">
        <w:rPr>
          <w:rFonts w:ascii="Times New Roman" w:hAnsi="Times New Roman" w:cs="Times New Roman"/>
          <w:b/>
          <w:sz w:val="24"/>
          <w:szCs w:val="24"/>
        </w:rPr>
        <w:t>DEPUTY COMMISSIONER/ADMINISTRATOR</w:t>
      </w:r>
    </w:p>
    <w:p w:rsidR="00E04AC1" w:rsidRPr="002D5DD9" w:rsidRDefault="00E04AC1" w:rsidP="00E04AC1">
      <w:pPr>
        <w:spacing w:after="0" w:line="240" w:lineRule="auto"/>
        <w:ind w:left="3600"/>
        <w:jc w:val="center"/>
        <w:rPr>
          <w:rFonts w:ascii="Times New Roman" w:hAnsi="Times New Roman" w:cs="Times New Roman"/>
          <w:b/>
          <w:sz w:val="24"/>
          <w:szCs w:val="24"/>
        </w:rPr>
      </w:pPr>
      <w:r w:rsidRPr="002D5DD9">
        <w:rPr>
          <w:rFonts w:ascii="Times New Roman" w:hAnsi="Times New Roman" w:cs="Times New Roman"/>
          <w:b/>
          <w:sz w:val="24"/>
          <w:szCs w:val="24"/>
        </w:rPr>
        <w:t xml:space="preserve">MUNICIPAL COMMITTEE </w:t>
      </w:r>
    </w:p>
    <w:p w:rsidR="00E04AC1" w:rsidRPr="002D5DD9" w:rsidRDefault="00E04AC1" w:rsidP="00E04AC1">
      <w:pPr>
        <w:spacing w:after="0" w:line="240" w:lineRule="auto"/>
        <w:ind w:left="3600"/>
        <w:jc w:val="center"/>
        <w:rPr>
          <w:rFonts w:ascii="Times New Roman" w:hAnsi="Times New Roman" w:cs="Times New Roman"/>
          <w:sz w:val="24"/>
          <w:szCs w:val="24"/>
        </w:rPr>
      </w:pPr>
      <w:r w:rsidRPr="002D5DD9">
        <w:rPr>
          <w:rFonts w:ascii="Times New Roman" w:hAnsi="Times New Roman" w:cs="Times New Roman"/>
          <w:b/>
          <w:sz w:val="24"/>
          <w:szCs w:val="24"/>
        </w:rPr>
        <w:t>QASIMABAD</w:t>
      </w:r>
    </w:p>
    <w:sectPr w:rsidR="00E04AC1" w:rsidRPr="002D5DD9" w:rsidSect="009D66BF">
      <w:pgSz w:w="12240" w:h="15840"/>
      <w:pgMar w:top="54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CD0"/>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366B"/>
    <w:multiLevelType w:val="hybridMultilevel"/>
    <w:tmpl w:val="00004EFE"/>
    <w:lvl w:ilvl="0" w:tplc="00001BD9">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C6C1CE0"/>
    <w:multiLevelType w:val="hybridMultilevel"/>
    <w:tmpl w:val="C4D84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F62F27"/>
    <w:multiLevelType w:val="hybridMultilevel"/>
    <w:tmpl w:val="785AB0C6"/>
    <w:lvl w:ilvl="0" w:tplc="506CA39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0E9E"/>
    <w:rsid w:val="00041425"/>
    <w:rsid w:val="000650DF"/>
    <w:rsid w:val="000B7E49"/>
    <w:rsid w:val="000C565C"/>
    <w:rsid w:val="000C624B"/>
    <w:rsid w:val="0010171F"/>
    <w:rsid w:val="001840FA"/>
    <w:rsid w:val="001855E5"/>
    <w:rsid w:val="001C2C5D"/>
    <w:rsid w:val="001E5308"/>
    <w:rsid w:val="002D5DD9"/>
    <w:rsid w:val="00311143"/>
    <w:rsid w:val="003E4233"/>
    <w:rsid w:val="003F3AE1"/>
    <w:rsid w:val="00470E9E"/>
    <w:rsid w:val="004B7082"/>
    <w:rsid w:val="005C0ACB"/>
    <w:rsid w:val="00640237"/>
    <w:rsid w:val="006A5006"/>
    <w:rsid w:val="006D3BAF"/>
    <w:rsid w:val="00736AA6"/>
    <w:rsid w:val="00811026"/>
    <w:rsid w:val="008178B1"/>
    <w:rsid w:val="00824007"/>
    <w:rsid w:val="008450C4"/>
    <w:rsid w:val="008565D4"/>
    <w:rsid w:val="0094743A"/>
    <w:rsid w:val="009D66BF"/>
    <w:rsid w:val="009E3AFF"/>
    <w:rsid w:val="00A251D2"/>
    <w:rsid w:val="00A45235"/>
    <w:rsid w:val="00A75C1E"/>
    <w:rsid w:val="00AD735E"/>
    <w:rsid w:val="00AE3CEB"/>
    <w:rsid w:val="00B6613C"/>
    <w:rsid w:val="00BB23D9"/>
    <w:rsid w:val="00BB270C"/>
    <w:rsid w:val="00C36FD3"/>
    <w:rsid w:val="00C51EE5"/>
    <w:rsid w:val="00CB4A27"/>
    <w:rsid w:val="00CE5C80"/>
    <w:rsid w:val="00D4540E"/>
    <w:rsid w:val="00D543A1"/>
    <w:rsid w:val="00E04AC1"/>
    <w:rsid w:val="00E9536E"/>
    <w:rsid w:val="00FF0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C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70E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70E9E"/>
    <w:rPr>
      <w:rFonts w:ascii="Consolas" w:hAnsi="Consolas"/>
      <w:sz w:val="21"/>
      <w:szCs w:val="21"/>
    </w:rPr>
  </w:style>
  <w:style w:type="paragraph" w:styleId="ListParagraph">
    <w:name w:val="List Paragraph"/>
    <w:basedOn w:val="Normal"/>
    <w:uiPriority w:val="34"/>
    <w:qFormat/>
    <w:rsid w:val="009D66B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F741A-497B-4A5B-833C-AD86413E0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Sohail</dc:creator>
  <cp:lastModifiedBy>Rukun</cp:lastModifiedBy>
  <cp:revision>8</cp:revision>
  <cp:lastPrinted>2016-02-29T08:03:00Z</cp:lastPrinted>
  <dcterms:created xsi:type="dcterms:W3CDTF">2016-02-24T06:13:00Z</dcterms:created>
  <dcterms:modified xsi:type="dcterms:W3CDTF">2016-02-29T08:08:00Z</dcterms:modified>
</cp:coreProperties>
</file>