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BD9" w:rsidRPr="00155B26" w:rsidRDefault="00825BD9" w:rsidP="00825BD9">
      <w:pPr>
        <w:pBdr>
          <w:bottom w:val="thickThinSmallGap" w:sz="24" w:space="1" w:color="auto"/>
        </w:pBdr>
        <w:rPr>
          <w:sz w:val="2"/>
          <w:szCs w:val="2"/>
        </w:rPr>
      </w:pPr>
    </w:p>
    <w:p w:rsidR="00825BD9" w:rsidRDefault="00CC0688" w:rsidP="00825BD9">
      <w:pPr>
        <w:pBdr>
          <w:bottom w:val="thickThinSmallGap" w:sz="24" w:space="1" w:color="auto"/>
        </w:pBd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6.35pt;height:20.95pt" fillcolor="black" strokeweight="1.25pt">
            <v:shadow color="#868686"/>
            <v:textpath style="font-family:&quot;Arial Black&quot;;v-text-kern:t" trim="t" fitpath="t" string="OFFICE OF THE MUNICIPAL COMMITTEE SANGHAR"/>
          </v:shape>
        </w:pict>
      </w:r>
    </w:p>
    <w:p w:rsidR="00E148BA" w:rsidRPr="00AC41E8" w:rsidRDefault="00E148BA" w:rsidP="00E148BA">
      <w:pPr>
        <w:rPr>
          <w:rFonts w:ascii="Bookman Old Style" w:hAnsi="Bookman Old Style"/>
          <w:b/>
        </w:rPr>
      </w:pPr>
      <w:r w:rsidRPr="00AC41E8">
        <w:rPr>
          <w:rFonts w:ascii="Bookman Old Style" w:hAnsi="Bookman Old Style"/>
          <w:b/>
        </w:rPr>
        <w:t>Ph: 0235-920237</w:t>
      </w:r>
      <w:r w:rsidRPr="00AC41E8">
        <w:rPr>
          <w:rFonts w:ascii="Bookman Old Style" w:hAnsi="Bookman Old Style"/>
          <w:b/>
        </w:rPr>
        <w:tab/>
      </w:r>
      <w:r w:rsidRPr="00AC41E8">
        <w:rPr>
          <w:rFonts w:ascii="Bookman Old Style" w:hAnsi="Bookman Old Style"/>
          <w:b/>
        </w:rPr>
        <w:tab/>
      </w:r>
      <w:r w:rsidRPr="00AC41E8">
        <w:rPr>
          <w:rFonts w:ascii="Bookman Old Style" w:hAnsi="Bookman Old Style"/>
          <w:b/>
        </w:rPr>
        <w:tab/>
        <w:t xml:space="preserve">             </w:t>
      </w:r>
      <w:r>
        <w:rPr>
          <w:rFonts w:ascii="Bookman Old Style" w:hAnsi="Bookman Old Style"/>
          <w:b/>
        </w:rPr>
        <w:t xml:space="preserve">           </w:t>
      </w:r>
      <w:r w:rsidRPr="00AC41E8">
        <w:rPr>
          <w:rFonts w:ascii="Bookman Old Style" w:hAnsi="Bookman Old Style"/>
          <w:b/>
        </w:rPr>
        <w:t xml:space="preserve"> No: MCS/G.B/                /2016</w:t>
      </w:r>
    </w:p>
    <w:p w:rsidR="00E148BA" w:rsidRDefault="00E148BA" w:rsidP="00E148BA">
      <w:pPr>
        <w:spacing w:line="480" w:lineRule="auto"/>
        <w:jc w:val="both"/>
        <w:rPr>
          <w:rFonts w:ascii="Bookman Old Style" w:hAnsi="Bookman Old Style"/>
          <w:b/>
        </w:rPr>
      </w:pPr>
      <w:r w:rsidRPr="00AC41E8">
        <w:rPr>
          <w:rFonts w:ascii="Bookman Old Style" w:hAnsi="Bookman Old Style"/>
          <w:b/>
        </w:rPr>
        <w:t>Fax No: 0235-920239</w:t>
      </w:r>
      <w:r w:rsidRPr="00AC41E8">
        <w:rPr>
          <w:rFonts w:ascii="Bookman Old Style" w:hAnsi="Bookman Old Style"/>
          <w:b/>
        </w:rPr>
        <w:tab/>
      </w:r>
      <w:r w:rsidRPr="00AC41E8">
        <w:rPr>
          <w:rFonts w:ascii="Bookman Old Style" w:hAnsi="Bookman Old Style"/>
          <w:b/>
        </w:rPr>
        <w:tab/>
      </w:r>
      <w:r w:rsidRPr="00AC41E8">
        <w:rPr>
          <w:rFonts w:ascii="Bookman Old Style" w:hAnsi="Bookman Old Style"/>
          <w:b/>
        </w:rPr>
        <w:tab/>
        <w:t xml:space="preserve">     </w:t>
      </w:r>
      <w:r>
        <w:rPr>
          <w:rFonts w:ascii="Bookman Old Style" w:hAnsi="Bookman Old Style"/>
          <w:b/>
        </w:rPr>
        <w:t xml:space="preserve">           </w:t>
      </w:r>
      <w:r w:rsidRPr="00AC41E8">
        <w:rPr>
          <w:rFonts w:ascii="Bookman Old Style" w:hAnsi="Bookman Old Style"/>
          <w:b/>
        </w:rPr>
        <w:t>Sanghar dated: /     /     /2016</w:t>
      </w:r>
    </w:p>
    <w:p w:rsidR="00E148BA" w:rsidRPr="00E148BA" w:rsidRDefault="00E148BA" w:rsidP="00E148BA">
      <w:pPr>
        <w:spacing w:line="480" w:lineRule="auto"/>
        <w:jc w:val="both"/>
        <w:rPr>
          <w:rFonts w:ascii="Book Antiqua" w:hAnsi="Book Antiqua"/>
          <w:b/>
          <w:sz w:val="12"/>
        </w:rPr>
      </w:pPr>
    </w:p>
    <w:p w:rsidR="00825BD9" w:rsidRPr="00177C71" w:rsidRDefault="00825BD9" w:rsidP="00825BD9">
      <w:pPr>
        <w:ind w:left="-1080"/>
        <w:jc w:val="center"/>
        <w:rPr>
          <w:b/>
          <w:sz w:val="2"/>
          <w:szCs w:val="8"/>
          <w:u w:val="single"/>
        </w:rPr>
      </w:pPr>
    </w:p>
    <w:p w:rsidR="00825BD9" w:rsidRDefault="00CC0688" w:rsidP="00825BD9">
      <w:pPr>
        <w:jc w:val="center"/>
        <w:rPr>
          <w:rFonts w:ascii="Georgia" w:hAnsi="Georgia"/>
          <w:b/>
          <w:sz w:val="28"/>
          <w:u w:val="single"/>
        </w:rPr>
      </w:pPr>
      <w:r w:rsidRPr="00CC0688">
        <w:rPr>
          <w:rFonts w:ascii="Georgia" w:hAnsi="Georgia"/>
          <w:b/>
          <w:sz w:val="28"/>
          <w:u w:val="single"/>
        </w:rPr>
        <w:pict>
          <v:shape id="_x0000_i1026" type="#_x0000_t136" style="width:298.9pt;height:10.05pt" fillcolor="#330" stroked="f">
            <v:fill color2="fill darken(0)" rotate="t" focusposition=".5,.5" focussize="" method="linear sigma" focus="100%" type="gradientRadial"/>
            <v:shadow on="t" color="#b2b2b2" opacity="52429f" offset="3pt"/>
            <v:textpath style="font-family:&quot;Times New Roman&quot;;v-text-kern:t" trim="t" fitpath="t" string="NOTICE INVITING TENDERS / SEALED BIDS "/>
          </v:shape>
        </w:pict>
      </w:r>
    </w:p>
    <w:p w:rsidR="00825BD9" w:rsidRPr="00121231" w:rsidRDefault="00825BD9" w:rsidP="00825BD9">
      <w:pPr>
        <w:jc w:val="center"/>
        <w:rPr>
          <w:b/>
          <w:sz w:val="10"/>
          <w:u w:val="single"/>
        </w:rPr>
      </w:pPr>
    </w:p>
    <w:p w:rsidR="00825BD9" w:rsidRPr="003679C7" w:rsidRDefault="00825BD9" w:rsidP="00825BD9">
      <w:pPr>
        <w:tabs>
          <w:tab w:val="left" w:pos="1440"/>
          <w:tab w:val="left" w:pos="1800"/>
        </w:tabs>
        <w:spacing w:line="360" w:lineRule="auto"/>
        <w:ind w:left="-720"/>
        <w:jc w:val="both"/>
        <w:rPr>
          <w:rFonts w:ascii="Book Antiqua" w:hAnsi="Book Antiqua"/>
          <w:b/>
          <w:bCs/>
          <w:sz w:val="19"/>
          <w:szCs w:val="19"/>
        </w:rPr>
      </w:pPr>
      <w:r>
        <w:rPr>
          <w:sz w:val="26"/>
        </w:rPr>
        <w:tab/>
      </w:r>
      <w:r>
        <w:rPr>
          <w:b/>
          <w:bCs/>
          <w:sz w:val="26"/>
        </w:rPr>
        <w:tab/>
      </w:r>
      <w:r w:rsidRPr="003679C7">
        <w:rPr>
          <w:rFonts w:ascii="Book Antiqua" w:hAnsi="Book Antiqua"/>
          <w:b/>
          <w:bCs/>
          <w:sz w:val="19"/>
          <w:szCs w:val="19"/>
        </w:rPr>
        <w:t>Sealed bids according to single stage one envelop procedure are invited from all intending contractors / parties for works shown below. The Blank Bid Document can be obtained from the office of the Municipal Committee Sanghar, on any working day up to __________________ at 12:00 Noon from date of publication on payment of bid document / tender fee (non-refundable) of as shown against each in shape of Dr/pay order in favour of Municipal Committee Sanghar.</w:t>
      </w:r>
    </w:p>
    <w:p w:rsidR="00825BD9" w:rsidRPr="003679C7" w:rsidRDefault="00825BD9" w:rsidP="00825BD9">
      <w:pPr>
        <w:tabs>
          <w:tab w:val="left" w:pos="1440"/>
          <w:tab w:val="left" w:pos="1800"/>
        </w:tabs>
        <w:spacing w:line="360" w:lineRule="auto"/>
        <w:ind w:left="-720"/>
        <w:jc w:val="both"/>
        <w:rPr>
          <w:rFonts w:ascii="Book Antiqua" w:hAnsi="Book Antiqua"/>
          <w:b/>
          <w:bCs/>
          <w:sz w:val="19"/>
          <w:szCs w:val="19"/>
        </w:rPr>
      </w:pPr>
      <w:r w:rsidRPr="003679C7">
        <w:rPr>
          <w:rFonts w:ascii="Book Antiqua" w:hAnsi="Book Antiqua"/>
          <w:b/>
          <w:bCs/>
          <w:sz w:val="19"/>
          <w:szCs w:val="19"/>
        </w:rPr>
        <w:tab/>
      </w:r>
      <w:r w:rsidRPr="003679C7">
        <w:rPr>
          <w:rFonts w:ascii="Book Antiqua" w:hAnsi="Book Antiqua"/>
          <w:b/>
          <w:bCs/>
          <w:sz w:val="19"/>
          <w:szCs w:val="19"/>
        </w:rPr>
        <w:tab/>
        <w:t>Each bid must accompany the 2% bid security as mentioned below in shape of deposit at call in favour of Municipal Committee Sanghar. In complete over written and conditional tenders shall not be entertained.</w:t>
      </w:r>
    </w:p>
    <w:p w:rsidR="00825BD9" w:rsidRPr="003679C7" w:rsidRDefault="00825BD9" w:rsidP="00825BD9">
      <w:pPr>
        <w:tabs>
          <w:tab w:val="left" w:pos="1440"/>
          <w:tab w:val="left" w:pos="1800"/>
        </w:tabs>
        <w:spacing w:line="360" w:lineRule="auto"/>
        <w:ind w:left="-720"/>
        <w:jc w:val="both"/>
        <w:rPr>
          <w:rFonts w:ascii="Book Antiqua" w:hAnsi="Book Antiqua"/>
          <w:b/>
          <w:bCs/>
          <w:sz w:val="19"/>
          <w:szCs w:val="19"/>
        </w:rPr>
      </w:pPr>
      <w:r w:rsidRPr="003679C7">
        <w:rPr>
          <w:rFonts w:ascii="Book Antiqua" w:hAnsi="Book Antiqua"/>
          <w:b/>
          <w:bCs/>
          <w:sz w:val="19"/>
          <w:szCs w:val="19"/>
        </w:rPr>
        <w:tab/>
      </w:r>
      <w:r w:rsidRPr="003679C7">
        <w:rPr>
          <w:rFonts w:ascii="Book Antiqua" w:hAnsi="Book Antiqua"/>
          <w:b/>
          <w:bCs/>
          <w:sz w:val="19"/>
          <w:szCs w:val="19"/>
        </w:rPr>
        <w:tab/>
        <w:t xml:space="preserve">Bid documents will be received bank duly filed on _________ up to 02:00 PM in this office and will be opened on the same day _____________ at 03:00 PM in presence of tender opening Committee and available parties or their representatives. “In case of </w:t>
      </w:r>
      <w:smartTag w:uri="urn:schemas-microsoft-com:office:smarttags" w:element="place">
        <w:r w:rsidRPr="003679C7">
          <w:rPr>
            <w:rFonts w:ascii="Book Antiqua" w:hAnsi="Book Antiqua"/>
            <w:b/>
            <w:bCs/>
            <w:sz w:val="19"/>
            <w:szCs w:val="19"/>
          </w:rPr>
          <w:t>Holiday</w:t>
        </w:r>
      </w:smartTag>
      <w:r w:rsidRPr="003679C7">
        <w:rPr>
          <w:rFonts w:ascii="Book Antiqua" w:hAnsi="Book Antiqua"/>
          <w:b/>
          <w:bCs/>
          <w:sz w:val="19"/>
          <w:szCs w:val="19"/>
        </w:rPr>
        <w:t xml:space="preserve"> and unforeseen circumstances on opening date the bids shall be submitted and opened on next working day at same time at 02:00 PM and 03:00 PM respectively. Other terms and conditions shall remain same” in case of un-responded tender / bid document, the same will be issued up to ___________________ up to 04:00 PM and received back duly filed on _________________ up to 02:00  and opened same day  at 03:00 PM.   </w:t>
      </w:r>
    </w:p>
    <w:p w:rsidR="00825BD9" w:rsidRPr="00121231" w:rsidRDefault="00825BD9" w:rsidP="00825BD9">
      <w:pPr>
        <w:rPr>
          <w:sz w:val="10"/>
        </w:rPr>
      </w:pPr>
      <w:r w:rsidRPr="0022271B">
        <w:rPr>
          <w:b/>
          <w:sz w:val="26"/>
        </w:rPr>
        <w:t xml:space="preserve"> </w:t>
      </w:r>
    </w:p>
    <w:tbl>
      <w:tblPr>
        <w:tblW w:w="1134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5580"/>
        <w:gridCol w:w="1260"/>
        <w:gridCol w:w="1080"/>
        <w:gridCol w:w="1260"/>
        <w:gridCol w:w="1260"/>
      </w:tblGrid>
      <w:tr w:rsidR="00825BD9" w:rsidRPr="00736B44" w:rsidTr="0059564F">
        <w:trPr>
          <w:trHeight w:val="728"/>
        </w:trPr>
        <w:tc>
          <w:tcPr>
            <w:tcW w:w="9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25BD9" w:rsidRPr="00736B44" w:rsidRDefault="00825BD9" w:rsidP="0059564F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</w:p>
          <w:p w:rsidR="00825BD9" w:rsidRPr="00736B44" w:rsidRDefault="00825BD9" w:rsidP="0059564F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S:No</w:t>
            </w:r>
          </w:p>
        </w:tc>
        <w:tc>
          <w:tcPr>
            <w:tcW w:w="558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25BD9" w:rsidRPr="00736B44" w:rsidRDefault="00825BD9" w:rsidP="0059564F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</w:p>
          <w:p w:rsidR="00825BD9" w:rsidRPr="00736B44" w:rsidRDefault="00825BD9" w:rsidP="0059564F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Name of Work</w:t>
            </w:r>
          </w:p>
        </w:tc>
        <w:tc>
          <w:tcPr>
            <w:tcW w:w="12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25BD9" w:rsidRPr="00736B44" w:rsidRDefault="00825BD9" w:rsidP="0059564F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</w:p>
          <w:p w:rsidR="00825BD9" w:rsidRPr="00736B44" w:rsidRDefault="00825BD9" w:rsidP="0059564F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Estimate Cost</w:t>
            </w:r>
          </w:p>
        </w:tc>
        <w:tc>
          <w:tcPr>
            <w:tcW w:w="108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25BD9" w:rsidRPr="00736B44" w:rsidRDefault="00825BD9" w:rsidP="0059564F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</w:p>
          <w:p w:rsidR="00825BD9" w:rsidRPr="00736B44" w:rsidRDefault="00825BD9" w:rsidP="0059564F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Bid security  </w:t>
            </w:r>
          </w:p>
        </w:tc>
        <w:tc>
          <w:tcPr>
            <w:tcW w:w="12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25BD9" w:rsidRPr="00736B44" w:rsidRDefault="00825BD9" w:rsidP="0059564F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</w:p>
          <w:p w:rsidR="00825BD9" w:rsidRPr="00736B44" w:rsidRDefault="00825BD9" w:rsidP="0059564F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Bid document Fee </w:t>
            </w:r>
          </w:p>
        </w:tc>
        <w:tc>
          <w:tcPr>
            <w:tcW w:w="12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25BD9" w:rsidRPr="00736B44" w:rsidRDefault="00825BD9" w:rsidP="0059564F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</w:p>
          <w:p w:rsidR="00825BD9" w:rsidRPr="00736B44" w:rsidRDefault="00825BD9" w:rsidP="0059564F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Completion</w:t>
            </w:r>
          </w:p>
          <w:p w:rsidR="00825BD9" w:rsidRPr="00736B44" w:rsidRDefault="00825BD9" w:rsidP="0059564F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Period </w:t>
            </w:r>
          </w:p>
        </w:tc>
      </w:tr>
      <w:tr w:rsidR="00825BD9" w:rsidRPr="00E148BA" w:rsidTr="0059564F">
        <w:tc>
          <w:tcPr>
            <w:tcW w:w="900" w:type="dxa"/>
            <w:tcBorders>
              <w:top w:val="thinThickSmallGap" w:sz="24" w:space="0" w:color="auto"/>
            </w:tcBorders>
          </w:tcPr>
          <w:p w:rsidR="00825BD9" w:rsidRPr="00736B44" w:rsidRDefault="00825BD9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01.</w:t>
            </w:r>
          </w:p>
        </w:tc>
        <w:tc>
          <w:tcPr>
            <w:tcW w:w="5580" w:type="dxa"/>
            <w:tcBorders>
              <w:top w:val="thinThickSmallGap" w:sz="24" w:space="0" w:color="auto"/>
            </w:tcBorders>
          </w:tcPr>
          <w:p w:rsidR="00825BD9" w:rsidRPr="00E148BA" w:rsidRDefault="00825BD9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Renovation of CC road at Ghulam Qadir House to Abdul Sattar Khatak near Bilal Masjid 600 FT</w:t>
            </w:r>
          </w:p>
        </w:tc>
        <w:tc>
          <w:tcPr>
            <w:tcW w:w="1260" w:type="dxa"/>
            <w:tcBorders>
              <w:top w:val="thinThickSmallGap" w:sz="24" w:space="0" w:color="auto"/>
            </w:tcBorders>
          </w:tcPr>
          <w:p w:rsidR="00825BD9" w:rsidRPr="00E148BA" w:rsidRDefault="00825BD9" w:rsidP="0059564F">
            <w:pPr>
              <w:spacing w:line="360" w:lineRule="auto"/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1000000/-</w:t>
            </w:r>
          </w:p>
        </w:tc>
        <w:tc>
          <w:tcPr>
            <w:tcW w:w="1080" w:type="dxa"/>
            <w:tcBorders>
              <w:top w:val="thinThickSmallGap" w:sz="24" w:space="0" w:color="auto"/>
            </w:tcBorders>
          </w:tcPr>
          <w:p w:rsidR="00825BD9" w:rsidRPr="00E148BA" w:rsidRDefault="00825BD9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20000/-</w:t>
            </w:r>
          </w:p>
        </w:tc>
        <w:tc>
          <w:tcPr>
            <w:tcW w:w="1260" w:type="dxa"/>
            <w:tcBorders>
              <w:top w:val="thinThickSmallGap" w:sz="24" w:space="0" w:color="auto"/>
            </w:tcBorders>
          </w:tcPr>
          <w:p w:rsidR="00825BD9" w:rsidRPr="00E148BA" w:rsidRDefault="001642D3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</w:t>
            </w:r>
            <w:r w:rsidR="00825BD9"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/-</w:t>
            </w:r>
          </w:p>
        </w:tc>
        <w:tc>
          <w:tcPr>
            <w:tcW w:w="1260" w:type="dxa"/>
            <w:tcBorders>
              <w:top w:val="thinThickSmallGap" w:sz="24" w:space="0" w:color="auto"/>
            </w:tcBorders>
          </w:tcPr>
          <w:p w:rsidR="00825BD9" w:rsidRPr="00E148BA" w:rsidRDefault="001642D3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</w:t>
            </w:r>
            <w:r w:rsidR="00825BD9"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 xml:space="preserve"> Months</w:t>
            </w:r>
          </w:p>
        </w:tc>
      </w:tr>
      <w:tr w:rsidR="007548CE" w:rsidRPr="00E148BA" w:rsidTr="0059564F"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02.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Renovation of CC road at Muhammad Hussain Mughal Devlo Jandoro and Umeed Ali 600 FT Housing Society Sanghar.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1000000/-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20000/-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50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03.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Renovation of CC road and Earth Filling at Gul Muhammad Shar, Umeed Ali Shar and Soomar Shar 600 FT Near Bakhoro road Sanghar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1000000/-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20000/-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50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04.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Renovation of CC road and surface drains at Akram Pathan to Imam Bargah 550 FT Block No: 16 Shamir colony Sanghar.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800000/-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16000/-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50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05.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Renovation of CC road at Noor Muhammad Mari house to Naseer Qureshi 500 FT Near Mandhar Para Sanghar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600000/-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12000/-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600/-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06.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Renovation of CC road at Syed Taqi Shah house to Rustam shop 400 FT Near Khatoona Fatima School Sanghar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500000/-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500/-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07.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Renovation of CC road I/C Earth Filling at Umar Pathan to Muhammad Ali Hazara and Umrani House to Zahid House and Imam Bargah  Block No: 16 Shamir colony Sanghar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1000000/-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20000/-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08.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Implement and repair of Park Al- Mansoora Colony Sanghar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1000000/-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20000/-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09.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Construction of CC road and surfaces drain Ahsan  Mughal House to Imran Karyana Store Near Hyderi Imam Bargah road Sanghar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1000000/-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20000/-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10.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Construction of CC road Quba Masjid street Lander Para Sanghar.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500000/-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500/-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11.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Construction of surface drain and RCC crosses at Eid Gah road Shamir colony Block No: 16 Sanghar.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300000/-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6000/-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12.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Construction of CC road at Imam Bargah to Mehndhi Yousuf Zai House Block No: 16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400000/-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8000/-</w:t>
            </w:r>
          </w:p>
        </w:tc>
        <w:tc>
          <w:tcPr>
            <w:tcW w:w="1260" w:type="dxa"/>
          </w:tcPr>
          <w:p w:rsidR="007548CE" w:rsidRPr="00E148BA" w:rsidRDefault="00C53F06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>
              <w:rPr>
                <w:rFonts w:ascii="Book Antiqua" w:hAnsi="Book Antiqua"/>
                <w:b/>
                <w:bCs/>
                <w:sz w:val="16"/>
                <w:szCs w:val="16"/>
              </w:rPr>
              <w:t>5</w:t>
            </w:r>
            <w:r w:rsidR="007548CE"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13.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Renovation of CC road at Bashir Karnali house to Main road and Din Muhammad Nizamani clinic to Yaseen house Near Karnali Para Sanghar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1000000/-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20000/-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14.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Renovation of CC road I/C Earth Filling at Master Ameer Bux Laghari to Sanaullah Pathan Near Bakhoro road Sanghar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600000/-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12000/-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600/-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15.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Construction of CC road at Bhagh Pagahara Chowk to Shahid House Bhagh Pagahara Chowk Sanghar.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500000/-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600/-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16.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Construction of CC road at Muhammad Bux Khaskheli house to Mustafa Laghari house ward No: 02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500000/-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17.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Renovation of CC road and surface drains various areas,  Raja Town 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500000/-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600/-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18.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Renovation of CC road and surface drains various areas,  at Gulshan Sawan 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500000/-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500/-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19.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Construction of CC road at Zahid Town Sanghar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500000/-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500/-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20.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Renovation of surfaces drains at various area UC-01 &amp; UC-02 Sanghar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1000000/-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20000/-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21.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Construction / repair RCC slab / crosses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1000000/-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20000/-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22.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Renovation of main hole M.A Jinnah Road Sanghar and Al Mansoora colony Sanghar.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1000000/-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20000/-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23.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Construction of CC road and surface drain at Riaz Clerk house to Ameer Mavia Masjid Al Mansoora colony Sanghar. 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1000000/-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20000/-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24.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Construction of CC road at Master Gulzar Arian house to Shoukat Mughal via Shahi Masjid Street Al Mansoora colony Sanghar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500000/-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10000/-</w:t>
            </w:r>
          </w:p>
        </w:tc>
        <w:tc>
          <w:tcPr>
            <w:tcW w:w="1260" w:type="dxa"/>
          </w:tcPr>
          <w:p w:rsidR="007548CE" w:rsidRPr="00E148BA" w:rsidRDefault="00C326FA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>
              <w:rPr>
                <w:rFonts w:ascii="Book Antiqua" w:hAnsi="Book Antiqua"/>
                <w:b/>
                <w:bCs/>
                <w:sz w:val="16"/>
                <w:szCs w:val="16"/>
              </w:rPr>
              <w:t>5</w:t>
            </w:r>
            <w:r w:rsidR="007548CE"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lastRenderedPageBreak/>
              <w:t>25.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Construction of CC road and surface drain at Liaquat Tailor to Liaquat Deeper via Ghulam Muhammad Muslim Town Sanghar. 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800000/-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16000/-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26.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Construction of CC road at Main Masjid road Shafi colony Sanghar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850000/-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17000/-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27.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Construction of CC road at Safina Masjid street Shamir colony Sanghar.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500000/-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500/-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28.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Providing Earth work and CC road at Ramzan Tailor house to Boys Primary School Al Mansoora colony Sanghar.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1000000/-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20000/-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29.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Providing Earth work and CC road at Boys Primary School to Shahi Masjid Al Mansoora colony Sanghar.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500000/-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500/-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30.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Construction of CC road at Keerio General store to Dr. Mehmood Old House Sanghar.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1000000/-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20000/-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31.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Construction of CC road at Mukhi house to Dr. Ghulam Rasool Clinic Sanghar.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1000000/-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20000/-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32.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Construction of CC </w:t>
            </w:r>
            <w:r w:rsidR="009D2AE1" w:rsidRPr="00E148BA">
              <w:rPr>
                <w:rFonts w:ascii="Book Antiqua" w:hAnsi="Book Antiqua"/>
                <w:b/>
                <w:sz w:val="16"/>
                <w:szCs w:val="16"/>
              </w:rPr>
              <w:t>road and</w:t>
            </w: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 surfaces drain at Abdul Shakoor Mari house to Laghari house Housing Society Sanghar.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500000/-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500/-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33.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Construction of CC road at Dr. Mubeen Clinic to Dr. Jameel Clinic Near Jama Masjid Back Side.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500000/-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500/-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34.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Construction of CC road and surface drain  at Khan Afsar House to Imran Kashmiri house ward No: 02 Block No: 04 Sanghar. 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500000/-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500/-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35.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Providing of Dustbin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300000/-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6000/-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500/-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36.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Construction of 01 room of office Superintendent MC Sanghar 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600000/-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12000/-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600/-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37.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Construction of RCC crosses at Eid Gah to Madarsa Taleem –UL- Quran 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200000/-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4000/-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500/-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Pr="00736B44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38.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Construction of surface drain I/C Earth filling at Muhammad Yaseen house to Bakhoro road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600000/-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12000/-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600/-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39.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Construction of </w:t>
            </w:r>
            <w:r w:rsidR="005327C8">
              <w:rPr>
                <w:rFonts w:ascii="Book Antiqua" w:hAnsi="Book Antiqua"/>
                <w:b/>
                <w:sz w:val="16"/>
                <w:szCs w:val="16"/>
              </w:rPr>
              <w:t xml:space="preserve">CC road at Bhag Pagahara Chowk Sanghar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1000000/-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20000/-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40.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Construction of CC road at Pir Sahib Thallah </w:t>
            </w:r>
            <w:r w:rsidR="005327C8">
              <w:rPr>
                <w:rFonts w:ascii="Book Antiqua" w:hAnsi="Book Antiqua"/>
                <w:b/>
                <w:sz w:val="16"/>
                <w:szCs w:val="16"/>
              </w:rPr>
              <w:t xml:space="preserve">Sanghar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1000000/-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20000/-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41.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Construction of CC road at Nizamani Para near Pir Sahib Thallah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500000/-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500/-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42.</w:t>
            </w:r>
          </w:p>
        </w:tc>
        <w:tc>
          <w:tcPr>
            <w:tcW w:w="5580" w:type="dxa"/>
          </w:tcPr>
          <w:p w:rsidR="007548CE" w:rsidRPr="00E148BA" w:rsidRDefault="007548CE" w:rsidP="0059564F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Construction of CC road at Double Section road to District Council colony Sanghar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1000000/-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20000/-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43.</w:t>
            </w:r>
          </w:p>
        </w:tc>
        <w:tc>
          <w:tcPr>
            <w:tcW w:w="5580" w:type="dxa"/>
          </w:tcPr>
          <w:p w:rsidR="007548CE" w:rsidRPr="00E148BA" w:rsidRDefault="007548CE" w:rsidP="003D4064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Construction of CC road at Jameel Sweet shop to  District Council colony Sanghar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800000/-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16000/-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7548CE" w:rsidRPr="00E148BA" w:rsidTr="0059564F">
        <w:trPr>
          <w:trHeight w:val="314"/>
        </w:trPr>
        <w:tc>
          <w:tcPr>
            <w:tcW w:w="900" w:type="dxa"/>
          </w:tcPr>
          <w:p w:rsidR="007548CE" w:rsidRDefault="007548CE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44.</w:t>
            </w:r>
          </w:p>
        </w:tc>
        <w:tc>
          <w:tcPr>
            <w:tcW w:w="5580" w:type="dxa"/>
          </w:tcPr>
          <w:p w:rsidR="007548CE" w:rsidRPr="00E148BA" w:rsidRDefault="007548CE" w:rsidP="003D4064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Construction of CC road at Sartaj Cinema to Bano Khan Nizamani House 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1000000/-</w:t>
            </w:r>
          </w:p>
        </w:tc>
        <w:tc>
          <w:tcPr>
            <w:tcW w:w="108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20000/-</w:t>
            </w:r>
          </w:p>
        </w:tc>
        <w:tc>
          <w:tcPr>
            <w:tcW w:w="1260" w:type="dxa"/>
          </w:tcPr>
          <w:p w:rsidR="007548CE" w:rsidRPr="00E148BA" w:rsidRDefault="007548CE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7548CE" w:rsidRPr="00E148BA" w:rsidRDefault="007548CE" w:rsidP="007548CE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2F2EC1" w:rsidRPr="00E148BA" w:rsidTr="0059564F">
        <w:trPr>
          <w:trHeight w:val="314"/>
        </w:trPr>
        <w:tc>
          <w:tcPr>
            <w:tcW w:w="900" w:type="dxa"/>
          </w:tcPr>
          <w:p w:rsidR="002F2EC1" w:rsidRDefault="002F2EC1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45.</w:t>
            </w:r>
          </w:p>
        </w:tc>
        <w:tc>
          <w:tcPr>
            <w:tcW w:w="5580" w:type="dxa"/>
          </w:tcPr>
          <w:p w:rsidR="002F2EC1" w:rsidRPr="00E148BA" w:rsidRDefault="002F2EC1" w:rsidP="003D4064">
            <w:pPr>
              <w:jc w:val="both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 xml:space="preserve">Construction of CC road at water supply scheme to Jan Mohammad house via Mohammad Islam house near Malik Nanghar colony Sanghar </w:t>
            </w:r>
          </w:p>
        </w:tc>
        <w:tc>
          <w:tcPr>
            <w:tcW w:w="1260" w:type="dxa"/>
          </w:tcPr>
          <w:p w:rsidR="002F2EC1" w:rsidRPr="00E148BA" w:rsidRDefault="002F2EC1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1000000/-</w:t>
            </w:r>
          </w:p>
        </w:tc>
        <w:tc>
          <w:tcPr>
            <w:tcW w:w="1080" w:type="dxa"/>
          </w:tcPr>
          <w:p w:rsidR="002F2EC1" w:rsidRPr="00E148BA" w:rsidRDefault="002F2EC1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20000/-</w:t>
            </w:r>
          </w:p>
        </w:tc>
        <w:tc>
          <w:tcPr>
            <w:tcW w:w="1260" w:type="dxa"/>
          </w:tcPr>
          <w:p w:rsidR="002F2EC1" w:rsidRPr="00E148BA" w:rsidRDefault="002F2EC1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2F2EC1" w:rsidRPr="00E148BA" w:rsidRDefault="002F2EC1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  <w:tr w:rsidR="002F2EC1" w:rsidRPr="00E148BA" w:rsidTr="0059564F">
        <w:trPr>
          <w:trHeight w:val="314"/>
        </w:trPr>
        <w:tc>
          <w:tcPr>
            <w:tcW w:w="900" w:type="dxa"/>
          </w:tcPr>
          <w:p w:rsidR="002F2EC1" w:rsidRDefault="002F2EC1" w:rsidP="0059564F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46.</w:t>
            </w:r>
          </w:p>
        </w:tc>
        <w:tc>
          <w:tcPr>
            <w:tcW w:w="5580" w:type="dxa"/>
          </w:tcPr>
          <w:p w:rsidR="002F2EC1" w:rsidRPr="00E148BA" w:rsidRDefault="002F2EC1" w:rsidP="0059564F">
            <w:pPr>
              <w:jc w:val="both"/>
              <w:rPr>
                <w:rFonts w:ascii="Book Antiqua" w:hAnsi="Book Antiqua"/>
                <w:b/>
                <w:color w:val="000000"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color w:val="000000"/>
                <w:sz w:val="16"/>
                <w:szCs w:val="16"/>
              </w:rPr>
              <w:t xml:space="preserve">Construction of CC road at Sunil Kumar Advocate house  to Malik Mushtaque house </w:t>
            </w:r>
          </w:p>
        </w:tc>
        <w:tc>
          <w:tcPr>
            <w:tcW w:w="1260" w:type="dxa"/>
          </w:tcPr>
          <w:p w:rsidR="002F2EC1" w:rsidRPr="00E148BA" w:rsidRDefault="002F2EC1" w:rsidP="0059564F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sz w:val="16"/>
                <w:szCs w:val="16"/>
              </w:rPr>
              <w:t>1000000/-</w:t>
            </w:r>
          </w:p>
        </w:tc>
        <w:tc>
          <w:tcPr>
            <w:tcW w:w="1080" w:type="dxa"/>
          </w:tcPr>
          <w:p w:rsidR="002F2EC1" w:rsidRPr="00E148BA" w:rsidRDefault="002F2EC1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20000/-</w:t>
            </w:r>
          </w:p>
        </w:tc>
        <w:tc>
          <w:tcPr>
            <w:tcW w:w="1260" w:type="dxa"/>
          </w:tcPr>
          <w:p w:rsidR="002F2EC1" w:rsidRPr="00E148BA" w:rsidRDefault="002F2EC1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1000/-</w:t>
            </w:r>
          </w:p>
        </w:tc>
        <w:tc>
          <w:tcPr>
            <w:tcW w:w="1260" w:type="dxa"/>
          </w:tcPr>
          <w:p w:rsidR="002F2EC1" w:rsidRPr="00E148BA" w:rsidRDefault="002F2EC1" w:rsidP="0059564F">
            <w:pPr>
              <w:spacing w:line="36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E148BA">
              <w:rPr>
                <w:rFonts w:ascii="Book Antiqua" w:hAnsi="Book Antiqua"/>
                <w:b/>
                <w:bCs/>
                <w:sz w:val="16"/>
                <w:szCs w:val="16"/>
              </w:rPr>
              <w:t>02 Months</w:t>
            </w:r>
          </w:p>
        </w:tc>
      </w:tr>
    </w:tbl>
    <w:p w:rsidR="00825BD9" w:rsidRPr="005664ED" w:rsidRDefault="00825BD9" w:rsidP="00825BD9">
      <w:pPr>
        <w:jc w:val="both"/>
        <w:rPr>
          <w:rFonts w:ascii="Book Antiqua" w:hAnsi="Book Antiqua"/>
        </w:rPr>
      </w:pPr>
    </w:p>
    <w:p w:rsidR="00825BD9" w:rsidRPr="00E66EB5" w:rsidRDefault="00825BD9" w:rsidP="00825BD9">
      <w:pPr>
        <w:spacing w:line="360" w:lineRule="auto"/>
        <w:ind w:left="-907"/>
        <w:jc w:val="both"/>
        <w:rPr>
          <w:rFonts w:ascii="Book Antiqua" w:hAnsi="Book Antiqua"/>
          <w:b/>
          <w:bCs/>
          <w:sz w:val="19"/>
          <w:szCs w:val="19"/>
        </w:rPr>
      </w:pPr>
      <w:r w:rsidRPr="005664ED">
        <w:rPr>
          <w:rFonts w:ascii="Book Antiqua" w:hAnsi="Book Antiqua"/>
        </w:rPr>
        <w:tab/>
      </w:r>
      <w:r w:rsidRPr="005664ED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E66EB5">
        <w:rPr>
          <w:rFonts w:ascii="Book Antiqua" w:hAnsi="Book Antiqua"/>
          <w:b/>
          <w:bCs/>
          <w:sz w:val="19"/>
          <w:szCs w:val="19"/>
        </w:rPr>
        <w:t>The bidder shall submit the information / documents viz bidders profile, performance certificate in last 3/5 years for works of similar nature and size for each, Financial statement of last 3 years, information regarding litigations and abandoned works if any, Pakistan Engineering Council (PEC) in appropriate category for value of works for the contracts costing above Rs.4.0 (M).</w:t>
      </w:r>
    </w:p>
    <w:p w:rsidR="00825BD9" w:rsidRPr="00E66EB5" w:rsidRDefault="00825BD9" w:rsidP="00825BD9">
      <w:pPr>
        <w:spacing w:line="360" w:lineRule="auto"/>
        <w:ind w:left="-907"/>
        <w:jc w:val="both"/>
        <w:rPr>
          <w:rFonts w:ascii="Book Antiqua" w:hAnsi="Book Antiqua"/>
          <w:b/>
          <w:bCs/>
          <w:sz w:val="19"/>
          <w:szCs w:val="19"/>
        </w:rPr>
      </w:pPr>
      <w:r w:rsidRPr="00E66EB5">
        <w:rPr>
          <w:rFonts w:ascii="Book Antiqua" w:hAnsi="Book Antiqua"/>
          <w:b/>
          <w:bCs/>
          <w:sz w:val="19"/>
          <w:szCs w:val="19"/>
        </w:rPr>
        <w:tab/>
      </w:r>
      <w:r w:rsidRPr="00E66EB5">
        <w:rPr>
          <w:rFonts w:ascii="Book Antiqua" w:hAnsi="Book Antiqua"/>
          <w:b/>
          <w:bCs/>
          <w:sz w:val="19"/>
          <w:szCs w:val="19"/>
        </w:rPr>
        <w:tab/>
      </w:r>
      <w:r w:rsidRPr="00E66EB5">
        <w:rPr>
          <w:rFonts w:ascii="Book Antiqua" w:hAnsi="Book Antiqua"/>
          <w:b/>
          <w:bCs/>
          <w:sz w:val="19"/>
          <w:szCs w:val="19"/>
        </w:rPr>
        <w:tab/>
      </w:r>
      <w:r w:rsidRPr="00E66EB5">
        <w:rPr>
          <w:rFonts w:ascii="Book Antiqua" w:hAnsi="Book Antiqua"/>
          <w:b/>
          <w:bCs/>
          <w:sz w:val="19"/>
          <w:szCs w:val="19"/>
        </w:rPr>
        <w:tab/>
        <w:t>The bidder who have already collected bid documents but bid not respond on first date shall also purchase new bid document.</w:t>
      </w:r>
    </w:p>
    <w:p w:rsidR="00825BD9" w:rsidRPr="00E66EB5" w:rsidRDefault="00825BD9" w:rsidP="00825BD9">
      <w:pPr>
        <w:spacing w:line="360" w:lineRule="auto"/>
        <w:ind w:left="-907"/>
        <w:jc w:val="both"/>
        <w:rPr>
          <w:rFonts w:ascii="Book Antiqua" w:hAnsi="Book Antiqua"/>
          <w:b/>
          <w:bCs/>
          <w:sz w:val="19"/>
          <w:szCs w:val="19"/>
        </w:rPr>
      </w:pPr>
      <w:r w:rsidRPr="00E66EB5">
        <w:rPr>
          <w:rFonts w:ascii="Book Antiqua" w:hAnsi="Book Antiqua"/>
          <w:b/>
          <w:bCs/>
          <w:sz w:val="19"/>
          <w:szCs w:val="19"/>
        </w:rPr>
        <w:tab/>
      </w:r>
      <w:r w:rsidRPr="00E66EB5">
        <w:rPr>
          <w:rFonts w:ascii="Book Antiqua" w:hAnsi="Book Antiqua"/>
          <w:b/>
          <w:bCs/>
          <w:sz w:val="19"/>
          <w:szCs w:val="19"/>
        </w:rPr>
        <w:tab/>
      </w:r>
      <w:r w:rsidRPr="00E66EB5">
        <w:rPr>
          <w:rFonts w:ascii="Book Antiqua" w:hAnsi="Book Antiqua"/>
          <w:b/>
          <w:bCs/>
          <w:sz w:val="19"/>
          <w:szCs w:val="19"/>
        </w:rPr>
        <w:tab/>
      </w:r>
      <w:r w:rsidRPr="00E66EB5">
        <w:rPr>
          <w:rFonts w:ascii="Book Antiqua" w:hAnsi="Book Antiqua"/>
          <w:b/>
          <w:bCs/>
          <w:sz w:val="19"/>
          <w:szCs w:val="19"/>
        </w:rPr>
        <w:tab/>
        <w:t xml:space="preserve">The procuring agency may reject all or any bid subject to the relevant provisions of SPPRA Rules 2010. </w:t>
      </w:r>
    </w:p>
    <w:p w:rsidR="00825BD9" w:rsidRPr="00E66EB5" w:rsidRDefault="00825BD9" w:rsidP="00825BD9">
      <w:pPr>
        <w:spacing w:line="288" w:lineRule="auto"/>
        <w:ind w:left="-907"/>
        <w:jc w:val="both"/>
        <w:rPr>
          <w:rFonts w:ascii="Book Antiqua" w:hAnsi="Book Antiqua"/>
          <w:b/>
          <w:bCs/>
          <w:sz w:val="19"/>
          <w:szCs w:val="19"/>
        </w:rPr>
      </w:pPr>
      <w:r w:rsidRPr="00E66EB5">
        <w:rPr>
          <w:rFonts w:ascii="Book Antiqua" w:hAnsi="Book Antiqua"/>
          <w:b/>
          <w:bCs/>
          <w:sz w:val="19"/>
          <w:szCs w:val="19"/>
        </w:rPr>
        <w:tab/>
      </w:r>
      <w:r w:rsidRPr="00E66EB5">
        <w:rPr>
          <w:rFonts w:ascii="Book Antiqua" w:hAnsi="Book Antiqua"/>
          <w:b/>
          <w:bCs/>
          <w:sz w:val="19"/>
          <w:szCs w:val="19"/>
        </w:rPr>
        <w:tab/>
        <w:t xml:space="preserve">  </w:t>
      </w:r>
    </w:p>
    <w:p w:rsidR="00825BD9" w:rsidRDefault="00825BD9" w:rsidP="00825BD9">
      <w:pPr>
        <w:jc w:val="both"/>
        <w:rPr>
          <w:rFonts w:ascii="Book Antiqua" w:hAnsi="Book Antiqua"/>
        </w:rPr>
      </w:pPr>
    </w:p>
    <w:p w:rsidR="00825BD9" w:rsidRPr="00334EE1" w:rsidRDefault="00825BD9" w:rsidP="00825BD9">
      <w:pPr>
        <w:ind w:left="3600"/>
        <w:jc w:val="center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 xml:space="preserve">       </w:t>
      </w:r>
      <w:r w:rsidRPr="00334EE1">
        <w:rPr>
          <w:rFonts w:ascii="Book Antiqua" w:hAnsi="Book Antiqua"/>
          <w:b/>
          <w:sz w:val="22"/>
          <w:szCs w:val="22"/>
        </w:rPr>
        <w:t xml:space="preserve">DEPUTY COMMISSIONER AND ADMINISTRATOR </w:t>
      </w:r>
    </w:p>
    <w:p w:rsidR="00825BD9" w:rsidRPr="00334EE1" w:rsidRDefault="00825BD9" w:rsidP="00825BD9">
      <w:pPr>
        <w:ind w:left="3600"/>
        <w:jc w:val="center"/>
        <w:rPr>
          <w:rFonts w:ascii="Book Antiqua" w:hAnsi="Book Antiqua"/>
          <w:b/>
          <w:sz w:val="22"/>
          <w:szCs w:val="22"/>
        </w:rPr>
      </w:pPr>
      <w:r w:rsidRPr="00334EE1">
        <w:rPr>
          <w:rFonts w:ascii="Book Antiqua" w:hAnsi="Book Antiqua"/>
          <w:b/>
          <w:sz w:val="22"/>
          <w:szCs w:val="22"/>
        </w:rPr>
        <w:t xml:space="preserve">   MUNICIPAL COMMITTEE </w:t>
      </w:r>
    </w:p>
    <w:p w:rsidR="00825BD9" w:rsidRPr="00334EE1" w:rsidRDefault="00825BD9" w:rsidP="00825BD9">
      <w:pPr>
        <w:ind w:left="3600"/>
        <w:jc w:val="center"/>
        <w:rPr>
          <w:sz w:val="22"/>
          <w:szCs w:val="22"/>
          <w:u w:val="single"/>
        </w:rPr>
      </w:pPr>
      <w:r w:rsidRPr="00334EE1">
        <w:rPr>
          <w:rFonts w:ascii="Book Antiqua" w:hAnsi="Book Antiqua"/>
          <w:b/>
          <w:sz w:val="22"/>
          <w:szCs w:val="22"/>
          <w:u w:val="single"/>
        </w:rPr>
        <w:t xml:space="preserve">SANGHAR. </w:t>
      </w:r>
    </w:p>
    <w:p w:rsidR="00825BD9" w:rsidRPr="00122B94" w:rsidRDefault="00825BD9" w:rsidP="00825BD9">
      <w:pPr>
        <w:ind w:left="720" w:firstLine="720"/>
        <w:rPr>
          <w:rFonts w:ascii="Arial" w:hAnsi="Arial" w:cs="Arial"/>
          <w:b/>
          <w:sz w:val="20"/>
          <w:szCs w:val="20"/>
          <w:u w:val="single"/>
        </w:rPr>
      </w:pPr>
      <w:r w:rsidRPr="000255B5">
        <w:rPr>
          <w:rFonts w:ascii="Book Antiqua" w:hAnsi="Book Antiqua" w:cs="Arial"/>
          <w:b/>
          <w:sz w:val="20"/>
          <w:szCs w:val="20"/>
          <w:u w:val="single"/>
        </w:rPr>
        <w:t>Copy Forwarded for information</w:t>
      </w:r>
      <w:r w:rsidRPr="00122B94">
        <w:rPr>
          <w:rFonts w:ascii="Arial" w:hAnsi="Arial" w:cs="Arial"/>
          <w:b/>
          <w:sz w:val="20"/>
          <w:szCs w:val="20"/>
          <w:u w:val="single"/>
        </w:rPr>
        <w:t>:-</w:t>
      </w:r>
    </w:p>
    <w:p w:rsidR="00825BD9" w:rsidRDefault="00825BD9" w:rsidP="00825BD9">
      <w:pPr>
        <w:numPr>
          <w:ilvl w:val="0"/>
          <w:numId w:val="1"/>
        </w:numPr>
        <w:jc w:val="both"/>
        <w:rPr>
          <w:rFonts w:ascii="Book Antiqua" w:hAnsi="Book Antiqua" w:cs="Arial"/>
          <w:b/>
          <w:sz w:val="20"/>
          <w:szCs w:val="20"/>
        </w:rPr>
      </w:pPr>
      <w:r w:rsidRPr="00122B94">
        <w:rPr>
          <w:rFonts w:ascii="Book Antiqua" w:hAnsi="Book Antiqua" w:cs="Arial"/>
          <w:b/>
          <w:sz w:val="20"/>
          <w:szCs w:val="20"/>
        </w:rPr>
        <w:t xml:space="preserve">The </w:t>
      </w:r>
      <w:r>
        <w:rPr>
          <w:rFonts w:ascii="Book Antiqua" w:hAnsi="Book Antiqua" w:cs="Arial"/>
          <w:b/>
          <w:sz w:val="20"/>
          <w:szCs w:val="20"/>
        </w:rPr>
        <w:t xml:space="preserve">Secretary Government of Sindh, Local Government, RDD &amp; HTP Department </w:t>
      </w:r>
      <w:smartTag w:uri="urn:schemas-microsoft-com:office:smarttags" w:element="place">
        <w:smartTag w:uri="urn:schemas-microsoft-com:office:smarttags" w:element="City">
          <w:r>
            <w:rPr>
              <w:rFonts w:ascii="Book Antiqua" w:hAnsi="Book Antiqua" w:cs="Arial"/>
              <w:b/>
              <w:sz w:val="20"/>
              <w:szCs w:val="20"/>
            </w:rPr>
            <w:t>Karachi</w:t>
          </w:r>
        </w:smartTag>
      </w:smartTag>
      <w:r>
        <w:rPr>
          <w:rFonts w:ascii="Book Antiqua" w:hAnsi="Book Antiqua" w:cs="Arial"/>
          <w:b/>
          <w:sz w:val="20"/>
          <w:szCs w:val="20"/>
        </w:rPr>
        <w:t>.</w:t>
      </w:r>
    </w:p>
    <w:p w:rsidR="00825BD9" w:rsidRDefault="00825BD9" w:rsidP="00825BD9">
      <w:pPr>
        <w:numPr>
          <w:ilvl w:val="0"/>
          <w:numId w:val="1"/>
        </w:numPr>
        <w:jc w:val="both"/>
        <w:rPr>
          <w:rFonts w:ascii="Book Antiqua" w:hAnsi="Book Antiqua" w:cs="Arial"/>
          <w:b/>
          <w:sz w:val="20"/>
          <w:szCs w:val="20"/>
        </w:rPr>
      </w:pPr>
      <w:r>
        <w:rPr>
          <w:rFonts w:ascii="Book Antiqua" w:hAnsi="Book Antiqua" w:cs="Arial"/>
          <w:b/>
          <w:sz w:val="20"/>
          <w:szCs w:val="20"/>
        </w:rPr>
        <w:t xml:space="preserve">The Director Information Advertisement </w:t>
      </w:r>
      <w:smartTag w:uri="urn:schemas-microsoft-com:office:smarttags" w:element="place">
        <w:smartTag w:uri="urn:schemas-microsoft-com:office:smarttags" w:element="City">
          <w:r>
            <w:rPr>
              <w:rFonts w:ascii="Book Antiqua" w:hAnsi="Book Antiqua" w:cs="Arial"/>
              <w:b/>
              <w:sz w:val="20"/>
              <w:szCs w:val="20"/>
            </w:rPr>
            <w:t>Karachi</w:t>
          </w:r>
        </w:smartTag>
      </w:smartTag>
      <w:r>
        <w:rPr>
          <w:rFonts w:ascii="Book Antiqua" w:hAnsi="Book Antiqua" w:cs="Arial"/>
          <w:b/>
          <w:sz w:val="20"/>
          <w:szCs w:val="20"/>
        </w:rPr>
        <w:t>.</w:t>
      </w:r>
    </w:p>
    <w:p w:rsidR="00825BD9" w:rsidRDefault="00825BD9" w:rsidP="00825BD9">
      <w:pPr>
        <w:numPr>
          <w:ilvl w:val="0"/>
          <w:numId w:val="1"/>
        </w:numPr>
        <w:jc w:val="both"/>
        <w:rPr>
          <w:rFonts w:ascii="Book Antiqua" w:hAnsi="Book Antiqua" w:cs="Arial"/>
          <w:b/>
          <w:sz w:val="20"/>
          <w:szCs w:val="20"/>
        </w:rPr>
      </w:pPr>
      <w:r>
        <w:rPr>
          <w:rFonts w:ascii="Book Antiqua" w:hAnsi="Book Antiqua" w:cs="Arial"/>
          <w:b/>
          <w:sz w:val="20"/>
          <w:szCs w:val="20"/>
        </w:rPr>
        <w:t xml:space="preserve">The Director, Sindh Public Procurement Regulatory Authority </w:t>
      </w:r>
      <w:smartTag w:uri="urn:schemas-microsoft-com:office:smarttags" w:element="place">
        <w:smartTag w:uri="urn:schemas-microsoft-com:office:smarttags" w:element="City">
          <w:r>
            <w:rPr>
              <w:rFonts w:ascii="Book Antiqua" w:hAnsi="Book Antiqua" w:cs="Arial"/>
              <w:b/>
              <w:sz w:val="20"/>
              <w:szCs w:val="20"/>
            </w:rPr>
            <w:t>Karachi</w:t>
          </w:r>
        </w:smartTag>
      </w:smartTag>
      <w:r>
        <w:rPr>
          <w:rFonts w:ascii="Book Antiqua" w:hAnsi="Book Antiqua" w:cs="Arial"/>
          <w:b/>
          <w:sz w:val="20"/>
          <w:szCs w:val="20"/>
        </w:rPr>
        <w:t xml:space="preserve">, with a request to hoist the NIT on SPPRA website. </w:t>
      </w:r>
    </w:p>
    <w:p w:rsidR="00825BD9" w:rsidRDefault="00825BD9" w:rsidP="00825BD9">
      <w:pPr>
        <w:numPr>
          <w:ilvl w:val="0"/>
          <w:numId w:val="1"/>
        </w:numPr>
        <w:jc w:val="both"/>
        <w:rPr>
          <w:rFonts w:ascii="Book Antiqua" w:hAnsi="Book Antiqua" w:cs="Arial"/>
          <w:b/>
          <w:sz w:val="20"/>
          <w:szCs w:val="20"/>
        </w:rPr>
      </w:pPr>
      <w:r>
        <w:rPr>
          <w:rFonts w:ascii="Book Antiqua" w:hAnsi="Book Antiqua" w:cs="Arial"/>
          <w:b/>
          <w:sz w:val="20"/>
          <w:szCs w:val="20"/>
        </w:rPr>
        <w:t>The Director, Local Government Shaheed Benazeerabad Division at Nawab Shah.</w:t>
      </w:r>
    </w:p>
    <w:p w:rsidR="00825BD9" w:rsidRDefault="00825BD9" w:rsidP="00825BD9">
      <w:pPr>
        <w:numPr>
          <w:ilvl w:val="0"/>
          <w:numId w:val="1"/>
        </w:numPr>
        <w:jc w:val="both"/>
        <w:rPr>
          <w:rFonts w:ascii="Book Antiqua" w:hAnsi="Book Antiqua" w:cs="Arial"/>
          <w:b/>
          <w:sz w:val="20"/>
          <w:szCs w:val="20"/>
        </w:rPr>
      </w:pPr>
      <w:r>
        <w:rPr>
          <w:rFonts w:ascii="Book Antiqua" w:hAnsi="Book Antiqua" w:cs="Arial"/>
          <w:b/>
          <w:sz w:val="20"/>
          <w:szCs w:val="20"/>
        </w:rPr>
        <w:t>The Assistant Director, Local Government Sanghar.</w:t>
      </w:r>
    </w:p>
    <w:p w:rsidR="00825BD9" w:rsidRPr="00122B94" w:rsidRDefault="00825BD9" w:rsidP="00825BD9">
      <w:pPr>
        <w:numPr>
          <w:ilvl w:val="0"/>
          <w:numId w:val="1"/>
        </w:numPr>
        <w:jc w:val="both"/>
        <w:rPr>
          <w:rFonts w:ascii="Book Antiqua" w:hAnsi="Book Antiqua" w:cs="Arial"/>
          <w:b/>
          <w:sz w:val="20"/>
          <w:szCs w:val="20"/>
        </w:rPr>
      </w:pPr>
      <w:r>
        <w:rPr>
          <w:rFonts w:ascii="Book Antiqua" w:hAnsi="Book Antiqua" w:cs="Arial"/>
          <w:b/>
          <w:sz w:val="20"/>
          <w:szCs w:val="20"/>
        </w:rPr>
        <w:t xml:space="preserve">Notice Board. </w:t>
      </w:r>
    </w:p>
    <w:p w:rsidR="00825BD9" w:rsidRDefault="00825BD9" w:rsidP="00825BD9">
      <w:pPr>
        <w:rPr>
          <w:sz w:val="20"/>
          <w:szCs w:val="20"/>
        </w:rPr>
      </w:pPr>
    </w:p>
    <w:p w:rsidR="00825BD9" w:rsidRPr="00122B94" w:rsidRDefault="00825BD9" w:rsidP="00825BD9">
      <w:pPr>
        <w:rPr>
          <w:sz w:val="20"/>
          <w:szCs w:val="20"/>
        </w:rPr>
      </w:pPr>
    </w:p>
    <w:p w:rsidR="00825BD9" w:rsidRDefault="00825BD9" w:rsidP="00825BD9"/>
    <w:p w:rsidR="00825BD9" w:rsidRDefault="00825BD9" w:rsidP="00825BD9"/>
    <w:p w:rsidR="00825BD9" w:rsidRDefault="00825BD9" w:rsidP="00825BD9"/>
    <w:p w:rsidR="00825BD9" w:rsidRPr="00334EE1" w:rsidRDefault="00825BD9" w:rsidP="00825BD9">
      <w:pPr>
        <w:ind w:left="3600"/>
        <w:jc w:val="center"/>
        <w:rPr>
          <w:rFonts w:ascii="Book Antiqua" w:hAnsi="Book Antiqua"/>
          <w:b/>
          <w:sz w:val="22"/>
          <w:szCs w:val="22"/>
        </w:rPr>
      </w:pPr>
      <w:r w:rsidRPr="00334EE1">
        <w:rPr>
          <w:rFonts w:ascii="Book Antiqua" w:hAnsi="Book Antiqua"/>
          <w:b/>
          <w:sz w:val="22"/>
          <w:szCs w:val="22"/>
        </w:rPr>
        <w:t xml:space="preserve">DEPUTY COMMISSIONER AND ADMINISTRATOR </w:t>
      </w:r>
    </w:p>
    <w:p w:rsidR="00825BD9" w:rsidRPr="00334EE1" w:rsidRDefault="00825BD9" w:rsidP="00825BD9">
      <w:pPr>
        <w:ind w:left="3600"/>
        <w:jc w:val="center"/>
        <w:rPr>
          <w:rFonts w:ascii="Book Antiqua" w:hAnsi="Book Antiqua"/>
          <w:b/>
          <w:sz w:val="22"/>
          <w:szCs w:val="22"/>
        </w:rPr>
      </w:pPr>
      <w:r w:rsidRPr="00334EE1">
        <w:rPr>
          <w:rFonts w:ascii="Book Antiqua" w:hAnsi="Book Antiqua"/>
          <w:b/>
          <w:sz w:val="22"/>
          <w:szCs w:val="22"/>
        </w:rPr>
        <w:t xml:space="preserve">   MUNICIPAL COMMITTEE </w:t>
      </w:r>
    </w:p>
    <w:p w:rsidR="00825BD9" w:rsidRPr="00334EE1" w:rsidRDefault="00825BD9" w:rsidP="00825BD9">
      <w:pPr>
        <w:ind w:left="3600"/>
        <w:jc w:val="center"/>
        <w:rPr>
          <w:sz w:val="22"/>
          <w:szCs w:val="22"/>
          <w:u w:val="single"/>
        </w:rPr>
      </w:pPr>
      <w:r w:rsidRPr="00334EE1">
        <w:rPr>
          <w:rFonts w:ascii="Book Antiqua" w:hAnsi="Book Antiqua"/>
          <w:b/>
          <w:sz w:val="22"/>
          <w:szCs w:val="22"/>
          <w:u w:val="single"/>
        </w:rPr>
        <w:t xml:space="preserve">SANGHAR. </w:t>
      </w:r>
    </w:p>
    <w:p w:rsidR="00825BD9" w:rsidRDefault="00825BD9" w:rsidP="00825BD9"/>
    <w:p w:rsidR="00526814" w:rsidRPr="00825BD9" w:rsidRDefault="00526814" w:rsidP="00825BD9"/>
    <w:sectPr w:rsidR="00526814" w:rsidRPr="00825BD9" w:rsidSect="00A977B1">
      <w:headerReference w:type="even" r:id="rId8"/>
      <w:headerReference w:type="default" r:id="rId9"/>
      <w:pgSz w:w="12240" w:h="20160" w:code="5"/>
      <w:pgMar w:top="540" w:right="9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752" w:rsidRDefault="00E87752" w:rsidP="0012501F">
      <w:r>
        <w:separator/>
      </w:r>
    </w:p>
  </w:endnote>
  <w:endnote w:type="continuationSeparator" w:id="1">
    <w:p w:rsidR="00E87752" w:rsidRDefault="00E87752" w:rsidP="00125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752" w:rsidRDefault="00E87752" w:rsidP="0012501F">
      <w:r>
        <w:separator/>
      </w:r>
    </w:p>
  </w:footnote>
  <w:footnote w:type="continuationSeparator" w:id="1">
    <w:p w:rsidR="00E87752" w:rsidRDefault="00E87752" w:rsidP="001250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BCE" w:rsidRDefault="00CC0688" w:rsidP="00A977B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F2EC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1BCE" w:rsidRDefault="00E877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BCE" w:rsidRDefault="00CC0688" w:rsidP="00A977B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F2EC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55B5">
      <w:rPr>
        <w:rStyle w:val="PageNumber"/>
        <w:noProof/>
      </w:rPr>
      <w:t>2</w:t>
    </w:r>
    <w:r>
      <w:rPr>
        <w:rStyle w:val="PageNumber"/>
      </w:rPr>
      <w:fldChar w:fldCharType="end"/>
    </w:r>
  </w:p>
  <w:p w:rsidR="00E21BCE" w:rsidRDefault="00E877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B3657"/>
    <w:multiLevelType w:val="hybridMultilevel"/>
    <w:tmpl w:val="4B183A12"/>
    <w:lvl w:ilvl="0" w:tplc="589605EA">
      <w:start w:val="1"/>
      <w:numFmt w:val="decimalZero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5BD9"/>
    <w:rsid w:val="00011348"/>
    <w:rsid w:val="000255B5"/>
    <w:rsid w:val="0006556D"/>
    <w:rsid w:val="0012501F"/>
    <w:rsid w:val="00135CFE"/>
    <w:rsid w:val="001642D3"/>
    <w:rsid w:val="001D189E"/>
    <w:rsid w:val="002F2EC1"/>
    <w:rsid w:val="003B3A3C"/>
    <w:rsid w:val="003D4064"/>
    <w:rsid w:val="00403225"/>
    <w:rsid w:val="00526814"/>
    <w:rsid w:val="005327C8"/>
    <w:rsid w:val="00585AEA"/>
    <w:rsid w:val="006F0364"/>
    <w:rsid w:val="00707BED"/>
    <w:rsid w:val="007548CE"/>
    <w:rsid w:val="00825BD9"/>
    <w:rsid w:val="00890037"/>
    <w:rsid w:val="00942EA1"/>
    <w:rsid w:val="009D2AE1"/>
    <w:rsid w:val="009D6CE2"/>
    <w:rsid w:val="00AA3FB3"/>
    <w:rsid w:val="00AC14E1"/>
    <w:rsid w:val="00BD0E44"/>
    <w:rsid w:val="00C12CA0"/>
    <w:rsid w:val="00C326FA"/>
    <w:rsid w:val="00C53F06"/>
    <w:rsid w:val="00CC0688"/>
    <w:rsid w:val="00D629D0"/>
    <w:rsid w:val="00E148BA"/>
    <w:rsid w:val="00E87752"/>
    <w:rsid w:val="00F56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B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25B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25BD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25B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0E030-80B4-4538-9E1D-EDE8437E8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</dc:creator>
  <cp:lastModifiedBy>Naveed</cp:lastModifiedBy>
  <cp:revision>25</cp:revision>
  <dcterms:created xsi:type="dcterms:W3CDTF">2016-02-16T13:56:00Z</dcterms:created>
  <dcterms:modified xsi:type="dcterms:W3CDTF">2016-02-17T06:23:00Z</dcterms:modified>
</cp:coreProperties>
</file>